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162B1" w14:textId="77777777" w:rsidR="00AA3723" w:rsidRDefault="0046016D">
      <w:pPr>
        <w:spacing w:after="0"/>
      </w:pPr>
      <w:r>
        <w:rPr>
          <w:rFonts w:ascii="Calibri Light" w:hAnsi="Calibri Light" w:cs="Calibri Light"/>
        </w:rPr>
        <w:t>ZAMAWIAJĄCY:</w:t>
      </w:r>
    </w:p>
    <w:p w14:paraId="7193EF59" w14:textId="77777777" w:rsidR="00AA3723" w:rsidRDefault="0046016D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Gmina Miasto Częstochowa</w:t>
      </w:r>
    </w:p>
    <w:p w14:paraId="53521B5F" w14:textId="77777777" w:rsidR="00AA3723" w:rsidRDefault="0046016D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Centrum Usług Komunalnych w Częstochowie                     </w:t>
      </w:r>
    </w:p>
    <w:p w14:paraId="0FF0F709" w14:textId="77777777" w:rsidR="00AA3723" w:rsidRDefault="0046016D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Aleja Wolności 30 </w:t>
      </w:r>
    </w:p>
    <w:p w14:paraId="2A41E0D9" w14:textId="77777777" w:rsidR="00AA3723" w:rsidRDefault="0046016D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42-217 Częstochowa</w:t>
      </w:r>
    </w:p>
    <w:p w14:paraId="3C5BB0BC" w14:textId="77777777" w:rsidR="00AA3723" w:rsidRDefault="0046016D">
      <w:r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05462C" wp14:editId="0A61F57B">
                <wp:simplePos x="0" y="0"/>
                <wp:positionH relativeFrom="column">
                  <wp:posOffset>37462</wp:posOffset>
                </wp:positionH>
                <wp:positionV relativeFrom="paragraph">
                  <wp:posOffset>82552</wp:posOffset>
                </wp:positionV>
                <wp:extent cx="5767706" cy="6986"/>
                <wp:effectExtent l="0" t="0" r="23494" b="31114"/>
                <wp:wrapNone/>
                <wp:docPr id="530437876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7706" cy="6986"/>
                        </a:xfrm>
                        <a:prstGeom prst="straightConnector1">
                          <a:avLst/>
                        </a:prstGeom>
                        <a:noFill/>
                        <a:ln w="19046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CF33B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1" o:spid="_x0000_s1026" type="#_x0000_t32" style="position:absolute;margin-left:2.95pt;margin-top:6.5pt;width:454.15pt;height: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" strokeweight=".52906mm">
                <v:stroke joinstyle="miter"/>
              </v:shape>
            </w:pict>
          </mc:Fallback>
        </mc:AlternateContent>
      </w:r>
    </w:p>
    <w:p w14:paraId="2497F636" w14:textId="77777777" w:rsidR="00AA3723" w:rsidRDefault="00AA3723">
      <w:pPr>
        <w:rPr>
          <w:rFonts w:ascii="Calibri Light" w:hAnsi="Calibri Light" w:cs="Calibri Light"/>
        </w:rPr>
      </w:pPr>
    </w:p>
    <w:p w14:paraId="74CD4E41" w14:textId="77777777" w:rsidR="00AA3723" w:rsidRDefault="0046016D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SPECYFIKACJA WARUNKÓW ZAMÓWIENIA</w:t>
      </w:r>
    </w:p>
    <w:p w14:paraId="03400F40" w14:textId="77777777" w:rsidR="00AA3723" w:rsidRDefault="0046016D">
      <w:pPr>
        <w:jc w:val="center"/>
      </w:pPr>
      <w:r>
        <w:rPr>
          <w:rFonts w:ascii="Calibri Light" w:hAnsi="Calibri Light" w:cs="Calibri Light"/>
        </w:rPr>
        <w:t>Dla zamówienia o wartości nieprzekraczającej progów unijnych określonych w art. 3 ustawy z dnia 11 września 2019 r. – Prawo zamówień publicznych</w:t>
      </w:r>
    </w:p>
    <w:p w14:paraId="4B95B2A3" w14:textId="77777777" w:rsidR="00AA3723" w:rsidRDefault="00AA3723">
      <w:pPr>
        <w:jc w:val="center"/>
        <w:rPr>
          <w:rFonts w:ascii="Calibri Light" w:hAnsi="Calibri Light" w:cs="Calibri Light"/>
        </w:rPr>
      </w:pPr>
    </w:p>
    <w:p w14:paraId="48F2ED62" w14:textId="0FFF80F2" w:rsidR="00AA3723" w:rsidRDefault="008073A5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132DF2" wp14:editId="00472D4B">
                <wp:simplePos x="0" y="0"/>
                <wp:positionH relativeFrom="column">
                  <wp:posOffset>90805</wp:posOffset>
                </wp:positionH>
                <wp:positionV relativeFrom="paragraph">
                  <wp:posOffset>206375</wp:posOffset>
                </wp:positionV>
                <wp:extent cx="5730243" cy="3002280"/>
                <wp:effectExtent l="0" t="0" r="22860" b="26670"/>
                <wp:wrapNone/>
                <wp:docPr id="287892290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243" cy="3002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C7FDD7" w14:textId="77777777" w:rsidR="00AA3723" w:rsidRDefault="00AA3723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58EFC481" w14:textId="023E0AD7" w:rsidR="00783C52" w:rsidRDefault="00783C52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„Zakup samochodów dostawczych”</w:t>
                            </w:r>
                          </w:p>
                          <w:p w14:paraId="7E6C3904" w14:textId="77777777" w:rsidR="005E2C53" w:rsidRDefault="005E2C53" w:rsidP="005E2C53">
                            <w:pPr>
                              <w:spacing w:after="0"/>
                              <w:ind w:left="708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8598E9E" w14:textId="4D4820C8" w:rsidR="008073A5" w:rsidRDefault="005E2C53" w:rsidP="005E2C53">
                            <w:pPr>
                              <w:spacing w:after="0"/>
                              <w:ind w:left="708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 1.1 Zakup samochodu z wywrotką</w:t>
                            </w:r>
                          </w:p>
                          <w:p w14:paraId="75291543" w14:textId="18663B64" w:rsidR="008073A5" w:rsidRDefault="008073A5" w:rsidP="005E2C53">
                            <w:pPr>
                              <w:spacing w:after="0"/>
                              <w:ind w:left="936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1.2 Zakup samochodu z wywrotką</w:t>
                            </w:r>
                          </w:p>
                          <w:p w14:paraId="333905B6" w14:textId="3A630FD7" w:rsidR="00151721" w:rsidRDefault="00151721" w:rsidP="005E2C53">
                            <w:pPr>
                              <w:spacing w:after="0"/>
                              <w:ind w:left="936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  <w:t>1.3 Zakup samochodu z wywrotką</w:t>
                            </w:r>
                          </w:p>
                          <w:p w14:paraId="34B0ECF1" w14:textId="77777777" w:rsidR="00151721" w:rsidRDefault="00151721" w:rsidP="008073A5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687FE9E6" w14:textId="749D141C" w:rsidR="00F576E9" w:rsidRDefault="00F576E9" w:rsidP="008073A5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02F58FCA" w14:textId="77777777" w:rsidR="008073A5" w:rsidRDefault="008073A5" w:rsidP="008073A5">
                            <w:pPr>
                              <w:spacing w:after="0"/>
                              <w:rPr>
                                <w:rFonts w:ascii="Arial" w:hAnsi="Arial" w:cs="Arial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32DF2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7.15pt;margin-top:16.25pt;width:451.2pt;height:236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" strokeweight=".17625mm">
                <v:textbox>
                  <w:txbxContent>
                    <w:p w14:paraId="21C7FDD7" w14:textId="77777777" w:rsidR="00AA3723" w:rsidRDefault="00AA3723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58EFC481" w14:textId="023E0AD7" w:rsidR="00783C52" w:rsidRDefault="00783C52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„Zakup samochodów dostawczych”</w:t>
                      </w:r>
                    </w:p>
                    <w:p w14:paraId="7E6C3904" w14:textId="77777777" w:rsidR="005E2C53" w:rsidRDefault="005E2C53" w:rsidP="005E2C53">
                      <w:pPr>
                        <w:spacing w:after="0"/>
                        <w:ind w:left="708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8598E9E" w14:textId="4D4820C8" w:rsidR="008073A5" w:rsidRDefault="005E2C53" w:rsidP="005E2C53">
                      <w:pPr>
                        <w:spacing w:after="0"/>
                        <w:ind w:left="708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 xml:space="preserve">  1.1 Zakup samochodu z wywrotką</w:t>
                      </w:r>
                    </w:p>
                    <w:p w14:paraId="75291543" w14:textId="18663B64" w:rsidR="008073A5" w:rsidRDefault="008073A5" w:rsidP="005E2C53">
                      <w:pPr>
                        <w:spacing w:after="0"/>
                        <w:ind w:left="936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1.2 Zakup samochodu z wywrotką</w:t>
                      </w:r>
                    </w:p>
                    <w:p w14:paraId="333905B6" w14:textId="3A630FD7" w:rsidR="00151721" w:rsidRDefault="00151721" w:rsidP="005E2C53">
                      <w:pPr>
                        <w:spacing w:after="0"/>
                        <w:ind w:left="936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  <w:t>1.3 Zakup samochodu z wywrotką</w:t>
                      </w:r>
                    </w:p>
                    <w:p w14:paraId="34B0ECF1" w14:textId="77777777" w:rsidR="00151721" w:rsidRDefault="00151721" w:rsidP="008073A5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687FE9E6" w14:textId="749D141C" w:rsidR="00F576E9" w:rsidRDefault="00F576E9" w:rsidP="008073A5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02F58FCA" w14:textId="77777777" w:rsidR="008073A5" w:rsidRDefault="008073A5" w:rsidP="008073A5">
                      <w:pPr>
                        <w:spacing w:after="0"/>
                        <w:rPr>
                          <w:rFonts w:ascii="Arial" w:hAnsi="Arial" w:cs="Arial"/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89B519" w14:textId="51283ED6" w:rsidR="00AA3723" w:rsidRDefault="00AA3723">
      <w:pPr>
        <w:jc w:val="center"/>
      </w:pPr>
    </w:p>
    <w:p w14:paraId="7FF55A84" w14:textId="77777777" w:rsidR="00AA3723" w:rsidRDefault="00AA3723">
      <w:pPr>
        <w:rPr>
          <w:rFonts w:ascii="Calibri Light" w:hAnsi="Calibri Light" w:cs="Calibri Light"/>
        </w:rPr>
      </w:pPr>
    </w:p>
    <w:p w14:paraId="029E8360" w14:textId="77777777" w:rsidR="00AA3723" w:rsidRDefault="00AA3723">
      <w:pPr>
        <w:rPr>
          <w:rFonts w:ascii="Calibri Light" w:hAnsi="Calibri Light" w:cs="Calibri Light"/>
        </w:rPr>
      </w:pPr>
    </w:p>
    <w:p w14:paraId="1622B273" w14:textId="77777777" w:rsidR="00AA3723" w:rsidRDefault="00AA3723">
      <w:pPr>
        <w:rPr>
          <w:rFonts w:ascii="Calibri Light" w:hAnsi="Calibri Light" w:cs="Calibri Light"/>
        </w:rPr>
      </w:pPr>
    </w:p>
    <w:p w14:paraId="7D915FC8" w14:textId="77777777" w:rsidR="008073A5" w:rsidRDefault="008073A5">
      <w:pPr>
        <w:rPr>
          <w:rFonts w:ascii="Calibri Light" w:hAnsi="Calibri Light" w:cs="Calibri Light"/>
        </w:rPr>
      </w:pPr>
    </w:p>
    <w:p w14:paraId="33E4521B" w14:textId="77777777" w:rsidR="00AA3723" w:rsidRDefault="00AA3723">
      <w:pPr>
        <w:rPr>
          <w:rFonts w:ascii="Calibri Light" w:hAnsi="Calibri Light" w:cs="Calibri Light"/>
        </w:rPr>
      </w:pPr>
    </w:p>
    <w:p w14:paraId="592EB471" w14:textId="77777777" w:rsidR="00AA3723" w:rsidRDefault="00AA3723">
      <w:pPr>
        <w:rPr>
          <w:rFonts w:ascii="Calibri Light" w:hAnsi="Calibri Light" w:cs="Calibri Light"/>
        </w:rPr>
      </w:pPr>
    </w:p>
    <w:p w14:paraId="0DCD803B" w14:textId="77777777" w:rsidR="008073A5" w:rsidRDefault="008073A5">
      <w:pPr>
        <w:rPr>
          <w:rFonts w:ascii="Calibri Light" w:hAnsi="Calibri Light" w:cs="Calibri Light"/>
        </w:rPr>
      </w:pPr>
    </w:p>
    <w:p w14:paraId="30BD50D0" w14:textId="77777777" w:rsidR="008073A5" w:rsidRDefault="008073A5">
      <w:pPr>
        <w:rPr>
          <w:rFonts w:ascii="Calibri Light" w:hAnsi="Calibri Light" w:cs="Calibri Light"/>
        </w:rPr>
      </w:pPr>
    </w:p>
    <w:p w14:paraId="7AE84362" w14:textId="77777777" w:rsidR="008073A5" w:rsidRDefault="008073A5">
      <w:pPr>
        <w:rPr>
          <w:rFonts w:ascii="Calibri Light" w:hAnsi="Calibri Light" w:cs="Calibri Light"/>
        </w:rPr>
      </w:pPr>
    </w:p>
    <w:p w14:paraId="4D6DA646" w14:textId="77777777" w:rsidR="00151721" w:rsidRDefault="00151721">
      <w:pPr>
        <w:rPr>
          <w:rFonts w:ascii="Calibri Light" w:hAnsi="Calibri Light" w:cs="Calibri Light"/>
        </w:rPr>
      </w:pPr>
    </w:p>
    <w:p w14:paraId="01A5964E" w14:textId="77777777" w:rsidR="00151721" w:rsidRDefault="00151721">
      <w:pPr>
        <w:rPr>
          <w:rFonts w:ascii="Calibri Light" w:hAnsi="Calibri Light" w:cs="Calibri Light"/>
        </w:rPr>
      </w:pPr>
    </w:p>
    <w:p w14:paraId="6FCD3CB2" w14:textId="0290A20E" w:rsidR="00AA3723" w:rsidRDefault="0046016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TRYB UDZIELENIA ZAMÓWIENIA: tryb podstawowy bez przeprowadzania negocjacji zgodnie z art. 275 ust. 1 ustawy Prawo zamówień publicznych</w:t>
      </w:r>
    </w:p>
    <w:p w14:paraId="381636B5" w14:textId="77777777" w:rsidR="00AA3723" w:rsidRDefault="00AA3723">
      <w:pPr>
        <w:rPr>
          <w:rFonts w:ascii="Calibri Light" w:hAnsi="Calibri Light" w:cs="Calibri Light"/>
        </w:rPr>
      </w:pPr>
    </w:p>
    <w:p w14:paraId="473D9D96" w14:textId="77777777" w:rsidR="00AA3723" w:rsidRDefault="0046016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ZATWIERDZIŁ:</w:t>
      </w:r>
    </w:p>
    <w:p w14:paraId="0BCB800A" w14:textId="77777777" w:rsidR="00D07460" w:rsidRDefault="00D07460">
      <w:pPr>
        <w:rPr>
          <w:rFonts w:ascii="Calibri Light" w:hAnsi="Calibri Light" w:cs="Calibri Light"/>
        </w:rPr>
      </w:pPr>
    </w:p>
    <w:p w14:paraId="512CFD14" w14:textId="77777777" w:rsidR="00C516D5" w:rsidRPr="00C516D5" w:rsidRDefault="00C516D5" w:rsidP="00C516D5">
      <w:pPr>
        <w:spacing w:after="0"/>
        <w:rPr>
          <w:rFonts w:ascii="Calibri Light" w:hAnsi="Calibri Light" w:cs="Calibri Light"/>
          <w:sz w:val="20"/>
          <w:szCs w:val="20"/>
        </w:rPr>
      </w:pPr>
      <w:r w:rsidRPr="00C516D5">
        <w:rPr>
          <w:rFonts w:ascii="Calibri Light" w:hAnsi="Calibri Light" w:cs="Calibri Light"/>
          <w:sz w:val="20"/>
          <w:szCs w:val="20"/>
        </w:rPr>
        <w:t>Dyrektor</w:t>
      </w:r>
    </w:p>
    <w:p w14:paraId="45F5CC98" w14:textId="77777777" w:rsidR="00C516D5" w:rsidRPr="00C516D5" w:rsidRDefault="00C516D5" w:rsidP="00C516D5">
      <w:pPr>
        <w:spacing w:after="0"/>
        <w:rPr>
          <w:rFonts w:ascii="Calibri Light" w:hAnsi="Calibri Light" w:cs="Calibri Light"/>
          <w:sz w:val="20"/>
          <w:szCs w:val="20"/>
        </w:rPr>
      </w:pPr>
      <w:r w:rsidRPr="00C516D5">
        <w:rPr>
          <w:rFonts w:ascii="Calibri Light" w:hAnsi="Calibri Light" w:cs="Calibri Light"/>
          <w:sz w:val="20"/>
          <w:szCs w:val="20"/>
        </w:rPr>
        <w:t>Centrum Usług Komunalnych</w:t>
      </w:r>
    </w:p>
    <w:p w14:paraId="01B6C561" w14:textId="77777777" w:rsidR="00C516D5" w:rsidRPr="00C516D5" w:rsidRDefault="00C516D5" w:rsidP="00C516D5">
      <w:pPr>
        <w:spacing w:after="0"/>
        <w:rPr>
          <w:rFonts w:ascii="Calibri Light" w:hAnsi="Calibri Light" w:cs="Calibri Light"/>
          <w:sz w:val="20"/>
          <w:szCs w:val="20"/>
        </w:rPr>
      </w:pPr>
      <w:r w:rsidRPr="00C516D5">
        <w:rPr>
          <w:rFonts w:ascii="Calibri Light" w:hAnsi="Calibri Light" w:cs="Calibri Light"/>
          <w:sz w:val="20"/>
          <w:szCs w:val="20"/>
        </w:rPr>
        <w:t>w Częstochowie</w:t>
      </w:r>
    </w:p>
    <w:p w14:paraId="4684E278" w14:textId="5BBECBC4" w:rsidR="00AA3723" w:rsidRDefault="00C516D5" w:rsidP="00C516D5">
      <w:pPr>
        <w:spacing w:after="0"/>
        <w:rPr>
          <w:rFonts w:ascii="Calibri Light" w:hAnsi="Calibri Light" w:cs="Calibri Light"/>
          <w:sz w:val="20"/>
          <w:szCs w:val="20"/>
        </w:rPr>
      </w:pPr>
      <w:r w:rsidRPr="00C516D5">
        <w:rPr>
          <w:rFonts w:ascii="Calibri Light" w:hAnsi="Calibri Light" w:cs="Calibri Light"/>
          <w:sz w:val="20"/>
          <w:szCs w:val="20"/>
        </w:rPr>
        <w:t>(-) Katarzyna Ślęzak</w:t>
      </w:r>
    </w:p>
    <w:p w14:paraId="7C6FC3A4" w14:textId="77777777" w:rsidR="00CE2989" w:rsidRDefault="00CE2989">
      <w:pPr>
        <w:spacing w:after="0"/>
        <w:rPr>
          <w:rFonts w:ascii="Calibri Light" w:hAnsi="Calibri Light" w:cs="Calibri Light"/>
          <w:sz w:val="20"/>
          <w:szCs w:val="20"/>
        </w:rPr>
      </w:pPr>
    </w:p>
    <w:p w14:paraId="248F481A" w14:textId="77777777" w:rsidR="00CE2989" w:rsidRDefault="00CE2989">
      <w:pPr>
        <w:spacing w:after="0"/>
        <w:rPr>
          <w:rFonts w:ascii="Calibri Light" w:hAnsi="Calibri Light" w:cs="Calibri Light"/>
          <w:sz w:val="20"/>
          <w:szCs w:val="20"/>
        </w:rPr>
      </w:pPr>
    </w:p>
    <w:p w14:paraId="4DF9D550" w14:textId="77777777" w:rsidR="00AA3723" w:rsidRDefault="00AA3723">
      <w:pPr>
        <w:spacing w:after="0"/>
        <w:rPr>
          <w:rFonts w:ascii="Calibri Light" w:hAnsi="Calibri Light" w:cs="Calibri Light"/>
        </w:rPr>
      </w:pPr>
    </w:p>
    <w:p w14:paraId="17E68268" w14:textId="77777777" w:rsidR="00C516D5" w:rsidRDefault="00C516D5">
      <w:pPr>
        <w:spacing w:after="0"/>
        <w:rPr>
          <w:rFonts w:ascii="Calibri Light" w:hAnsi="Calibri Light" w:cs="Calibri Light"/>
        </w:rPr>
      </w:pPr>
    </w:p>
    <w:p w14:paraId="04794252" w14:textId="77777777" w:rsidR="00AA3723" w:rsidRDefault="00AA3723">
      <w:pPr>
        <w:spacing w:after="0"/>
        <w:rPr>
          <w:rFonts w:ascii="Calibri Light" w:hAnsi="Calibri Light" w:cs="Calibri Light"/>
        </w:rPr>
      </w:pPr>
    </w:p>
    <w:p w14:paraId="7AA2ED29" w14:textId="4F4287C6" w:rsidR="00AA3723" w:rsidRDefault="0046016D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Częstochowa, dn. </w:t>
      </w:r>
      <w:r w:rsidR="0006758E">
        <w:rPr>
          <w:rFonts w:ascii="Calibri Light" w:hAnsi="Calibri Light" w:cs="Calibri Light"/>
        </w:rPr>
        <w:t>21</w:t>
      </w:r>
      <w:r w:rsidR="003A2CB1">
        <w:rPr>
          <w:rFonts w:ascii="Calibri Light" w:hAnsi="Calibri Light" w:cs="Calibri Light"/>
        </w:rPr>
        <w:t>.</w:t>
      </w:r>
      <w:r>
        <w:rPr>
          <w:rFonts w:ascii="Calibri Light" w:hAnsi="Calibri Light" w:cs="Calibri Light"/>
        </w:rPr>
        <w:t>10.2026 r.</w:t>
      </w:r>
    </w:p>
    <w:p w14:paraId="09FC3764" w14:textId="77777777" w:rsidR="00D07460" w:rsidRDefault="00D07460">
      <w:pPr>
        <w:jc w:val="center"/>
      </w:pPr>
    </w:p>
    <w:p w14:paraId="577140F1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I. Nazwa oraz adres Zamawiającego</w:t>
      </w:r>
    </w:p>
    <w:p w14:paraId="2ED551EA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Nazwa oraz adres Zamawiającego: Gmina Miasto Częstochowa – CENTRUM USŁUG KOMUNALNYCH </w:t>
      </w:r>
      <w:r>
        <w:rPr>
          <w:rFonts w:ascii="Calibri Light" w:hAnsi="Calibri Light" w:cs="Calibri Light"/>
        </w:rPr>
        <w:br/>
        <w:t>W CZĘSTOCHOWIE</w:t>
      </w:r>
    </w:p>
    <w:p w14:paraId="48B45B38" w14:textId="77777777" w:rsidR="00AA3723" w:rsidRDefault="0046016D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Aleja Wolności 30, 42-217 Częstochowa</w:t>
      </w:r>
    </w:p>
    <w:p w14:paraId="4A1C4BAF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NIP: 573-274-58-83</w:t>
      </w:r>
    </w:p>
    <w:p w14:paraId="3A905855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Numer tel.: 34 322 60 37</w:t>
      </w:r>
    </w:p>
    <w:p w14:paraId="4E9993F6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Adres poczty elektronicznej: cuk@cuk.czestochowa.pl</w:t>
      </w:r>
    </w:p>
    <w:p w14:paraId="74CE3176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Adres strony ePuap: </w:t>
      </w:r>
      <w:bookmarkStart w:id="0" w:name="_Hlk75428488"/>
      <w:r>
        <w:rPr>
          <w:rFonts w:ascii="Calibri Light" w:hAnsi="Calibri Light" w:cs="Calibri Light"/>
        </w:rPr>
        <w:t>/CUKCZESTOCHOWA/SkrytkaESP</w:t>
      </w:r>
    </w:p>
    <w:bookmarkEnd w:id="0"/>
    <w:p w14:paraId="254C67B1" w14:textId="77777777" w:rsidR="00AA3723" w:rsidRDefault="00AA3723">
      <w:pPr>
        <w:spacing w:after="0"/>
        <w:jc w:val="both"/>
        <w:rPr>
          <w:rFonts w:ascii="Calibri Light" w:hAnsi="Calibri Light" w:cs="Calibri Light"/>
          <w:b/>
          <w:bCs/>
        </w:rPr>
      </w:pPr>
    </w:p>
    <w:p w14:paraId="7F32B375" w14:textId="77777777" w:rsidR="00AA3723" w:rsidRDefault="0046016D">
      <w:pPr>
        <w:spacing w:after="0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II. Adres strony internetowej, na której udostępniane będą zmiany i wyjaśnienia treści</w:t>
      </w:r>
    </w:p>
    <w:p w14:paraId="571B9E9E" w14:textId="77777777" w:rsidR="00AA3723" w:rsidRDefault="0046016D">
      <w:pPr>
        <w:spacing w:after="0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SWZ oraz inne dokumenty zamówienia bezpośrednio związane z postępowaniem o</w:t>
      </w:r>
    </w:p>
    <w:p w14:paraId="59A0EAD7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udzielenie zamówienia</w:t>
      </w:r>
    </w:p>
    <w:p w14:paraId="0D5E12F9" w14:textId="46A71891" w:rsidR="00AA3723" w:rsidRDefault="0046016D">
      <w:pPr>
        <w:spacing w:after="0"/>
        <w:jc w:val="both"/>
      </w:pPr>
      <w:r>
        <w:rPr>
          <w:rFonts w:ascii="Calibri Light" w:hAnsi="Calibri Light" w:cs="Calibri Light"/>
        </w:rPr>
        <w:t xml:space="preserve">1. Postępowanie prowadzone jest za pośrednictwem Platformy e-Zamówienia. Adres strony internetowej prowadzonego postępowania, na której udostępniane będą SWZ, zmiany i wyjaśnienia treści SWZ oraz inne dokumenty zamówienia bezpośrednio związane z postępowaniem o udzielenie zamówienia: </w:t>
      </w:r>
      <w:hyperlink r:id="rId7" w:history="1">
        <w:r w:rsidRPr="000F2C26">
          <w:rPr>
            <w:rFonts w:ascii="Calibri Light" w:hAnsi="Calibri Light" w:cs="Calibri Light"/>
          </w:rPr>
          <w:t>https://ezamowienia.gov.pl/mp-client/search/list/ocds</w:t>
        </w:r>
      </w:hyperlink>
      <w:r>
        <w:rPr>
          <w:rFonts w:ascii="Calibri Light" w:hAnsi="Calibri Light" w:cs="Calibri Light"/>
        </w:rPr>
        <w:t>-</w:t>
      </w:r>
      <w:r w:rsidR="000F2C26" w:rsidRPr="000F2C26">
        <w:rPr>
          <w:rFonts w:ascii="Calibri Light" w:hAnsi="Calibri Light" w:cs="Calibri Light"/>
        </w:rPr>
        <w:t>148610-4394c2a4-b49a-4f73-8baf-57c9e49ab745</w:t>
      </w:r>
      <w:r>
        <w:rPr>
          <w:rFonts w:ascii="Calibri Light" w:hAnsi="Calibri Light" w:cs="Calibri Light"/>
        </w:rPr>
        <w:t xml:space="preserve"> (adres prowadzący bezpośrednio do widoku postępowania na Platformie e-Zamówienia).</w:t>
      </w:r>
    </w:p>
    <w:p w14:paraId="6D0A9E44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B667F4D" w14:textId="7587B071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Identyfikator (ID) postępowania na Platformie e-Zamówienia: </w:t>
      </w:r>
      <w:r w:rsidR="000F2C26" w:rsidRPr="000F2C26">
        <w:rPr>
          <w:rFonts w:ascii="Calibri Light" w:hAnsi="Calibri Light" w:cs="Calibri Light"/>
        </w:rPr>
        <w:t>ocds-148610-4394c2a4-b49a-4f73-8baf-57c9e49ab745</w:t>
      </w:r>
    </w:p>
    <w:p w14:paraId="362E9CB1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353E0579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3. Postępowanie można wyszukać również ze strony głównej Platformy e-Zamówienia (przycisk „Przeglądaj postępowania/konkursy).</w:t>
      </w:r>
    </w:p>
    <w:p w14:paraId="2764BE43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EE3D8DE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III. Tryb udzielenia zamówienia</w:t>
      </w:r>
    </w:p>
    <w:p w14:paraId="6603B641" w14:textId="77777777" w:rsidR="00AA3723" w:rsidRDefault="0046016D">
      <w:pPr>
        <w:spacing w:after="0"/>
        <w:jc w:val="both"/>
      </w:pPr>
      <w:r>
        <w:rPr>
          <w:rFonts w:ascii="Calibri Light" w:hAnsi="Calibri Light" w:cs="Calibri Light"/>
        </w:rPr>
        <w:t>1. Postępowanie o udzielenie zamówienia publicznego prowadzone jest w trybie podstawowym, na podstawie art. 275 pkt 1 ustawy z dnia 11 września 2019 r. - Prawo zamówień publicznych [zwanej dalej także „pzp”].</w:t>
      </w:r>
    </w:p>
    <w:p w14:paraId="3773D440" w14:textId="77777777" w:rsidR="00AA3723" w:rsidRDefault="00AA3723">
      <w:pPr>
        <w:spacing w:after="0"/>
        <w:jc w:val="center"/>
        <w:rPr>
          <w:rFonts w:ascii="Calibri Light" w:hAnsi="Calibri Light" w:cs="Calibri Light"/>
          <w:b/>
          <w:bCs/>
        </w:rPr>
      </w:pPr>
    </w:p>
    <w:p w14:paraId="71A25FA8" w14:textId="77777777" w:rsidR="00AA3723" w:rsidRDefault="0046016D">
      <w:pPr>
        <w:spacing w:after="0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IV. Informacja, czy Zamawiający przewiduje wybór najkorzystniejszej oferty z możliwością</w:t>
      </w:r>
    </w:p>
    <w:p w14:paraId="7D3CAA03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prowadzenia negocjacji</w:t>
      </w:r>
    </w:p>
    <w:p w14:paraId="1B532A35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Zamawiający nie przewiduje wyboru najkorzystniejszej oferty z możliwością prowadzenia negocjacji.</w:t>
      </w:r>
    </w:p>
    <w:p w14:paraId="6086E322" w14:textId="77777777" w:rsidR="00AA3723" w:rsidRDefault="00AA3723">
      <w:pPr>
        <w:spacing w:after="0"/>
        <w:jc w:val="both"/>
        <w:rPr>
          <w:rFonts w:ascii="Calibri Light" w:hAnsi="Calibri Light" w:cs="Calibri Light"/>
          <w:b/>
          <w:bCs/>
        </w:rPr>
      </w:pPr>
    </w:p>
    <w:p w14:paraId="31C46BD0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V. Opis przedmiotu zamówienia</w:t>
      </w:r>
    </w:p>
    <w:p w14:paraId="5768E9F2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Przedmiotem zamówienia jest:</w:t>
      </w:r>
    </w:p>
    <w:p w14:paraId="6EE3CB84" w14:textId="49ACC81C" w:rsidR="00AA3723" w:rsidRDefault="0046016D">
      <w:pPr>
        <w:tabs>
          <w:tab w:val="left" w:pos="851"/>
        </w:tabs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1.1. </w:t>
      </w:r>
      <w:r>
        <w:rPr>
          <w:rFonts w:ascii="Calibri Light" w:hAnsi="Calibri Light" w:cs="Calibri Light"/>
          <w:b/>
          <w:bCs/>
        </w:rPr>
        <w:t>Zakup samochodu z wywrotką.</w:t>
      </w:r>
    </w:p>
    <w:p w14:paraId="2913E56A" w14:textId="0DC4B39B" w:rsidR="00675093" w:rsidRDefault="00F750A0" w:rsidP="00D07460">
      <w:pPr>
        <w:tabs>
          <w:tab w:val="left" w:pos="851"/>
        </w:tabs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Przedmiotem zamówienia jest zakup fabrycznie nowego samochodu z wywrotką  z dostawą do siedziby Zamawiającego: Aleja Wolności 30, 42-217 Częstochowa. Pojazd przeznaczony będzie do transportu materiałów sypkich, trawy, liści oraz innych ładunków w ramach realizacji zadań Zamawiającego. Samochód powinien być przystosowany do intensywnej eksploatacji w warunkach miejskich</w:t>
      </w:r>
      <w:r w:rsidR="00691199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 xml:space="preserve">i terenowych, posiadać przestrzeń pasażerską dla 3 osób (łącznie z kierowcą) oraz wydzieloną część ładunkową. Szczegółowy opis przedmiotu zamówienia określony jest </w:t>
      </w:r>
      <w:r w:rsidRPr="00691199">
        <w:rPr>
          <w:rFonts w:ascii="Calibri Light" w:hAnsi="Calibri Light" w:cs="Calibri Light"/>
          <w:b/>
          <w:bCs/>
        </w:rPr>
        <w:t xml:space="preserve">w Załączniku nr </w:t>
      </w:r>
      <w:r w:rsidR="00F33828" w:rsidRPr="00691199">
        <w:rPr>
          <w:rFonts w:ascii="Calibri Light" w:hAnsi="Calibri Light" w:cs="Calibri Light"/>
          <w:b/>
          <w:bCs/>
        </w:rPr>
        <w:t xml:space="preserve">5 </w:t>
      </w:r>
      <w:r w:rsidRPr="00691199">
        <w:rPr>
          <w:rFonts w:ascii="Calibri Light" w:hAnsi="Calibri Light" w:cs="Calibri Light"/>
          <w:b/>
          <w:bCs/>
        </w:rPr>
        <w:t>do SWZ</w:t>
      </w:r>
      <w:r>
        <w:rPr>
          <w:rFonts w:ascii="Calibri Light" w:hAnsi="Calibri Light" w:cs="Calibri Light"/>
        </w:rPr>
        <w:t>.</w:t>
      </w:r>
    </w:p>
    <w:p w14:paraId="29DACCC1" w14:textId="05637FEE" w:rsidR="00F750A0" w:rsidRDefault="00F750A0" w:rsidP="00675093">
      <w:pPr>
        <w:tabs>
          <w:tab w:val="left" w:pos="851"/>
        </w:tabs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1.2 </w:t>
      </w:r>
      <w:r>
        <w:rPr>
          <w:rFonts w:ascii="Calibri Light" w:hAnsi="Calibri Light" w:cs="Calibri Light"/>
          <w:b/>
          <w:bCs/>
        </w:rPr>
        <w:t>Zakup samochodu z wywrotką</w:t>
      </w:r>
    </w:p>
    <w:p w14:paraId="3F78E6BE" w14:textId="61930DF7" w:rsidR="00546CB6" w:rsidRDefault="00546CB6" w:rsidP="00546CB6">
      <w:pPr>
        <w:tabs>
          <w:tab w:val="left" w:pos="851"/>
        </w:tabs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Przedmiotem zamówienia jest zakup fabrycznie nowego samochodu z wywrotką  z dostawą do siedziby Zamawiającego: Aleja Wolności 30, 42-217 Częstochowa. Pojazd przeznaczony będzie do transportu materiałów sypkich, trawy, liści oraz innych ładunków w ramach realizacji zadań Zamawiającego. </w:t>
      </w:r>
      <w:r>
        <w:rPr>
          <w:rFonts w:ascii="Calibri Light" w:hAnsi="Calibri Light" w:cs="Calibri Light"/>
        </w:rPr>
        <w:lastRenderedPageBreak/>
        <w:t>Samochód powinien być przystosowany do intensywnej eksploatacji w warunkach miejskich</w:t>
      </w:r>
      <w:r w:rsidR="00691199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 xml:space="preserve">i terenowych, posiadać przestrzeń pasażerską dla 3 osób (łącznie z kierowcą) oraz wydzieloną część ładunkową. Szczegółowy opis przedmiotu zamówienia określony jest w Załączniku nr </w:t>
      </w:r>
      <w:r w:rsidR="007F5A85">
        <w:rPr>
          <w:rFonts w:ascii="Calibri Light" w:hAnsi="Calibri Light" w:cs="Calibri Light"/>
        </w:rPr>
        <w:t xml:space="preserve">5 </w:t>
      </w:r>
      <w:r>
        <w:rPr>
          <w:rFonts w:ascii="Calibri Light" w:hAnsi="Calibri Light" w:cs="Calibri Light"/>
        </w:rPr>
        <w:t>do SWZ.</w:t>
      </w:r>
    </w:p>
    <w:p w14:paraId="7C7E86AA" w14:textId="77777777" w:rsidR="00A3202C" w:rsidRDefault="00A3202C" w:rsidP="00F750A0">
      <w:pPr>
        <w:tabs>
          <w:tab w:val="left" w:pos="851"/>
        </w:tabs>
        <w:spacing w:after="0"/>
        <w:jc w:val="both"/>
        <w:rPr>
          <w:rFonts w:ascii="Calibri Light" w:hAnsi="Calibri Light" w:cs="Calibri Light"/>
        </w:rPr>
      </w:pPr>
    </w:p>
    <w:p w14:paraId="069E58B2" w14:textId="01E2FFDE" w:rsidR="00AA3723" w:rsidRDefault="00F750A0" w:rsidP="00F750A0">
      <w:pPr>
        <w:tabs>
          <w:tab w:val="left" w:pos="851"/>
        </w:tabs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1.3 </w:t>
      </w:r>
      <w:r>
        <w:rPr>
          <w:rFonts w:ascii="Calibri Light" w:hAnsi="Calibri Light" w:cs="Calibri Light"/>
          <w:b/>
          <w:bCs/>
        </w:rPr>
        <w:t>Zakup samochodu z wywrotką</w:t>
      </w:r>
    </w:p>
    <w:p w14:paraId="6ABC43C0" w14:textId="456C5612" w:rsidR="00F750A0" w:rsidRDefault="00F750A0" w:rsidP="00F750A0">
      <w:pPr>
        <w:tabs>
          <w:tab w:val="left" w:pos="851"/>
        </w:tabs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Przedmiotem zamówienia jest zakup fabrycznie nowego samochodu z wywrotką wraz z dostawą do siedziby Zamawiającego: Aleja Wolności 30, 42-217 Częstochowa. Pojazd przeznaczony będzie do zadań kryzysowych z myślą o pracy w najtrudniejszych warunkach terenowych. Samochód powinien być przystosowany do intensywnej eksploatacji w warunkach miejskich i terenowych, wyposażony</w:t>
      </w:r>
      <w:r w:rsidR="00D95910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w trójstronną wywrotkę, wyciągarkę oraz urządzenie podnośne zapewniające bezpieczny załadunek</w:t>
      </w:r>
      <w:r w:rsidR="00691199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 xml:space="preserve">i rozładunek. Szczegółowy opis przedmiotu zamówienia określony jest w </w:t>
      </w:r>
      <w:r w:rsidRPr="00D95910">
        <w:rPr>
          <w:rFonts w:ascii="Calibri Light" w:hAnsi="Calibri Light" w:cs="Calibri Light"/>
          <w:b/>
          <w:bCs/>
        </w:rPr>
        <w:t xml:space="preserve">Załączniku nr </w:t>
      </w:r>
      <w:r w:rsidR="00CE2989">
        <w:rPr>
          <w:rFonts w:ascii="Calibri Light" w:hAnsi="Calibri Light" w:cs="Calibri Light"/>
          <w:b/>
          <w:bCs/>
        </w:rPr>
        <w:t>5</w:t>
      </w:r>
      <w:r w:rsidR="00CE2989" w:rsidRPr="00D95910">
        <w:rPr>
          <w:rFonts w:ascii="Calibri Light" w:hAnsi="Calibri Light" w:cs="Calibri Light"/>
          <w:b/>
          <w:bCs/>
        </w:rPr>
        <w:t xml:space="preserve"> </w:t>
      </w:r>
      <w:r w:rsidRPr="00D95910">
        <w:rPr>
          <w:rFonts w:ascii="Calibri Light" w:hAnsi="Calibri Light" w:cs="Calibri Light"/>
          <w:b/>
          <w:bCs/>
        </w:rPr>
        <w:t>do SWZ</w:t>
      </w:r>
      <w:r>
        <w:rPr>
          <w:rFonts w:ascii="Calibri Light" w:hAnsi="Calibri Light" w:cs="Calibri Light"/>
        </w:rPr>
        <w:t>.</w:t>
      </w:r>
    </w:p>
    <w:p w14:paraId="02F25FBC" w14:textId="77777777" w:rsidR="00DB719B" w:rsidRDefault="00DB719B" w:rsidP="00F750A0">
      <w:pPr>
        <w:tabs>
          <w:tab w:val="left" w:pos="851"/>
        </w:tabs>
        <w:spacing w:after="0"/>
        <w:jc w:val="both"/>
        <w:rPr>
          <w:rFonts w:ascii="Calibri Light" w:hAnsi="Calibri Light" w:cs="Calibri Light"/>
        </w:rPr>
      </w:pPr>
    </w:p>
    <w:p w14:paraId="03BD58F8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Zgodnie z art. 101 ust. 4 ustawy Pzp w sytuacji, gdyby w dokumentach opisującym przedmiot zamówienia, zawarto odniesienie do norm, ocen technicznych, aprobat, specyfikacji technicznych </w:t>
      </w:r>
      <w:r>
        <w:rPr>
          <w:rFonts w:ascii="Calibri Light" w:hAnsi="Calibri Light" w:cs="Calibri Light"/>
        </w:rPr>
        <w:br/>
        <w:t xml:space="preserve">i systemów referencji technicznych, o których mowa w art. 101 ust. 1 pkt 2 i ust. 3 ustawy Pzp, a takim odniesieniom nie towarzyszyło wyrażenie „lub równoważne”, to Zamawiający dopuszcza rozwiązania równoważne opisywanym w każdej takiej normie, ocenie technicznej, aprobacie, specyfikacji technicznej, systemowi referencji technicznych. W związku z powyższym należy przyjąć, że każdej: normie, ocenie technicznej, aprobacie, specyfikacji technicznej, systemowi referencji technicznych występujących w opisie przedmiotu zamówienia towarzyszą wyrazy „lub równoważne”. </w:t>
      </w:r>
    </w:p>
    <w:p w14:paraId="120ACD55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Zgodnie z art. 101 ust. 5 Pzp wykonawca, który powołuje się na rozwiązania równoważne opisywanym w tych dokumentach, jest obowiązany udowodnić, poprzez dołączenie do oferty stosownych przedmiotowych środków dowodowych, o których mowa w art. 104–107 ustawy Pzp, że proponowane rozwiązania w równoważnym stopniu spełniają wymagania określone w opisie przedmiotu zamówienia.</w:t>
      </w:r>
    </w:p>
    <w:p w14:paraId="4373E1F0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FAF8688" w14:textId="298F338A" w:rsidR="00AA3723" w:rsidRPr="00D07460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3.  Nazwy i kody zamówienia według Wspólnego Słownika Zamówień (CPV) dla Części I, II i III:</w:t>
      </w:r>
    </w:p>
    <w:p w14:paraId="1BC90126" w14:textId="77777777" w:rsidR="00AA3723" w:rsidRDefault="00AA3723">
      <w:pPr>
        <w:spacing w:after="0"/>
        <w:rPr>
          <w:rFonts w:ascii="Calibri Light" w:hAnsi="Calibri Light" w:cs="Calibri Light"/>
        </w:rPr>
      </w:pPr>
    </w:p>
    <w:p w14:paraId="093DDE4F" w14:textId="77777777" w:rsidR="00AA3723" w:rsidRDefault="0046016D">
      <w:pPr>
        <w:spacing w:after="0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(CPV) 34130000-7 - Pojazdy silnikowe do transportu towarów</w:t>
      </w:r>
    </w:p>
    <w:p w14:paraId="4C3A58AF" w14:textId="1F7F4743" w:rsidR="00F45AA1" w:rsidRDefault="00F45AA1" w:rsidP="00F45AA1">
      <w:pPr>
        <w:spacing w:after="0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(CPV) 34136100-0 – Lekkie samochody półciężarowe</w:t>
      </w:r>
    </w:p>
    <w:p w14:paraId="7569106E" w14:textId="70DDA19D" w:rsidR="00F45AA1" w:rsidRDefault="00F45AA1" w:rsidP="00F45AA1">
      <w:pPr>
        <w:spacing w:after="0"/>
        <w:rPr>
          <w:rFonts w:ascii="Calibri Light" w:hAnsi="Calibri Light" w:cs="Calibri Light"/>
          <w:b/>
          <w:bCs/>
          <w:u w:color="000000"/>
        </w:rPr>
      </w:pPr>
      <w:r>
        <w:rPr>
          <w:rFonts w:ascii="Calibri Light" w:hAnsi="Calibri Light" w:cs="Calibri Light"/>
          <w:b/>
          <w:bCs/>
        </w:rPr>
        <w:t xml:space="preserve">(CPV) </w:t>
      </w:r>
      <w:r>
        <w:rPr>
          <w:rFonts w:ascii="Calibri Light" w:hAnsi="Calibri Light" w:cs="Calibri Light"/>
          <w:b/>
          <w:bCs/>
          <w:u w:color="000000"/>
        </w:rPr>
        <w:t>34134000-5 - Ciężarówki z platformami z platformami płaskimi i wywrotkami</w:t>
      </w:r>
    </w:p>
    <w:p w14:paraId="25862576" w14:textId="77777777" w:rsidR="00AA3723" w:rsidRDefault="00AA3723">
      <w:pPr>
        <w:spacing w:after="0"/>
        <w:jc w:val="center"/>
        <w:rPr>
          <w:rFonts w:ascii="Verdana" w:eastAsia="Times New Roman" w:hAnsi="Verdana" w:cs="Arial"/>
          <w:sz w:val="20"/>
          <w:szCs w:val="20"/>
          <w:lang w:eastAsia="ar-SA"/>
        </w:rPr>
      </w:pPr>
    </w:p>
    <w:p w14:paraId="2657F284" w14:textId="175E6E55" w:rsidR="00AA3723" w:rsidRDefault="0046016D">
      <w:pPr>
        <w:spacing w:after="0"/>
        <w:ind w:right="28"/>
        <w:jc w:val="both"/>
        <w:rPr>
          <w:rFonts w:ascii="Calibri Light" w:eastAsia="Times New Roman" w:hAnsi="Calibri Light" w:cs="Calibri Light"/>
          <w:lang w:eastAsia="pl-PL"/>
        </w:rPr>
      </w:pPr>
      <w:r>
        <w:rPr>
          <w:rFonts w:ascii="Calibri Light" w:eastAsia="Times New Roman" w:hAnsi="Calibri Light" w:cs="Calibri Light"/>
          <w:lang w:eastAsia="pl-PL"/>
        </w:rPr>
        <w:t>4. Zamawiający dopuszcza składanie ofert częściowych, odrębnie dla Części I, Części II i Części III zamówienia, możliwość złożenia oferty na jedną lub dwie lub trzy części zamówienia, natomiast w obrębie Części nie dopuszcza się jakichkolwiek podziałów.</w:t>
      </w:r>
    </w:p>
    <w:p w14:paraId="16FF72D8" w14:textId="77777777" w:rsidR="00AA3723" w:rsidRDefault="00AA3723">
      <w:pPr>
        <w:spacing w:after="0"/>
        <w:ind w:right="28"/>
        <w:jc w:val="both"/>
        <w:rPr>
          <w:rFonts w:ascii="Calibri Light" w:eastAsia="Times New Roman" w:hAnsi="Calibri Light" w:cs="Calibri Light"/>
          <w:lang w:eastAsia="pl-PL"/>
        </w:rPr>
      </w:pPr>
    </w:p>
    <w:p w14:paraId="606E3B0B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VI. Termin wykonania zamówienia</w:t>
      </w:r>
    </w:p>
    <w:p w14:paraId="348E6C18" w14:textId="10BE69C5" w:rsidR="00AA3723" w:rsidRDefault="0046016D" w:rsidP="00287885">
      <w:pPr>
        <w:spacing w:after="0"/>
        <w:jc w:val="both"/>
        <w:rPr>
          <w:rFonts w:ascii="Calibri Light" w:hAnsi="Calibri Light" w:cs="Calibri Light"/>
          <w:b/>
          <w:bCs/>
          <w:i/>
          <w:iCs/>
          <w:sz w:val="20"/>
          <w:szCs w:val="20"/>
        </w:rPr>
      </w:pPr>
      <w:r>
        <w:rPr>
          <w:rFonts w:ascii="Calibri Light" w:hAnsi="Calibri Light" w:cs="Calibri Light"/>
        </w:rPr>
        <w:t>1. Wykonawca zobowiązany jest zrealizować przedmiot zamówienia:</w:t>
      </w:r>
    </w:p>
    <w:p w14:paraId="05D678F7" w14:textId="3A073D12" w:rsidR="00287885" w:rsidRDefault="00287885" w:rsidP="00287885">
      <w:pPr>
        <w:spacing w:before="120" w:after="0"/>
        <w:jc w:val="both"/>
      </w:pPr>
      <w:r>
        <w:rPr>
          <w:rFonts w:ascii="Calibri Light" w:hAnsi="Calibri Light" w:cs="Calibri Light"/>
          <w:b/>
          <w:bCs/>
          <w:u w:val="single"/>
        </w:rPr>
        <w:t>Część I:</w:t>
      </w:r>
      <w:r>
        <w:rPr>
          <w:rFonts w:ascii="Calibri Light" w:hAnsi="Calibri Light" w:cs="Calibri Light"/>
        </w:rPr>
        <w:t xml:space="preserve"> W</w:t>
      </w:r>
      <w:r>
        <w:rPr>
          <w:rFonts w:ascii="Calibri Light" w:eastAsia="Times New Roman" w:hAnsi="Calibri Light" w:cs="Calibri Light"/>
          <w:bCs/>
          <w:lang w:eastAsia="ar-SA"/>
        </w:rPr>
        <w:t xml:space="preserve"> terminie maksymalnym 10/20/30</w:t>
      </w:r>
      <w:r>
        <w:rPr>
          <w:rFonts w:ascii="Calibri Light" w:eastAsia="Times New Roman" w:hAnsi="Calibri Light" w:cs="Calibri Light"/>
          <w:b/>
          <w:bCs/>
          <w:lang w:eastAsia="ar-SA"/>
        </w:rPr>
        <w:t>*</w:t>
      </w:r>
      <w:r>
        <w:rPr>
          <w:rFonts w:ascii="Calibri Light" w:eastAsia="Times New Roman" w:hAnsi="Calibri Light" w:cs="Calibri Light"/>
          <w:bCs/>
          <w:lang w:eastAsia="ar-SA"/>
        </w:rPr>
        <w:t xml:space="preserve"> dni od dnia podpisania umowy.</w:t>
      </w:r>
    </w:p>
    <w:p w14:paraId="0FEB550E" w14:textId="77777777" w:rsidR="00287885" w:rsidRDefault="00287885" w:rsidP="00287885">
      <w:pPr>
        <w:spacing w:after="0"/>
        <w:jc w:val="both"/>
      </w:pPr>
      <w:r>
        <w:rPr>
          <w:rFonts w:ascii="Calibri Light" w:eastAsia="Times New Roman" w:hAnsi="Calibri Light" w:cs="Calibri Light"/>
          <w:b/>
          <w:bCs/>
          <w:i/>
          <w:iCs/>
          <w:lang w:eastAsia="ar-SA"/>
        </w:rPr>
        <w:t>*Wykonawca określa termin we wzorze formularza ofertowego – załącznik nr 2 do SWZ</w:t>
      </w:r>
    </w:p>
    <w:p w14:paraId="292967B7" w14:textId="627B0733" w:rsidR="00287885" w:rsidRPr="00287885" w:rsidRDefault="00287885" w:rsidP="00287885">
      <w:pPr>
        <w:spacing w:before="120" w:after="0"/>
        <w:jc w:val="both"/>
      </w:pPr>
      <w:r>
        <w:rPr>
          <w:rFonts w:ascii="Calibri Light" w:hAnsi="Calibri Light" w:cs="Calibri Light"/>
          <w:b/>
          <w:bCs/>
          <w:sz w:val="20"/>
          <w:szCs w:val="20"/>
        </w:rPr>
        <w:t>Część II:</w:t>
      </w:r>
      <w:r>
        <w:rPr>
          <w:rFonts w:ascii="Calibri Light" w:hAnsi="Calibri Light" w:cs="Calibri Light"/>
        </w:rPr>
        <w:t xml:space="preserve"> W</w:t>
      </w:r>
      <w:r>
        <w:rPr>
          <w:rFonts w:ascii="Calibri Light" w:eastAsia="Times New Roman" w:hAnsi="Calibri Light" w:cs="Calibri Light"/>
          <w:bCs/>
          <w:lang w:eastAsia="ar-SA"/>
        </w:rPr>
        <w:t xml:space="preserve"> terminie maksymalnym 10/20/30</w:t>
      </w:r>
      <w:r>
        <w:rPr>
          <w:rFonts w:ascii="Calibri Light" w:eastAsia="Times New Roman" w:hAnsi="Calibri Light" w:cs="Calibri Light"/>
          <w:b/>
          <w:bCs/>
          <w:lang w:eastAsia="ar-SA"/>
        </w:rPr>
        <w:t>*</w:t>
      </w:r>
      <w:r>
        <w:rPr>
          <w:rFonts w:ascii="Calibri Light" w:eastAsia="Times New Roman" w:hAnsi="Calibri Light" w:cs="Calibri Light"/>
          <w:bCs/>
          <w:lang w:eastAsia="ar-SA"/>
        </w:rPr>
        <w:t xml:space="preserve"> dni od dnia podpisania umowy.</w:t>
      </w:r>
    </w:p>
    <w:p w14:paraId="347CB345" w14:textId="77777777" w:rsidR="00287885" w:rsidRPr="00287885" w:rsidRDefault="00287885" w:rsidP="00287885">
      <w:pPr>
        <w:spacing w:after="0"/>
        <w:jc w:val="both"/>
      </w:pPr>
      <w:r>
        <w:rPr>
          <w:rFonts w:ascii="Calibri Light" w:eastAsia="Times New Roman" w:hAnsi="Calibri Light" w:cs="Calibri Light"/>
          <w:b/>
          <w:bCs/>
          <w:lang w:eastAsia="ar-SA"/>
        </w:rPr>
        <w:t>*Wykonawca określa termin we wzorze formularza ofertowego – załącznik nr 2 do SWZ</w:t>
      </w:r>
    </w:p>
    <w:p w14:paraId="319868A2" w14:textId="7E3E02E3" w:rsidR="00287885" w:rsidRPr="00287885" w:rsidRDefault="00287885" w:rsidP="00287885">
      <w:pPr>
        <w:spacing w:before="120" w:after="0"/>
        <w:jc w:val="both"/>
      </w:pPr>
      <w:r>
        <w:rPr>
          <w:rFonts w:ascii="Calibri Light" w:hAnsi="Calibri Light" w:cs="Calibri Light"/>
          <w:b/>
          <w:bCs/>
          <w:sz w:val="20"/>
          <w:szCs w:val="20"/>
        </w:rPr>
        <w:t>Część III:</w:t>
      </w:r>
      <w:r>
        <w:rPr>
          <w:rFonts w:ascii="Calibri Light" w:hAnsi="Calibri Light" w:cs="Calibri Light"/>
        </w:rPr>
        <w:t xml:space="preserve"> W</w:t>
      </w:r>
      <w:r>
        <w:rPr>
          <w:rFonts w:ascii="Calibri Light" w:eastAsia="Times New Roman" w:hAnsi="Calibri Light" w:cs="Calibri Light"/>
          <w:bCs/>
          <w:lang w:eastAsia="ar-SA"/>
        </w:rPr>
        <w:t xml:space="preserve"> terminie maksymalnym 10/20/30</w:t>
      </w:r>
      <w:r>
        <w:rPr>
          <w:rFonts w:ascii="Calibri Light" w:eastAsia="Times New Roman" w:hAnsi="Calibri Light" w:cs="Calibri Light"/>
          <w:b/>
          <w:bCs/>
          <w:lang w:eastAsia="ar-SA"/>
        </w:rPr>
        <w:t>*</w:t>
      </w:r>
      <w:r>
        <w:rPr>
          <w:rFonts w:ascii="Calibri Light" w:eastAsia="Times New Roman" w:hAnsi="Calibri Light" w:cs="Calibri Light"/>
          <w:bCs/>
          <w:lang w:eastAsia="ar-SA"/>
        </w:rPr>
        <w:t xml:space="preserve"> dni od dnia podpisania umowy, nie później jednak niż do dnia 4 grudnia 2026 r. Data ta stanowi nieprzekraczalny termin dostawy niezależnie od liczby dni wskazanej w ofercie, która podlega ocenie w kryterium „termin realizacji zamówienia”. Nieprzekraczalny termin wynika z obowiązku wykorzystania przez Zamawiającego do dnia 31 grudnia 2026 r. dotacji celowej z budżetu państwa udzielonej w ramach Programu Ochrony Ludności i Obrony Cywilnej, z której współfinansowany jest przedmiot zamówienia w części III.</w:t>
      </w:r>
    </w:p>
    <w:p w14:paraId="3EF2DFB3" w14:textId="77777777" w:rsidR="00287885" w:rsidRPr="00287885" w:rsidRDefault="00287885" w:rsidP="00287885">
      <w:pPr>
        <w:spacing w:after="0"/>
        <w:jc w:val="both"/>
      </w:pPr>
      <w:r>
        <w:rPr>
          <w:rFonts w:ascii="Calibri Light" w:eastAsia="Times New Roman" w:hAnsi="Calibri Light" w:cs="Calibri Light"/>
          <w:b/>
          <w:bCs/>
          <w:lang w:eastAsia="ar-SA"/>
        </w:rPr>
        <w:t>*Wykonawca określa termin we wzorze formularza ofertowego – załącznik nr 2 do SWZ</w:t>
      </w:r>
    </w:p>
    <w:p w14:paraId="58350A3C" w14:textId="2EF6251A" w:rsidR="00287885" w:rsidRDefault="00287885">
      <w:pPr>
        <w:spacing w:after="0"/>
        <w:jc w:val="both"/>
        <w:rPr>
          <w:rFonts w:ascii="Calibri Light" w:hAnsi="Calibri Light" w:cs="Calibri Light"/>
          <w:b/>
          <w:bCs/>
          <w:i/>
          <w:iCs/>
          <w:sz w:val="20"/>
          <w:szCs w:val="20"/>
        </w:rPr>
      </w:pPr>
    </w:p>
    <w:p w14:paraId="56D5ABB6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E293A89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VII. Projektowane postanowienia umowy w sprawie zamówienia publicznego, </w:t>
      </w:r>
      <w:r>
        <w:rPr>
          <w:rFonts w:ascii="Calibri Light" w:hAnsi="Calibri Light" w:cs="Calibri Light"/>
          <w:b/>
          <w:bCs/>
        </w:rPr>
        <w:br/>
        <w:t>które zostaną wprowadzone do treści tej umowy</w:t>
      </w:r>
    </w:p>
    <w:p w14:paraId="6EB7764E" w14:textId="6DA51CC5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Projektowane postanowienia umowy w sprawie zamówienia publicznego, które zostaną wprowadzone do treści tej umowy, określone zostały w załączniku nr 1a do SWZ (wzór umowy – część I), w załączniku nr 1b do SWZ (wzór umowy – część II) oraz w załączniku nr 1c do SWZ (wzór umowy – część III).</w:t>
      </w:r>
    </w:p>
    <w:p w14:paraId="0F4274B1" w14:textId="77777777" w:rsidR="00AA3723" w:rsidRDefault="00AA3723">
      <w:pPr>
        <w:tabs>
          <w:tab w:val="left" w:pos="851"/>
        </w:tabs>
        <w:spacing w:after="0"/>
        <w:jc w:val="both"/>
        <w:rPr>
          <w:rFonts w:ascii="Calibri Light" w:eastAsia="Times New Roman" w:hAnsi="Calibri Light" w:cs="Calibri Light"/>
          <w:lang w:eastAsia="pl-PL"/>
        </w:rPr>
      </w:pPr>
    </w:p>
    <w:p w14:paraId="03836293" w14:textId="77777777" w:rsidR="00AA3723" w:rsidRDefault="0046016D">
      <w:pPr>
        <w:tabs>
          <w:tab w:val="left" w:pos="851"/>
        </w:tabs>
        <w:spacing w:after="0"/>
        <w:jc w:val="both"/>
        <w:rPr>
          <w:rFonts w:ascii="Calibri Light" w:eastAsia="Times New Roman" w:hAnsi="Calibri Light" w:cs="Calibri Light"/>
          <w:lang w:eastAsia="pl-PL"/>
        </w:rPr>
      </w:pPr>
      <w:r>
        <w:rPr>
          <w:rFonts w:ascii="Calibri Light" w:eastAsia="Times New Roman" w:hAnsi="Calibri Light" w:cs="Calibri Light"/>
          <w:lang w:eastAsia="pl-PL"/>
        </w:rPr>
        <w:t>2. Zmiana umowy może nastąpić w przypadkach, o których mowa w art. 455 ustawy.</w:t>
      </w:r>
    </w:p>
    <w:p w14:paraId="626964B0" w14:textId="77777777" w:rsidR="00AA3723" w:rsidRDefault="00AA3723">
      <w:pPr>
        <w:spacing w:after="0"/>
        <w:jc w:val="both"/>
        <w:rPr>
          <w:rFonts w:ascii="Calibri Light" w:eastAsia="Times New Roman" w:hAnsi="Calibri Light" w:cs="Calibri Light"/>
          <w:lang w:eastAsia="pl-PL"/>
        </w:rPr>
      </w:pPr>
    </w:p>
    <w:p w14:paraId="00489220" w14:textId="7F70B16D" w:rsidR="00AA3723" w:rsidRDefault="0046016D">
      <w:pPr>
        <w:spacing w:after="0"/>
        <w:jc w:val="both"/>
      </w:pPr>
      <w:r>
        <w:rPr>
          <w:rFonts w:ascii="Calibri Light" w:eastAsia="Times New Roman" w:hAnsi="Calibri Light" w:cs="Calibri Light"/>
          <w:lang w:eastAsia="pl-PL"/>
        </w:rPr>
        <w:t xml:space="preserve">3. Przed zawarciem umowy należy dopełnić formalności, które zostały wskazane w części </w:t>
      </w:r>
      <w:r>
        <w:rPr>
          <w:rFonts w:ascii="Calibri Light" w:eastAsia="Times New Roman" w:hAnsi="Calibri Light" w:cs="Calibri Light"/>
          <w:b/>
          <w:bCs/>
          <w:lang w:eastAsia="pl-PL"/>
        </w:rPr>
        <w:t>XXII SWZ</w:t>
      </w:r>
    </w:p>
    <w:p w14:paraId="7B1A9576" w14:textId="77777777" w:rsidR="00AA3723" w:rsidRDefault="00AA3723">
      <w:pPr>
        <w:spacing w:after="0"/>
        <w:rPr>
          <w:rFonts w:ascii="Calibri Light" w:hAnsi="Calibri Light" w:cs="Calibri Light"/>
          <w:b/>
          <w:bCs/>
        </w:rPr>
      </w:pPr>
    </w:p>
    <w:p w14:paraId="45E4C6C8" w14:textId="77777777" w:rsidR="00AA3723" w:rsidRDefault="0046016D">
      <w:pPr>
        <w:spacing w:after="0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VIII. Informacje o środkach komunikacji elektronicznej, przy użyciu których Zamawiający</w:t>
      </w:r>
    </w:p>
    <w:p w14:paraId="74AAB2B5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będzie komunikował się z wykonawcami oraz informacje o wymaganiach technicznych </w:t>
      </w:r>
      <w:r>
        <w:rPr>
          <w:rFonts w:ascii="Calibri Light" w:hAnsi="Calibri Light" w:cs="Calibri Light"/>
          <w:b/>
          <w:bCs/>
        </w:rPr>
        <w:br/>
        <w:t>i organizacyjnych sporządzania, wysyłania i odbierania korespondencji elektronicznej</w:t>
      </w:r>
    </w:p>
    <w:p w14:paraId="5396B19B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Komunikacja, w tym składanie oferty, wymiana informacji oraz przekazywanie dokumentów lub oświadczeń między Zamawiającym a Wykonawcą, z uwzględnieniem wyjątków określonych w ustawie Prawo Zamówień Publicznych, odbywa się przy użyciu środków komunikacji elektronicznej.</w:t>
      </w:r>
    </w:p>
    <w:p w14:paraId="572857DB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1BF5083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Sposób sporządzenia dokumentów, o których mowa w rozdziale XI SWZ oraz innych dokumentów lub oświadczeń musi być zgodny z wymaganiami określonymi w rozporządzeniu w sprawie środków komunikacji elektronicznej.</w:t>
      </w:r>
    </w:p>
    <w:p w14:paraId="63809744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737F833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3. W postępowaniu o udzielenie zamówienia komunikacja między Zamawiającym, a Wykonawcami odbywa się przy użyciu Platformy e-Zamówienia, która jest dostępna pod adresem https://ezamowienia.gov.pl oraz poczty elektronicznej: zp@cuk.czestochowa.pl, z zastrzeżeniem, że:</w:t>
      </w:r>
    </w:p>
    <w:p w14:paraId="193996F8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3.1. złożenie oferty następuje wyłącznie przy użyciu Platformy e-Zamówienia,</w:t>
      </w:r>
    </w:p>
    <w:p w14:paraId="516164C9" w14:textId="77777777" w:rsidR="00AA3723" w:rsidRDefault="0046016D">
      <w:pPr>
        <w:spacing w:after="0"/>
        <w:jc w:val="both"/>
      </w:pPr>
      <w:r>
        <w:rPr>
          <w:rFonts w:ascii="Calibri Light" w:hAnsi="Calibri Light" w:cs="Calibri Light"/>
        </w:rPr>
        <w:t>3.2. komunikacja pomiędzy Zamawiającym a Wykonawcami, w szczególności składanie oświadczeń, wniosków, zawiadomień oraz przekazywanie informacji odbywa się elektronicznie za pośrednictwem poczty elektronicznej e-mail: zp@cuk.czestochowa.pl.</w:t>
      </w:r>
    </w:p>
    <w:p w14:paraId="206451CE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3A31D0F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 Wykonawca zamierzający wziąć udział w niniejszym postępowaniu o udzielenie zamówienia publicznego, musi posiadać konto podmiotu „Wykonawca” na Platformie e-Zamówienia. Szczegółowe informacje na temat zakładania kont oraz zasady i warunki korzystania z Platformy e-Zamówienia określa Regulamin Platformy e-Zamówienia, dostępny na stronie internetowej https://ezamowienia.gov.pl oraz informacja zamieszczona w zakładce „Centrum Pomocy”.</w:t>
      </w:r>
    </w:p>
    <w:p w14:paraId="639E9E64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72F4947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5. Rejestracja i korzystanie z Platformy e-Zamówienia jest bezpłatne. Przeglądanie i pobieranie publicznej treści dokumentacji postępowania nie wymaga posiadania konta na Platformie e-Zamówienia ani logowania.</w:t>
      </w:r>
    </w:p>
    <w:p w14:paraId="4C1B18A9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68DEC80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6. Maksymalny łączny rozmiar plików stanowiących ofertę lub składanych wraz z ofertą to 250 MB.</w:t>
      </w:r>
    </w:p>
    <w:p w14:paraId="4DB6D3EC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9ECF460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7. Sposób sporządzania i przekazywania dokumentów elektronicznych lub dokumentów elektronicznych będących kopią elektroniczną treści zapisanej w postaci papierowej (cyfrowe odwzorowanie) musi być zgodny z wymaganiami określonymi w rozporządzeniu Prezesa Rady Ministrów z 30 grudnia 2020 r. </w:t>
      </w:r>
      <w:r>
        <w:rPr>
          <w:rFonts w:ascii="Calibri Light" w:hAnsi="Calibri Light" w:cs="Calibri Light"/>
        </w:rPr>
        <w:br/>
        <w:t>w sprawie sposobu sporządzania i przekazywania informacji oraz wymagań technicznych dla dokumentów elektronicznych oraz środków komunikacji elektronicznej w postępowaniu o udzielenie zamówienia publicznego lub konkursie (zw. dalej „Rozporządzeniem w sprawie wymagań dla dokumentów elektronicznych”).</w:t>
      </w:r>
    </w:p>
    <w:p w14:paraId="1267F972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39D9338D" w14:textId="50E06826" w:rsidR="00AA3723" w:rsidRDefault="0046016D" w:rsidP="00A61CA2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8. Dokumenty elektroniczne, o których mowa w § 2 ust. 1 Rozporządzenia w sprawie wymagań dla dokumentów elektronicznych, sporządza się w postaci elektronicznej, w formatach danych określonych w przepisach rozporządzenia Rozporządzenie Rady Ministrów z dnia 21 maja 2024 r. w sprawie Krajowych Ram Interoperacyjności, minimalnych wymagań dla rejestrów publicznych i wymiany informacji w postaci elektronicznej oraz minimalnych wymagań dla systemów teleinformatycznych (zw. dalej „Rozporządzeniem w sprawie Krajowych Ram Interoperacyjności”), z uwzględnieniem rodzaju przekazywanych danych i przekazuje się jako załączniki. W przypadku formatów, o których mowa w art. 66 ust. 1 ustawy, ww. regulacje nie będą miały bezpośredniego zastosowania.</w:t>
      </w:r>
    </w:p>
    <w:p w14:paraId="5C9B7758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33E63FA" w14:textId="7D1A1D35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9. Informacje, oświadczenia lub dokumenty, inne niż wymienione w § 2 ust. 1 Rozporządzenia w sprawie wymagań dla dokumentów elektronicznych, przekazywane w postępowaniu sporządza się </w:t>
      </w:r>
      <w:r>
        <w:rPr>
          <w:rFonts w:ascii="Calibri Light" w:hAnsi="Calibri Light" w:cs="Calibri Light"/>
        </w:rPr>
        <w:br/>
        <w:t>w postaci elektronicznej:</w:t>
      </w:r>
    </w:p>
    <w:p w14:paraId="1B8E5513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9.1. w formatach danych określonych w przepisach Rozporządzenia w sprawie Krajowych Ram Interoperacyjności (i przekazuje się jako załącznik), lub</w:t>
      </w:r>
    </w:p>
    <w:p w14:paraId="3E6278EB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9.2. jako tekst wpisany bezpośrednio do wiadomości przekazywanej przy użyciu środków komunikacji elektronicznej w treści wiadomości e-mail.</w:t>
      </w:r>
    </w:p>
    <w:p w14:paraId="62C59FFE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297BE32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10. Minimalne wymagania techniczne dotyczące sprzętu używanego w celu korzystania z usług Platformy e-Zamówienia oraz informacje dotyczące specyfikacji połączenia określa Regulamin Platformy e-Zamówienia.</w:t>
      </w:r>
    </w:p>
    <w:p w14:paraId="226865B9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1A1330B8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11. W przypadku problemów technicznych i awarii związanych z funkcjonowaniem Platformy </w:t>
      </w:r>
      <w:r>
        <w:rPr>
          <w:rFonts w:ascii="Calibri Light" w:hAnsi="Calibri Light" w:cs="Calibri Light"/>
        </w:rPr>
        <w:br/>
        <w:t>e-Zamówienia użytkownicy mogą skorzystać ze wsparcia technicznego dostępnego pod numerem telefonu 22 458 77 99 lub drogą elektroniczną poprzez formularz udostępniony na stronie internetowej https://ezamowienia.gov.pl w zakładce „Zgłoś problem”.</w:t>
      </w:r>
    </w:p>
    <w:p w14:paraId="6D40B365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662F1E81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12. Zamawiający nie przewiduje sposobu komunikowania się z Wykonawcami w inny sposób niż przy użyciu środków komunikacji elektronicznej, wskazanych w SWZ.</w:t>
      </w:r>
    </w:p>
    <w:p w14:paraId="38B21B99" w14:textId="77777777" w:rsidR="00AA3723" w:rsidRDefault="00AA3723">
      <w:pPr>
        <w:spacing w:after="0"/>
        <w:rPr>
          <w:rFonts w:ascii="Calibri Light" w:hAnsi="Calibri Light" w:cs="Calibri Light"/>
          <w:b/>
          <w:bCs/>
        </w:rPr>
      </w:pPr>
    </w:p>
    <w:p w14:paraId="23D9832B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IX. Wskazanie osób uprawnionych do komunikowania się z Wykonawcami</w:t>
      </w:r>
    </w:p>
    <w:p w14:paraId="6A89C024" w14:textId="77777777" w:rsidR="00AA3723" w:rsidRDefault="0046016D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Zamawiający wyznacza następujące osoby do kontaktu z Wykonawcami:</w:t>
      </w:r>
    </w:p>
    <w:p w14:paraId="419D15C5" w14:textId="09B3EC15" w:rsidR="00AA3723" w:rsidRDefault="0046016D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Osobą ze strony Zamawiającego upoważnioną do kontaktowania się z Wykonawcami w zakresie przedmiotu zamówienia jest Daniel Marciniak tel. (34) 322 60 37.</w:t>
      </w:r>
    </w:p>
    <w:p w14:paraId="42590799" w14:textId="6C2FC384" w:rsidR="00AA3723" w:rsidRDefault="0046016D">
      <w:pPr>
        <w:spacing w:after="0"/>
        <w:jc w:val="both"/>
      </w:pPr>
      <w:r>
        <w:rPr>
          <w:rFonts w:ascii="Calibri Light" w:hAnsi="Calibri Light" w:cs="Calibri Light"/>
        </w:rPr>
        <w:t>2. Osobą ze strony Zamawiającego upoważnioną do kontaktowania się z Wykonawcami w zakresie procedury przetargowej jest Krystyna Kowalska tel. (34) 322 60 37.</w:t>
      </w:r>
    </w:p>
    <w:p w14:paraId="6C855B09" w14:textId="77777777" w:rsidR="00AA3723" w:rsidRDefault="00AA3723">
      <w:pPr>
        <w:spacing w:after="0"/>
        <w:rPr>
          <w:rFonts w:ascii="Calibri Light" w:hAnsi="Calibri Light" w:cs="Calibri Light"/>
        </w:rPr>
      </w:pPr>
    </w:p>
    <w:p w14:paraId="53025C08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X. Termin związania ofertą</w:t>
      </w:r>
    </w:p>
    <w:p w14:paraId="1C91912D" w14:textId="21539637" w:rsidR="00AA3723" w:rsidRDefault="0046016D">
      <w:pPr>
        <w:jc w:val="both"/>
      </w:pPr>
      <w:r>
        <w:rPr>
          <w:rFonts w:ascii="Calibri Light" w:hAnsi="Calibri Light" w:cs="Calibri Light"/>
        </w:rPr>
        <w:t xml:space="preserve">1. Wykonawca jest związany ofertą od dnia upływu terminu składania ofert do dnia </w:t>
      </w:r>
      <w:r w:rsidR="0006758E">
        <w:rPr>
          <w:rFonts w:ascii="Calibri Light" w:hAnsi="Calibri Light" w:cs="Calibri Light"/>
          <w:b/>
          <w:bCs/>
        </w:rPr>
        <w:t>27</w:t>
      </w:r>
      <w:r w:rsidR="00BB351D">
        <w:rPr>
          <w:rFonts w:ascii="Calibri Light" w:hAnsi="Calibri Light" w:cs="Calibri Light"/>
          <w:b/>
          <w:bCs/>
        </w:rPr>
        <w:t>.11.</w:t>
      </w:r>
      <w:r>
        <w:rPr>
          <w:rFonts w:ascii="Calibri Light" w:hAnsi="Calibri Light" w:cs="Calibri Light"/>
          <w:b/>
          <w:bCs/>
        </w:rPr>
        <w:t>2026 r</w:t>
      </w:r>
      <w:r>
        <w:rPr>
          <w:rFonts w:ascii="Calibri Light" w:hAnsi="Calibri Light" w:cs="Calibri Light"/>
        </w:rPr>
        <w:t>., przy czym pierwszym dniem terminu związania ofertą jest dzień, w którym upływa termin składania ofert.</w:t>
      </w:r>
    </w:p>
    <w:p w14:paraId="177B1EE7" w14:textId="77777777" w:rsidR="00AA3723" w:rsidRDefault="0046016D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W przypadku, gdy wybór najkorzystniejszej oferty nie nastąpi przed upływem terminu związania ofertą określonego w SWZ, Zamawiający przed upływem terminu związania ofertą zwraca się jednokrotnie do Wykonawców o wyrażenie zgody na przedłużenie tego terminu o wskazywany przez niego okres, nie dłuższy niż 30 dni.</w:t>
      </w:r>
    </w:p>
    <w:p w14:paraId="695D3631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3. Przedłużenie terminu związania ofertą, o którym mowa w ust. 2, wymaga złożenia przez Wykonawcę pisemnego oświadczenia o wyrażeniu zgody na przedłużenie terminu związania ofertą.</w:t>
      </w:r>
    </w:p>
    <w:p w14:paraId="37F4F16F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97EB44F" w14:textId="77777777" w:rsidR="00A3202C" w:rsidRDefault="00A3202C">
      <w:pPr>
        <w:jc w:val="center"/>
        <w:rPr>
          <w:rFonts w:ascii="Calibri Light" w:hAnsi="Calibri Light" w:cs="Calibri Light"/>
          <w:b/>
          <w:bCs/>
        </w:rPr>
      </w:pPr>
      <w:bookmarkStart w:id="1" w:name="_Hlk79754014"/>
    </w:p>
    <w:p w14:paraId="4ADEFDEC" w14:textId="191C9B4E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lastRenderedPageBreak/>
        <w:t>XI.</w:t>
      </w:r>
      <w:bookmarkEnd w:id="1"/>
      <w:r>
        <w:rPr>
          <w:rFonts w:ascii="Calibri Light" w:hAnsi="Calibri Light" w:cs="Calibri Light"/>
          <w:b/>
          <w:bCs/>
        </w:rPr>
        <w:t xml:space="preserve"> Opis sposobu przygotowania oferty</w:t>
      </w:r>
    </w:p>
    <w:p w14:paraId="67C03554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1. Wykonawca składa ofertę za pośrednictwem zakładki „Oferty/wnioski” dostępnej na Platformie </w:t>
      </w:r>
      <w:r>
        <w:rPr>
          <w:rFonts w:ascii="Calibri Light" w:hAnsi="Calibri Light" w:cs="Calibri Light"/>
        </w:rPr>
        <w:br/>
        <w:t xml:space="preserve">e-zamówienia, widocznej w podglądzie postępowania po zalogowaniu się na konto Wykonawcy. Po wybraniu przycisku „Złóż ofertę” system prezentuje okno składania oferty umożliwiające przekazanie dokumentów elektronicznych, w którym znajdują się dwa pola drag&amp;drop („przeciągnij” i „upuść”) służące do dodawania plików. W formularzu Oferty Wykonawca zobowiązany jest podać adres poczty elektronicznej, z którego prowadzona będzie korespondencja związana z postępowaniem - załącznik nr 2 do SWZ. Wykonawca zobowiązany jest do powiadomienia Zamawiającego o wszelkiej zmianie adresu poczty elektronicznej podanej w ofercie. </w:t>
      </w:r>
    </w:p>
    <w:p w14:paraId="53CAB540" w14:textId="77777777" w:rsidR="00AA3723" w:rsidRDefault="00AA3723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</w:p>
    <w:p w14:paraId="22983B02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Zamawiający nie posługuje się interaktywnym „Formularzem oferty” przewidzianym przez Platformę e-zamówienia.  </w:t>
      </w:r>
    </w:p>
    <w:p w14:paraId="451C7EA3" w14:textId="62D4D19C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pierwszym polu „Wypełniony formularz oferty” Wykonawca dodaje wybrany i uprzednio wypełniony oraz podpisany formularz ofertowy – zgodnie z załącznikiem nr 2 do SWZ. W kolejnym polu „Załączniki i inne dokumenty przedstawione w ofercie przez Wykonawcę” Wykonawca dodaje pozostałe pliki stanowiące ofertę lub składane wraz z ofertą, o których mowa w rozdziale XI pkt 14 SWZ.</w:t>
      </w:r>
    </w:p>
    <w:p w14:paraId="713314EB" w14:textId="77777777" w:rsidR="00AA3723" w:rsidRDefault="00AA3723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</w:p>
    <w:p w14:paraId="4FB6762E" w14:textId="77777777" w:rsidR="00AA3723" w:rsidRDefault="0046016D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3. Jeżeli wraz z ofertą składane są dokumenty zawierające tajemnicę przedsiębiorstwa w rozumieniu przepisów ustawy z dnia 16 kwietnia 1993 r. o zwalczaniu nieuczciwej konkurencji, Wykonawca, w celu utrzymania w poufności tych informacji, przekazuje je w wydzielonym i odpowiednio oznaczonym pliku, wraz z jednoczesnym zaznaczeniem w nazwie pliku „Dokument stanowiący tajemnicę przedsiębiorstwa”. Zarówno załącznik stanowiący tajemnicę przedsiębiorstwa jak i uzasadnienie zastrzeżenia tajemnicy przedsiębiorstwa należy dodać w polu „Załączniki i inne dokumenty przedstawione w ofercie przez Wykonawcę”.</w:t>
      </w:r>
    </w:p>
    <w:p w14:paraId="25E09176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33393209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4. Ofertę należy sporządzić w języku polskim, w formie elektronicznej lub w postaci elektronicznej </w:t>
      </w:r>
      <w:r>
        <w:rPr>
          <w:rFonts w:ascii="Calibri Light" w:hAnsi="Calibri Light" w:cs="Calibri Light"/>
        </w:rPr>
        <w:br/>
        <w:t>w formacie danych: .doc, .docx, .pdf, .txt, .rtf lub .odt;</w:t>
      </w:r>
    </w:p>
    <w:p w14:paraId="344158C4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49F71458" w14:textId="6DDF6E9D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5. Rekomendowanym wariantem podpisu oferty i pozostałych dokumentów wchodzących w skład oferty lub składanych wraz z ofertą, które są zgodne z ustawą Prawo Zamówień Publicznych lub rozporządzeniem Prezesa Rady Ministrów w sprawie wymagań dla dokumentów elektronicznych opatrzonych kwalifikowanym podpisem elektronicznym, podpisem zaufanym lub podpisem osobistym, jest typ wewnętrzny. Podpis formularza ofertowego i pozostałych dokumentów wchodzących w skład oferty lub składanych wraz z ofertą wariantem podpisu w typie zewnętrznym również jest możliwy, tylko w tym przypadku, powstały oddzielny plik lub pliki podpisu/ów dla tego formularza lub pozostałych dokumentów wchodzących w skład oferty lub składanych wraz z ofertą, należy załączyć w polu „Załączniki i inne dokumenty przedstawione w ofercie przez Wykonawcę”.</w:t>
      </w:r>
    </w:p>
    <w:p w14:paraId="26D45634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3AFBC163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6. System sprawdza, czy złożone pliki są podpisane i automatycznie je szyfruje, jednocześnie informując o tym wykonawcę. Potwierdzenie czasu przekazania i odbioru oferty znajduje się w Elektronicznym Potwierdzeniu Przesłania (EPP) i Elektronicznym Potwierdzeniu Odebrania (EPO). EPP i EPO dostępne są dla zalogowanego Wykonawcy w zakładce „Oferty/Wnioski”.</w:t>
      </w:r>
    </w:p>
    <w:p w14:paraId="6736CB27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3C1C8F5A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7. Oferta może być złożona tylko do upływu terminu składania ofert.</w:t>
      </w:r>
    </w:p>
    <w:p w14:paraId="2EB45706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577B4729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8. Wykonawca może przed upływem terminu składania ofert wycofać ofertę. Wykonawca wycofuje ofertę w systemie Platformy e-Zamówienia w zakładce „Oferty/wnioski” używając przycisku „Wycofaj ofertę”. Po wycofaniu oferty Wykonawca ma możliwość ponownego złożenia oferty.</w:t>
      </w:r>
    </w:p>
    <w:p w14:paraId="2F65E2C3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72B917C5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9. Treść złożonej oferty musi być zgodna z wymaganiami Zamawiającego określonymi w niniejszej SWZ. </w:t>
      </w:r>
    </w:p>
    <w:p w14:paraId="41D1E4F7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2C49B013" w14:textId="2FA380AF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10. Oferta oraz pozostałe oświadczenia i dokumenty, dla których Zamawiający określi wzory w formie formularzy, powinny być sporządzone zgodnie z tymi wzorami, co najmniej co do treści oraz kolumn </w:t>
      </w:r>
      <w:r>
        <w:rPr>
          <w:rFonts w:ascii="Calibri Light" w:hAnsi="Calibri Light" w:cs="Calibri Light"/>
        </w:rPr>
        <w:br/>
        <w:t>i wierszy.</w:t>
      </w:r>
    </w:p>
    <w:p w14:paraId="21F4824D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3C377CB2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11. Oferta wraz załącznikami musi być sporządzona w języku polskim. Zamawiający nie wyraża zgodny na złożenie oferty wraz z załącznikami oraz innych dokumentów w jednym z języków powszechnie używanych w handlu międzynarodowym. Dokumenty sporządzone w języku obcym są składane wraz </w:t>
      </w:r>
      <w:r>
        <w:rPr>
          <w:rFonts w:ascii="Calibri Light" w:hAnsi="Calibri Light" w:cs="Calibri Light"/>
        </w:rPr>
        <w:br/>
        <w:t>z tłumaczeniem na język polski.</w:t>
      </w:r>
    </w:p>
    <w:p w14:paraId="37B77F66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159F3184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12. Sposób komunikowania się Zamawiającego z Wykonawcami (nie dotyczy składania ofert):</w:t>
      </w:r>
    </w:p>
    <w:p w14:paraId="173B570B" w14:textId="2E8C98F6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12.1. w postępowaniu o udzielenie zamówienia komunikacja pomiędzy Zamawiającym a Wykonawcami, w szczególności składanie oświadczeń, wniosków, zawiadomień oraz przekazywanie informacji odbywa się elektronicznie za pośrednictwem poczty elektronicznej e-mail: zp@cuk.czestochowa.pl. We wszelkiej korespondencji związanej z niniejszym postępowaniem </w:t>
      </w:r>
    </w:p>
    <w:p w14:paraId="5A86FC6A" w14:textId="77777777" w:rsidR="00AA3723" w:rsidRDefault="0046016D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12.2.  sposób sporządzenia dokumentów elektronicznych musi być zgody z wymaganiami określonymi w rozporządzeniu Prezesa Rady Ministrów z dnia 30 grudnia 2020 r. w sprawie sposobu sporządzania </w:t>
      </w:r>
      <w:r>
        <w:rPr>
          <w:rFonts w:ascii="Calibri Light" w:hAnsi="Calibri Light" w:cs="Calibri Light"/>
        </w:rPr>
        <w:br/>
        <w:t>i przekazywania informacji oraz wymagań technicznych dla dokumentów elektronicznych oraz środków komunikacji elektronicznej w postępowaniu o udzielenie zamówienia publicznego lub konkursie oraz rozporządzeniu Ministra Rozwoju, Pracy i Technologii z dnia 23 grudnia 2020 r. w sprawie podmiotowych środków dowodowych oraz innych dokumentów lub oświadczeń, jakich może żądać Zamawiający od Wykonawcy.</w:t>
      </w:r>
    </w:p>
    <w:p w14:paraId="078E49ED" w14:textId="77777777" w:rsidR="00AA3723" w:rsidRDefault="00AA3723">
      <w:pPr>
        <w:shd w:val="clear" w:color="auto" w:fill="FFFFFF"/>
        <w:spacing w:after="0"/>
        <w:jc w:val="both"/>
        <w:rPr>
          <w:rFonts w:ascii="Calibri Light" w:hAnsi="Calibri Light" w:cs="Calibri Light"/>
        </w:rPr>
      </w:pPr>
    </w:p>
    <w:p w14:paraId="78B6AD49" w14:textId="39F2563D" w:rsidR="00AA3723" w:rsidRDefault="0046016D">
      <w:pPr>
        <w:shd w:val="clear" w:color="auto" w:fill="FFFFFF"/>
        <w:spacing w:after="0" w:line="276" w:lineRule="auto"/>
        <w:jc w:val="both"/>
      </w:pPr>
      <w:r>
        <w:rPr>
          <w:rFonts w:ascii="Calibri Light" w:hAnsi="Calibri Light" w:cs="Calibri Light"/>
        </w:rPr>
        <w:t>13.</w:t>
      </w:r>
      <w:r>
        <w:t xml:space="preserve"> </w:t>
      </w:r>
      <w:r>
        <w:rPr>
          <w:rFonts w:ascii="Calibri Light" w:hAnsi="Calibri Light" w:cs="Calibri Light"/>
        </w:rPr>
        <w:t xml:space="preserve">Zamawiający i Wykonawcy posługują się numerem referencyjnym sprawy,  </w:t>
      </w:r>
      <w:r>
        <w:rPr>
          <w:rFonts w:ascii="Calibri Light" w:hAnsi="Calibri Light" w:cs="Calibri Light"/>
        </w:rPr>
        <w:br/>
        <w:t xml:space="preserve">tj. </w:t>
      </w:r>
      <w:r>
        <w:rPr>
          <w:rFonts w:ascii="Calibri Light" w:hAnsi="Calibri Light" w:cs="Calibri Light"/>
          <w:b/>
          <w:bCs/>
        </w:rPr>
        <w:t>CUK-ZPI.2600.2.5.2026.</w:t>
      </w:r>
    </w:p>
    <w:p w14:paraId="1322BF76" w14:textId="77777777" w:rsidR="00AA3723" w:rsidRDefault="00AA3723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</w:rPr>
      </w:pPr>
    </w:p>
    <w:p w14:paraId="3717C1BF" w14:textId="77777777" w:rsidR="00AA3723" w:rsidRDefault="0046016D">
      <w:pPr>
        <w:spacing w:after="0"/>
        <w:jc w:val="both"/>
        <w:rPr>
          <w:rFonts w:ascii="Calibri Light" w:hAnsi="Calibri Light" w:cs="Calibri Light"/>
          <w:b/>
          <w:bCs/>
          <w:u w:val="single"/>
        </w:rPr>
      </w:pPr>
      <w:r>
        <w:rPr>
          <w:rFonts w:ascii="Calibri Light" w:hAnsi="Calibri Light" w:cs="Calibri Light"/>
          <w:b/>
          <w:bCs/>
          <w:u w:val="single"/>
        </w:rPr>
        <w:t xml:space="preserve">14. Do oferty należy dołączyć: </w:t>
      </w:r>
    </w:p>
    <w:p w14:paraId="257098DA" w14:textId="0BE85802" w:rsidR="00AA3723" w:rsidRDefault="0046016D">
      <w:pPr>
        <w:spacing w:after="0"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14.1. Formularz oferty (wzór – Załącznik nr 2 do SWZ oraz załącznik nr 2a – parametry techniczne oferowanego przedmiotu zamówienia).</w:t>
      </w:r>
    </w:p>
    <w:p w14:paraId="6BA49C37" w14:textId="5B3327E0" w:rsidR="00AA3723" w:rsidRDefault="0046016D">
      <w:pPr>
        <w:spacing w:after="0" w:line="276" w:lineRule="auto"/>
        <w:jc w:val="both"/>
      </w:pPr>
      <w:r>
        <w:rPr>
          <w:rFonts w:ascii="Calibri Light" w:hAnsi="Calibri Light" w:cs="Calibri Light"/>
          <w:b/>
          <w:bCs/>
        </w:rPr>
        <w:t>14.2. Oświadczenie, o którym mowa w art. 125 ust. 1 ustawy</w:t>
      </w:r>
      <w:r>
        <w:rPr>
          <w:rFonts w:ascii="Calibri Light" w:hAnsi="Calibri Light" w:cs="Calibri Light"/>
        </w:rPr>
        <w:t xml:space="preserve">, o niepodleganiu wykluczeniu </w:t>
      </w:r>
      <w:r>
        <w:rPr>
          <w:rFonts w:ascii="Calibri Light" w:hAnsi="Calibri Light" w:cs="Calibri Light"/>
        </w:rPr>
        <w:br/>
        <w:t>z postępowania, w zakresie wskazanym w rozdziale X</w:t>
      </w:r>
      <w:r w:rsidR="00E83A51">
        <w:rPr>
          <w:rFonts w:ascii="Calibri Light" w:hAnsi="Calibri Light" w:cs="Calibri Light"/>
        </w:rPr>
        <w:t>I</w:t>
      </w:r>
      <w:r>
        <w:rPr>
          <w:rFonts w:ascii="Calibri Light" w:hAnsi="Calibri Light" w:cs="Calibri Light"/>
        </w:rPr>
        <w:t xml:space="preserve">X SWZ – zgodnie z </w:t>
      </w:r>
      <w:r>
        <w:rPr>
          <w:rFonts w:ascii="Calibri Light" w:hAnsi="Calibri Light" w:cs="Calibri Light"/>
          <w:b/>
          <w:bCs/>
        </w:rPr>
        <w:t>załącznikiem nr 3 do SWZ</w:t>
      </w:r>
      <w:r>
        <w:rPr>
          <w:rFonts w:ascii="Calibri Light" w:hAnsi="Calibri Light" w:cs="Calibri Light"/>
        </w:rPr>
        <w:t xml:space="preserve">. Oświadczenia składa się, pod rygorem nieważności, w formie elektronicznej (w postaci elektronicznej opatrzonej kwalifikowanym podpisem elektronicznym) lub w postaci elektronicznej opatrzonej podpisem zaufanym lub podpisem osobistym. </w:t>
      </w:r>
    </w:p>
    <w:p w14:paraId="6DD3A1AB" w14:textId="77777777" w:rsidR="00A3202C" w:rsidRDefault="00A3202C">
      <w:pPr>
        <w:spacing w:after="0" w:line="276" w:lineRule="auto"/>
        <w:jc w:val="both"/>
        <w:rPr>
          <w:rFonts w:ascii="Calibri Light" w:hAnsi="Calibri Light" w:cs="Calibri Light"/>
          <w:b/>
          <w:bCs/>
        </w:rPr>
      </w:pPr>
    </w:p>
    <w:p w14:paraId="2509CC97" w14:textId="14C53D76" w:rsidR="00AA3723" w:rsidRDefault="0046016D">
      <w:pPr>
        <w:spacing w:after="0"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14.3. Pełnomocnictwo (jeśli dotyczy)</w:t>
      </w:r>
    </w:p>
    <w:p w14:paraId="03FA71D5" w14:textId="77777777" w:rsidR="00AA3723" w:rsidRDefault="0046016D">
      <w:pPr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a) W celu potwierdzenia, że osoba działająca w imieniu Wykonawcy jest umocowana do jego reprezentowania - odpis lub informację z Krajowego Rejestru Sądowego, Centralnej Ewidencji </w:t>
      </w:r>
      <w:r>
        <w:rPr>
          <w:rFonts w:ascii="Calibri Light" w:hAnsi="Calibri Light" w:cs="Calibri Light"/>
        </w:rPr>
        <w:br/>
        <w:t xml:space="preserve">i Informacji o Działalności Gospodarczej lub innego właściwego rejestru; </w:t>
      </w:r>
    </w:p>
    <w:p w14:paraId="39EDBBF7" w14:textId="77777777" w:rsidR="00AA3723" w:rsidRDefault="0046016D">
      <w:pPr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b) Jeżeli w imieniu Wykonawcy działa osoba, której umocowanie do jego reprezentowania nie wynika </w:t>
      </w:r>
      <w:r>
        <w:rPr>
          <w:rFonts w:ascii="Calibri Light" w:hAnsi="Calibri Light" w:cs="Calibri Light"/>
        </w:rPr>
        <w:br/>
        <w:t xml:space="preserve">z dokumentów, o których mowa w pkt a) powyżej - pełnomocnictwo lub inny dokument (np. akt </w:t>
      </w:r>
      <w:r>
        <w:rPr>
          <w:rFonts w:ascii="Calibri Light" w:hAnsi="Calibri Light" w:cs="Calibri Light"/>
        </w:rPr>
        <w:lastRenderedPageBreak/>
        <w:t>powołania na stanowisko prezesa zarządu, członka zarządu spółki lub, w przypadku spółek działających w systemie common law, członka rady dyrektorów spółki, a także umowa spółki cywilnej lub uchwała jej wspólników, wskazująca jednego ze wspólników jako umocowanego do reprezentacji spółki) potwierdzający umocowanie do reprezentowania Wykonawcy;</w:t>
      </w:r>
    </w:p>
    <w:p w14:paraId="7050C66C" w14:textId="77777777" w:rsidR="00AA3723" w:rsidRDefault="0046016D">
      <w:pPr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c) Pełnomocnictwo dla pełnomocnika do reprezentowania w postępowaniu Wykonawców wspólnie ubiegających się o udzielenie zamówienia - dotyczy ofert składanych przez Wykonawców wspólnie ubiegających się o udzielenie zamówienia; </w:t>
      </w:r>
    </w:p>
    <w:p w14:paraId="65D91950" w14:textId="77777777" w:rsidR="00AA3723" w:rsidRDefault="0046016D">
      <w:pPr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W przypadku wspólnego ubiegania się o zamówienie przez Wykonawców, oświadczenie o niepoleganiu wykluczeniu składa każdy z Wykonawców;</w:t>
      </w:r>
    </w:p>
    <w:p w14:paraId="5F54CD24" w14:textId="77777777" w:rsidR="00CA1DEE" w:rsidRDefault="00CA1DEE">
      <w:pPr>
        <w:spacing w:after="0" w:line="276" w:lineRule="auto"/>
        <w:jc w:val="both"/>
        <w:rPr>
          <w:rFonts w:ascii="Calibri Light" w:hAnsi="Calibri Light" w:cs="Calibri Light"/>
          <w:b/>
          <w:bCs/>
        </w:rPr>
      </w:pPr>
    </w:p>
    <w:p w14:paraId="54AD0A79" w14:textId="71C2F598" w:rsidR="00AA3723" w:rsidRDefault="0046016D">
      <w:pPr>
        <w:spacing w:after="0" w:line="276" w:lineRule="auto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14.4. Wykonawcy wspólnie ubiegający się o zamówienie (jeżeli dotyczy)</w:t>
      </w:r>
    </w:p>
    <w:p w14:paraId="0D7799D4" w14:textId="5955104B" w:rsidR="00AA3723" w:rsidRDefault="0046016D">
      <w:pPr>
        <w:spacing w:after="0" w:line="276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Wykonawcy wspólnie ubiegający się o udzielenie zamówienia są zobowiązani złożyć oświadczenie, </w:t>
      </w:r>
      <w:r>
        <w:rPr>
          <w:rFonts w:ascii="Calibri Light" w:hAnsi="Calibri Light" w:cs="Calibri Light"/>
        </w:rPr>
        <w:br/>
        <w:t xml:space="preserve">o którym mowa w </w:t>
      </w:r>
      <w:r>
        <w:rPr>
          <w:rFonts w:ascii="Calibri Light" w:hAnsi="Calibri Light" w:cs="Calibri Light"/>
          <w:b/>
          <w:bCs/>
        </w:rPr>
        <w:t xml:space="preserve">art. 117 ust. 4 </w:t>
      </w:r>
      <w:r w:rsidR="009E6DC4">
        <w:rPr>
          <w:rFonts w:ascii="Calibri Light" w:hAnsi="Calibri Light" w:cs="Calibri Light"/>
          <w:b/>
          <w:bCs/>
        </w:rPr>
        <w:t>P</w:t>
      </w:r>
      <w:r>
        <w:rPr>
          <w:rFonts w:ascii="Calibri Light" w:hAnsi="Calibri Light" w:cs="Calibri Light"/>
          <w:b/>
          <w:bCs/>
        </w:rPr>
        <w:t>zp</w:t>
      </w:r>
      <w:r>
        <w:rPr>
          <w:rFonts w:ascii="Calibri Light" w:hAnsi="Calibri Light" w:cs="Calibri Light"/>
        </w:rPr>
        <w:t xml:space="preserve"> – </w:t>
      </w:r>
      <w:r>
        <w:rPr>
          <w:rFonts w:ascii="Calibri Light" w:hAnsi="Calibri Light" w:cs="Calibri Light"/>
          <w:b/>
          <w:bCs/>
        </w:rPr>
        <w:t xml:space="preserve">Załącznik nr </w:t>
      </w:r>
      <w:r w:rsidR="00E83A51">
        <w:rPr>
          <w:rFonts w:ascii="Calibri Light" w:hAnsi="Calibri Light" w:cs="Calibri Light"/>
          <w:b/>
          <w:bCs/>
        </w:rPr>
        <w:t xml:space="preserve">4 </w:t>
      </w:r>
      <w:r>
        <w:rPr>
          <w:rFonts w:ascii="Calibri Light" w:hAnsi="Calibri Light" w:cs="Calibri Light"/>
          <w:b/>
          <w:bCs/>
        </w:rPr>
        <w:t>do SWZ</w:t>
      </w:r>
    </w:p>
    <w:p w14:paraId="42C019FF" w14:textId="77777777" w:rsidR="00AA3723" w:rsidRDefault="00AA3723">
      <w:pPr>
        <w:shd w:val="clear" w:color="auto" w:fill="FFFFFF"/>
        <w:spacing w:after="0" w:line="276" w:lineRule="auto"/>
        <w:jc w:val="both"/>
        <w:rPr>
          <w:rFonts w:ascii="Calibri Light" w:hAnsi="Calibri Light" w:cs="Calibri Light"/>
          <w:shd w:val="clear" w:color="auto" w:fill="FFFFFF"/>
        </w:rPr>
      </w:pPr>
    </w:p>
    <w:p w14:paraId="5EB22ED7" w14:textId="77777777" w:rsidR="00AA3723" w:rsidRDefault="0046016D">
      <w:pPr>
        <w:spacing w:after="0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  <w:shd w:val="clear" w:color="auto" w:fill="FFFFFF"/>
        </w:rPr>
        <w:t>15. Zamawiający zaleca ponumerowanie stron oferty.</w:t>
      </w:r>
    </w:p>
    <w:p w14:paraId="74BBDAD3" w14:textId="77777777" w:rsidR="00AA3723" w:rsidRDefault="00AA3723">
      <w:pPr>
        <w:spacing w:after="0"/>
        <w:jc w:val="both"/>
        <w:rPr>
          <w:rFonts w:ascii="Calibri Light" w:hAnsi="Calibri Light" w:cs="Calibri Light"/>
          <w:shd w:val="clear" w:color="auto" w:fill="FFFFFF"/>
        </w:rPr>
      </w:pPr>
    </w:p>
    <w:p w14:paraId="65C6BFFE" w14:textId="77777777" w:rsidR="00AA3723" w:rsidRDefault="0046016D">
      <w:pPr>
        <w:spacing w:after="0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  <w:shd w:val="clear" w:color="auto" w:fill="FFFFFF"/>
        </w:rPr>
        <w:t>16. Wykonawca nie jest zobowiązany do złożenia dokumentów, o których mowa w pkt. 14.3 lit a), jeżeli Zamawiający może je uzyskać za pomocą bezpłatnych i ogólnodostępnych baz danych, o ile Wykonawca wskazał dane umożliwiające dostęp do tych dokumentów.</w:t>
      </w:r>
    </w:p>
    <w:p w14:paraId="14C0707B" w14:textId="77777777" w:rsidR="00AA3723" w:rsidRDefault="00AA3723">
      <w:pPr>
        <w:spacing w:after="0"/>
        <w:jc w:val="both"/>
        <w:rPr>
          <w:rFonts w:ascii="Calibri Light" w:hAnsi="Calibri Light" w:cs="Calibri Light"/>
          <w:shd w:val="clear" w:color="auto" w:fill="FFFFFF"/>
        </w:rPr>
      </w:pPr>
    </w:p>
    <w:p w14:paraId="09641B6E" w14:textId="77777777" w:rsidR="00A3202C" w:rsidRDefault="0046016D" w:rsidP="00A3202C">
      <w:pPr>
        <w:spacing w:after="0"/>
        <w:jc w:val="both"/>
        <w:rPr>
          <w:rFonts w:ascii="Calibri Light" w:hAnsi="Calibri Light" w:cs="Calibri Light"/>
          <w:shd w:val="clear" w:color="auto" w:fill="FFFFFF"/>
        </w:rPr>
      </w:pPr>
      <w:r>
        <w:rPr>
          <w:rFonts w:ascii="Calibri Light" w:hAnsi="Calibri Light" w:cs="Calibri Light"/>
          <w:shd w:val="clear" w:color="auto" w:fill="FFFFFF"/>
        </w:rPr>
        <w:t>17. Pełnomocnictwo przekazuje się w postaci elektronicznej i opatruje się kwalifikowanym podpisem elektronicznym, podpisem zaufanym lub podpisem osobistym. Dopuszcza się także złożenie cyfrowego odwzorowania pełnomocnictwa (sporządzonego uprzednio w formie pisemnej) opatrzonego kwalifikowanym podpisem elektronicznym, podpisem zaufanym lub podpisem osobistym, poświadczającym zgodność cyfrowego odwzorowania z dokumentem w postaci papierowej. Poświadczenia zgodności cyfrowego odwzorowania z pełnomocnictwem w postaci papierowej dokonuje mocodawca lub notariusz (w formie elektronicznego poświadczenia sporządzonego stosownie do art. 97 § 2 ustawy z dnia 14 lutego 1991 r. - Prawo o notariacie, które to poświadczenie notariusz opatruje kwalifikowanym podpisem elektronicznym). Cyfrowe odwzorowanie pełnomocnictwa nie może być poświadczone przez upełnomocnionego.</w:t>
      </w:r>
    </w:p>
    <w:p w14:paraId="0F4B7487" w14:textId="77777777" w:rsidR="00CA1DEE" w:rsidRDefault="00CA1DEE" w:rsidP="00A3202C">
      <w:pPr>
        <w:jc w:val="center"/>
        <w:rPr>
          <w:rFonts w:ascii="Calibri Light" w:hAnsi="Calibri Light" w:cs="Calibri Light"/>
          <w:b/>
          <w:bCs/>
        </w:rPr>
      </w:pPr>
    </w:p>
    <w:p w14:paraId="79C844DE" w14:textId="534EC0E8" w:rsidR="00AA3723" w:rsidRDefault="0046016D" w:rsidP="00A3202C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XII. Oferta wspólna</w:t>
      </w:r>
    </w:p>
    <w:p w14:paraId="1307048B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bookmarkStart w:id="2" w:name="_Hlk106973873"/>
      <w:r>
        <w:rPr>
          <w:rFonts w:ascii="Calibri Light" w:hAnsi="Calibri Light" w:cs="Calibri Light"/>
        </w:rPr>
        <w:t>1. Wykonawcy mogą wspólnie ubiegać się o udzielenie zamówienia. W takim przypadku Wykonawcy ustanawiają pełnomocnika do reprezentowania ich w postępowaniu o udzielenie zamówienia albo reprezentowania w postępowaniu i zawarcia umowy w sprawie zamówienia publicznego. Pełnomocnictwo winno być załączone do oferty.</w:t>
      </w:r>
    </w:p>
    <w:p w14:paraId="0F4600C5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0B9848DB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Pełnomocnictwo ustanawiające Pełnomocnika powinno zawierać:</w:t>
      </w:r>
    </w:p>
    <w:p w14:paraId="6C2FB161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2.1. jednoznacznie określać postępowanie, do którego się odnosi;</w:t>
      </w:r>
    </w:p>
    <w:p w14:paraId="7CB4BC70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2.2. wymieniać wszystkich Wykonawców, którzy wspólnie ubiegają się o zamówienie;</w:t>
      </w:r>
    </w:p>
    <w:p w14:paraId="3CAE0B99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2.3. precyzować zakres umocowania;</w:t>
      </w:r>
    </w:p>
    <w:p w14:paraId="7BFFD09C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2.4. upoważniać Pełnomocnika do podejmowania niezbędnych działań związanych z postępowaniem i/lub dokonywania wszelkich czynności prawnych i faktycznych związanych z wykonaniem Umowy </w:t>
      </w:r>
      <w:r>
        <w:rPr>
          <w:rFonts w:ascii="Calibri Light" w:hAnsi="Calibri Light" w:cs="Calibri Light"/>
        </w:rPr>
        <w:br/>
        <w:t>w imieniu Wykonawców;</w:t>
      </w:r>
    </w:p>
    <w:p w14:paraId="1FF2DD52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2.5. być podpisane przez prawnie pełnomocnych przedstawicieli poszczególnych Wykonawców składających wspólną ofertę jako potwierdzenie uprawnień przekazanych Pełnomocnikowi.</w:t>
      </w:r>
    </w:p>
    <w:p w14:paraId="432154F3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0C4D706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3. Wszelka korespondencja prowadzona będzie wyłącznie z Pełnomocnikiem, jeżeli załączone pełnomocnictwo nie będzie wskazywało inaczej.</w:t>
      </w:r>
    </w:p>
    <w:p w14:paraId="4A79FED6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53222BF" w14:textId="476A6B2D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4. W przypadku wspólnego ubiegania się o zamówienie przez Wykonawców, oświadczenie z art. 125 ust. 1 ustawy </w:t>
      </w:r>
      <w:r w:rsidR="00936EC1">
        <w:rPr>
          <w:rFonts w:ascii="Calibri Light" w:hAnsi="Calibri Light" w:cs="Calibri Light"/>
        </w:rPr>
        <w:t>P</w:t>
      </w:r>
      <w:r>
        <w:rPr>
          <w:rFonts w:ascii="Calibri Light" w:hAnsi="Calibri Light" w:cs="Calibri Light"/>
        </w:rPr>
        <w:t>zp składa osobno każdy z Wykonawców. Oświadczenie to potwierdza brak podstaw wykluczenia z postępowania.</w:t>
      </w:r>
    </w:p>
    <w:p w14:paraId="2F6BCC69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58D9583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5. Wykonawcy ponoszą solidarną odpowiedzialność za wykonanie umowy.</w:t>
      </w:r>
    </w:p>
    <w:p w14:paraId="33AD935D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24FB2948" w14:textId="5240DEC1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6. Wykonawcy wspólnie ubiegający się o udzielenie zamówienia są zobowiązani złożyć oświadczenie, </w:t>
      </w:r>
      <w:r>
        <w:rPr>
          <w:rFonts w:ascii="Calibri Light" w:hAnsi="Calibri Light" w:cs="Calibri Light"/>
        </w:rPr>
        <w:br/>
        <w:t xml:space="preserve">o którym mowa w art. 117 ust. 4 </w:t>
      </w:r>
      <w:r w:rsidR="00936EC1">
        <w:rPr>
          <w:rFonts w:ascii="Calibri Light" w:hAnsi="Calibri Light" w:cs="Calibri Light"/>
        </w:rPr>
        <w:t>P</w:t>
      </w:r>
      <w:r>
        <w:rPr>
          <w:rFonts w:ascii="Calibri Light" w:hAnsi="Calibri Light" w:cs="Calibri Light"/>
        </w:rPr>
        <w:t xml:space="preserve">zp – </w:t>
      </w:r>
      <w:r w:rsidRPr="00AE0221">
        <w:rPr>
          <w:rFonts w:ascii="Calibri Light" w:hAnsi="Calibri Light" w:cs="Calibri Light"/>
          <w:b/>
          <w:bCs/>
        </w:rPr>
        <w:t xml:space="preserve">Załącznik nr </w:t>
      </w:r>
      <w:r w:rsidR="00E83A51">
        <w:rPr>
          <w:rFonts w:ascii="Calibri Light" w:hAnsi="Calibri Light" w:cs="Calibri Light"/>
          <w:b/>
          <w:bCs/>
        </w:rPr>
        <w:t>4</w:t>
      </w:r>
      <w:r w:rsidR="00E83A51" w:rsidRPr="00AE0221">
        <w:rPr>
          <w:rFonts w:ascii="Calibri Light" w:hAnsi="Calibri Light" w:cs="Calibri Light"/>
          <w:b/>
          <w:bCs/>
        </w:rPr>
        <w:t xml:space="preserve"> </w:t>
      </w:r>
      <w:r w:rsidRPr="00AE0221">
        <w:rPr>
          <w:rFonts w:ascii="Calibri Light" w:hAnsi="Calibri Light" w:cs="Calibri Light"/>
          <w:b/>
          <w:bCs/>
        </w:rPr>
        <w:t>do SWZ</w:t>
      </w:r>
      <w:r>
        <w:rPr>
          <w:rFonts w:ascii="Calibri Light" w:hAnsi="Calibri Light" w:cs="Calibri Light"/>
        </w:rPr>
        <w:t>.</w:t>
      </w:r>
    </w:p>
    <w:p w14:paraId="526B8878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bookmarkEnd w:id="2"/>
    <w:p w14:paraId="025F5138" w14:textId="77777777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XIII. Podwykonawstwo</w:t>
      </w:r>
    </w:p>
    <w:p w14:paraId="1DBB7ADB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Wykonawca może powierzyć wykonanie części zamówienia podwykonawcy (podwykonawcom).</w:t>
      </w:r>
    </w:p>
    <w:p w14:paraId="3C64EF2A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0737F34E" w14:textId="42F82B46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Zamawiający żąda, aby w przypadku powierzenia części zamówienia podwykonawcom, Wykonawca wskazał w ofercie (</w:t>
      </w:r>
      <w:r w:rsidRPr="00AE0221">
        <w:rPr>
          <w:rFonts w:ascii="Calibri Light" w:hAnsi="Calibri Light" w:cs="Calibri Light"/>
          <w:b/>
          <w:bCs/>
        </w:rPr>
        <w:t>Załącznik nr 2 do SWZ</w:t>
      </w:r>
      <w:r>
        <w:rPr>
          <w:rFonts w:ascii="Calibri Light" w:hAnsi="Calibri Light" w:cs="Calibri Light"/>
        </w:rPr>
        <w:t>), części zamówienia, których wykonanie zamierza powierzyć podwykonawcom oraz podał nazw</w:t>
      </w:r>
      <w:r w:rsidR="00B20D9A">
        <w:rPr>
          <w:rFonts w:ascii="Calibri Light" w:hAnsi="Calibri Light" w:cs="Calibri Light"/>
        </w:rPr>
        <w:t>y</w:t>
      </w:r>
      <w:r>
        <w:rPr>
          <w:rFonts w:ascii="Calibri Light" w:hAnsi="Calibri Light" w:cs="Calibri Light"/>
        </w:rPr>
        <w:t xml:space="preserve"> ewentualnych podwykonawców (jeżeli są już znani).</w:t>
      </w:r>
    </w:p>
    <w:p w14:paraId="087DB109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8FD5480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 Zamawiający żąda, aby przed przystąpieniem do wykonywania zamówienia Wykonawca podał nazwy, dane kontaktowe oraz przedstawicieli podwykonawców zaangażowanych w wykonywanie zamówienia (jeżeli są już znani). Wykonawca zobowiązany jest do zawiadomienia Zamawiającego o wszelkich zmianach w odniesieniu do informacji, o których mowa w zdaniu pierwszym, w trakcie realizacji zamówienia, a także przekazuje wymagane informacje na temat nowych podwykonawców, którym </w:t>
      </w:r>
      <w:r>
        <w:rPr>
          <w:rFonts w:ascii="Calibri Light" w:hAnsi="Calibri Light" w:cs="Calibri Light"/>
        </w:rPr>
        <w:br/>
        <w:t>w późniejszym okresie zamierza powierzyć realizację zamówienia.</w:t>
      </w:r>
    </w:p>
    <w:p w14:paraId="099F8F1D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942127E" w14:textId="3EC9FE9A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4. Zamawiający nie będzie żądał od Wykonawcy przedstawienia oświadczenia z art. 125 ust. 1 ustawy </w:t>
      </w:r>
      <w:r w:rsidR="00AF4121">
        <w:rPr>
          <w:rFonts w:ascii="Calibri Light" w:hAnsi="Calibri Light" w:cs="Calibri Light"/>
        </w:rPr>
        <w:t>P</w:t>
      </w:r>
      <w:r>
        <w:rPr>
          <w:rFonts w:ascii="Calibri Light" w:hAnsi="Calibri Light" w:cs="Calibri Light"/>
        </w:rPr>
        <w:t>zp, dotyczącego podwykonawcy.</w:t>
      </w:r>
    </w:p>
    <w:p w14:paraId="06CC4624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65AB88CD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5. Powierzenie wykonania części zamówienia podwykonawcom nie zwalnia Wykonawcy </w:t>
      </w:r>
      <w:r>
        <w:rPr>
          <w:rFonts w:ascii="Calibri Light" w:hAnsi="Calibri Light" w:cs="Calibri Light"/>
        </w:rPr>
        <w:br/>
        <w:t>z odpowiedzialności za należyte wykonanie tego zamówienia.</w:t>
      </w:r>
    </w:p>
    <w:p w14:paraId="4634D243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3733F7C" w14:textId="7BF0D22D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</w:t>
      </w:r>
      <w:r w:rsidR="00E83A51">
        <w:rPr>
          <w:rFonts w:ascii="Calibri Light" w:hAnsi="Calibri Light" w:cs="Calibri Light"/>
          <w:b/>
          <w:bCs/>
        </w:rPr>
        <w:t>I</w:t>
      </w:r>
      <w:r>
        <w:rPr>
          <w:rFonts w:ascii="Calibri Light" w:hAnsi="Calibri Light" w:cs="Calibri Light"/>
          <w:b/>
          <w:bCs/>
        </w:rPr>
        <w:t>V. Sposób oraz termin składania ofert</w:t>
      </w:r>
    </w:p>
    <w:p w14:paraId="27576E83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Złożenie oferty wraz z oświadczeniami i innymi dokumentami wymienionymi w rozdziale XI pkt. 14 SWZ oraz jej wycofanie odbywa się przy użyciu Platformy e-Zamówienia zamieszczonej na stronie internetowej https://ezamowienia.gov.pl. System e-Zamówienia dokonuje automatycznego szyfrowania ofert i plików.</w:t>
      </w:r>
    </w:p>
    <w:p w14:paraId="603751CF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54A5135" w14:textId="26BB7DCC" w:rsidR="00AA3723" w:rsidRDefault="0046016D">
      <w:pPr>
        <w:spacing w:after="0"/>
        <w:jc w:val="both"/>
      </w:pPr>
      <w:r>
        <w:rPr>
          <w:rFonts w:ascii="Calibri Light" w:hAnsi="Calibri Light" w:cs="Calibri Light"/>
        </w:rPr>
        <w:t xml:space="preserve">2. Ofertę należy złożyć w terminie do dnia </w:t>
      </w:r>
      <w:r w:rsidR="0006758E">
        <w:rPr>
          <w:rFonts w:ascii="Calibri Light" w:hAnsi="Calibri Light" w:cs="Calibri Light"/>
          <w:b/>
          <w:bCs/>
        </w:rPr>
        <w:t>29</w:t>
      </w:r>
      <w:r w:rsidR="004A466D">
        <w:rPr>
          <w:rFonts w:ascii="Calibri Light" w:hAnsi="Calibri Light" w:cs="Calibri Light"/>
          <w:b/>
          <w:bCs/>
        </w:rPr>
        <w:t>.10.</w:t>
      </w:r>
      <w:r>
        <w:rPr>
          <w:rFonts w:ascii="Calibri Light" w:hAnsi="Calibri Light" w:cs="Calibri Light"/>
          <w:b/>
          <w:bCs/>
        </w:rPr>
        <w:t>2026 r. do godz. 1</w:t>
      </w:r>
      <w:r w:rsidR="004A466D">
        <w:rPr>
          <w:rFonts w:ascii="Calibri Light" w:hAnsi="Calibri Light" w:cs="Calibri Light"/>
          <w:b/>
          <w:bCs/>
        </w:rPr>
        <w:t>1</w:t>
      </w:r>
      <w:r>
        <w:rPr>
          <w:rFonts w:ascii="Calibri Light" w:hAnsi="Calibri Light" w:cs="Calibri Light"/>
          <w:b/>
          <w:bCs/>
        </w:rPr>
        <w:t>.</w:t>
      </w:r>
      <w:r w:rsidR="004A466D">
        <w:rPr>
          <w:rFonts w:ascii="Calibri Light" w:hAnsi="Calibri Light" w:cs="Calibri Light"/>
          <w:b/>
          <w:bCs/>
        </w:rPr>
        <w:t>0</w:t>
      </w:r>
      <w:r>
        <w:rPr>
          <w:rFonts w:ascii="Calibri Light" w:hAnsi="Calibri Light" w:cs="Calibri Light"/>
          <w:b/>
          <w:bCs/>
        </w:rPr>
        <w:t>0</w:t>
      </w:r>
      <w:r>
        <w:rPr>
          <w:rFonts w:ascii="Calibri Light" w:hAnsi="Calibri Light" w:cs="Calibri Light"/>
        </w:rPr>
        <w:t xml:space="preserve">. </w:t>
      </w:r>
    </w:p>
    <w:p w14:paraId="4F1A4461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3DBE2D2E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 O terminie złożenia oferty decyduje czas pełnego przeprocesowania transakcji na Platformie </w:t>
      </w:r>
      <w:r>
        <w:rPr>
          <w:rFonts w:ascii="Calibri Light" w:hAnsi="Calibri Light" w:cs="Calibri Light"/>
        </w:rPr>
        <w:br/>
        <w:t>e-Zamówienia. Zamawiający odrzuci ofertę złożoną po terminie składania ofert.</w:t>
      </w:r>
    </w:p>
    <w:p w14:paraId="43D825C9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62E7552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 Wykonawca po upływie terminu składania ofert nie może dokonać zmiany ani wycofać złożonej oferty.</w:t>
      </w:r>
    </w:p>
    <w:p w14:paraId="73A65FE0" w14:textId="01D5C19F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XV. Termin otwarcia ofert</w:t>
      </w:r>
    </w:p>
    <w:p w14:paraId="50B91BEB" w14:textId="0071A152" w:rsidR="00AA3723" w:rsidRDefault="0046016D">
      <w:pPr>
        <w:spacing w:after="0"/>
        <w:jc w:val="both"/>
      </w:pPr>
      <w:r>
        <w:rPr>
          <w:rFonts w:ascii="Calibri Light" w:hAnsi="Calibri Light" w:cs="Calibri Light"/>
        </w:rPr>
        <w:t xml:space="preserve">1. Otwarcie ofert nastąpi w dniu </w:t>
      </w:r>
      <w:r w:rsidR="0006758E">
        <w:rPr>
          <w:rFonts w:ascii="Calibri Light" w:hAnsi="Calibri Light" w:cs="Calibri Light"/>
          <w:b/>
          <w:bCs/>
        </w:rPr>
        <w:t>29</w:t>
      </w:r>
      <w:r w:rsidR="004A466D">
        <w:rPr>
          <w:rFonts w:ascii="Calibri Light" w:hAnsi="Calibri Light" w:cs="Calibri Light"/>
          <w:b/>
          <w:bCs/>
        </w:rPr>
        <w:t>.10.</w:t>
      </w:r>
      <w:r>
        <w:rPr>
          <w:rFonts w:ascii="Calibri Light" w:hAnsi="Calibri Light" w:cs="Calibri Light"/>
          <w:b/>
          <w:bCs/>
        </w:rPr>
        <w:t>2026 r. o godz. 1</w:t>
      </w:r>
      <w:r w:rsidR="004A466D">
        <w:rPr>
          <w:rFonts w:ascii="Calibri Light" w:hAnsi="Calibri Light" w:cs="Calibri Light"/>
          <w:b/>
          <w:bCs/>
        </w:rPr>
        <w:t>2</w:t>
      </w:r>
      <w:r>
        <w:rPr>
          <w:rFonts w:ascii="Calibri Light" w:hAnsi="Calibri Light" w:cs="Calibri Light"/>
          <w:b/>
          <w:bCs/>
        </w:rPr>
        <w:t>.</w:t>
      </w:r>
      <w:r w:rsidR="004A466D">
        <w:rPr>
          <w:rFonts w:ascii="Calibri Light" w:hAnsi="Calibri Light" w:cs="Calibri Light"/>
          <w:b/>
          <w:bCs/>
        </w:rPr>
        <w:t>0</w:t>
      </w:r>
      <w:r>
        <w:rPr>
          <w:rFonts w:ascii="Calibri Light" w:hAnsi="Calibri Light" w:cs="Calibri Light"/>
          <w:b/>
          <w:bCs/>
        </w:rPr>
        <w:t>0</w:t>
      </w:r>
      <w:r>
        <w:rPr>
          <w:rFonts w:ascii="Calibri Light" w:hAnsi="Calibri Light" w:cs="Calibri Light"/>
        </w:rPr>
        <w:t>.</w:t>
      </w:r>
    </w:p>
    <w:p w14:paraId="6870F6D6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0BA623B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Otwarcie ofert odbywa się bez udziału Wykonawców.</w:t>
      </w:r>
    </w:p>
    <w:p w14:paraId="19576041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81469E4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3. Zamawiający, najpóźniej przed otwarciem ofert, udostępnia na stronie internetowej prowadzonego postępowania informację o kwocie, jaką zamierza przeznaczyć na sfinansowanie zamówienia.</w:t>
      </w:r>
    </w:p>
    <w:p w14:paraId="522F2638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5DA1CBD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 Zamawiający, niezwłocznie po otwarciu ofert, udostępnia na stronie internetowej prowadzonego postępowania informacje o:</w:t>
      </w:r>
    </w:p>
    <w:p w14:paraId="4B8D7C2A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4.1. nazwach albo imionach i nazwiskach oraz siedzibach lub miejscach prowadzonej działalności gospodarczej albo miejscach zamieszkania wykonawców, których oferty zostały otwarte;</w:t>
      </w:r>
    </w:p>
    <w:p w14:paraId="0DE13AB1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4.2. cenach lub kosztach zawartych w ofertach.</w:t>
      </w:r>
    </w:p>
    <w:p w14:paraId="14954D34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3EBF8082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5. W przypadku wystąpienia awarii systemu teleinformatycznego, która spowoduje brak możliwości otwarcia ofert w terminie określonym przez Zamawiającego, otwarcie ofert nastąpi niezwłocznie po usunięciu awarii.</w:t>
      </w:r>
    </w:p>
    <w:p w14:paraId="53B1D30B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67FA2256" w14:textId="197A2903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6. Zamawiający poinformuje o zmianie terminu otwarcia ofert na stronie internetowej prowadzonego postępowania.</w:t>
      </w:r>
    </w:p>
    <w:p w14:paraId="0204392D" w14:textId="77777777" w:rsidR="00AA3723" w:rsidRDefault="00AA3723">
      <w:pPr>
        <w:spacing w:after="0"/>
        <w:rPr>
          <w:rFonts w:ascii="Calibri Light" w:hAnsi="Calibri Light" w:cs="Calibri Light"/>
          <w:b/>
          <w:bCs/>
        </w:rPr>
      </w:pPr>
    </w:p>
    <w:p w14:paraId="77123774" w14:textId="22466EE1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XVI. Warunki udziału w postępowaniu</w:t>
      </w:r>
    </w:p>
    <w:p w14:paraId="713BBA58" w14:textId="47A1EFCD" w:rsidR="00AA3723" w:rsidRPr="00AF4121" w:rsidRDefault="0046016D">
      <w:pPr>
        <w:spacing w:after="0"/>
        <w:jc w:val="both"/>
        <w:textAlignment w:val="auto"/>
        <w:rPr>
          <w:rFonts w:ascii="Calibri Light" w:hAnsi="Calibri Light" w:cs="Calibri Light"/>
          <w:b/>
          <w:bCs/>
        </w:rPr>
      </w:pPr>
      <w:r w:rsidRPr="00AF4121">
        <w:rPr>
          <w:rFonts w:ascii="Calibri Light" w:hAnsi="Calibri Light" w:cs="Calibri Light"/>
          <w:b/>
          <w:bCs/>
        </w:rPr>
        <w:t>Zamawiający nie określa warunk</w:t>
      </w:r>
      <w:r w:rsidR="00E83A51" w:rsidRPr="00AF4121">
        <w:rPr>
          <w:rFonts w:ascii="Calibri Light" w:hAnsi="Calibri Light" w:cs="Calibri Light"/>
          <w:b/>
          <w:bCs/>
        </w:rPr>
        <w:t>ów udziału w postępowaniu.</w:t>
      </w:r>
      <w:r w:rsidRPr="00AF4121">
        <w:rPr>
          <w:rFonts w:ascii="Calibri Light" w:hAnsi="Calibri Light" w:cs="Calibri Light"/>
          <w:b/>
          <w:bCs/>
        </w:rPr>
        <w:t xml:space="preserve"> </w:t>
      </w:r>
    </w:p>
    <w:p w14:paraId="1B68BAE8" w14:textId="77777777" w:rsidR="00AA3723" w:rsidRDefault="00AA3723">
      <w:pPr>
        <w:spacing w:after="0"/>
        <w:rPr>
          <w:rFonts w:ascii="Calibri Light" w:hAnsi="Calibri Light" w:cs="Calibri Light"/>
          <w:b/>
          <w:bCs/>
        </w:rPr>
      </w:pPr>
    </w:p>
    <w:p w14:paraId="3CE632A5" w14:textId="77777777" w:rsidR="00AA3723" w:rsidRDefault="00AA3723">
      <w:pPr>
        <w:spacing w:after="0"/>
        <w:rPr>
          <w:rFonts w:ascii="Calibri Light" w:hAnsi="Calibri Light" w:cs="Calibri Light"/>
          <w:b/>
          <w:bCs/>
        </w:rPr>
      </w:pPr>
    </w:p>
    <w:p w14:paraId="6631B8AF" w14:textId="11E87741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XVII. Podmiotowe środki dowodowe</w:t>
      </w:r>
    </w:p>
    <w:p w14:paraId="506F3DA0" w14:textId="77777777" w:rsidR="00AF4121" w:rsidRPr="00AF4121" w:rsidRDefault="00A97B61">
      <w:pPr>
        <w:spacing w:after="0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1. </w:t>
      </w:r>
      <w:r w:rsidRPr="00AF4121">
        <w:rPr>
          <w:rFonts w:ascii="Calibri Light" w:hAnsi="Calibri Light" w:cs="Calibri Light"/>
          <w:b/>
          <w:bCs/>
        </w:rPr>
        <w:t>Zamawiający nie żąda podmiotowych środków dowodowych.</w:t>
      </w:r>
    </w:p>
    <w:p w14:paraId="00F0A076" w14:textId="77777777" w:rsidR="00AF4121" w:rsidRDefault="00AF4121">
      <w:pPr>
        <w:spacing w:after="0"/>
        <w:jc w:val="both"/>
        <w:rPr>
          <w:rFonts w:ascii="Calibri Light" w:hAnsi="Calibri Light" w:cs="Calibri Light"/>
        </w:rPr>
      </w:pPr>
    </w:p>
    <w:p w14:paraId="0F2D96CF" w14:textId="79C3AA96" w:rsidR="002E5510" w:rsidRDefault="00A97B61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Brak podstaw wykluczenia Zamawiający ocenia na podstawie oświadczenia, o którym mowa w art. 125 ust. 1 ustawy Pzp, składanego wraz</w:t>
      </w:r>
      <w:r w:rsidR="00AF412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z ofertą zgodnie z </w:t>
      </w:r>
      <w:r w:rsidRPr="00AE0221">
        <w:rPr>
          <w:rFonts w:ascii="Calibri Light" w:hAnsi="Calibri Light" w:cs="Calibri Light"/>
          <w:b/>
          <w:bCs/>
        </w:rPr>
        <w:t>załącznikiem nr 3 do SWZ</w:t>
      </w:r>
      <w:r>
        <w:rPr>
          <w:rFonts w:ascii="Calibri Light" w:hAnsi="Calibri Light" w:cs="Calibri Light"/>
        </w:rPr>
        <w:t>, oraz informacji</w:t>
      </w:r>
      <w:r w:rsidR="00AF4121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z bezpłatnych i ogólnodostępnych baz danych, w szczególności z Krajowego Rejestru Sądowego albo</w:t>
      </w:r>
      <w:r w:rsidR="00AF412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Centralnej Ewidencji i Informacji</w:t>
      </w:r>
      <w:r w:rsidR="00AF412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o Działalności Gospodarczej, wskazanych przez Wykonawcę</w:t>
      </w:r>
      <w:r w:rsidR="00AF4121">
        <w:rPr>
          <w:rFonts w:ascii="Calibri Light" w:hAnsi="Calibri Light" w:cs="Calibri Light"/>
        </w:rPr>
        <w:br/>
      </w:r>
      <w:r>
        <w:rPr>
          <w:rFonts w:ascii="Calibri Light" w:hAnsi="Calibri Light" w:cs="Calibri Light"/>
        </w:rPr>
        <w:t>w formularzu oferty.</w:t>
      </w:r>
    </w:p>
    <w:p w14:paraId="7737161B" w14:textId="77777777" w:rsidR="002E5510" w:rsidRDefault="00A97B61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W formularzu oferty Wykonawca podaje informację o przynależności albo braku przynależności do grupy kapitałowej w rozumieniu ustawy z dnia 16 lutego 2007 r. o ochronie konkurencji i konsumentów. Jeżeli w tej samej części zamówienia oferty złożyli Wykonawcy należący do tej samej grupy kapitałowej, Zamawiający wezwie ich do złożenia wyjaśnień oraz dokumentów lub informacji potwierdzających, że przygotowali oferty niezależnie od siebie, w celu oceny, czy zachodzi podstawa wykluczenia, o której mowa w art. 108 ust. 1 pkt 5 ustawy Pzp.</w:t>
      </w:r>
    </w:p>
    <w:p w14:paraId="1CC592F8" w14:textId="77777777" w:rsidR="00AF4121" w:rsidRDefault="00AF4121">
      <w:pPr>
        <w:jc w:val="center"/>
        <w:rPr>
          <w:rFonts w:ascii="Calibri Light" w:hAnsi="Calibri Light" w:cs="Calibri Light"/>
          <w:b/>
          <w:bCs/>
        </w:rPr>
      </w:pPr>
    </w:p>
    <w:p w14:paraId="1F90EC0B" w14:textId="6274253D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</w:t>
      </w:r>
      <w:r w:rsidR="00CE2989">
        <w:rPr>
          <w:rFonts w:ascii="Calibri Light" w:hAnsi="Calibri Light" w:cs="Calibri Light"/>
          <w:b/>
          <w:bCs/>
        </w:rPr>
        <w:t>VIII</w:t>
      </w:r>
      <w:r>
        <w:rPr>
          <w:rFonts w:ascii="Calibri Light" w:hAnsi="Calibri Light" w:cs="Calibri Light"/>
          <w:b/>
          <w:bCs/>
        </w:rPr>
        <w:t>. Wadium</w:t>
      </w:r>
    </w:p>
    <w:p w14:paraId="15BC2236" w14:textId="77777777" w:rsidR="00AA3723" w:rsidRDefault="0046016D">
      <w:pPr>
        <w:tabs>
          <w:tab w:val="left" w:pos="284"/>
        </w:tabs>
        <w:spacing w:after="0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1. Zamawiający nie wymaga złożenia wadium.</w:t>
      </w:r>
    </w:p>
    <w:p w14:paraId="6D793EA4" w14:textId="77777777" w:rsidR="00AA3723" w:rsidRDefault="00AA3723">
      <w:pPr>
        <w:tabs>
          <w:tab w:val="left" w:pos="284"/>
        </w:tabs>
        <w:spacing w:after="0"/>
        <w:rPr>
          <w:rFonts w:ascii="Calibri Light" w:hAnsi="Calibri Light" w:cs="Calibri Light"/>
          <w:bCs/>
        </w:rPr>
      </w:pPr>
    </w:p>
    <w:p w14:paraId="5F650F4A" w14:textId="59C64F9A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</w:t>
      </w:r>
      <w:r w:rsidR="00E83A51">
        <w:rPr>
          <w:rFonts w:ascii="Calibri Light" w:hAnsi="Calibri Light" w:cs="Calibri Light"/>
          <w:b/>
          <w:bCs/>
        </w:rPr>
        <w:t>I</w:t>
      </w:r>
      <w:r>
        <w:rPr>
          <w:rFonts w:ascii="Calibri Light" w:hAnsi="Calibri Light" w:cs="Calibri Light"/>
          <w:b/>
          <w:bCs/>
        </w:rPr>
        <w:t>X. Podstawy wykluczenia</w:t>
      </w:r>
    </w:p>
    <w:p w14:paraId="43087182" w14:textId="21DBE769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O udzielenie zamówienia mogą się ubiegać Wykonawcy, którzy</w:t>
      </w:r>
      <w:r w:rsidR="006D1D02" w:rsidRPr="006D1D02">
        <w:rPr>
          <w:rFonts w:ascii="Calibri Light" w:hAnsi="Calibri Light" w:cs="Calibri Light"/>
        </w:rPr>
        <w:t xml:space="preserve"> </w:t>
      </w:r>
      <w:r w:rsidR="006D1D02">
        <w:rPr>
          <w:rFonts w:ascii="Calibri Light" w:hAnsi="Calibri Light" w:cs="Calibri Light"/>
        </w:rPr>
        <w:t>nie podlegają wykluczeniu.</w:t>
      </w:r>
    </w:p>
    <w:p w14:paraId="6F945B85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2987F3A1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</w:t>
      </w:r>
      <w:r w:rsidRPr="003D1FC8">
        <w:rPr>
          <w:rFonts w:ascii="Calibri Light" w:hAnsi="Calibri Light" w:cs="Calibri Light"/>
          <w:b/>
          <w:bCs/>
        </w:rPr>
        <w:t>Podstawy wykluczenia</w:t>
      </w:r>
      <w:r>
        <w:rPr>
          <w:rFonts w:ascii="Calibri Light" w:hAnsi="Calibri Light" w:cs="Calibri Light"/>
        </w:rPr>
        <w:t>:</w:t>
      </w:r>
    </w:p>
    <w:p w14:paraId="647315DD" w14:textId="77777777" w:rsidR="002B3C0D" w:rsidRDefault="002B3C0D" w:rsidP="002B3C0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2.1. Zamawiający wykluczy z postępowania Wykonawcę w przypadkach, o których mowa w </w:t>
      </w:r>
      <w:r>
        <w:rPr>
          <w:rFonts w:ascii="Calibri Light" w:hAnsi="Calibri Light" w:cs="Calibri Light"/>
          <w:b/>
          <w:bCs/>
        </w:rPr>
        <w:t>art. 108 ust. 1 pkt 1-6 ustawy</w:t>
      </w:r>
      <w:r>
        <w:rPr>
          <w:rFonts w:ascii="Calibri Light" w:hAnsi="Calibri Light" w:cs="Calibri Light"/>
        </w:rPr>
        <w:t xml:space="preserve"> (obligatoryjne przesłanki wykluczenia).</w:t>
      </w:r>
    </w:p>
    <w:p w14:paraId="2E1AA2DE" w14:textId="77777777" w:rsidR="002B3C0D" w:rsidRDefault="002B3C0D" w:rsidP="002B3C0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2.2.Zamawiający przewiduje także dodatkowe/fakultatywne podstawy (przesłanki) wykluczenia zawarte w </w:t>
      </w:r>
      <w:r>
        <w:rPr>
          <w:rFonts w:ascii="Calibri Light" w:hAnsi="Calibri Light" w:cs="Calibri Light"/>
          <w:b/>
          <w:bCs/>
        </w:rPr>
        <w:t>art. 109 ust. 1 pkt 4 ustawy</w:t>
      </w:r>
      <w:r>
        <w:rPr>
          <w:rFonts w:ascii="Calibri Light" w:hAnsi="Calibri Light" w:cs="Calibri Light"/>
        </w:rPr>
        <w:t xml:space="preserve"> i wykluczy z postępowania Wykonawcę w następujących przypadkach:</w:t>
      </w:r>
    </w:p>
    <w:p w14:paraId="4EE6E17C" w14:textId="77777777" w:rsidR="002B3C0D" w:rsidRDefault="002B3C0D" w:rsidP="002B3C0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a) w stosunku do którego otwarto likwidację, ogłoszono upadłość, którego aktywami zarządza likwidator lub sąd, zawarł układ z wierzycielami, którego działalność gospodarcza jest zawieszona albo znajduje się </w:t>
      </w:r>
      <w:r>
        <w:rPr>
          <w:rFonts w:ascii="Calibri Light" w:hAnsi="Calibri Light" w:cs="Calibri Light"/>
        </w:rPr>
        <w:lastRenderedPageBreak/>
        <w:t>on w innej tego rodzaju sytuacji wynikającej z podobnej procedury przewidzianej w przepisach miejsca wszczęcia tej procedury.</w:t>
      </w:r>
    </w:p>
    <w:p w14:paraId="0A652CCA" w14:textId="66FD49A5" w:rsidR="002B3C0D" w:rsidRDefault="002B3C0D" w:rsidP="002B3C0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2.3. Z postępowania o udzielenie zamówienia wyklucza się Wykonawcę w przypadkach, o których mowa w </w:t>
      </w:r>
      <w:r>
        <w:rPr>
          <w:rFonts w:ascii="Calibri Light" w:hAnsi="Calibri Light" w:cs="Calibri Light"/>
          <w:b/>
          <w:bCs/>
        </w:rPr>
        <w:t>art. 7 ust. 1 ustawy z dnia 13 kwietnia 2022 r.</w:t>
      </w:r>
      <w:r>
        <w:rPr>
          <w:rFonts w:ascii="Calibri Light" w:hAnsi="Calibri Light" w:cs="Calibri Light"/>
        </w:rPr>
        <w:t xml:space="preserve"> o szczególnych rozwiązaniach w zakresie przeciwdziałania wspieraniu agresji na Ukrainę oraz służących ochronie bezpieczeństwa narodowego. Do Wykonawcy podlegającego wykluczeniu w tym zakresie, stosuje się art. 7 ust. 3 wspomnianej ustawy.</w:t>
      </w:r>
    </w:p>
    <w:p w14:paraId="2728ADDA" w14:textId="77777777" w:rsidR="002B3C0D" w:rsidRDefault="002B3C0D">
      <w:pPr>
        <w:spacing w:after="0"/>
        <w:jc w:val="both"/>
        <w:rPr>
          <w:rFonts w:ascii="Calibri Light" w:hAnsi="Calibri Light" w:cs="Calibri Light"/>
        </w:rPr>
      </w:pPr>
    </w:p>
    <w:p w14:paraId="4F712653" w14:textId="2A7D6216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 Wykonawca może zostać wykluczony przez Zamawiającego na każdym etapie postępowania </w:t>
      </w:r>
      <w:r>
        <w:rPr>
          <w:rFonts w:ascii="Calibri Light" w:hAnsi="Calibri Light" w:cs="Calibri Light"/>
        </w:rPr>
        <w:br/>
        <w:t>o udzielenie zamówienia.</w:t>
      </w:r>
    </w:p>
    <w:p w14:paraId="42D80EC6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5BBACD9" w14:textId="64A7041D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XX. Sposób obliczenia ceny</w:t>
      </w:r>
    </w:p>
    <w:p w14:paraId="3BE308C1" w14:textId="275FE381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Wykonawca poda cenę oferty w Formularzu Ofertowym sporządzonym według wzoru stanowiącego Załącznik nr 2 do SWZ, jako cenę brutto z uwzględnieniem kwoty podatku od towarów i usług (VAT)             z wyszczególnieniem stawki podatku od towarów i usług (VAT).</w:t>
      </w:r>
    </w:p>
    <w:p w14:paraId="0FD39AC6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3E55C6C" w14:textId="7342D3C1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W przypadku każdej z części (I, II i III) cena oferty stanowi wynagrodzenie ryczałtowe.</w:t>
      </w:r>
    </w:p>
    <w:p w14:paraId="51176171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09020D76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3. Cena musi być wyrażona w złotych polskich (PLN), z dokładnością nie większą niż dwa miejsca po przecinku.</w:t>
      </w:r>
    </w:p>
    <w:p w14:paraId="2ECB2070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1A847D9" w14:textId="5AC0BED0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4. Wykonawca poda w Formularzu Ofertowym stawkę podatku od towarów i usług (VAT) właściwą dla przedmiotu zamówienia, obowiązującą według stanu prawnego na dzień składania ofert. Określenie ceny ofertowej z zastosowaniem nieprawidłowej stawki podatku od towarów i usług (VAT) potraktowane będzie, jako błąd w obliczeniu ceny i spowoduje odrzucenie oferty, jeżeli nie ziszczą się ustawowe przesłanki omyłki (na podstawie art. 226 ust. 1 pkt 10 </w:t>
      </w:r>
      <w:r w:rsidR="00AF4121">
        <w:rPr>
          <w:rFonts w:ascii="Calibri Light" w:hAnsi="Calibri Light" w:cs="Calibri Light"/>
        </w:rPr>
        <w:t>P</w:t>
      </w:r>
      <w:r>
        <w:rPr>
          <w:rFonts w:ascii="Calibri Light" w:hAnsi="Calibri Light" w:cs="Calibri Light"/>
        </w:rPr>
        <w:t xml:space="preserve">zp w związku z art. 223 ust. 2 pkt 3 </w:t>
      </w:r>
      <w:r w:rsidR="00AF4121">
        <w:rPr>
          <w:rFonts w:ascii="Calibri Light" w:hAnsi="Calibri Light" w:cs="Calibri Light"/>
        </w:rPr>
        <w:t>P</w:t>
      </w:r>
      <w:r>
        <w:rPr>
          <w:rFonts w:ascii="Calibri Light" w:hAnsi="Calibri Light" w:cs="Calibri Light"/>
        </w:rPr>
        <w:t xml:space="preserve">zp). </w:t>
      </w:r>
    </w:p>
    <w:p w14:paraId="6FD91D88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74ED21B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5. Rozliczenia między Zamawiającym a Wykonawcą będą prowadzone w złotych polskich (PLN).</w:t>
      </w:r>
    </w:p>
    <w:p w14:paraId="25DF3EA3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A1E1E36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0079EC4B" w14:textId="51F5DEDA" w:rsidR="00AA3723" w:rsidRDefault="00FB1ADB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</w:t>
      </w:r>
      <w:r w:rsidR="0046016D">
        <w:rPr>
          <w:rFonts w:ascii="Calibri Light" w:hAnsi="Calibri Light" w:cs="Calibri Light"/>
          <w:b/>
          <w:bCs/>
        </w:rPr>
        <w:t>XI. Opis kryteriów oceny ofert, wraz z podaniem wag tych kryteriów i sposobu oceny ofert</w:t>
      </w:r>
    </w:p>
    <w:p w14:paraId="606A9CAF" w14:textId="77777777" w:rsidR="00AA3723" w:rsidRDefault="0046016D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1. Ocenie będą podlegać wyłącznie oferty niepodlegające odrzuceniu.</w:t>
      </w:r>
    </w:p>
    <w:p w14:paraId="7509E28E" w14:textId="77777777" w:rsidR="00AA3723" w:rsidRDefault="00AA3723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</w:p>
    <w:p w14:paraId="174545FE" w14:textId="77777777" w:rsidR="00AA3723" w:rsidRDefault="0046016D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 xml:space="preserve">2. Kryteriami wyboru najkorzystniejszej oferty będą: </w:t>
      </w:r>
    </w:p>
    <w:p w14:paraId="2D82EC5C" w14:textId="77777777" w:rsidR="00E72B09" w:rsidRDefault="00E72B09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</w:p>
    <w:p w14:paraId="6F96BECF" w14:textId="3FB14D2E" w:rsidR="00E72B09" w:rsidRPr="00E72B09" w:rsidRDefault="00E72B09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/>
          <w:kern w:val="3"/>
          <w:lang w:eastAsia="ja-JP" w:bidi="fa-IR"/>
        </w:rPr>
        <w:t xml:space="preserve">2a) Dla części I – Zakup samochodu z wywrotką </w:t>
      </w:r>
    </w:p>
    <w:p w14:paraId="611769DD" w14:textId="77777777" w:rsidR="00E72B09" w:rsidRDefault="00E72B09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</w:p>
    <w:p w14:paraId="579AE409" w14:textId="06A686AD" w:rsidR="00AA3723" w:rsidRDefault="0046016D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1) cena ryczałtowa brutto – 60% (60 pkt);</w:t>
      </w:r>
    </w:p>
    <w:p w14:paraId="6C2B0109" w14:textId="518BBEAD" w:rsidR="00AA3723" w:rsidRDefault="0046016D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2) termin realizacji zamówienia – 25% (25pkt)</w:t>
      </w:r>
    </w:p>
    <w:p w14:paraId="48D3B952" w14:textId="06CB043B" w:rsidR="00AA3723" w:rsidRDefault="0046016D">
      <w:pPr>
        <w:widowControl w:val="0"/>
        <w:tabs>
          <w:tab w:val="left" w:pos="360"/>
        </w:tabs>
        <w:spacing w:after="0" w:line="360" w:lineRule="auto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2) okres gwarancji – 15% (15pkt).</w:t>
      </w:r>
    </w:p>
    <w:p w14:paraId="7D794CC9" w14:textId="77777777" w:rsidR="00AA3723" w:rsidRDefault="0046016D">
      <w:pPr>
        <w:spacing w:after="120"/>
        <w:textAlignment w:val="auto"/>
      </w:pPr>
      <w:r>
        <w:rPr>
          <w:rFonts w:ascii="Calibri Light" w:eastAsia="Andale Sans UI" w:hAnsi="Calibri Light" w:cs="Calibri Light"/>
          <w:kern w:val="3"/>
          <w:lang w:eastAsia="ja-JP" w:bidi="fa-IR"/>
        </w:rPr>
        <w:t>Oferty nieodrzucone oceniane będą według wzoru:</w:t>
      </w:r>
    </w:p>
    <w:p w14:paraId="3183BE98" w14:textId="77777777" w:rsidR="00AA3723" w:rsidRDefault="0046016D">
      <w:pPr>
        <w:spacing w:after="120"/>
        <w:textAlignment w:val="auto"/>
        <w:rPr>
          <w:rFonts w:ascii="Calibri Light" w:eastAsia="Times New Roman" w:hAnsi="Calibri Light" w:cs="Calibri Light"/>
          <w:b/>
          <w:lang w:eastAsia="ar-SA"/>
        </w:rPr>
      </w:pPr>
      <w:r>
        <w:rPr>
          <w:rFonts w:ascii="Calibri Light" w:eastAsia="Times New Roman" w:hAnsi="Calibri Light" w:cs="Calibri Light"/>
          <w:b/>
          <w:lang w:eastAsia="ar-SA"/>
        </w:rPr>
        <w:t>(Cmin/Cb * 60%) * 100 + T + U = liczba punktów</w:t>
      </w:r>
    </w:p>
    <w:p w14:paraId="2633A590" w14:textId="77777777" w:rsidR="00AA3723" w:rsidRDefault="0046016D">
      <w:pPr>
        <w:spacing w:after="120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gdzie:</w:t>
      </w:r>
    </w:p>
    <w:p w14:paraId="26633EB6" w14:textId="77777777" w:rsidR="00AA3723" w:rsidRDefault="0046016D">
      <w:pPr>
        <w:spacing w:after="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Cmin – najniższa cena spośród ofert nieodrzuconych;</w:t>
      </w:r>
    </w:p>
    <w:p w14:paraId="486984D6" w14:textId="77777777" w:rsidR="00AA3723" w:rsidRDefault="0046016D">
      <w:pPr>
        <w:spacing w:after="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Cb – cena oferty rozpatrywanej;</w:t>
      </w:r>
    </w:p>
    <w:p w14:paraId="1319F2D7" w14:textId="6E86094F" w:rsidR="00AA3723" w:rsidRDefault="0046016D">
      <w:pPr>
        <w:spacing w:after="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T – termin realizacji zamówienia - 10 dni – 25 pkt/20 dni – 10 pkt/30 dni – 0 pkt;</w:t>
      </w:r>
    </w:p>
    <w:p w14:paraId="6585E790" w14:textId="0E7B0154" w:rsidR="00AA3723" w:rsidRDefault="0046016D">
      <w:pPr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U – liczba miesięcy dodatkowej gwarancji powyżej wymaganego terminu podstawowego, tj. powyżej 24</w:t>
      </w:r>
      <w:r>
        <w:rPr>
          <w:rFonts w:ascii="Calibri Light" w:eastAsia="Times New Roman" w:hAnsi="Calibri Light" w:cs="Calibri Light"/>
          <w:bCs/>
          <w:shd w:val="clear" w:color="auto" w:fill="FFFF00"/>
          <w:lang w:eastAsia="ar-SA"/>
        </w:rPr>
        <w:t xml:space="preserve"> </w:t>
      </w:r>
      <w:r>
        <w:rPr>
          <w:rFonts w:ascii="Calibri Light" w:eastAsia="Times New Roman" w:hAnsi="Calibri Light" w:cs="Calibri Light"/>
          <w:bCs/>
          <w:lang w:eastAsia="ar-SA"/>
        </w:rPr>
        <w:t>miesięcy w ofercie rozpatrywanej – 24 m-ce – 0 pkt/36 m-cy – 7,5 pkt/48 m-ce – 15 pkt</w:t>
      </w:r>
    </w:p>
    <w:p w14:paraId="47E55C31" w14:textId="26DEF167" w:rsidR="00E72B09" w:rsidRPr="00EA6A62" w:rsidRDefault="00E72B09" w:rsidP="00E72B09">
      <w:pPr>
        <w:jc w:val="both"/>
        <w:textAlignment w:val="auto"/>
        <w:rPr>
          <w:rFonts w:ascii="Calibri Light" w:eastAsia="Times New Roman" w:hAnsi="Calibri Light" w:cs="Calibri Light"/>
          <w:b/>
          <w:lang w:eastAsia="ar-SA"/>
        </w:rPr>
      </w:pPr>
      <w:r>
        <w:rPr>
          <w:rFonts w:ascii="Calibri Light" w:eastAsia="Times New Roman" w:hAnsi="Calibri Light" w:cs="Calibri Light"/>
          <w:b/>
          <w:lang w:eastAsia="ar-SA"/>
        </w:rPr>
        <w:lastRenderedPageBreak/>
        <w:t>2b) Dla części II – Zakup samochodu z wywrotką</w:t>
      </w:r>
    </w:p>
    <w:p w14:paraId="41471FBD" w14:textId="77777777" w:rsidR="00E72B09" w:rsidRDefault="00E72B09" w:rsidP="00E72B09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1) cena ryczałtowa brutto – 60% (60 pkt);</w:t>
      </w:r>
    </w:p>
    <w:p w14:paraId="60996981" w14:textId="77777777" w:rsidR="00E72B09" w:rsidRDefault="00E72B09" w:rsidP="00E72B09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2) termin realizacji zamówienia – 25% (25pkt)</w:t>
      </w:r>
    </w:p>
    <w:p w14:paraId="78715D84" w14:textId="77777777" w:rsidR="00E72B09" w:rsidRDefault="00E72B09" w:rsidP="00E72B09">
      <w:pPr>
        <w:widowControl w:val="0"/>
        <w:tabs>
          <w:tab w:val="left" w:pos="360"/>
        </w:tabs>
        <w:spacing w:after="0" w:line="360" w:lineRule="auto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2) okres gwarancji – 15% (15pkt).</w:t>
      </w:r>
    </w:p>
    <w:p w14:paraId="301D811F" w14:textId="77777777" w:rsidR="00E72B09" w:rsidRDefault="00E72B09" w:rsidP="00E72B09">
      <w:pPr>
        <w:spacing w:after="120"/>
        <w:textAlignment w:val="auto"/>
      </w:pPr>
      <w:r>
        <w:rPr>
          <w:rFonts w:ascii="Calibri Light" w:eastAsia="Andale Sans UI" w:hAnsi="Calibri Light" w:cs="Calibri Light"/>
          <w:kern w:val="3"/>
          <w:lang w:eastAsia="ja-JP" w:bidi="fa-IR"/>
        </w:rPr>
        <w:t>Oferty nieodrzucone oceniane będą według wzoru:</w:t>
      </w:r>
    </w:p>
    <w:p w14:paraId="76EF58F3" w14:textId="77777777" w:rsidR="00E72B09" w:rsidRDefault="00E72B09" w:rsidP="00E72B09">
      <w:pPr>
        <w:spacing w:after="120"/>
        <w:textAlignment w:val="auto"/>
        <w:rPr>
          <w:rFonts w:ascii="Calibri Light" w:eastAsia="Times New Roman" w:hAnsi="Calibri Light" w:cs="Calibri Light"/>
          <w:b/>
          <w:lang w:eastAsia="ar-SA"/>
        </w:rPr>
      </w:pPr>
      <w:r>
        <w:rPr>
          <w:rFonts w:ascii="Calibri Light" w:eastAsia="Times New Roman" w:hAnsi="Calibri Light" w:cs="Calibri Light"/>
          <w:b/>
          <w:lang w:eastAsia="ar-SA"/>
        </w:rPr>
        <w:t>(Cmin/Cb * 60%) * 100 + T + U = liczba punktów</w:t>
      </w:r>
    </w:p>
    <w:p w14:paraId="5734688C" w14:textId="77777777" w:rsidR="00E72B09" w:rsidRDefault="00E72B09" w:rsidP="00E72B09">
      <w:pPr>
        <w:spacing w:after="120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gdzie:</w:t>
      </w:r>
    </w:p>
    <w:p w14:paraId="109BAFE2" w14:textId="77777777" w:rsidR="00E72B09" w:rsidRDefault="00E72B09" w:rsidP="00E72B09">
      <w:pPr>
        <w:spacing w:after="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Cmin – najniższa cena spośród ofert nieodrzuconych;</w:t>
      </w:r>
    </w:p>
    <w:p w14:paraId="3FB72F98" w14:textId="77777777" w:rsidR="00E72B09" w:rsidRDefault="00E72B09" w:rsidP="00E72B09">
      <w:pPr>
        <w:spacing w:after="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Cb – cena oferty rozpatrywanej;</w:t>
      </w:r>
    </w:p>
    <w:p w14:paraId="71A9A06D" w14:textId="3364A91E" w:rsidR="00E72B09" w:rsidRDefault="00E72B09" w:rsidP="00E72B09">
      <w:pPr>
        <w:spacing w:after="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T – termin realizacji zamówienia - 10 dni – 25 pkt/20 dni – 10 pkt/30 dni – 0 pkt;</w:t>
      </w:r>
    </w:p>
    <w:p w14:paraId="137C5702" w14:textId="77777777" w:rsidR="00E72B09" w:rsidRDefault="00E72B09" w:rsidP="00E72B09">
      <w:pPr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U – liczba miesięcy dodatkowej gwarancji powyżej wymaganego terminu podstawowego, tj. powyżej 24</w:t>
      </w:r>
      <w:r>
        <w:rPr>
          <w:rFonts w:ascii="Calibri Light" w:eastAsia="Times New Roman" w:hAnsi="Calibri Light" w:cs="Calibri Light"/>
          <w:bCs/>
          <w:shd w:val="clear" w:color="auto" w:fill="FFFF00"/>
          <w:lang w:eastAsia="ar-SA"/>
        </w:rPr>
        <w:t xml:space="preserve"> </w:t>
      </w:r>
      <w:r>
        <w:rPr>
          <w:rFonts w:ascii="Calibri Light" w:eastAsia="Times New Roman" w:hAnsi="Calibri Light" w:cs="Calibri Light"/>
          <w:bCs/>
          <w:lang w:eastAsia="ar-SA"/>
        </w:rPr>
        <w:t>miesięcy w ofercie rozpatrywanej – 24 m-ce – 0 pkt/36 m-cy – 7,5 pkt/48 m-ce – 15 pkt</w:t>
      </w:r>
    </w:p>
    <w:p w14:paraId="5CA94725" w14:textId="35F5843D" w:rsidR="00E72B09" w:rsidRPr="00EA6A62" w:rsidRDefault="00E72B09" w:rsidP="00E72B09">
      <w:pPr>
        <w:jc w:val="both"/>
        <w:textAlignment w:val="auto"/>
        <w:rPr>
          <w:rFonts w:ascii="Calibri Light" w:eastAsia="Times New Roman" w:hAnsi="Calibri Light" w:cs="Calibri Light"/>
          <w:b/>
          <w:lang w:eastAsia="ar-SA"/>
        </w:rPr>
      </w:pPr>
      <w:r>
        <w:rPr>
          <w:rFonts w:ascii="Calibri Light" w:eastAsia="Times New Roman" w:hAnsi="Calibri Light" w:cs="Calibri Light"/>
          <w:b/>
          <w:lang w:eastAsia="ar-SA"/>
        </w:rPr>
        <w:t>2c) Dla części III – Zakup samochodu z wywrotką</w:t>
      </w:r>
    </w:p>
    <w:p w14:paraId="71C238F1" w14:textId="77777777" w:rsidR="00E72B09" w:rsidRDefault="00E72B09" w:rsidP="00E72B09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1) cena ryczałtowa brutto – 60% (60 pkt);</w:t>
      </w:r>
    </w:p>
    <w:p w14:paraId="430F61BF" w14:textId="77777777" w:rsidR="00E72B09" w:rsidRDefault="00E72B09" w:rsidP="00E72B09">
      <w:pPr>
        <w:widowControl w:val="0"/>
        <w:tabs>
          <w:tab w:val="left" w:pos="360"/>
        </w:tabs>
        <w:spacing w:after="0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2) termin realizacji zamówienia – 25% (25pkt)</w:t>
      </w:r>
    </w:p>
    <w:p w14:paraId="4025C151" w14:textId="77777777" w:rsidR="00E72B09" w:rsidRDefault="00E72B09" w:rsidP="00E72B09">
      <w:pPr>
        <w:widowControl w:val="0"/>
        <w:tabs>
          <w:tab w:val="left" w:pos="360"/>
        </w:tabs>
        <w:spacing w:after="0" w:line="360" w:lineRule="auto"/>
        <w:textAlignment w:val="auto"/>
        <w:rPr>
          <w:rFonts w:ascii="Calibri Light" w:eastAsia="Andale Sans UI" w:hAnsi="Calibri Light" w:cs="Calibri Light"/>
          <w:bCs/>
          <w:kern w:val="3"/>
          <w:lang w:eastAsia="ja-JP" w:bidi="fa-IR"/>
        </w:rPr>
      </w:pPr>
      <w:r>
        <w:rPr>
          <w:rFonts w:ascii="Calibri Light" w:eastAsia="Andale Sans UI" w:hAnsi="Calibri Light" w:cs="Calibri Light"/>
          <w:bCs/>
          <w:kern w:val="3"/>
          <w:lang w:eastAsia="ja-JP" w:bidi="fa-IR"/>
        </w:rPr>
        <w:t>2) okres gwarancji – 15% (15pkt).</w:t>
      </w:r>
    </w:p>
    <w:p w14:paraId="03760D9B" w14:textId="77777777" w:rsidR="00E72B09" w:rsidRDefault="00E72B09" w:rsidP="00E72B09">
      <w:pPr>
        <w:spacing w:after="120"/>
        <w:textAlignment w:val="auto"/>
      </w:pPr>
      <w:r>
        <w:rPr>
          <w:rFonts w:ascii="Calibri Light" w:eastAsia="Andale Sans UI" w:hAnsi="Calibri Light" w:cs="Calibri Light"/>
          <w:kern w:val="3"/>
          <w:lang w:eastAsia="ja-JP" w:bidi="fa-IR"/>
        </w:rPr>
        <w:t>Oferty nieodrzucone oceniane będą według wzoru:</w:t>
      </w:r>
    </w:p>
    <w:p w14:paraId="62F4AA3B" w14:textId="77777777" w:rsidR="00E72B09" w:rsidRDefault="00E72B09" w:rsidP="00E72B09">
      <w:pPr>
        <w:spacing w:after="120"/>
        <w:textAlignment w:val="auto"/>
        <w:rPr>
          <w:rFonts w:ascii="Calibri Light" w:eastAsia="Times New Roman" w:hAnsi="Calibri Light" w:cs="Calibri Light"/>
          <w:b/>
          <w:lang w:eastAsia="ar-SA"/>
        </w:rPr>
      </w:pPr>
      <w:r>
        <w:rPr>
          <w:rFonts w:ascii="Calibri Light" w:eastAsia="Times New Roman" w:hAnsi="Calibri Light" w:cs="Calibri Light"/>
          <w:b/>
          <w:lang w:eastAsia="ar-SA"/>
        </w:rPr>
        <w:t>(Cmin/Cb * 60%) * 100 + T + U = liczba punktów</w:t>
      </w:r>
    </w:p>
    <w:p w14:paraId="5F3378BE" w14:textId="77777777" w:rsidR="00E72B09" w:rsidRDefault="00E72B09" w:rsidP="00E72B09">
      <w:pPr>
        <w:spacing w:after="120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gdzie:</w:t>
      </w:r>
    </w:p>
    <w:p w14:paraId="54ABECA9" w14:textId="77777777" w:rsidR="00E72B09" w:rsidRDefault="00E72B09" w:rsidP="00E72B09">
      <w:pPr>
        <w:spacing w:after="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Cmin – najniższa cena spośród ofert nieodrzuconych;</w:t>
      </w:r>
    </w:p>
    <w:p w14:paraId="62A2EEDA" w14:textId="77777777" w:rsidR="00E72B09" w:rsidRDefault="00E72B09" w:rsidP="00E72B09">
      <w:pPr>
        <w:spacing w:after="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Cb – cena oferty rozpatrywanej;</w:t>
      </w:r>
    </w:p>
    <w:p w14:paraId="1FB20AC6" w14:textId="36C9F880" w:rsidR="00E72B09" w:rsidRDefault="00E72B09" w:rsidP="00E72B09">
      <w:pPr>
        <w:spacing w:after="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T – termin realizacji zamówienia - 10 dni – 25 pkt/20 dni – 10 pkt/30 dni – 0 pkt;</w:t>
      </w:r>
    </w:p>
    <w:p w14:paraId="6A7C884D" w14:textId="0D6228FC" w:rsidR="00E72B09" w:rsidRPr="00E72B09" w:rsidRDefault="00E72B09">
      <w:pPr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U – liczba miesięcy dodatkowej gwarancji powyżej wymaganego terminu podstawowego, tj. powyżej 24</w:t>
      </w:r>
      <w:r>
        <w:rPr>
          <w:rFonts w:ascii="Calibri Light" w:eastAsia="Times New Roman" w:hAnsi="Calibri Light" w:cs="Calibri Light"/>
          <w:bCs/>
          <w:shd w:val="clear" w:color="auto" w:fill="FFFF00"/>
          <w:lang w:eastAsia="ar-SA"/>
        </w:rPr>
        <w:t xml:space="preserve"> </w:t>
      </w:r>
      <w:r>
        <w:rPr>
          <w:rFonts w:ascii="Calibri Light" w:eastAsia="Times New Roman" w:hAnsi="Calibri Light" w:cs="Calibri Light"/>
          <w:bCs/>
          <w:lang w:eastAsia="ar-SA"/>
        </w:rPr>
        <w:t>miesięcy w ofercie rozpatrywanej – 24 m-ce – 0 pkt/36 m-cy – 7,5 pkt/48 m-ce – 15 pkt</w:t>
      </w:r>
    </w:p>
    <w:p w14:paraId="5D1167C3" w14:textId="2922D7DB" w:rsidR="00AA3723" w:rsidRDefault="002C1B07">
      <w:pPr>
        <w:spacing w:after="120"/>
        <w:textAlignment w:val="auto"/>
      </w:pPr>
      <w:r>
        <w:rPr>
          <w:rFonts w:ascii="Calibri Light" w:eastAsia="Times New Roman" w:hAnsi="Calibri Light" w:cs="Calibri Light"/>
          <w:b/>
          <w:bCs/>
          <w:lang w:eastAsia="ar-SA"/>
        </w:rPr>
        <w:t>3. Minimalny okres gwarancji wymagany przez zamawiającego wynosi 24 miesięcy.</w:t>
      </w:r>
      <w:r>
        <w:rPr>
          <w:rFonts w:ascii="Calibri Light" w:eastAsia="Times New Roman" w:hAnsi="Calibri Light" w:cs="Calibri Light"/>
          <w:b/>
          <w:lang w:eastAsia="ar-SA"/>
        </w:rPr>
        <w:t xml:space="preserve"> </w:t>
      </w:r>
    </w:p>
    <w:p w14:paraId="27EF983F" w14:textId="4D0D2B57" w:rsidR="002C1B07" w:rsidRDefault="002C1B07" w:rsidP="00AF4121">
      <w:pPr>
        <w:spacing w:after="12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4. Zamawiający dokona oceny tego kryterium w zakresie od 24 – 36 – 48 miesięcy. Wpisanie okresu innego niż powyżej będzie potraktowany jako zadeklarowanie okresu zaokrąglonego w górę do odpowiednio 24 – 36 albo 48 miesięcy, z zastrzeżeniem ust. 7 poniżej.</w:t>
      </w:r>
    </w:p>
    <w:p w14:paraId="7E01002C" w14:textId="66006259" w:rsidR="00AA3723" w:rsidRPr="002C1B07" w:rsidRDefault="002C1B07" w:rsidP="00AF4121">
      <w:pPr>
        <w:spacing w:after="12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 xml:space="preserve">5. 24-miesięczny okres gwarancji otrzyma 0 punktów jako podstawowy, wymagany przez Zamawiającego. </w:t>
      </w:r>
    </w:p>
    <w:p w14:paraId="077088E8" w14:textId="5808492B" w:rsidR="00AA3723" w:rsidRDefault="002C1B07">
      <w:pPr>
        <w:spacing w:after="120"/>
        <w:jc w:val="both"/>
        <w:textAlignment w:val="auto"/>
        <w:rPr>
          <w:rFonts w:ascii="Calibri Light" w:eastAsia="Times New Roman" w:hAnsi="Calibri Light" w:cs="Calibri Light"/>
          <w:bCs/>
          <w:lang w:eastAsia="ar-SA"/>
        </w:rPr>
      </w:pPr>
      <w:r>
        <w:rPr>
          <w:rFonts w:ascii="Calibri Light" w:eastAsia="Times New Roman" w:hAnsi="Calibri Light" w:cs="Calibri Light"/>
          <w:bCs/>
          <w:lang w:eastAsia="ar-SA"/>
        </w:rPr>
        <w:t>6. Brak wpisu dot. długości okresu gwarancji w FORMULARZU OFERTOWYM będzie traktowany przez zamawiającego jako 24 miesięczny okres gwarancji.</w:t>
      </w:r>
    </w:p>
    <w:p w14:paraId="0340D592" w14:textId="3A2CC03E" w:rsidR="00AA3723" w:rsidRDefault="002C1B07">
      <w:pPr>
        <w:spacing w:after="120"/>
        <w:jc w:val="both"/>
        <w:textAlignment w:val="auto"/>
        <w:rPr>
          <w:rFonts w:ascii="Calibri Light" w:eastAsia="Times New Roman" w:hAnsi="Calibri Light" w:cs="Calibri Light"/>
          <w:b/>
          <w:lang w:eastAsia="ar-SA"/>
        </w:rPr>
      </w:pPr>
      <w:r>
        <w:rPr>
          <w:rFonts w:ascii="Calibri Light" w:eastAsia="Times New Roman" w:hAnsi="Calibri Light" w:cs="Calibri Light"/>
          <w:b/>
          <w:lang w:eastAsia="ar-SA"/>
        </w:rPr>
        <w:t>7. Zaoferowany przez wykonawcę okres gwarancji dłuższy niż 48 miesięcy nie będzie dodatkowo punktowany. Za 48 miesięcy gwarancji przyznane zostanie Wykonawcy 15 pkt.</w:t>
      </w:r>
    </w:p>
    <w:p w14:paraId="694DF8BC" w14:textId="3F394B5E" w:rsidR="00AA3723" w:rsidRDefault="0046016D">
      <w:pPr>
        <w:widowControl w:val="0"/>
        <w:tabs>
          <w:tab w:val="left" w:pos="360"/>
        </w:tabs>
        <w:jc w:val="both"/>
        <w:textAlignment w:val="auto"/>
      </w:pPr>
      <w:r>
        <w:rPr>
          <w:rFonts w:ascii="Calibri Light" w:eastAsia="Andale Sans UI" w:hAnsi="Calibri Light" w:cs="Calibri Light"/>
          <w:kern w:val="3"/>
          <w:lang w:eastAsia="ja-JP" w:bidi="fa-IR"/>
        </w:rPr>
        <w:t>Liczba punktów obliczona wg powyższego wzoru zostanie przyznana poszczególnym ofertom przez członków komisji przetargowej.</w:t>
      </w:r>
    </w:p>
    <w:p w14:paraId="69921844" w14:textId="17B8CA70" w:rsidR="00AA3723" w:rsidRDefault="002C1B07">
      <w:pPr>
        <w:spacing w:after="12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8. Za najkorzystniejszą zostanie uznana oferta z najwyższą liczbą punktów. W przypadku równości punktów, dokonuje się wyboru oferty z najniższą ceną.</w:t>
      </w:r>
    </w:p>
    <w:p w14:paraId="24B9E4A3" w14:textId="2C67C4D6" w:rsidR="00AA3723" w:rsidRDefault="002C1B07">
      <w:pPr>
        <w:spacing w:after="12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9. W sytuacji, gdy Zamawiający nie będzie mógł dokonać wyboru najkorzystniejszej oferty ze względu na to, że zostały złożone oferty o takiej samej cenie, wezwie on Wykonawców, którzy złożyli te oferty, do złożenia w terminie określonym przez Zamawiającego ofert dodatkowych zawierających nową cenę. </w:t>
      </w:r>
      <w:r>
        <w:rPr>
          <w:rFonts w:ascii="Calibri Light" w:hAnsi="Calibri Light" w:cs="Calibri Light"/>
        </w:rPr>
        <w:lastRenderedPageBreak/>
        <w:t xml:space="preserve">Wykonawcy, składając oferty dodatkowe, nie mogą zaoferować cen wyższych niż zaoferowane </w:t>
      </w:r>
      <w:r>
        <w:rPr>
          <w:rFonts w:ascii="Calibri Light" w:hAnsi="Calibri Light" w:cs="Calibri Light"/>
        </w:rPr>
        <w:br/>
        <w:t>w uprzednio złożonych przez nich ofertach.</w:t>
      </w:r>
    </w:p>
    <w:p w14:paraId="0A850554" w14:textId="4EFF60D5" w:rsidR="00AA3723" w:rsidRDefault="002C1B07">
      <w:pPr>
        <w:spacing w:after="12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10. 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</w:p>
    <w:p w14:paraId="2C2A1F44" w14:textId="72FBA3A4" w:rsidR="00AA3723" w:rsidRDefault="002C1B07">
      <w:pPr>
        <w:spacing w:after="12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11. Jeżeli zostanie złożona oferta, której wybór prowadziłby do powstania u Zamawiającego obowiązku podatkowego zgodnie z ustawą z dnia 11 marca 2004 r. o podatku od towarów i usług, dla celów zastosowania kryterium ceny Zamawiający dolicza do przedstawionej w tej ofercie ceny kwotę podatku od towarów i usług, którą miałby obowiązek rozliczyć.</w:t>
      </w:r>
    </w:p>
    <w:p w14:paraId="66FE2C92" w14:textId="60733838" w:rsidR="00AA3723" w:rsidRDefault="002C1B07">
      <w:pPr>
        <w:spacing w:after="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12. W ofercie, o której mowa w ust. </w:t>
      </w:r>
      <w:r w:rsidR="00BE5EF4">
        <w:rPr>
          <w:rFonts w:ascii="Calibri Light" w:hAnsi="Calibri Light" w:cs="Calibri Light"/>
        </w:rPr>
        <w:t>11</w:t>
      </w:r>
      <w:r>
        <w:rPr>
          <w:rFonts w:ascii="Calibri Light" w:hAnsi="Calibri Light" w:cs="Calibri Light"/>
        </w:rPr>
        <w:t>, Wykonawca ma obowiązek:</w:t>
      </w:r>
    </w:p>
    <w:p w14:paraId="4000D812" w14:textId="7C3C02A6" w:rsidR="00AA3723" w:rsidRDefault="002C1B07">
      <w:pPr>
        <w:spacing w:after="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12.1. poinformowania Zamawiającego, że wybór jego oferty będzie prowadził do powstania </w:t>
      </w:r>
      <w:r>
        <w:rPr>
          <w:rFonts w:ascii="Calibri Light" w:hAnsi="Calibri Light" w:cs="Calibri Light"/>
        </w:rPr>
        <w:br/>
        <w:t>u Zamawiającego obowiązku podatkowego;</w:t>
      </w:r>
    </w:p>
    <w:p w14:paraId="7B6E0E1E" w14:textId="197FA041" w:rsidR="00AA3723" w:rsidRDefault="002C1B07">
      <w:pPr>
        <w:spacing w:after="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12.2. wskazania nazwy (rodzaju) towaru lub usługi, których dostawa lub świadczenie będą prowadziły do powstania obowiązku podatkowego;</w:t>
      </w:r>
    </w:p>
    <w:p w14:paraId="48207E19" w14:textId="6FDAB4F1" w:rsidR="00AA3723" w:rsidRDefault="002C1B07">
      <w:pPr>
        <w:spacing w:after="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12.3. wskazania wartości towaru lub usługi objętego obowiązkiem podatkowym Zamawiającego, bez kwoty podatku;</w:t>
      </w:r>
    </w:p>
    <w:p w14:paraId="21925FD3" w14:textId="635317D2" w:rsidR="00AA3723" w:rsidRDefault="002C1B07">
      <w:pPr>
        <w:spacing w:after="12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12.4 wskazania stawki podatku od towarów i usług, która zgodnie z wiedzą Wykonawcy, będzie miała zastosowanie.</w:t>
      </w:r>
    </w:p>
    <w:p w14:paraId="0772D3DC" w14:textId="7B2CE0D0" w:rsidR="00AA3723" w:rsidRDefault="002C1B07">
      <w:pPr>
        <w:spacing w:after="12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13. Zamawiający wybiera najkorzystniejszą ofertę w terminie związania ofertą określonym w SWZ.</w:t>
      </w:r>
    </w:p>
    <w:p w14:paraId="5B3646DB" w14:textId="2C7FC8AC" w:rsidR="00AA3723" w:rsidRDefault="002C1B07">
      <w:pPr>
        <w:spacing w:after="120"/>
        <w:jc w:val="both"/>
        <w:textAlignment w:val="auto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14. Jeżeli termin związania ofertą upłynie przed wyborem najkorzystniejszej oferty, Zamawiający wezwie Wykonawcę, którego oferta otrzymała najwyższą ocenę, do wyrażenia, w wyznaczonym przez Zamawiającego terminie, pisemnej zgody na wybór jego oferty.</w:t>
      </w:r>
    </w:p>
    <w:p w14:paraId="4C4938A4" w14:textId="3F40B32E" w:rsidR="00AA3723" w:rsidRDefault="0046016D">
      <w:pPr>
        <w:spacing w:after="0"/>
        <w:jc w:val="both"/>
        <w:textAlignment w:val="auto"/>
      </w:pPr>
      <w:r>
        <w:rPr>
          <w:rFonts w:ascii="Calibri Light" w:hAnsi="Calibri Light" w:cs="Calibri Light"/>
        </w:rPr>
        <w:t xml:space="preserve">15. W przypadku braku zgody, o której mowa w ust. </w:t>
      </w:r>
      <w:r w:rsidR="00BE5EF4">
        <w:rPr>
          <w:rFonts w:ascii="Calibri Light" w:hAnsi="Calibri Light" w:cs="Calibri Light"/>
        </w:rPr>
        <w:t>14</w:t>
      </w:r>
      <w:r>
        <w:rPr>
          <w:rFonts w:ascii="Calibri Light" w:hAnsi="Calibri Light" w:cs="Calibri Light"/>
        </w:rPr>
        <w:t>, oferta podlega odrzuceniu, a Zamawiający zwraca się o wyrażenie takiej zgody do kolejnego Wykonawcy, którego oferta została najwyżej oceniona, chyba że zachodzą przesłanki do unieważnienia postępowania.</w:t>
      </w:r>
    </w:p>
    <w:p w14:paraId="1BDD9F65" w14:textId="77777777" w:rsidR="00421F35" w:rsidRDefault="00421F35" w:rsidP="00BD6524">
      <w:pPr>
        <w:spacing w:after="0"/>
        <w:jc w:val="center"/>
        <w:rPr>
          <w:rFonts w:ascii="Calibri Light" w:hAnsi="Calibri Light" w:cs="Calibri Light"/>
          <w:b/>
          <w:bCs/>
        </w:rPr>
      </w:pPr>
    </w:p>
    <w:p w14:paraId="05D30F26" w14:textId="3026C8B3" w:rsidR="00AA3723" w:rsidRDefault="0046016D" w:rsidP="00BD6524">
      <w:pPr>
        <w:spacing w:after="0"/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XXII. Informacje o formalnościach, jakie muszą zostać dopełnione po wyborze oferty</w:t>
      </w:r>
      <w:r>
        <w:rPr>
          <w:rFonts w:ascii="Calibri Light" w:hAnsi="Calibri Light" w:cs="Calibri Light"/>
          <w:b/>
          <w:bCs/>
        </w:rPr>
        <w:br/>
        <w:t xml:space="preserve"> w celu zawarcia umowy w sprawie zamówienia publicznego</w:t>
      </w:r>
    </w:p>
    <w:p w14:paraId="0CF8E5D9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Zamawiający zawiera umowę w sprawie zamówienia publicznego, z uwzględnieniem art. 577 pzp, w terminie nie krótszym niż 5 dni od dnia przesłania zawiadomienia o wyborze najkorzystniejszej oferty, jeżeli zawiadomienie to zostało przesłane przy użyciu środków komunikacji elektronicznej albo 10 dni, jeżeli zostało przesłane w inny sposób.</w:t>
      </w:r>
    </w:p>
    <w:p w14:paraId="43965C6C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A64639D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Zamawiający może zawrzeć umowę w sprawie zamówienia publicznego przed upływem terminu, o którym mowa w ust. 1, jeżeli w postępowaniu o udzielenie zamówienia złożono tylko jedną ofertę.</w:t>
      </w:r>
    </w:p>
    <w:p w14:paraId="784E69B4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33A1F57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 Wykonawca, którego oferta została wybrana jako najkorzystniejsza, zostanie poinformowany przez Zamawiającego o miejscu i terminie podpisania umowy. </w:t>
      </w:r>
    </w:p>
    <w:p w14:paraId="17D13DAD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137CD12" w14:textId="58F47512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 Wykonawca, o którym mowa w ust. 1, ma obowiązek zawrzeć umowę w sprawie zamówienia na warunkach określonych w projektowanych postanowieniach umowy, które stanowią Załącznik Nr 1</w:t>
      </w:r>
      <w:r w:rsidR="00CE2989">
        <w:rPr>
          <w:rFonts w:ascii="Calibri Light" w:hAnsi="Calibri Light" w:cs="Calibri Light"/>
        </w:rPr>
        <w:t>a, 1 b i 1 c</w:t>
      </w:r>
      <w:r>
        <w:rPr>
          <w:rFonts w:ascii="Calibri Light" w:hAnsi="Calibri Light" w:cs="Calibri Light"/>
        </w:rPr>
        <w:t xml:space="preserve"> do SWZ. Umowa zostanie uzupełniona o zapisy wynikające ze złożonej oferty. </w:t>
      </w:r>
    </w:p>
    <w:p w14:paraId="64C3005B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27F19494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5. Przed podpisaniem umowy Wykonawcy wspólnie ubiegający się o udzielenie zamówienia </w:t>
      </w:r>
      <w:r>
        <w:rPr>
          <w:rFonts w:ascii="Calibri Light" w:hAnsi="Calibri Light" w:cs="Calibri Light"/>
        </w:rPr>
        <w:br/>
        <w:t xml:space="preserve">(w przypadku wyboru ich oferty jako najkorzystniejszej) przedstawią Zamawiającemu umowę regulującą współpracę tych Wykonawców. </w:t>
      </w:r>
    </w:p>
    <w:p w14:paraId="79DDAC5B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82A20E9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6. Jeżeli Wykonawca, którego oferta została wybrana jako najkorzystniejsza, uchyla się od zawarcia umowy w sprawie zamówienia publicznego Zamawiający może dokonać ponownego badania i oceny ofert spośród ofert pozostałych w postępowaniu Wykonawców albo unieważnić postępowanie.</w:t>
      </w:r>
    </w:p>
    <w:p w14:paraId="133D5C3F" w14:textId="77777777" w:rsidR="00AA3723" w:rsidRDefault="00AA3723">
      <w:pPr>
        <w:spacing w:after="0"/>
        <w:rPr>
          <w:rFonts w:ascii="Calibri Light" w:hAnsi="Calibri Light" w:cs="Calibri Light"/>
          <w:b/>
          <w:bCs/>
        </w:rPr>
      </w:pPr>
    </w:p>
    <w:p w14:paraId="340888F2" w14:textId="5AEE3E76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XXI</w:t>
      </w:r>
      <w:r w:rsidR="00254F90">
        <w:rPr>
          <w:rFonts w:ascii="Calibri Light" w:hAnsi="Calibri Light" w:cs="Calibri Light"/>
          <w:b/>
          <w:bCs/>
        </w:rPr>
        <w:t>II</w:t>
      </w:r>
      <w:r>
        <w:rPr>
          <w:rFonts w:ascii="Calibri Light" w:hAnsi="Calibri Light" w:cs="Calibri Light"/>
          <w:b/>
          <w:bCs/>
        </w:rPr>
        <w:t>. Zabezpieczenie należytego wykonania umowy</w:t>
      </w:r>
    </w:p>
    <w:p w14:paraId="467A7E43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Zamawiający nie wymaga wniesienia zabezpieczenia należytego wykonania umowy.</w:t>
      </w:r>
    </w:p>
    <w:p w14:paraId="644A9BB7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1D44B158" w14:textId="37FA04E4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XX</w:t>
      </w:r>
      <w:r w:rsidR="00254F90">
        <w:rPr>
          <w:rFonts w:ascii="Calibri Light" w:hAnsi="Calibri Light" w:cs="Calibri Light"/>
          <w:b/>
          <w:bCs/>
        </w:rPr>
        <w:t>I</w:t>
      </w:r>
      <w:r>
        <w:rPr>
          <w:rFonts w:ascii="Calibri Light" w:hAnsi="Calibri Light" w:cs="Calibri Light"/>
          <w:b/>
          <w:bCs/>
        </w:rPr>
        <w:t>V. Pouczenie o środkach ochrony prawnej przysługujących Wykonawcy</w:t>
      </w:r>
    </w:p>
    <w:p w14:paraId="6F544C17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Zasady, terminy oraz sposób korzystania ze środków ochrony prawnej szczegółowo regulują przepisy działu IX ustawy – Środki ochrony prawnej (art. 505 – 590 ustawy).</w:t>
      </w:r>
    </w:p>
    <w:p w14:paraId="0FF8075E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393F621D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Środki ochrony prawnej przysługują Wykonawcy oraz innemu podmiotowi, jeżeli ma lub miał interes w uzyskaniu zamówienia oraz poniósł lub może ponieść szkodę w wyniku naruszenia przez zamawiającego przepisów ustawy.</w:t>
      </w:r>
    </w:p>
    <w:p w14:paraId="4FA3B884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6EA92D1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3. Środki ochrony prawnej wobec ogłoszenia wszczynającego postępowanie o udzielenie zamówienia oraz dokumentów zamówienia przysługują również organizacjom wpisanym na listę, o której mowa </w:t>
      </w:r>
      <w:r>
        <w:rPr>
          <w:rFonts w:ascii="Calibri Light" w:hAnsi="Calibri Light" w:cs="Calibri Light"/>
        </w:rPr>
        <w:br/>
        <w:t>w art. 469 pkt 15, oraz Rzecznikowi Małych i Średnich Przedsiębiorców.</w:t>
      </w:r>
    </w:p>
    <w:p w14:paraId="000F473A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652C33BD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 Odwołanie przysługuje na:</w:t>
      </w:r>
    </w:p>
    <w:p w14:paraId="6BC9D84A" w14:textId="77777777" w:rsidR="00AA3723" w:rsidRDefault="00AA3723">
      <w:pPr>
        <w:spacing w:after="0"/>
        <w:rPr>
          <w:rFonts w:ascii="Calibri Light" w:hAnsi="Calibri Light" w:cs="Calibri Light"/>
        </w:rPr>
      </w:pPr>
    </w:p>
    <w:p w14:paraId="397B754F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1) niezgodną z przepisami ustawy czynność zamawiającego, podjętą w postępowaniu o udzielenie zamówienia, o zawarcie umowy ramowej, dynamicznym systemie zakupów, systemie kwalifikowania wykonawców lub konkursie, w tym na projektowane postanowienie umowy;</w:t>
      </w:r>
    </w:p>
    <w:p w14:paraId="50503D3A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2) zaniechanie czynności w postępowaniu o udzielenie zamówienia, o zawarcie umowy ramowej, dynamicznym systemie zakupów, systemie kwalifikowania wykonawców lub konkursie, do której zamawiający był obowiązany na podstawie ustawy;</w:t>
      </w:r>
    </w:p>
    <w:p w14:paraId="3149B8A2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3) zaniechanie przeprowadzenia postępowania o udzielenie zamówienia lub zorganizowania konkursu na podstawie ustawy, mimo że zamawiający był do tego obowiązany.</w:t>
      </w:r>
    </w:p>
    <w:p w14:paraId="743CDB2A" w14:textId="77777777" w:rsidR="00AA3723" w:rsidRDefault="00AA3723">
      <w:pPr>
        <w:spacing w:after="0"/>
        <w:rPr>
          <w:rFonts w:ascii="Calibri Light" w:hAnsi="Calibri Light" w:cs="Calibri Light"/>
        </w:rPr>
      </w:pPr>
    </w:p>
    <w:p w14:paraId="5DB0E2ED" w14:textId="77777777" w:rsidR="00AA3723" w:rsidRDefault="0046016D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5. Odwołanie wnosi się do Prezesa Izby.</w:t>
      </w:r>
    </w:p>
    <w:p w14:paraId="65FE83EC" w14:textId="77777777" w:rsidR="00AA3723" w:rsidRDefault="00AA3723">
      <w:pPr>
        <w:spacing w:after="0"/>
        <w:rPr>
          <w:rFonts w:ascii="Calibri Light" w:hAnsi="Calibri Light" w:cs="Calibri Light"/>
        </w:rPr>
      </w:pPr>
    </w:p>
    <w:p w14:paraId="7017EF2A" w14:textId="4D16FF93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6. Pisma w postępowaniu odwoławczym wnosi się w formie pisemnej albo w formie elektronicznej albo w postaci elektronicznej, z tym, że odwołanie i przystąpienie do postępowania odwoławczego, wniesione w postaci elektronicznej, wymagają opatrzenia podpisem zaufanym.</w:t>
      </w:r>
    </w:p>
    <w:p w14:paraId="613F16D1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C5B33CE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7. Odwołujący przekazuje zamawiającemu odwołanie wniesione w formie elektronicznej albo postaci elektronicznej albo kopię tego odwołania, jeżeli zostało ono wniesione w formie pisemnej, przed upływem terminu do wniesienia odwołania w taki sposób, aby mógł on zapoznać się z jego treścią przed upływem tego terminu.</w:t>
      </w:r>
    </w:p>
    <w:p w14:paraId="61DF448B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6A8FCC63" w14:textId="558E5F0F" w:rsidR="00AA3723" w:rsidRDefault="00AA036A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8. Na orzeczenie Izby oraz postanowienie Prezesa Izby, o którym mowa w art. 519 ust. 1 ustawy, stronom oraz uczestnikom postępowania odwoławczego przysługuje skarga do sądu. Skargę wnosi się do Sądu Okręgowego w Warszawie – sądu zamówień publicznych, zwanego „sądem zamówień publicznych”.</w:t>
      </w:r>
    </w:p>
    <w:p w14:paraId="29A0E7E7" w14:textId="77777777" w:rsidR="00AA3723" w:rsidRDefault="00AA3723">
      <w:pPr>
        <w:spacing w:after="0"/>
        <w:rPr>
          <w:rFonts w:ascii="Calibri Light" w:hAnsi="Calibri Light" w:cs="Calibri Light"/>
        </w:rPr>
      </w:pPr>
    </w:p>
    <w:p w14:paraId="1CED5F03" w14:textId="583E08A8" w:rsidR="00AA3723" w:rsidRDefault="00AA036A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9. Skargę wnosi się za pośrednictwem Prezesa Izby, w terminie 14 dni od dnia doręczenia orzeczenia Izby lub postanowienia Prezesa Izby, o którym mowa w art. 519 ust. 1, przesyłając jednocześnie jej odpis przeciwnikowi skargi. Złożenie skargi w placówce pocztowej operatora wyznaczonego w rozumieniu ustawy z dnia 23 listopada 2012 r. – Prawo pocztowe albo wysłanie na adres do doręczeń </w:t>
      </w:r>
      <w:r>
        <w:rPr>
          <w:rFonts w:ascii="Calibri Light" w:hAnsi="Calibri Light" w:cs="Calibri Light"/>
        </w:rPr>
        <w:lastRenderedPageBreak/>
        <w:t>elektronicznych, o których mowa w art. 2 pkt 1 ustawy z dnia 18 listopada 2021r. o doręczeniach elektronicznych, jest równoznaczne z jej wniesieniem.</w:t>
      </w:r>
    </w:p>
    <w:p w14:paraId="5962C49D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3D1DA2A9" w14:textId="2A19EBB4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10. Od wyroku sądu lub postanowienia kończącego postępowanie w sprawie przysługuje skarga kasacyjna do Sądu Najwyższego.</w:t>
      </w:r>
    </w:p>
    <w:p w14:paraId="34F60F40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EB3ECA1" w14:textId="00DF20FE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XXV. Inne postanowienia</w:t>
      </w:r>
    </w:p>
    <w:p w14:paraId="3789C949" w14:textId="7B009796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1. Zamawiający dopuszcza składanie ofert częściowych. </w:t>
      </w:r>
    </w:p>
    <w:p w14:paraId="3BFBC578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4D35F2A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2. Zamawiający nie dopuszcza ani nie wymaga składania ofert wariantowych.</w:t>
      </w:r>
    </w:p>
    <w:p w14:paraId="7BF6AE8A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4192CDA2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3. Zamawiający nie określił wymagań związanych z realizacją zamówienia, o których mowa w art. 95 ustawy PZP.</w:t>
      </w:r>
    </w:p>
    <w:p w14:paraId="498FFD87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4. Zamawiający nie określił wymagań związanych z realizacją zamówienia, o których mowa w art. 96 ustawy PZP.</w:t>
      </w:r>
    </w:p>
    <w:p w14:paraId="33FDF3D8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30806A1B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5. Zamawiający nie zastrzega możliwości ubiegania się o udzielenie zamówienia wyłącznie przez Wykonawców, o których mowa w art. 94 ustawy PZP.</w:t>
      </w:r>
    </w:p>
    <w:p w14:paraId="49734FF8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67CFC5D7" w14:textId="77777777" w:rsidR="00AA3723" w:rsidRDefault="0046016D">
      <w:pPr>
        <w:spacing w:after="0"/>
        <w:jc w:val="both"/>
      </w:pPr>
      <w:r>
        <w:rPr>
          <w:rFonts w:ascii="Calibri Light" w:hAnsi="Calibri Light" w:cs="Calibri Light"/>
        </w:rPr>
        <w:t xml:space="preserve">6. </w:t>
      </w:r>
      <w:r>
        <w:rPr>
          <w:rFonts w:ascii="Calibri Light" w:hAnsi="Calibri Light" w:cs="Calibri Light"/>
          <w:shd w:val="clear" w:color="auto" w:fill="FFFFFF"/>
        </w:rPr>
        <w:t>Zamawiający nie przewiduje udzielenia zamówień, o których mowa w art. 214 ust. 1 pkt 7-8 Ustawy PZP.</w:t>
      </w:r>
    </w:p>
    <w:p w14:paraId="28E5C6C3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7EA3B3F" w14:textId="77F6B450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7. Zamawiający nie przewiduje rozliczeń w walutach obcych. Rozliczenia pomiędzy Zamawiającym, </w:t>
      </w:r>
      <w:r>
        <w:rPr>
          <w:rFonts w:ascii="Calibri Light" w:hAnsi="Calibri Light" w:cs="Calibri Light"/>
        </w:rPr>
        <w:br/>
        <w:t>a przyszłym Wykonawcą zamówienia odbywać się będą w złotych polskich.</w:t>
      </w:r>
    </w:p>
    <w:p w14:paraId="4FEFD6A6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3F0A7453" w14:textId="45D21C29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8. Zamawiający nie przewiduje zwrotu kosztów udziału w postępowaniu.</w:t>
      </w:r>
    </w:p>
    <w:p w14:paraId="0F1D5BB6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74541A7F" w14:textId="17811ECF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9. Zamawiający nie nakłada obowiązku osobistego wykonania przez Wykonawcę kluczowych zadań zamówienia, zgodnie z art. 60 i art. 121 ustawy PZP.</w:t>
      </w:r>
    </w:p>
    <w:p w14:paraId="598981FB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0B4C602A" w14:textId="20FEC319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10. Zamawiający nie przewiduje zawarcia umowy ramowej.</w:t>
      </w:r>
    </w:p>
    <w:p w14:paraId="0C11E6E7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25D3F5E0" w14:textId="60A8EF35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11. Zamawiający nie przewiduje aukcji elektronicznej.</w:t>
      </w:r>
    </w:p>
    <w:p w14:paraId="4F8C5091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54FB9B5F" w14:textId="6E9E1863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12. Zamawiający nie dopuszcza złożenia ofert w postaci katalogów elektronicznych lub dołączenia katalogów elektronicznych do oferty, w sytuacji, o której mowa w art. 93 Ustawy PZP.</w:t>
      </w:r>
    </w:p>
    <w:p w14:paraId="53847D67" w14:textId="77777777" w:rsidR="00AA3723" w:rsidRDefault="00AA3723">
      <w:pPr>
        <w:spacing w:after="0"/>
        <w:jc w:val="both"/>
        <w:rPr>
          <w:rFonts w:ascii="Calibri Light" w:hAnsi="Calibri Light" w:cs="Calibri Light"/>
        </w:rPr>
      </w:pPr>
    </w:p>
    <w:p w14:paraId="1CCBB5DB" w14:textId="7F3402BF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13. Zamawiający może unieważnić postępowanie o udzielenie zamówienia, jeżeli środki publiczne, które zamawiający zamierzał przeznaczyć na sfinansowanie całości lub części zamówienia, nie zostały mu przyznane.</w:t>
      </w:r>
    </w:p>
    <w:p w14:paraId="1AAF25C0" w14:textId="77777777" w:rsidR="00D07460" w:rsidRDefault="00D07460">
      <w:pPr>
        <w:spacing w:after="0"/>
        <w:rPr>
          <w:rFonts w:ascii="Calibri Light" w:hAnsi="Calibri Light" w:cs="Calibri Light"/>
          <w:b/>
          <w:bCs/>
        </w:rPr>
      </w:pPr>
    </w:p>
    <w:p w14:paraId="4AD01772" w14:textId="0B0167E0" w:rsidR="00AA3723" w:rsidRDefault="0046016D">
      <w:pPr>
        <w:jc w:val="center"/>
      </w:pPr>
      <w:r>
        <w:rPr>
          <w:rFonts w:ascii="Calibri Light" w:hAnsi="Calibri Light" w:cs="Calibri Light"/>
          <w:b/>
          <w:bCs/>
        </w:rPr>
        <w:t>XXVI. Klauzula informacyjna dotycząca przetwarzania danych osobowych</w:t>
      </w:r>
    </w:p>
    <w:p w14:paraId="2C2050A0" w14:textId="5DF16A1C" w:rsidR="00AA3723" w:rsidRDefault="0046016D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1. Szczegółowe informacje odnośnie przetwarzania danych osobowych zapisane zostały w załączniku nr </w:t>
      </w:r>
      <w:r w:rsidR="00BE5EF4">
        <w:rPr>
          <w:rFonts w:ascii="Calibri Light" w:hAnsi="Calibri Light" w:cs="Calibri Light"/>
        </w:rPr>
        <w:t>6</w:t>
      </w:r>
      <w:r w:rsidR="00CE2989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do SWZ.</w:t>
      </w:r>
    </w:p>
    <w:p w14:paraId="78E28D2D" w14:textId="77777777" w:rsidR="00685B1E" w:rsidRDefault="00685B1E">
      <w:pPr>
        <w:spacing w:after="0"/>
        <w:rPr>
          <w:rFonts w:ascii="Calibri Light" w:hAnsi="Calibri Light" w:cs="Calibri Light"/>
        </w:rPr>
      </w:pPr>
    </w:p>
    <w:p w14:paraId="1AE0FF9E" w14:textId="1180A59E" w:rsidR="00AA3723" w:rsidRDefault="0046016D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XXVII. Załączniki do SWZ</w:t>
      </w:r>
    </w:p>
    <w:p w14:paraId="44BB1841" w14:textId="7777777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Integralną częścią niniejszej SWZ stanowią następujące załączniki:</w:t>
      </w:r>
    </w:p>
    <w:p w14:paraId="589E56DE" w14:textId="6BA9F109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Załącznik nr 1a do SWZ – Projektowane postanowienia umowy w sprawie zamówienia publicznego (wzór umowy)</w:t>
      </w:r>
    </w:p>
    <w:p w14:paraId="4C0DDA7E" w14:textId="1BA973CE" w:rsidR="002C1B07" w:rsidRDefault="002C1B07" w:rsidP="002C1B07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lastRenderedPageBreak/>
        <w:t>Załącznik nr 1b do SWZ – Projektowane postanowienia umowy w sprawie zamówienia publicznego (wzór umowy)</w:t>
      </w:r>
    </w:p>
    <w:p w14:paraId="2CA0817D" w14:textId="5B813A92" w:rsidR="002C1B07" w:rsidRDefault="002C1B07" w:rsidP="002C1B07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Załącznik nr 1c do SWZ – Projektowane postanowienia umowy w sprawie zamówienia publicznego (wzór umowy)</w:t>
      </w:r>
    </w:p>
    <w:p w14:paraId="27AE6E94" w14:textId="640B8C32" w:rsidR="002C1B07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Załącznik nr 2</w:t>
      </w:r>
      <w:r w:rsidR="00303250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do SWZ – Wzór formularza ofertowanego dla części I, II, III.</w:t>
      </w:r>
    </w:p>
    <w:p w14:paraId="4D777A02" w14:textId="17F5F4C3" w:rsidR="00AA3723" w:rsidRDefault="002C1B07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Załącznik nr 2a do SWZ– </w:t>
      </w:r>
      <w:r w:rsidR="003D1FC8">
        <w:rPr>
          <w:rFonts w:ascii="Calibri Light" w:hAnsi="Calibri Light" w:cs="Calibri Light"/>
        </w:rPr>
        <w:t>P</w:t>
      </w:r>
      <w:r>
        <w:rPr>
          <w:rFonts w:ascii="Calibri Light" w:hAnsi="Calibri Light" w:cs="Calibri Light"/>
        </w:rPr>
        <w:t xml:space="preserve">arametry techniczne oferowanego przedmiotu zamówienia </w:t>
      </w:r>
    </w:p>
    <w:p w14:paraId="7B908620" w14:textId="0F5E5207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Załącznik nr 3 do SWZ – Oświadczenie Wykonawcy o niepodleganiu wykluczeniu– art. 125 ust. 1 Pzp</w:t>
      </w:r>
    </w:p>
    <w:p w14:paraId="23E7A1AC" w14:textId="5C919539" w:rsidR="000C10B6" w:rsidRDefault="000C10B6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Załącznik nr 3 do umowy - Klauzula informacyjna dotycząca przetwarzania danych osobowych</w:t>
      </w:r>
      <w:r>
        <w:t xml:space="preserve">                                     </w:t>
      </w:r>
    </w:p>
    <w:p w14:paraId="0875B939" w14:textId="55347561" w:rsidR="002C1B07" w:rsidRDefault="002C1B07" w:rsidP="002C1B07">
      <w:pPr>
        <w:spacing w:after="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Załącznik nr </w:t>
      </w:r>
      <w:r w:rsidR="00254F90">
        <w:rPr>
          <w:rFonts w:ascii="Calibri Light" w:hAnsi="Calibri Light" w:cs="Calibri Light"/>
        </w:rPr>
        <w:t xml:space="preserve">4 </w:t>
      </w:r>
      <w:r>
        <w:rPr>
          <w:rFonts w:ascii="Calibri Light" w:hAnsi="Calibri Light" w:cs="Calibri Light"/>
        </w:rPr>
        <w:t>do SWZ - Oświadczenie Wykonawców wspólnie ubiegających się o zamówienie - art. 117 ust. 4 Ustawy Pzp</w:t>
      </w:r>
    </w:p>
    <w:p w14:paraId="5DD2A1EF" w14:textId="5887F54F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Załącznik nr </w:t>
      </w:r>
      <w:r w:rsidR="00254F90">
        <w:rPr>
          <w:rFonts w:ascii="Calibri Light" w:hAnsi="Calibri Light" w:cs="Calibri Light"/>
        </w:rPr>
        <w:t xml:space="preserve">5 </w:t>
      </w:r>
      <w:r>
        <w:rPr>
          <w:rFonts w:ascii="Calibri Light" w:hAnsi="Calibri Light" w:cs="Calibri Light"/>
        </w:rPr>
        <w:t>do SWZ – Opis Przedmiotu Zamówienia – część I, część II, część III.</w:t>
      </w:r>
    </w:p>
    <w:p w14:paraId="749B2DA8" w14:textId="72DAC731" w:rsidR="00AA3723" w:rsidRDefault="0046016D">
      <w:pPr>
        <w:spacing w:after="0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Załącznik nr </w:t>
      </w:r>
      <w:r w:rsidR="00254F90">
        <w:rPr>
          <w:rFonts w:ascii="Calibri Light" w:hAnsi="Calibri Light" w:cs="Calibri Light"/>
        </w:rPr>
        <w:t xml:space="preserve">6 </w:t>
      </w:r>
      <w:r>
        <w:rPr>
          <w:rFonts w:ascii="Calibri Light" w:hAnsi="Calibri Light" w:cs="Calibri Light"/>
        </w:rPr>
        <w:t xml:space="preserve">do SWZ – Klauzula informacyjna dotycząca przetwarzania danych osobowych  </w:t>
      </w:r>
    </w:p>
    <w:p w14:paraId="00336C16" w14:textId="77777777" w:rsidR="00AA3723" w:rsidRDefault="00AA3723">
      <w:pPr>
        <w:rPr>
          <w:rFonts w:ascii="Calibri Light" w:hAnsi="Calibri Light" w:cs="Calibri Light"/>
        </w:rPr>
      </w:pPr>
    </w:p>
    <w:p w14:paraId="052EA1E3" w14:textId="77777777" w:rsidR="00AA3723" w:rsidRDefault="00AA3723"/>
    <w:sectPr w:rsidR="00AA372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8A201" w14:textId="77777777" w:rsidR="00F32E40" w:rsidRDefault="00F32E40">
      <w:pPr>
        <w:spacing w:after="0"/>
      </w:pPr>
      <w:r>
        <w:separator/>
      </w:r>
    </w:p>
  </w:endnote>
  <w:endnote w:type="continuationSeparator" w:id="0">
    <w:p w14:paraId="17BB40A8" w14:textId="77777777" w:rsidR="00F32E40" w:rsidRDefault="00F32E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A1597" w14:textId="77777777" w:rsidR="0046016D" w:rsidRDefault="0046016D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47DB304D" w14:textId="77777777" w:rsidR="0046016D" w:rsidRDefault="004601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12EA0" w14:textId="77777777" w:rsidR="00F32E40" w:rsidRDefault="00F32E4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6563A25" w14:textId="77777777" w:rsidR="00F32E40" w:rsidRDefault="00F32E4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3EF19" w14:textId="0B8269B5" w:rsidR="0046016D" w:rsidRDefault="0046016D">
    <w:pPr>
      <w:pStyle w:val="Nagwek"/>
      <w:jc w:val="center"/>
    </w:pPr>
    <w:r>
      <w:rPr>
        <w:rFonts w:ascii="Calibri Light" w:hAnsi="Calibri Light" w:cs="Calibri Light"/>
        <w:sz w:val="18"/>
        <w:szCs w:val="18"/>
      </w:rPr>
      <w:t>Postępowanie prowadzone w trybie podstawowym bez przeprowadzenia negocjacji nr CUK-ZPI.2600</w:t>
    </w:r>
    <w:r w:rsidR="00BD6524">
      <w:rPr>
        <w:rFonts w:ascii="Calibri Light" w:hAnsi="Calibri Light" w:cs="Calibri Light"/>
        <w:sz w:val="18"/>
        <w:szCs w:val="18"/>
      </w:rPr>
      <w:t>.2.5.2026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DF346D"/>
    <w:multiLevelType w:val="hybridMultilevel"/>
    <w:tmpl w:val="9E3616CA"/>
    <w:lvl w:ilvl="0" w:tplc="AA3C508C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D7072CD"/>
    <w:multiLevelType w:val="hybridMultilevel"/>
    <w:tmpl w:val="EA2C444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02584352">
    <w:abstractNumId w:val="1"/>
  </w:num>
  <w:num w:numId="2" w16cid:durableId="675497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723"/>
    <w:rsid w:val="000016A7"/>
    <w:rsid w:val="00031425"/>
    <w:rsid w:val="00043A11"/>
    <w:rsid w:val="00047BF6"/>
    <w:rsid w:val="0006758E"/>
    <w:rsid w:val="000925CA"/>
    <w:rsid w:val="00093FF3"/>
    <w:rsid w:val="000A1D2F"/>
    <w:rsid w:val="000C10B6"/>
    <w:rsid w:val="000F2C26"/>
    <w:rsid w:val="00105829"/>
    <w:rsid w:val="00121574"/>
    <w:rsid w:val="001262EE"/>
    <w:rsid w:val="00132D64"/>
    <w:rsid w:val="00151721"/>
    <w:rsid w:val="00153B68"/>
    <w:rsid w:val="00185DDB"/>
    <w:rsid w:val="001A7A7B"/>
    <w:rsid w:val="001B17A4"/>
    <w:rsid w:val="0021266D"/>
    <w:rsid w:val="0024492F"/>
    <w:rsid w:val="00244B3A"/>
    <w:rsid w:val="00254F90"/>
    <w:rsid w:val="002821FC"/>
    <w:rsid w:val="00287885"/>
    <w:rsid w:val="002A1336"/>
    <w:rsid w:val="002B0D7F"/>
    <w:rsid w:val="002B341E"/>
    <w:rsid w:val="002B3C0D"/>
    <w:rsid w:val="002C1B07"/>
    <w:rsid w:val="002D5056"/>
    <w:rsid w:val="002E5510"/>
    <w:rsid w:val="00303250"/>
    <w:rsid w:val="003037EB"/>
    <w:rsid w:val="00311CB8"/>
    <w:rsid w:val="003343CA"/>
    <w:rsid w:val="00372266"/>
    <w:rsid w:val="003801E4"/>
    <w:rsid w:val="00381AB3"/>
    <w:rsid w:val="00394B2C"/>
    <w:rsid w:val="003A2CB1"/>
    <w:rsid w:val="003A4C51"/>
    <w:rsid w:val="003D1FC8"/>
    <w:rsid w:val="00407F23"/>
    <w:rsid w:val="00421F35"/>
    <w:rsid w:val="00442E9F"/>
    <w:rsid w:val="00457C70"/>
    <w:rsid w:val="0046016D"/>
    <w:rsid w:val="0046427C"/>
    <w:rsid w:val="00470F65"/>
    <w:rsid w:val="00475151"/>
    <w:rsid w:val="004A466D"/>
    <w:rsid w:val="004A7DED"/>
    <w:rsid w:val="004C3615"/>
    <w:rsid w:val="004F3B5F"/>
    <w:rsid w:val="00502508"/>
    <w:rsid w:val="00525073"/>
    <w:rsid w:val="00546CB6"/>
    <w:rsid w:val="00553F87"/>
    <w:rsid w:val="005A5844"/>
    <w:rsid w:val="005B4CE8"/>
    <w:rsid w:val="005D3865"/>
    <w:rsid w:val="005D51C8"/>
    <w:rsid w:val="005E2C53"/>
    <w:rsid w:val="006161A3"/>
    <w:rsid w:val="00644797"/>
    <w:rsid w:val="00652493"/>
    <w:rsid w:val="00653929"/>
    <w:rsid w:val="006679E2"/>
    <w:rsid w:val="00675093"/>
    <w:rsid w:val="00685B1E"/>
    <w:rsid w:val="00686C7C"/>
    <w:rsid w:val="00691199"/>
    <w:rsid w:val="006D1D02"/>
    <w:rsid w:val="006E3B85"/>
    <w:rsid w:val="006F522B"/>
    <w:rsid w:val="006F5F61"/>
    <w:rsid w:val="006F6D64"/>
    <w:rsid w:val="00707AD9"/>
    <w:rsid w:val="007409F0"/>
    <w:rsid w:val="0074744E"/>
    <w:rsid w:val="00757E00"/>
    <w:rsid w:val="007642C5"/>
    <w:rsid w:val="007650A4"/>
    <w:rsid w:val="00770E3C"/>
    <w:rsid w:val="0077115D"/>
    <w:rsid w:val="007800DF"/>
    <w:rsid w:val="00783C52"/>
    <w:rsid w:val="007A4239"/>
    <w:rsid w:val="007C7F50"/>
    <w:rsid w:val="007F4271"/>
    <w:rsid w:val="007F5A85"/>
    <w:rsid w:val="00800CCF"/>
    <w:rsid w:val="008073A5"/>
    <w:rsid w:val="00821F0E"/>
    <w:rsid w:val="0084542B"/>
    <w:rsid w:val="008458D3"/>
    <w:rsid w:val="00871D5A"/>
    <w:rsid w:val="008C6548"/>
    <w:rsid w:val="008D0FB1"/>
    <w:rsid w:val="008F169D"/>
    <w:rsid w:val="008F4253"/>
    <w:rsid w:val="009206BD"/>
    <w:rsid w:val="00923915"/>
    <w:rsid w:val="00936EC1"/>
    <w:rsid w:val="009529B2"/>
    <w:rsid w:val="00955352"/>
    <w:rsid w:val="00955A16"/>
    <w:rsid w:val="00982FC3"/>
    <w:rsid w:val="00997EE6"/>
    <w:rsid w:val="009D39E0"/>
    <w:rsid w:val="009E687B"/>
    <w:rsid w:val="009E6DC4"/>
    <w:rsid w:val="009F070C"/>
    <w:rsid w:val="009F4AD7"/>
    <w:rsid w:val="00A04B72"/>
    <w:rsid w:val="00A05663"/>
    <w:rsid w:val="00A31FBD"/>
    <w:rsid w:val="00A3202C"/>
    <w:rsid w:val="00A42660"/>
    <w:rsid w:val="00A5619F"/>
    <w:rsid w:val="00A61CA2"/>
    <w:rsid w:val="00A72152"/>
    <w:rsid w:val="00A934E1"/>
    <w:rsid w:val="00A97B61"/>
    <w:rsid w:val="00AA036A"/>
    <w:rsid w:val="00AA3723"/>
    <w:rsid w:val="00AA3741"/>
    <w:rsid w:val="00AA655E"/>
    <w:rsid w:val="00AA7442"/>
    <w:rsid w:val="00AB2663"/>
    <w:rsid w:val="00AB34DB"/>
    <w:rsid w:val="00AC2444"/>
    <w:rsid w:val="00AE0221"/>
    <w:rsid w:val="00AE0AA6"/>
    <w:rsid w:val="00AE2568"/>
    <w:rsid w:val="00AF273D"/>
    <w:rsid w:val="00AF4121"/>
    <w:rsid w:val="00B16ED8"/>
    <w:rsid w:val="00B20D9A"/>
    <w:rsid w:val="00B514A0"/>
    <w:rsid w:val="00B72896"/>
    <w:rsid w:val="00B83C55"/>
    <w:rsid w:val="00B911D2"/>
    <w:rsid w:val="00BA1785"/>
    <w:rsid w:val="00BB351D"/>
    <w:rsid w:val="00BB39D7"/>
    <w:rsid w:val="00BD6524"/>
    <w:rsid w:val="00BE5EF4"/>
    <w:rsid w:val="00C11F68"/>
    <w:rsid w:val="00C34464"/>
    <w:rsid w:val="00C516D5"/>
    <w:rsid w:val="00C578D6"/>
    <w:rsid w:val="00C67F23"/>
    <w:rsid w:val="00CA1DEE"/>
    <w:rsid w:val="00CC2C62"/>
    <w:rsid w:val="00CE06E9"/>
    <w:rsid w:val="00CE2989"/>
    <w:rsid w:val="00CE4987"/>
    <w:rsid w:val="00CF0390"/>
    <w:rsid w:val="00CF1C63"/>
    <w:rsid w:val="00CF2DBC"/>
    <w:rsid w:val="00CF562B"/>
    <w:rsid w:val="00D01606"/>
    <w:rsid w:val="00D07460"/>
    <w:rsid w:val="00D20224"/>
    <w:rsid w:val="00D22325"/>
    <w:rsid w:val="00D24440"/>
    <w:rsid w:val="00D44B79"/>
    <w:rsid w:val="00D74FF2"/>
    <w:rsid w:val="00D95910"/>
    <w:rsid w:val="00DB719B"/>
    <w:rsid w:val="00DC7BA7"/>
    <w:rsid w:val="00DE727B"/>
    <w:rsid w:val="00DF0955"/>
    <w:rsid w:val="00E15307"/>
    <w:rsid w:val="00E169B8"/>
    <w:rsid w:val="00E316F3"/>
    <w:rsid w:val="00E41183"/>
    <w:rsid w:val="00E46B16"/>
    <w:rsid w:val="00E637B1"/>
    <w:rsid w:val="00E72B09"/>
    <w:rsid w:val="00E83A51"/>
    <w:rsid w:val="00E927FD"/>
    <w:rsid w:val="00EA101F"/>
    <w:rsid w:val="00EA6A62"/>
    <w:rsid w:val="00EA7013"/>
    <w:rsid w:val="00EF3EEF"/>
    <w:rsid w:val="00F04D46"/>
    <w:rsid w:val="00F20C87"/>
    <w:rsid w:val="00F27978"/>
    <w:rsid w:val="00F27B57"/>
    <w:rsid w:val="00F328A4"/>
    <w:rsid w:val="00F32E40"/>
    <w:rsid w:val="00F33828"/>
    <w:rsid w:val="00F3697D"/>
    <w:rsid w:val="00F45AA1"/>
    <w:rsid w:val="00F576E9"/>
    <w:rsid w:val="00F750A0"/>
    <w:rsid w:val="00F87051"/>
    <w:rsid w:val="00F90300"/>
    <w:rsid w:val="00F91AA4"/>
    <w:rsid w:val="00FB0815"/>
    <w:rsid w:val="00FB1ADB"/>
    <w:rsid w:val="00FC76B6"/>
    <w:rsid w:val="00FD7F26"/>
    <w:rsid w:val="00FE4B74"/>
    <w:rsid w:val="00FF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E239C5"/>
  <w15:docId w15:val="{4790C85C-5E6B-453E-A334-5C8FCA5F8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 w:color="00000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pPr>
      <w:ind w:left="720"/>
    </w:p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paragraph" w:styleId="Poprawka">
    <w:name w:val="Revision"/>
    <w:pPr>
      <w:suppressAutoHyphens/>
      <w:spacing w:after="0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/mp-client/search/list/oc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16</Pages>
  <Words>6056</Words>
  <Characters>36337</Characters>
  <Application>Microsoft Office Word</Application>
  <DocSecurity>0</DocSecurity>
  <Lines>302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KŚ. Ślęzak</dc:creator>
  <dc:description/>
  <cp:lastModifiedBy>Krystyna KK. Kowalska</cp:lastModifiedBy>
  <cp:revision>6</cp:revision>
  <cp:lastPrinted>2025-11-05T13:47:00Z</cp:lastPrinted>
  <dcterms:created xsi:type="dcterms:W3CDTF">2026-10-21T07:22:00Z</dcterms:created>
  <dcterms:modified xsi:type="dcterms:W3CDTF">2026-10-21T11:12:00Z</dcterms:modified>
</cp:coreProperties>
</file>