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DBE8EDE" w14:textId="77777777">
      <w:pPr>
        <w:pStyle w:val="1003"/>
        <w:pBdr/>
        <w:spacing/>
        <w:ind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 w14:paraId="127BCDD1" w14:textId="77777777">
      <w:pPr>
        <w:pStyle w:val="1003"/>
        <w:pBdr/>
        <w:spacing/>
        <w:ind/>
        <w:rPr>
          <w:rFonts w:ascii="Arial" w:hAnsi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Znak postępowania: BFE.271.6.2026.AS</w:t>
      </w:r>
      <w:r>
        <w:rPr>
          <w:rFonts w:ascii="Arial" w:hAnsi="Arial" w:cs="Arial"/>
          <w:b/>
          <w:bCs/>
        </w:rPr>
      </w:r>
    </w:p>
    <w:p w14:paraId="32938572" w14:textId="77777777">
      <w:pPr>
        <w:pBdr/>
        <w:tabs>
          <w:tab w:val="center" w:leader="none" w:pos="4536"/>
          <w:tab w:val="left" w:leader="none" w:pos="7560"/>
        </w:tabs>
        <w:spacing w:after="0" w:line="240" w:lineRule="auto"/>
        <w:ind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</w:r>
    </w:p>
    <w:p w14:paraId="60733AEE" w14:textId="77777777">
      <w:pPr>
        <w:pBdr/>
        <w:tabs>
          <w:tab w:val="center" w:leader="none" w:pos="4536"/>
          <w:tab w:val="left" w:leader="none" w:pos="7560"/>
        </w:tabs>
        <w:spacing w:after="0" w:line="240" w:lineRule="auto"/>
        <w:ind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 xml:space="preserve">Załącznik do SWZ</w:t>
      </w:r>
      <w:r>
        <w:rPr>
          <w:rFonts w:ascii="Arial" w:hAnsi="Arial" w:cs="Arial"/>
          <w:b/>
          <w:bCs/>
          <w:sz w:val="20"/>
          <w:szCs w:val="20"/>
        </w:rPr>
      </w:r>
    </w:p>
    <w:p w14:paraId="3FA8B878" w14:textId="77777777">
      <w:pPr>
        <w:pBdr/>
        <w:tabs>
          <w:tab w:val="center" w:leader="none" w:pos="4536"/>
          <w:tab w:val="left" w:leader="none" w:pos="7560"/>
        </w:tabs>
        <w:spacing w:after="0" w:line="240" w:lineRule="auto"/>
        <w:ind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</w:r>
    </w:p>
    <w:p w14:paraId="46B99EAC" w14:textId="77777777">
      <w:pPr>
        <w:pBdr/>
        <w:spacing w:after="0" w:line="240" w:lineRule="auto"/>
        <w:ind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…………………</w:t>
      </w:r>
      <w:r>
        <w:rPr>
          <w:rFonts w:ascii="Arial" w:hAnsi="Arial" w:eastAsia="Arial" w:cs="Arial"/>
          <w:sz w:val="20"/>
          <w:szCs w:val="20"/>
        </w:rPr>
        <w:t xml:space="preserve">................….</w:t>
      </w:r>
      <w:r>
        <w:rPr>
          <w:rFonts w:ascii="Arial" w:hAnsi="Arial" w:eastAsia="Arial" w:cs="Arial"/>
          <w:sz w:val="20"/>
          <w:szCs w:val="20"/>
        </w:rPr>
        <w:t xml:space="preserve">., dnia ……………</w:t>
      </w:r>
      <w:r>
        <w:rPr>
          <w:rFonts w:ascii="Arial" w:hAnsi="Arial" w:cs="Arial"/>
          <w:sz w:val="20"/>
          <w:szCs w:val="20"/>
        </w:rPr>
      </w:r>
    </w:p>
    <w:p w14:paraId="5A090679" w14:textId="77777777">
      <w:pPr>
        <w:pStyle w:val="998"/>
        <w:pBdr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Nazwa i adres WYKONAWCY</w:t>
      </w:r>
      <w:r>
        <w:rPr>
          <w:rFonts w:ascii="Arial" w:hAnsi="Arial" w:cs="Arial"/>
          <w:sz w:val="20"/>
          <w:szCs w:val="20"/>
        </w:rPr>
      </w:r>
    </w:p>
    <w:p w14:paraId="274A2F91" w14:textId="77777777">
      <w:pPr>
        <w:pStyle w:val="998"/>
        <w:pBdr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Nazwa: ………………………………………………….</w:t>
      </w:r>
      <w:r>
        <w:rPr>
          <w:rFonts w:ascii="Arial" w:hAnsi="Arial" w:cs="Arial"/>
          <w:sz w:val="20"/>
          <w:szCs w:val="20"/>
        </w:rPr>
      </w:r>
    </w:p>
    <w:p w14:paraId="640F9ED2" w14:textId="04A8CF93">
      <w:pPr>
        <w:pStyle w:val="998"/>
        <w:pBdr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val="en-US"/>
        </w:rPr>
        <w:t xml:space="preserve">Adres: ………………………………………………</w:t>
      </w:r>
      <w:r>
        <w:rPr>
          <w:rFonts w:ascii="Arial" w:hAnsi="Arial" w:eastAsia="Arial" w:cs="Arial"/>
          <w:sz w:val="20"/>
          <w:szCs w:val="20"/>
          <w:lang w:val="en-US"/>
        </w:rPr>
        <w:t xml:space="preserve">…</w:t>
      </w:r>
      <w:r>
        <w:rPr>
          <w:rFonts w:ascii="Arial" w:hAnsi="Arial" w:eastAsia="Arial" w:cs="Arial"/>
          <w:sz w:val="20"/>
          <w:szCs w:val="20"/>
          <w:lang w:val="en-US"/>
        </w:rPr>
        <w:t xml:space="preserve">..</w:t>
      </w:r>
      <w:r>
        <w:rPr>
          <w:rFonts w:ascii="Arial" w:hAnsi="Arial" w:cs="Arial"/>
          <w:sz w:val="20"/>
          <w:szCs w:val="20"/>
        </w:rPr>
      </w:r>
    </w:p>
    <w:p w14:paraId="464CD3A0" w14:textId="5CC0102A">
      <w:pPr>
        <w:pStyle w:val="998"/>
        <w:pBdr/>
        <w:spacing w:after="0" w:line="240" w:lineRule="auto"/>
        <w:ind w:left="0"/>
        <w:rPr>
          <w:rFonts w:ascii="Arial" w:hAnsi="Arial" w:eastAsia="Arial" w:cs="Arial"/>
          <w:sz w:val="20"/>
          <w:szCs w:val="20"/>
          <w:lang w:val="en-US"/>
        </w:rPr>
      </w:pPr>
      <w:r>
        <w:rPr>
          <w:rFonts w:ascii="Arial" w:hAnsi="Arial" w:eastAsia="Arial" w:cs="Arial"/>
          <w:sz w:val="20"/>
          <w:szCs w:val="20"/>
          <w:lang w:val="en-US"/>
        </w:rPr>
        <w:t xml:space="preserve">Tel.: …………………………………</w:t>
      </w:r>
      <w:r>
        <w:rPr>
          <w:rFonts w:ascii="Arial" w:hAnsi="Arial" w:eastAsia="Arial" w:cs="Arial"/>
          <w:sz w:val="20"/>
          <w:szCs w:val="20"/>
          <w:lang w:val="en-US"/>
        </w:rPr>
        <w:t xml:space="preserve">………………</w:t>
      </w:r>
      <w:r>
        <w:rPr>
          <w:rFonts w:ascii="Arial" w:hAnsi="Arial" w:eastAsia="Arial" w:cs="Arial"/>
          <w:sz w:val="20"/>
          <w:szCs w:val="20"/>
          <w:lang w:val="en-US"/>
        </w:rPr>
        <w:t xml:space="preserve">…..</w:t>
      </w:r>
      <w:r>
        <w:rPr>
          <w:rFonts w:ascii="Arial" w:hAnsi="Arial" w:eastAsia="Arial" w:cs="Arial"/>
          <w:sz w:val="20"/>
          <w:szCs w:val="20"/>
          <w:lang w:val="en-US"/>
        </w:rPr>
        <w:t xml:space="preserve">   </w:t>
      </w:r>
      <w:r>
        <w:rPr>
          <w:rFonts w:ascii="Arial" w:hAnsi="Arial" w:eastAsia="Arial" w:cs="Arial"/>
          <w:sz w:val="20"/>
          <w:szCs w:val="20"/>
          <w:lang w:val="en-US"/>
        </w:rPr>
      </w:r>
    </w:p>
    <w:p w14:paraId="0C5F8C33" w14:textId="36A4C15E">
      <w:pPr>
        <w:pStyle w:val="998"/>
        <w:pBdr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val="en-US"/>
        </w:rPr>
        <w:t xml:space="preserve">Fax: ………………………………</w:t>
      </w:r>
      <w:r>
        <w:rPr>
          <w:rFonts w:ascii="Arial" w:hAnsi="Arial" w:eastAsia="Arial" w:cs="Arial"/>
          <w:sz w:val="20"/>
          <w:szCs w:val="20"/>
          <w:lang w:val="en-US"/>
        </w:rPr>
        <w:t xml:space="preserve">…………………</w:t>
      </w:r>
      <w:r>
        <w:rPr>
          <w:rFonts w:ascii="Arial" w:hAnsi="Arial" w:eastAsia="Arial" w:cs="Arial"/>
          <w:sz w:val="20"/>
          <w:szCs w:val="20"/>
          <w:lang w:val="en-US"/>
        </w:rPr>
        <w:t xml:space="preserve">…..</w:t>
      </w:r>
      <w:r>
        <w:rPr>
          <w:rFonts w:ascii="Arial" w:hAnsi="Arial" w:cs="Arial"/>
          <w:sz w:val="20"/>
          <w:szCs w:val="20"/>
        </w:rPr>
      </w:r>
    </w:p>
    <w:p w14:paraId="489249A8" w14:textId="2F3BFA72">
      <w:pPr>
        <w:pStyle w:val="998"/>
        <w:pBdr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val="en-US"/>
        </w:rPr>
        <w:t xml:space="preserve">E-mail: </w:t>
      </w:r>
      <w:hyperlink r:id="rId12" w:tooltip="mailto:mkonieczny@bress.com.pl" w:history="1">
        <w:r>
          <w:rPr>
            <w:rFonts w:ascii="Arial" w:hAnsi="Arial" w:eastAsia="Arial" w:cs="Arial"/>
            <w:sz w:val="20"/>
            <w:szCs w:val="20"/>
            <w:lang w:val="en-US"/>
          </w:rPr>
          <w:t xml:space="preserve">………………………………</w:t>
        </w:r>
      </w:hyperlink>
      <w:r>
        <w:rPr>
          <w:rFonts w:ascii="Arial" w:hAnsi="Arial" w:cs="Arial"/>
          <w:sz w:val="20"/>
          <w:szCs w:val="20"/>
        </w:rPr>
        <w:t xml:space="preserve">………………….</w:t>
      </w:r>
      <w:r>
        <w:rPr>
          <w:rFonts w:ascii="Arial" w:hAnsi="Arial" w:eastAsia="Arial" w:cs="Arial"/>
          <w:sz w:val="20"/>
          <w:szCs w:val="20"/>
          <w:lang w:val="en-US"/>
        </w:rPr>
        <w:t xml:space="preserve">       </w:t>
      </w:r>
      <w:r>
        <w:rPr>
          <w:rFonts w:ascii="Arial" w:hAnsi="Arial" w:cs="Arial"/>
          <w:sz w:val="20"/>
          <w:szCs w:val="20"/>
        </w:rPr>
      </w:r>
    </w:p>
    <w:p w14:paraId="2F2096A9" w14:textId="0B3D955E">
      <w:pPr>
        <w:pStyle w:val="998"/>
        <w:pBdr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NIP: ……………………………………</w:t>
      </w:r>
      <w:r>
        <w:rPr>
          <w:rFonts w:ascii="Arial" w:hAnsi="Arial" w:eastAsia="Arial" w:cs="Arial"/>
          <w:sz w:val="20"/>
          <w:szCs w:val="20"/>
        </w:rPr>
        <w:t xml:space="preserve">……………….</w:t>
      </w:r>
      <w:r>
        <w:rPr>
          <w:rFonts w:ascii="Arial" w:hAnsi="Arial" w:cs="Arial"/>
          <w:sz w:val="20"/>
          <w:szCs w:val="20"/>
        </w:rPr>
      </w:r>
    </w:p>
    <w:p w14:paraId="1040A910" w14:textId="582C96B5">
      <w:pPr>
        <w:pStyle w:val="998"/>
        <w:pBdr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REGON: ……………………………</w:t>
      </w:r>
      <w:r>
        <w:rPr>
          <w:rFonts w:ascii="Arial" w:hAnsi="Arial" w:eastAsia="Arial" w:cs="Arial"/>
          <w:sz w:val="20"/>
          <w:szCs w:val="20"/>
        </w:rPr>
        <w:t xml:space="preserve">………………….</w:t>
      </w:r>
      <w:r>
        <w:rPr>
          <w:rFonts w:ascii="Arial" w:hAnsi="Arial" w:cs="Arial"/>
          <w:sz w:val="20"/>
          <w:szCs w:val="20"/>
        </w:rPr>
      </w:r>
    </w:p>
    <w:p w14:paraId="35FC38CD" w14:textId="77777777">
      <w:pPr>
        <w:pStyle w:val="1003"/>
        <w:pBdr/>
        <w:spacing/>
        <w:ind/>
        <w:jc w:val="center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</w:r>
      <w:r>
        <w:rPr>
          <w:rFonts w:ascii="Arial" w:hAnsi="Arial" w:eastAsia="Arial" w:cs="Arial"/>
          <w:b/>
        </w:rPr>
      </w:r>
    </w:p>
    <w:p w14:paraId="4EAE96A0" w14:textId="77777777">
      <w:pPr>
        <w:pStyle w:val="1003"/>
        <w:pBdr/>
        <w:spacing/>
        <w:ind/>
        <w:jc w:val="center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</w:r>
      <w:r>
        <w:rPr>
          <w:rFonts w:ascii="Arial" w:hAnsi="Arial" w:eastAsia="Arial" w:cs="Arial"/>
          <w:b/>
        </w:rPr>
      </w:r>
    </w:p>
    <w:p w14:paraId="075F83C2" w14:textId="77777777">
      <w:pPr>
        <w:pStyle w:val="1003"/>
        <w:pBdr/>
        <w:spacing/>
        <w:ind/>
        <w:jc w:val="center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</w:r>
      <w:r>
        <w:rPr>
          <w:rFonts w:ascii="Arial" w:hAnsi="Arial" w:eastAsia="Arial" w:cs="Arial"/>
          <w:b/>
        </w:rPr>
      </w:r>
    </w:p>
    <w:p w14:paraId="522CF744" w14:textId="1AD563BA">
      <w:pPr>
        <w:pStyle w:val="1003"/>
        <w:pBdr/>
        <w:spacing/>
        <w:ind/>
        <w:jc w:val="center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  <w:t xml:space="preserve">FORMULARZ OFERTOWY</w:t>
      </w:r>
      <w:r>
        <w:rPr>
          <w:rFonts w:ascii="Arial" w:hAnsi="Arial" w:eastAsia="Arial" w:cs="Arial"/>
          <w:b/>
        </w:rPr>
      </w:r>
    </w:p>
    <w:p w14:paraId="5291BD58" w14:textId="77777777">
      <w:pPr>
        <w:pStyle w:val="1003"/>
        <w:pBdr/>
        <w:spacing/>
        <w:ind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 w14:paraId="36EBF1B1" w14:textId="5FACF2F7">
      <w:pPr>
        <w:pStyle w:val="1015"/>
        <w:pBdr/>
        <w:shd w:val="clear" w:color="auto" w:fill="fcfcfc"/>
        <w:spacing w:after="0" w:afterAutospacing="0" w:before="0" w:beforeAutospacing="0"/>
        <w:ind/>
        <w:jc w:val="center"/>
        <w:rPr>
          <w:rFonts w:ascii="Arial" w:hAnsi="Arial" w:cs="Arial"/>
          <w:color w:val="0d0d0d"/>
          <w:sz w:val="20"/>
          <w:szCs w:val="20"/>
        </w:rPr>
      </w:pPr>
      <w:r>
        <w:rPr>
          <w:rFonts w:ascii="Arial" w:hAnsi="Arial" w:cs="Arial"/>
          <w:color w:val="0d0d0d"/>
          <w:sz w:val="20"/>
          <w:szCs w:val="20"/>
        </w:rPr>
        <w:t xml:space="preserve">Dotyczy postępowania o udzielenie zamówienia publicznego pn.:</w:t>
      </w:r>
      <w:r>
        <w:rPr>
          <w:rFonts w:ascii="Arial" w:hAnsi="Arial" w:cs="Arial"/>
          <w:color w:val="0d0d0d"/>
          <w:sz w:val="20"/>
          <w:szCs w:val="20"/>
        </w:rPr>
      </w:r>
    </w:p>
    <w:p w14:paraId="14A3DE62" w14:textId="77777777">
      <w:pPr>
        <w:pStyle w:val="1015"/>
        <w:pBdr/>
        <w:shd w:val="clear" w:color="auto" w:fill="fcfcfc"/>
        <w:spacing w:after="0" w:afterAutospacing="0" w:before="0" w:beforeAutospacing="0"/>
        <w:ind/>
        <w:jc w:val="center"/>
        <w:rPr>
          <w:rFonts w:ascii="Arial" w:hAnsi="Arial" w:cs="Arial"/>
          <w:color w:val="0d0d0d"/>
          <w:sz w:val="20"/>
          <w:szCs w:val="20"/>
        </w:rPr>
      </w:pPr>
      <w:r>
        <w:rPr>
          <w:rStyle w:val="949"/>
          <w:rFonts w:ascii="Arial" w:hAnsi="Arial" w:cs="Arial"/>
          <w:color w:val="0d0d0d"/>
          <w:sz w:val="20"/>
          <w:szCs w:val="20"/>
        </w:rPr>
        <w:t xml:space="preserve">„Zakup i dostawa fabrycznie nowego mikrobusa 9-osobowego przystosowanego do przewozu osób z niepełnosprawnościami”</w:t>
      </w:r>
      <w:r>
        <w:rPr>
          <w:rFonts w:ascii="Arial" w:hAnsi="Arial" w:cs="Arial"/>
          <w:color w:val="0d0d0d"/>
          <w:sz w:val="20"/>
          <w:szCs w:val="20"/>
        </w:rPr>
      </w:r>
    </w:p>
    <w:p w14:paraId="2216BCA1" w14:textId="6D97093A">
      <w:pPr>
        <w:pStyle w:val="1003"/>
        <w:pBdr/>
        <w:spacing/>
        <w:ind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 w14:paraId="5D4F268E" w14:textId="77777777">
      <w:pPr>
        <w:pStyle w:val="1003"/>
        <w:pBdr/>
        <w:spacing/>
        <w:ind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 w14:paraId="7A174912" w14:textId="1D29842C">
      <w:pPr>
        <w:pStyle w:val="1003"/>
        <w:numPr>
          <w:ilvl w:val="0"/>
          <w:numId w:val="14"/>
        </w:numPr>
        <w:pBdr/>
        <w:spacing/>
        <w:ind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Cena oferty</w:t>
      </w:r>
      <w:r>
        <w:rPr>
          <w:rFonts w:ascii="Arial" w:hAnsi="Arial" w:eastAsia="Arial" w:cs="Arial"/>
          <w:b/>
          <w:bCs/>
        </w:rPr>
        <w:t xml:space="preserve">:</w:t>
      </w:r>
      <w:r>
        <w:rPr>
          <w:rFonts w:ascii="Arial" w:hAnsi="Arial" w:eastAsia="Arial" w:cs="Arial"/>
          <w:b/>
          <w:bCs/>
        </w:rPr>
      </w:r>
    </w:p>
    <w:p w14:paraId="6A5B230F" w14:textId="77777777">
      <w:pPr>
        <w:pStyle w:val="1003"/>
        <w:pBdr/>
        <w:spacing/>
        <w:ind w:left="709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Oferujemy wykonanie całego przedmiotu zamówienia za następującą cenę:</w:t>
      </w:r>
      <w:r>
        <w:rPr>
          <w:rFonts w:ascii="Arial" w:hAnsi="Arial" w:eastAsia="Arial" w:cs="Arial"/>
          <w:b/>
          <w:bCs/>
        </w:rPr>
      </w:r>
    </w:p>
    <w:p w14:paraId="455CE977" w14:textId="77777777">
      <w:pPr>
        <w:pStyle w:val="1003"/>
        <w:pBdr/>
        <w:spacing/>
        <w:ind w:left="709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Cena netto: ............................................................ zł</w:t>
      </w:r>
      <w:r>
        <w:rPr>
          <w:rFonts w:ascii="Arial" w:hAnsi="Arial" w:eastAsia="Arial" w:cs="Arial"/>
          <w:b/>
          <w:bCs/>
        </w:rPr>
      </w:r>
    </w:p>
    <w:p w14:paraId="18754D1B" w14:textId="77777777">
      <w:pPr>
        <w:pStyle w:val="1003"/>
        <w:pBdr/>
        <w:spacing/>
        <w:ind w:left="709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Podatek VAT według stawki: ............%, tj. ......................... zł</w:t>
      </w:r>
      <w:r>
        <w:rPr>
          <w:rFonts w:ascii="Arial" w:hAnsi="Arial" w:eastAsia="Arial" w:cs="Arial"/>
          <w:b/>
          <w:bCs/>
        </w:rPr>
      </w:r>
    </w:p>
    <w:p w14:paraId="671BB43C" w14:textId="77777777">
      <w:pPr>
        <w:pStyle w:val="1003"/>
        <w:pBdr/>
        <w:spacing/>
        <w:ind w:left="709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Cena brutto: ............................................................ zł</w:t>
      </w:r>
      <w:r>
        <w:rPr>
          <w:rFonts w:ascii="Arial" w:hAnsi="Arial" w:eastAsia="Arial" w:cs="Arial"/>
          <w:b/>
          <w:bCs/>
        </w:rPr>
      </w:r>
    </w:p>
    <w:p w14:paraId="50DD87E4" w14:textId="3590AD2A">
      <w:pPr>
        <w:pStyle w:val="1003"/>
        <w:pBdr/>
        <w:spacing/>
        <w:ind w:left="709"/>
        <w:jc w:val="both"/>
        <w:rPr>
          <w:rFonts w:ascii="Arial" w:hAnsi="Arial" w:cs="Arial"/>
          <w:color w:val="0d0d0d"/>
          <w:shd w:val="clear" w:color="auto" w:fill="fcfcfc"/>
        </w:rPr>
      </w:pPr>
      <w:r>
        <w:rPr>
          <w:rFonts w:ascii="Arial" w:hAnsi="Arial" w:cs="Arial"/>
          <w:color w:val="0d0d0d"/>
          <w:shd w:val="clear" w:color="auto" w:fill="fcfcfc"/>
        </w:rPr>
        <w:t xml:space="preserve">Cena brutto obejmuje wszystkie koszty związane z realizacją przedmiotu zamówienia zgodnie </w:t>
      </w:r>
      <w:r>
        <w:rPr>
          <w:rFonts w:ascii="Arial" w:hAnsi="Arial" w:cs="Arial"/>
          <w:color w:val="0d0d0d"/>
          <w:shd w:val="clear" w:color="auto" w:fill="fcfcfc"/>
        </w:rPr>
        <w:br/>
      </w:r>
      <w:r>
        <w:rPr>
          <w:rFonts w:ascii="Arial" w:hAnsi="Arial" w:cs="Arial"/>
          <w:color w:val="0d0d0d"/>
          <w:shd w:val="clear" w:color="auto" w:fill="fcfcfc"/>
        </w:rPr>
        <w:t xml:space="preserve">z SWZ i projektowanymi postanowieniami umowy.</w:t>
      </w:r>
      <w:r>
        <w:rPr>
          <w:rFonts w:ascii="Arial" w:hAnsi="Arial" w:cs="Arial"/>
          <w:color w:val="0d0d0d"/>
          <w:shd w:val="clear" w:color="auto" w:fill="fcfcfc"/>
        </w:rPr>
      </w:r>
    </w:p>
    <w:p w14:paraId="56EA9C8E" w14:textId="77777777">
      <w:pPr>
        <w:pStyle w:val="1003"/>
        <w:pBdr/>
        <w:spacing/>
        <w:ind w:left="709"/>
        <w:jc w:val="both"/>
        <w:rPr>
          <w:rFonts w:ascii="Arial" w:hAnsi="Arial" w:cs="Arial"/>
          <w:color w:val="0d0d0d"/>
          <w:shd w:val="clear" w:color="auto" w:fill="fcfcfc"/>
        </w:rPr>
      </w:pPr>
      <w:r>
        <w:rPr>
          <w:rFonts w:ascii="Arial" w:hAnsi="Arial" w:cs="Arial"/>
          <w:color w:val="0d0d0d"/>
          <w:shd w:val="clear" w:color="auto" w:fill="fcfcfc"/>
        </w:rPr>
      </w:r>
      <w:r>
        <w:rPr>
          <w:rFonts w:ascii="Arial" w:hAnsi="Arial" w:cs="Arial"/>
          <w:color w:val="0d0d0d"/>
          <w:shd w:val="clear" w:color="auto" w:fill="fcfcfc"/>
        </w:rPr>
      </w:r>
    </w:p>
    <w:p w14:paraId="19CFBC5B" w14:textId="1801EE8E">
      <w:pPr>
        <w:pStyle w:val="1003"/>
        <w:numPr>
          <w:ilvl w:val="0"/>
          <w:numId w:val="14"/>
        </w:numPr>
        <w:pBdr/>
        <w:spacing/>
        <w:ind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T</w:t>
      </w:r>
      <w:r>
        <w:rPr>
          <w:rFonts w:ascii="Arial" w:hAnsi="Arial" w:eastAsia="Arial" w:cs="Arial"/>
          <w:b/>
          <w:bCs/>
        </w:rPr>
        <w:t xml:space="preserve">ermin realizacji zamówienia</w:t>
      </w:r>
      <w:r>
        <w:rPr>
          <w:rFonts w:ascii="Arial" w:hAnsi="Arial" w:eastAsia="Arial" w:cs="Arial"/>
          <w:b/>
          <w:bCs/>
        </w:rPr>
      </w:r>
    </w:p>
    <w:p w14:paraId="43843FED" w14:textId="5179B5CA">
      <w:pPr>
        <w:pStyle w:val="1003"/>
        <w:pBdr/>
        <w:spacing/>
        <w:ind w:left="720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Oferujemy realizację zamówienia w terminie ............ miesięcy, liczonym od dnia zawarcia umowy, nie dłuższym niż 4 miesiące od dnia zawarcia umowy.</w:t>
      </w:r>
      <w:r>
        <w:rPr>
          <w:rFonts w:ascii="Arial" w:hAnsi="Arial" w:eastAsia="Arial" w:cs="Arial"/>
          <w:b/>
          <w:bCs/>
        </w:rPr>
      </w:r>
    </w:p>
    <w:p w14:paraId="718F7469" w14:textId="77777777">
      <w:pPr>
        <w:pStyle w:val="1003"/>
        <w:pBdr/>
        <w:spacing/>
        <w:ind w:left="720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</w:r>
      <w:r>
        <w:rPr>
          <w:rFonts w:ascii="Arial" w:hAnsi="Arial" w:eastAsia="Arial" w:cs="Arial"/>
          <w:b/>
          <w:bCs/>
        </w:rPr>
      </w:r>
    </w:p>
    <w:p w14:paraId="1EC24712" w14:textId="1B9555A9">
      <w:pPr>
        <w:pStyle w:val="1003"/>
        <w:numPr>
          <w:ilvl w:val="0"/>
          <w:numId w:val="14"/>
        </w:numPr>
        <w:pBdr/>
        <w:spacing/>
        <w:ind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Okres gwarancji</w:t>
      </w:r>
      <w:r>
        <w:rPr>
          <w:rFonts w:ascii="Arial" w:hAnsi="Arial" w:eastAsia="Arial" w:cs="Arial"/>
          <w:b/>
          <w:bCs/>
        </w:rPr>
      </w:r>
    </w:p>
    <w:p w14:paraId="1E2D40AD" w14:textId="77777777">
      <w:pPr>
        <w:pStyle w:val="1003"/>
        <w:pBdr/>
        <w:spacing/>
        <w:ind w:left="720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Oferujemy okres gwarancji na zespoły i podzespoły mechaniczne dostarczonego pojazdu wynoszący ............ miesięcy.</w:t>
      </w:r>
      <w:r>
        <w:rPr>
          <w:rFonts w:ascii="Arial" w:hAnsi="Arial" w:eastAsia="Arial" w:cs="Arial"/>
          <w:b/>
          <w:bCs/>
        </w:rPr>
      </w:r>
    </w:p>
    <w:p w14:paraId="5FDD93DA" w14:textId="11F8702B">
      <w:pPr>
        <w:pStyle w:val="1003"/>
        <w:pBdr/>
        <w:spacing/>
        <w:ind w:left="720"/>
        <w:jc w:val="both"/>
        <w:rPr>
          <w:rFonts w:ascii="Arial" w:hAnsi="Arial" w:eastAsia="Arial" w:cs="Arial"/>
          <w:u w:val="single"/>
        </w:rPr>
      </w:pPr>
      <w:r>
        <w:rPr>
          <w:rFonts w:ascii="Arial" w:hAnsi="Arial" w:eastAsia="Arial" w:cs="Arial"/>
          <w:u w:val="single"/>
        </w:rPr>
        <w:t xml:space="preserve">Oświadczamy, że zaoferowany okres gwarancji nie jest krótszy niż minimalny okres wymagany przez Zamawiającego, wynoszący 24 miesiące.</w:t>
      </w:r>
      <w:r>
        <w:rPr>
          <w:rFonts w:ascii="Arial" w:hAnsi="Arial" w:eastAsia="Arial" w:cs="Arial"/>
          <w:u w:val="single"/>
        </w:rPr>
      </w:r>
    </w:p>
    <w:p w14:paraId="66DF15E1" w14:textId="77777777">
      <w:pPr>
        <w:pStyle w:val="1003"/>
        <w:pBdr/>
        <w:spacing/>
        <w:ind w:left="720"/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eastAsia="Arial" w:cs="Arial"/>
        </w:rPr>
      </w:r>
    </w:p>
    <w:p w14:paraId="50FAE4F5" w14:textId="32D3D962">
      <w:pPr>
        <w:pStyle w:val="1003"/>
        <w:numPr>
          <w:ilvl w:val="0"/>
          <w:numId w:val="14"/>
        </w:numPr>
        <w:pBdr/>
        <w:spacing/>
        <w:ind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Oświadczenia wykonawcy:</w:t>
      </w:r>
      <w:r>
        <w:rPr>
          <w:rFonts w:ascii="Arial" w:hAnsi="Arial" w:eastAsia="Arial" w:cs="Arial"/>
          <w:b/>
          <w:bCs/>
        </w:rPr>
      </w:r>
    </w:p>
    <w:p w14:paraId="361971DB" w14:textId="0A4FFE8D">
      <w:pPr>
        <w:pStyle w:val="979"/>
        <w:numPr>
          <w:ilvl w:val="0"/>
          <w:numId w:val="15"/>
        </w:numPr>
        <w:pBdr/>
        <w:tabs>
          <w:tab w:val="left" w:leader="none" w:pos="284"/>
          <w:tab w:val="left" w:leader="none" w:pos="1455"/>
        </w:tabs>
        <w:spacing/>
        <w:ind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Oświ</w:t>
      </w:r>
      <w:r>
        <w:rPr>
          <w:rFonts w:ascii="Arial" w:hAnsi="Arial" w:eastAsia="Arial" w:cs="Arial"/>
          <w:sz w:val="20"/>
          <w:szCs w:val="20"/>
        </w:rPr>
        <w:t xml:space="preserve">adczamy, że akceptujemy w całości warunki zawarte w SWZ oraz jej załącznikach i nie wnosimy do nich zastrzeżeń. Oświadczamy również, że zapoznaliśmy się z przedmiotem zamówienia oraz uzyskaliśmy wszystkie informacje niezbędne do prawidłowego przygotowania </w:t>
      </w:r>
      <w:r>
        <w:rPr>
          <w:rFonts w:ascii="Arial" w:hAnsi="Arial" w:eastAsia="Arial" w:cs="Arial"/>
          <w:sz w:val="20"/>
          <w:szCs w:val="20"/>
        </w:rPr>
        <w:br/>
      </w:r>
      <w:r>
        <w:rPr>
          <w:rFonts w:ascii="Arial" w:hAnsi="Arial" w:eastAsia="Arial" w:cs="Arial"/>
          <w:sz w:val="20"/>
          <w:szCs w:val="20"/>
        </w:rPr>
        <w:t xml:space="preserve">i złożenia oferty, uznając je za wystarczające do realizacji zamówienia.</w:t>
      </w:r>
      <w:r>
        <w:rPr>
          <w:rFonts w:ascii="Arial" w:hAnsi="Arial" w:cs="Arial"/>
          <w:sz w:val="20"/>
          <w:szCs w:val="20"/>
        </w:rPr>
      </w:r>
    </w:p>
    <w:p w14:paraId="17CE0308" w14:textId="77777777">
      <w:pPr>
        <w:pStyle w:val="979"/>
        <w:numPr>
          <w:ilvl w:val="0"/>
          <w:numId w:val="15"/>
        </w:numPr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Oświadczamy, że zapoznaliśmy się z przedmiotem zamówienia oraz uzyskaliśmy informacje niezbędne do przygotowania i złożenia oferty.</w:t>
      </w:r>
      <w:r>
        <w:rPr>
          <w:rFonts w:ascii="Arial" w:hAnsi="Arial" w:cs="Arial"/>
          <w:sz w:val="20"/>
          <w:szCs w:val="20"/>
        </w:rPr>
      </w:r>
    </w:p>
    <w:p w14:paraId="5ECF144F">
      <w:pPr>
        <w:pStyle w:val="979"/>
        <w:numPr>
          <w:ilvl w:val="0"/>
          <w:numId w:val="15"/>
        </w:numPr>
        <w:pBdr/>
        <w:spacing/>
        <w:ind/>
        <w:jc w:val="both"/>
        <w:rPr>
          <w:rFonts w:ascii="Arial" w:hAnsi="Arial" w:eastAsia="Times New Roman" w:cs="Arial"/>
          <w:color w:val="0d0d0d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eastAsia="Times New Roman" w:cs="Arial"/>
          <w:color w:val="0d0d0d"/>
          <w:sz w:val="20"/>
          <w:szCs w:val="20"/>
          <w:lang w:eastAsia="pl-PL"/>
        </w:rPr>
        <w:t xml:space="preserve">Oświadczamy, że oferowany pojazd spełnia wymagania określone w SWZ i załącznik</w:t>
      </w:r>
      <w:r>
        <w:rPr>
          <w:rFonts w:ascii="Arial" w:hAnsi="Arial" w:eastAsia="Times New Roman" w:cs="Arial"/>
          <w:color w:val="0d0d0d"/>
          <w:sz w:val="20"/>
          <w:szCs w:val="20"/>
          <w:lang w:eastAsia="pl-PL"/>
        </w:rPr>
        <w:t xml:space="preserve">ach SWZ.</w:t>
      </w:r>
      <w:r>
        <w:rPr>
          <w:rFonts w:ascii="Arial" w:hAnsi="Arial" w:cs="Arial"/>
          <w:sz w:val="20"/>
          <w:szCs w:val="20"/>
        </w:rPr>
      </w:r>
    </w:p>
    <w:p w14:paraId="527D7F96">
      <w:pPr>
        <w:pStyle w:val="979"/>
        <w:numPr>
          <w:ilvl w:val="0"/>
          <w:numId w:val="15"/>
        </w:numPr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Times New Roman" w:cs="Arial"/>
          <w:color w:val="0d0d0d"/>
          <w:sz w:val="20"/>
          <w:szCs w:val="20"/>
          <w:lang w:eastAsia="pl-PL"/>
        </w:rPr>
      </w:r>
      <w:r>
        <w:rPr>
          <w:rFonts w:ascii="Arial" w:hAnsi="Arial" w:eastAsia="Times New Roman" w:cs="Arial"/>
          <w:color w:val="0d0d0d"/>
          <w:sz w:val="20"/>
          <w:szCs w:val="20"/>
          <w:lang w:eastAsia="pl-PL"/>
        </w:rPr>
        <w:t xml:space="preserve">Oświadczamy, że cena oferty obejmuje wszystkie koszty niezbędne do należytego wykonania zamówienia, w tym dostawę pojazdu do siedziby Zamawiającego, przekazanie wymaganych dokumentów oraz przeprowadzenie szkolenia z zakresu obsługi i eksploatacji pojazdu.</w:t>
      </w:r>
      <w:r>
        <w:rPr>
          <w:rFonts w:ascii="Arial" w:hAnsi="Arial" w:cs="Arial"/>
          <w:sz w:val="20"/>
          <w:szCs w:val="20"/>
        </w:rPr>
      </w:r>
      <w:r/>
    </w:p>
    <w:p w14:paraId="53C5230C" w14:textId="2488FED9">
      <w:pPr>
        <w:pStyle w:val="979"/>
        <w:numPr>
          <w:ilvl w:val="0"/>
          <w:numId w:val="15"/>
        </w:numPr>
        <w:pBdr/>
        <w:tabs>
          <w:tab w:val="left" w:leader="none" w:pos="284"/>
          <w:tab w:val="left" w:leader="none" w:pos="1455"/>
        </w:tabs>
        <w:spacing/>
        <w:ind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Oświadczamy, że wypełniliśmy obowiązki informacyjne przewidziane w art. 13 lub art. 14 rozporządzenia Parlamentu Europejskiego i Rady (UE) 2016/679 z dnia 27 kwietnia 2016</w:t>
      </w:r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 xml:space="preserve">r. </w:t>
      </w:r>
      <w:r>
        <w:rPr>
          <w:rFonts w:ascii="Arial" w:hAnsi="Arial" w:eastAsia="Arial" w:cs="Arial"/>
          <w:sz w:val="20"/>
          <w:szCs w:val="20"/>
        </w:rPr>
        <w:br/>
      </w:r>
      <w:r>
        <w:rPr>
          <w:rFonts w:ascii="Arial" w:hAnsi="Arial" w:eastAsia="Arial" w:cs="Arial"/>
          <w:sz w:val="20"/>
          <w:szCs w:val="20"/>
        </w:rPr>
        <w:t xml:space="preserve">w sprawie ochrony osób fizycznych w związku z przetwarzaniem danych osobowych i w sprawie</w:t>
      </w:r>
      <w:r>
        <w:rPr>
          <w:rFonts w:ascii="Arial" w:hAnsi="Arial" w:eastAsia="Arial" w:cs="Arial"/>
          <w:sz w:val="20"/>
          <w:szCs w:val="20"/>
        </w:rPr>
        <w:t xml:space="preserve"> swobodnego przepływu takich danych oraz uchylenia dyrektywy 95/46/WE (ogólne rozporządzenie o ochronie danych) (Dz. Urz. UE L 119 z 4.05.2016r. str. 1) wobec osób fizycznych, od których dane osobowe bezpośrednio lub pośrednio pozyskaliśmy w celu ubiegania</w:t>
      </w:r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 xml:space="preserve">się o udzielenie zamówienia publicznego w niniejszym postępowaniu*.</w:t>
      </w:r>
      <w:r>
        <w:rPr>
          <w:rFonts w:ascii="Arial" w:hAnsi="Arial" w:cs="Arial"/>
          <w:sz w:val="20"/>
          <w:szCs w:val="20"/>
        </w:rPr>
      </w:r>
    </w:p>
    <w:p w14:paraId="6426E21E" w14:textId="6E8DDF87">
      <w:pPr>
        <w:pStyle w:val="979"/>
        <w:numPr>
          <w:ilvl w:val="0"/>
          <w:numId w:val="15"/>
        </w:numPr>
        <w:pBdr/>
        <w:tabs>
          <w:tab w:val="left" w:leader="none" w:pos="284"/>
          <w:tab w:val="left" w:leader="none" w:pos="1455"/>
        </w:tabs>
        <w:spacing/>
        <w:ind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W celu wykazania </w:t>
      </w:r>
      <w:r>
        <w:rPr>
          <w:rFonts w:ascii="Arial" w:hAnsi="Arial" w:eastAsia="Arial" w:cs="Arial"/>
          <w:sz w:val="20"/>
          <w:szCs w:val="20"/>
          <w:u w:val="single"/>
        </w:rPr>
        <w:t xml:space="preserve">spełniania warunków udziału</w:t>
      </w:r>
      <w:r>
        <w:rPr>
          <w:rFonts w:ascii="Arial" w:hAnsi="Arial" w:eastAsia="Arial" w:cs="Arial"/>
          <w:sz w:val="20"/>
          <w:szCs w:val="20"/>
        </w:rPr>
        <w:t xml:space="preserve"> w postępowaniu </w:t>
      </w:r>
      <w:r>
        <w:rPr>
          <w:rFonts w:ascii="Arial" w:hAnsi="Arial" w:eastAsia="Arial" w:cs="Arial"/>
          <w:sz w:val="20"/>
          <w:szCs w:val="20"/>
          <w:u w:val="single"/>
        </w:rPr>
        <w:t xml:space="preserve">polegamy na zasobach</w:t>
      </w:r>
      <w:r>
        <w:rPr>
          <w:rFonts w:ascii="Arial" w:hAnsi="Arial" w:eastAsia="Arial" w:cs="Arial"/>
          <w:sz w:val="20"/>
          <w:szCs w:val="20"/>
        </w:rPr>
        <w:t xml:space="preserve"> następującego/</w:t>
      </w:r>
      <w:r>
        <w:rPr>
          <w:rFonts w:ascii="Arial" w:hAnsi="Arial" w:eastAsia="Arial" w:cs="Arial"/>
          <w:sz w:val="20"/>
          <w:szCs w:val="20"/>
        </w:rPr>
        <w:t xml:space="preserve">ych</w:t>
      </w:r>
      <w:r>
        <w:rPr>
          <w:rFonts w:ascii="Arial" w:hAnsi="Arial" w:eastAsia="Arial" w:cs="Arial"/>
          <w:sz w:val="20"/>
          <w:szCs w:val="20"/>
        </w:rPr>
        <w:t xml:space="preserve"> podmiotu/ów (</w:t>
      </w:r>
      <w:r>
        <w:rPr>
          <w:rFonts w:ascii="Arial" w:hAnsi="Arial" w:eastAsia="Arial" w:cs="Arial"/>
          <w:i/>
          <w:sz w:val="20"/>
          <w:szCs w:val="20"/>
        </w:rPr>
        <w:t xml:space="preserve">jeżeli dotyczy</w:t>
      </w:r>
      <w:r>
        <w:rPr>
          <w:rFonts w:ascii="Arial" w:hAnsi="Arial" w:eastAsia="Arial" w:cs="Arial"/>
          <w:sz w:val="20"/>
          <w:szCs w:val="20"/>
        </w:rPr>
        <w:t xml:space="preserve">):</w:t>
      </w:r>
      <w:r>
        <w:rPr>
          <w:rFonts w:ascii="Arial" w:hAnsi="Arial" w:cs="Arial"/>
          <w:sz w:val="20"/>
          <w:szCs w:val="20"/>
        </w:rPr>
      </w:r>
    </w:p>
    <w:p w14:paraId="42BD74B0" w14:textId="77777777">
      <w:pPr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79324AF7" w14:textId="77777777">
      <w:pPr>
        <w:widowControl w:val="false"/>
        <w:pBdr/>
        <w:tabs>
          <w:tab w:val="left" w:leader="none" w:pos="284"/>
        </w:tabs>
        <w:spacing w:line="240" w:lineRule="auto"/>
        <w:ind/>
        <w:jc w:val="both"/>
        <w:rPr>
          <w:rFonts w:ascii="Arial" w:hAnsi="Arial" w:cs="Arial"/>
          <w:sz w:val="20"/>
          <w:szCs w:val="20"/>
        </w:rPr>
      </w:pPr>
      <w:r/>
      <w:bookmarkStart w:id="0" w:name="_Hlk20077620"/>
      <w:r>
        <w:rPr>
          <w:rFonts w:ascii="Arial" w:hAnsi="Arial" w:eastAsia="Arial" w:cs="Arial"/>
          <w:sz w:val="20"/>
          <w:szCs w:val="20"/>
        </w:rPr>
        <w:t xml:space="preserve">……………………….…………………………………………………………………………………………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</w:r>
    </w:p>
    <w:p w14:paraId="1972ED6E" w14:textId="77777777">
      <w:pPr>
        <w:widowControl w:val="false"/>
        <w:pBdr/>
        <w:tabs>
          <w:tab w:val="left" w:leader="none" w:pos="284"/>
        </w:tabs>
        <w:spacing w:line="240" w:lineRule="auto"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……………………….…………………………………………………………………………………………</w:t>
      </w:r>
      <w:bookmarkEnd w:id="0"/>
      <w:r/>
      <w:r>
        <w:rPr>
          <w:rFonts w:ascii="Arial" w:hAnsi="Arial" w:cs="Arial"/>
          <w:sz w:val="20"/>
          <w:szCs w:val="20"/>
        </w:rPr>
      </w:r>
    </w:p>
    <w:p w14:paraId="690B46A3" w14:textId="77777777">
      <w:pPr>
        <w:pStyle w:val="979"/>
        <w:widowControl w:val="false"/>
        <w:numPr>
          <w:ilvl w:val="0"/>
          <w:numId w:val="16"/>
        </w:numPr>
        <w:pBdr/>
        <w:tabs>
          <w:tab w:val="left" w:leader="none" w:pos="284"/>
        </w:tabs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Proponujemy zastosowanie następujących </w:t>
      </w:r>
      <w:r>
        <w:rPr>
          <w:rFonts w:ascii="Arial" w:hAnsi="Arial" w:eastAsia="Arial" w:cs="Arial"/>
          <w:sz w:val="20"/>
          <w:szCs w:val="20"/>
          <w:u w:val="single"/>
        </w:rPr>
        <w:t xml:space="preserve">rozwiązań równoważnych</w:t>
      </w:r>
      <w:r>
        <w:rPr>
          <w:rFonts w:ascii="Arial" w:hAnsi="Arial" w:eastAsia="Arial" w:cs="Arial"/>
          <w:sz w:val="20"/>
          <w:szCs w:val="20"/>
        </w:rPr>
        <w:t xml:space="preserve"> (materiałów równoważnych) do rozwiązań (materiałów) opisanych w SWZ (jeżeli dotyczy): </w:t>
      </w:r>
      <w:r>
        <w:rPr>
          <w:rFonts w:ascii="Arial" w:hAnsi="Arial" w:cs="Arial"/>
          <w:sz w:val="20"/>
          <w:szCs w:val="20"/>
        </w:rPr>
      </w:r>
    </w:p>
    <w:p w14:paraId="70A1C576" w14:textId="77777777">
      <w:pPr>
        <w:widowControl w:val="false"/>
        <w:pBdr/>
        <w:tabs>
          <w:tab w:val="left" w:leader="none" w:pos="284"/>
        </w:tabs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09212F70" w14:textId="77777777">
      <w:pPr>
        <w:widowControl w:val="false"/>
        <w:pBdr/>
        <w:spacing w:line="240" w:lineRule="auto"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……………………….…………………………………………………………………………………………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</w:r>
    </w:p>
    <w:p w14:paraId="5925A0FF" w14:textId="77777777">
      <w:pPr>
        <w:widowControl w:val="false"/>
        <w:pBdr/>
        <w:spacing w:line="240" w:lineRule="auto"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……………………….…………………………………………………………………………………………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</w:r>
    </w:p>
    <w:p w14:paraId="139E3127" w14:textId="77777777">
      <w:pPr>
        <w:pStyle w:val="979"/>
        <w:numPr>
          <w:ilvl w:val="0"/>
          <w:numId w:val="17"/>
        </w:numPr>
        <w:pBdr/>
        <w:tabs>
          <w:tab w:val="left" w:leader="none" w:pos="284"/>
        </w:tabs>
        <w:spacing/>
        <w:ind/>
        <w:contextualSpacing w:val="false"/>
        <w:jc w:val="both"/>
        <w:rPr>
          <w:rFonts w:ascii="Arial" w:hAnsi="Arial" w:cs="Arial"/>
          <w:sz w:val="20"/>
          <w:szCs w:val="20"/>
        </w:rPr>
      </w:pPr>
      <w:r/>
      <w:bookmarkStart w:id="1" w:name="_Hlk21420535"/>
      <w:r>
        <w:rPr>
          <w:rFonts w:ascii="Arial" w:hAnsi="Arial" w:eastAsia="Arial" w:cs="Arial"/>
          <w:sz w:val="20"/>
          <w:szCs w:val="20"/>
        </w:rPr>
        <w:t xml:space="preserve">Wskazujemy, działając zgodnie z art. 127 ust. 2 ustawy z dnia 11 września 2019r. Prawo zamówień publicznych (Dz. U. z 2026 r. poz. 793 </w:t>
      </w:r>
      <w:r>
        <w:rPr>
          <w:rFonts w:ascii="Arial" w:hAnsi="Arial" w:eastAsia="Arial" w:cs="Arial"/>
          <w:sz w:val="20"/>
          <w:szCs w:val="20"/>
        </w:rPr>
        <w:t xml:space="preserve">ze  zm.</w:t>
      </w:r>
      <w:r>
        <w:rPr>
          <w:rFonts w:ascii="Arial" w:hAnsi="Arial" w:eastAsia="Arial" w:cs="Arial"/>
          <w:sz w:val="20"/>
          <w:szCs w:val="20"/>
        </w:rPr>
        <w:t xml:space="preserve">) zwanej dalej „ustawą </w:t>
      </w:r>
      <w:r>
        <w:rPr>
          <w:rFonts w:ascii="Arial" w:hAnsi="Arial" w:eastAsia="Arial" w:cs="Arial"/>
          <w:sz w:val="20"/>
          <w:szCs w:val="20"/>
        </w:rPr>
        <w:t xml:space="preserve">Pzp</w:t>
      </w:r>
      <w:r>
        <w:rPr>
          <w:rFonts w:ascii="Arial" w:hAnsi="Arial" w:eastAsia="Arial" w:cs="Arial"/>
          <w:sz w:val="20"/>
          <w:szCs w:val="20"/>
        </w:rPr>
        <w:t xml:space="preserve"> ", </w:t>
      </w:r>
      <w:r>
        <w:rPr>
          <w:rFonts w:ascii="Arial" w:hAnsi="Arial" w:eastAsia="Arial" w:cs="Arial"/>
          <w:sz w:val="20"/>
          <w:szCs w:val="20"/>
          <w:u w:val="single"/>
        </w:rPr>
        <w:t xml:space="preserve">aktualne podmiotowe środki dowodowe</w:t>
      </w:r>
      <w:r>
        <w:rPr>
          <w:rFonts w:ascii="Arial" w:hAnsi="Arial" w:eastAsia="Arial" w:cs="Arial"/>
          <w:sz w:val="20"/>
          <w:szCs w:val="20"/>
        </w:rPr>
        <w:t xml:space="preserve">, potwierdzające spełnianie warunków udziału w przedmiotowym postępowaniu oraz brak podstaw wykluczenia, </w:t>
      </w:r>
      <w:r>
        <w:rPr>
          <w:rFonts w:ascii="Arial" w:hAnsi="Arial" w:eastAsia="Arial" w:cs="Arial"/>
          <w:sz w:val="20"/>
          <w:szCs w:val="20"/>
          <w:u w:val="single"/>
        </w:rPr>
        <w:t xml:space="preserve">znajdujące się w posiadaniu zamawiającego:</w:t>
      </w:r>
      <w:bookmarkEnd w:id="1"/>
      <w:r/>
      <w:r>
        <w:rPr>
          <w:rFonts w:ascii="Arial" w:hAnsi="Arial" w:cs="Arial"/>
          <w:sz w:val="20"/>
          <w:szCs w:val="20"/>
        </w:rPr>
      </w:r>
    </w:p>
    <w:p w14:paraId="36D068D4" w14:textId="77777777">
      <w:pPr>
        <w:pStyle w:val="979"/>
        <w:pBdr/>
        <w:tabs>
          <w:tab w:val="left" w:leader="none" w:pos="284"/>
        </w:tabs>
        <w:spacing/>
        <w:ind w:left="360"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745267AD" w14:textId="77777777">
      <w:pPr>
        <w:pStyle w:val="979"/>
        <w:pBdr/>
        <w:tabs>
          <w:tab w:val="left" w:leader="none" w:pos="284"/>
          <w:tab w:val="left" w:leader="none" w:pos="1455"/>
        </w:tabs>
        <w:spacing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  <w:t xml:space="preserve">……………………….…………………………………………………………………………………………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</w:r>
    </w:p>
    <w:p w14:paraId="18604FD0" w14:textId="77777777">
      <w:pPr>
        <w:pStyle w:val="979"/>
        <w:pBdr/>
        <w:tabs>
          <w:tab w:val="left" w:leader="none" w:pos="284"/>
          <w:tab w:val="left" w:leader="none" w:pos="1455"/>
        </w:tabs>
        <w:spacing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  <w:t xml:space="preserve">……………………….…………………………………………………………………………………………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</w:r>
    </w:p>
    <w:p w14:paraId="41E28AB2" w14:textId="77777777">
      <w:pPr>
        <w:pStyle w:val="979"/>
        <w:pBdr/>
        <w:tabs>
          <w:tab w:val="left" w:leader="none" w:pos="284"/>
          <w:tab w:val="left" w:leader="none" w:pos="1455"/>
        </w:tabs>
        <w:spacing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2AEFA7FB" w14:textId="77777777">
      <w:pPr>
        <w:pStyle w:val="979"/>
        <w:pBdr/>
        <w:tabs>
          <w:tab w:val="left" w:leader="none" w:pos="284"/>
          <w:tab w:val="left" w:leader="none" w:pos="1455"/>
        </w:tabs>
        <w:spacing/>
        <w:ind w:left="0"/>
        <w:jc w:val="both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eastAsia="Arial" w:cs="Arial"/>
          <w:b/>
          <w:bCs/>
          <w:i/>
          <w:sz w:val="20"/>
          <w:szCs w:val="20"/>
        </w:rPr>
        <w:t xml:space="preserve">(które np. zostały złożone w postępowaniu nr …………………..........................………</w:t>
      </w:r>
      <w:r>
        <w:rPr>
          <w:rFonts w:ascii="Arial" w:hAnsi="Arial" w:eastAsia="Arial" w:cs="Arial"/>
          <w:b/>
          <w:bCs/>
          <w:i/>
          <w:sz w:val="20"/>
          <w:szCs w:val="20"/>
        </w:rPr>
        <w:t xml:space="preserve">…….</w:t>
      </w:r>
      <w:r>
        <w:rPr>
          <w:rFonts w:ascii="Arial" w:hAnsi="Arial" w:eastAsia="Arial" w:cs="Arial"/>
          <w:b/>
          <w:bCs/>
          <w:i/>
          <w:sz w:val="20"/>
          <w:szCs w:val="20"/>
        </w:rPr>
        <w:t xml:space="preserve">.…</w:t>
      </w:r>
      <w:r>
        <w:rPr>
          <w:rFonts w:ascii="Arial" w:hAnsi="Arial" w:eastAsia="Arial" w:cs="Arial"/>
          <w:b/>
          <w:bCs/>
          <w:i/>
          <w:sz w:val="20"/>
          <w:szCs w:val="20"/>
        </w:rPr>
        <w:t xml:space="preserve">... )</w:t>
      </w:r>
      <w:r>
        <w:rPr>
          <w:rFonts w:ascii="Arial" w:hAnsi="Arial" w:cs="Arial"/>
          <w:b/>
          <w:bCs/>
          <w:i/>
          <w:sz w:val="20"/>
          <w:szCs w:val="20"/>
        </w:rPr>
      </w:r>
    </w:p>
    <w:p w14:paraId="470C0F71" w14:textId="77777777">
      <w:pPr>
        <w:pStyle w:val="979"/>
        <w:pBdr/>
        <w:tabs>
          <w:tab w:val="left" w:leader="none" w:pos="284"/>
          <w:tab w:val="left" w:leader="none" w:pos="1455"/>
        </w:tabs>
        <w:spacing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34B931ED" w14:textId="77777777">
      <w:pPr>
        <w:pStyle w:val="979"/>
        <w:numPr>
          <w:ilvl w:val="0"/>
          <w:numId w:val="7"/>
        </w:numPr>
        <w:pBdr/>
        <w:spacing/>
        <w:ind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Oświadczenie dotyczące certyfikatu wykonawcy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3FBD1CB3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Oświadczam, że: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5502E36E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Segoe UI Symbol" w:hAnsi="Segoe UI Symbol" w:eastAsia="Arial" w:cs="Segoe UI Symbol"/>
          <w:color w:val="000000" w:themeColor="text1"/>
          <w:sz w:val="20"/>
          <w:szCs w:val="20"/>
        </w:rPr>
        <w:t xml:space="preserve">☐</w:t>
      </w: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 nie posiadam certyfikatu wykonawcy wydanego zgodnie z przepisami ustawy Prawo zamówień publicznych;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6ADBDC15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Segoe UI Symbol" w:hAnsi="Segoe UI Symbol" w:eastAsia="Arial" w:cs="Segoe UI Symbol"/>
          <w:color w:val="000000" w:themeColor="text1"/>
          <w:sz w:val="20"/>
          <w:szCs w:val="20"/>
        </w:rPr>
        <w:t xml:space="preserve">☐</w:t>
      </w: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 posiadam ważny certyfikat wykonawcy wydany zgodnie z przepisami ustawy Prawo zamówień publicznych.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0F970BC4" w14:textId="77777777">
      <w:pPr>
        <w:pStyle w:val="979"/>
        <w:numPr>
          <w:ilvl w:val="0"/>
          <w:numId w:val="7"/>
        </w:numPr>
        <w:pBdr/>
        <w:spacing w:after="100" w:afterAutospacing="1" w:before="100" w:beforeAutospacing="1"/>
        <w:ind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W przypadku zaznaczenia drugiej odpowiedzi należy podać: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30AB14AD" w14:textId="77777777">
      <w:pPr>
        <w:pStyle w:val="979"/>
        <w:numPr>
          <w:ilvl w:val="0"/>
          <w:numId w:val="7"/>
        </w:numPr>
        <w:pBdr/>
        <w:spacing w:after="100" w:afterAutospacing="1" w:before="100" w:beforeAutospacing="1"/>
        <w:ind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Numer certyfikatu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2E450CB6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............................................................................................................................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2A05701F" w14:textId="77777777">
      <w:pPr>
        <w:pStyle w:val="979"/>
        <w:numPr>
          <w:ilvl w:val="0"/>
          <w:numId w:val="7"/>
        </w:numPr>
        <w:pBdr/>
        <w:spacing w:after="100" w:afterAutospacing="1" w:before="100" w:beforeAutospacing="1"/>
        <w:ind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Data wydania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2DAB0C1C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............................................................................................................................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15FC6684" w14:textId="77777777">
      <w:pPr>
        <w:pStyle w:val="979"/>
        <w:numPr>
          <w:ilvl w:val="0"/>
          <w:numId w:val="7"/>
        </w:numPr>
        <w:pBdr/>
        <w:spacing w:after="100" w:afterAutospacing="1" w:before="100" w:beforeAutospacing="1"/>
        <w:ind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Termin ważności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0EF58F5A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............................................................................................................................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7D89286A" w14:textId="77777777">
      <w:pPr>
        <w:pStyle w:val="979"/>
        <w:numPr>
          <w:ilvl w:val="0"/>
          <w:numId w:val="7"/>
        </w:numPr>
        <w:pBdr/>
        <w:spacing w:after="100" w:afterAutospacing="1" w:before="100" w:beforeAutospacing="1"/>
        <w:ind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Podmiot certyfikujący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11E0579B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............................................................................................................................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668D9AC4" w14:textId="77777777">
      <w:pPr>
        <w:pStyle w:val="979"/>
        <w:numPr>
          <w:ilvl w:val="0"/>
          <w:numId w:val="7"/>
        </w:numPr>
        <w:pBdr/>
        <w:spacing w:after="100" w:afterAutospacing="1" w:before="100" w:beforeAutospacing="1"/>
        <w:ind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Zakres certyfikacji obejmuje: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617739A7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Segoe UI Symbol" w:hAnsi="Segoe UI Symbol" w:eastAsia="Arial" w:cs="Segoe UI Symbol"/>
          <w:color w:val="000000" w:themeColor="text1"/>
          <w:sz w:val="20"/>
          <w:szCs w:val="20"/>
        </w:rPr>
        <w:t xml:space="preserve">☐</w:t>
      </w: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 brak podstaw wykluczenia;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35EB9D73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Segoe UI Symbol" w:hAnsi="Segoe UI Symbol" w:eastAsia="Arial" w:cs="Segoe UI Symbol"/>
          <w:color w:val="000000" w:themeColor="text1"/>
          <w:sz w:val="20"/>
          <w:szCs w:val="20"/>
        </w:rPr>
        <w:t xml:space="preserve">☐</w:t>
      </w: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 spełnianie warunków udziału w postępowaniu;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2B042031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Segoe UI Symbol" w:hAnsi="Segoe UI Symbol" w:eastAsia="Arial" w:cs="Segoe UI Symbol"/>
          <w:color w:val="000000" w:themeColor="text1"/>
          <w:sz w:val="20"/>
          <w:szCs w:val="20"/>
        </w:rPr>
        <w:t xml:space="preserve">☐</w:t>
      </w: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 oba powyższe zakresy;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5853C25A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Segoe UI Symbol" w:hAnsi="Segoe UI Symbol" w:eastAsia="Arial" w:cs="Segoe UI Symbol"/>
          <w:color w:val="000000" w:themeColor="text1"/>
          <w:sz w:val="20"/>
          <w:szCs w:val="20"/>
        </w:rPr>
        <w:t xml:space="preserve">☐</w:t>
      </w: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 inny zakres: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2053ECA2" w14:textId="77777777">
      <w:pPr>
        <w:pStyle w:val="979"/>
        <w:pBdr/>
        <w:spacing w:after="100" w:afterAutospacing="1" w:before="100" w:beforeAutospacing="1"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eastAsia="Arial" w:cs="Arial"/>
          <w:color w:val="000000" w:themeColor="text1"/>
          <w:sz w:val="20"/>
          <w:szCs w:val="20"/>
        </w:rPr>
        <w:t xml:space="preserve">............................................................................................................................</w:t>
      </w:r>
      <w:r>
        <w:rPr>
          <w:rFonts w:ascii="Arial" w:hAnsi="Arial" w:cs="Arial"/>
          <w:color w:val="000000" w:themeColor="text1"/>
          <w:sz w:val="20"/>
          <w:szCs w:val="20"/>
        </w:rPr>
      </w:r>
    </w:p>
    <w:p w14:paraId="4EA9D8F2" w14:textId="77777777">
      <w:pPr>
        <w:pStyle w:val="979"/>
        <w:pBdr/>
        <w:tabs>
          <w:tab w:val="left" w:leader="none" w:pos="284"/>
        </w:tabs>
        <w:spacing/>
        <w:ind w:left="360"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64F48A70" w14:textId="77777777">
      <w:pPr>
        <w:pStyle w:val="979"/>
        <w:numPr>
          <w:ilvl w:val="0"/>
          <w:numId w:val="7"/>
        </w:numPr>
        <w:pBdr/>
        <w:tabs>
          <w:tab w:val="left" w:leader="none" w:pos="284"/>
        </w:tabs>
        <w:spacing/>
        <w:ind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INFORMUJEMY</w:t>
      </w:r>
      <w:r>
        <w:rPr>
          <w:rFonts w:ascii="Arial" w:hAnsi="Arial" w:eastAsia="Arial" w:cs="Arial"/>
          <w:sz w:val="20"/>
          <w:szCs w:val="20"/>
          <w:vertAlign w:val="superscript"/>
        </w:rPr>
        <w:t xml:space="preserve">1)</w:t>
      </w:r>
      <w:r>
        <w:rPr>
          <w:rFonts w:ascii="Arial" w:hAnsi="Arial" w:eastAsia="Arial" w:cs="Arial"/>
          <w:sz w:val="20"/>
          <w:szCs w:val="20"/>
        </w:rPr>
        <w:t xml:space="preserve">, że zgodnie z ustawą o swobodzie działalności gospodarczej jesteśmy: </w:t>
      </w:r>
      <w:r>
        <w:rPr>
          <w:rFonts w:ascii="Arial" w:hAnsi="Arial" w:eastAsia="Arial" w:cs="Arial"/>
          <w:i/>
          <w:sz w:val="20"/>
          <w:szCs w:val="20"/>
        </w:rPr>
        <w:t xml:space="preserve">mikroprzedsiębiorstwem / małym przedsiębiorstwem / średnim przedsiębiorstwem / jednoosobową działalnością gospodarczą / inne* ……………………………………………………</w:t>
      </w:r>
      <w:r>
        <w:rPr>
          <w:rFonts w:ascii="Arial" w:hAnsi="Arial" w:cs="Arial"/>
          <w:sz w:val="20"/>
          <w:szCs w:val="20"/>
        </w:rPr>
      </w:r>
    </w:p>
    <w:p w14:paraId="146FD251" w14:textId="77777777">
      <w:pPr>
        <w:pStyle w:val="979"/>
        <w:pBdr/>
        <w:tabs>
          <w:tab w:val="left" w:leader="none" w:pos="284"/>
        </w:tabs>
        <w:spacing/>
        <w:ind w:left="360"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20E428EC" w14:textId="36A59B4E">
      <w:pPr>
        <w:pStyle w:val="979"/>
        <w:numPr>
          <w:ilvl w:val="0"/>
          <w:numId w:val="7"/>
        </w:numPr>
        <w:pBdr/>
        <w:tabs>
          <w:tab w:val="left" w:leader="none" w:pos="284"/>
        </w:tabs>
        <w:spacing/>
        <w:ind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  <w:t xml:space="preserve">Oświadczamy, że wszystkie informacje podane w powyższych oświadczeniach są aktualne i zgodne </w:t>
      </w:r>
      <w:r>
        <w:rPr>
          <w:rFonts w:ascii="Arial" w:hAnsi="Arial" w:eastAsia="Arial" w:cs="Arial"/>
          <w:sz w:val="20"/>
          <w:szCs w:val="20"/>
          <w:lang w:eastAsia="en-US"/>
        </w:rPr>
        <w:br/>
      </w:r>
      <w:r>
        <w:rPr>
          <w:rFonts w:ascii="Arial" w:hAnsi="Arial" w:eastAsia="Arial" w:cs="Arial"/>
          <w:sz w:val="20"/>
          <w:szCs w:val="20"/>
          <w:lang w:eastAsia="en-US"/>
        </w:rPr>
        <w:t xml:space="preserve">z prawdą oraz zostały przedstawione z pełną świadomością konsekwencji wprowadzenia zamawiającego w błąd przy przedstawianiu informacji.</w:t>
      </w:r>
      <w:r>
        <w:rPr>
          <w:rFonts w:ascii="Arial" w:hAnsi="Arial" w:cs="Arial"/>
          <w:sz w:val="20"/>
          <w:szCs w:val="20"/>
        </w:rPr>
      </w:r>
    </w:p>
    <w:p w14:paraId="6C02A1C0" w14:textId="77777777">
      <w:pPr>
        <w:pStyle w:val="979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3C042F8C" w14:textId="77777777">
      <w:pPr>
        <w:pStyle w:val="979"/>
        <w:pBdr/>
        <w:tabs>
          <w:tab w:val="left" w:leader="none" w:pos="284"/>
        </w:tabs>
        <w:spacing/>
        <w:ind w:left="360"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07A0DDD0" w14:textId="77777777">
      <w:pPr>
        <w:pStyle w:val="979"/>
        <w:pBdr/>
        <w:tabs>
          <w:tab w:val="left" w:leader="none" w:pos="284"/>
        </w:tabs>
        <w:spacing/>
        <w:ind w:left="360"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416A20C5" w14:textId="77777777">
      <w:pPr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highlight w:val="yellow"/>
        </w:rPr>
        <w:t xml:space="preserve">UWAGA - Ofertę składa się,</w:t>
      </w:r>
      <w:r>
        <w:rPr>
          <w:rFonts w:ascii="Arial" w:hAnsi="Arial" w:eastAsia="Arial" w:cs="Arial"/>
          <w:bCs/>
          <w:sz w:val="20"/>
          <w:szCs w:val="20"/>
          <w:highlight w:val="yellow"/>
        </w:rPr>
        <w:t xml:space="preserve"> pod rygorem nieważności, 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w </w:t>
      </w:r>
      <w:r>
        <w:rPr>
          <w:rFonts w:ascii="Arial" w:hAnsi="Arial" w:eastAsia="Arial" w:cs="Arial"/>
          <w:b/>
          <w:sz w:val="20"/>
          <w:szCs w:val="20"/>
          <w:highlight w:val="yellow"/>
          <w:u w:val="single"/>
        </w:rPr>
        <w:t xml:space="preserve">formie elektronicznej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 lub w postaci elektronicznej </w:t>
      </w:r>
      <w:r>
        <w:rPr>
          <w:rFonts w:ascii="Arial" w:hAnsi="Arial" w:eastAsia="Arial" w:cs="Arial"/>
          <w:b/>
          <w:sz w:val="20"/>
          <w:szCs w:val="20"/>
          <w:highlight w:val="yellow"/>
          <w:u w:val="single"/>
        </w:rPr>
        <w:t xml:space="preserve">opatrzonej podpisem zaufanym lub podpisem osobistym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 (zaawansowany podpis elektroniczny weryfikowany za pomocą certyfikatu podpisu osobistego) - podpisem osoby(osób) uprawnionej(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ych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) do reprezentowania wykonawcy</w:t>
      </w:r>
      <w:r>
        <w:rPr>
          <w:rFonts w:ascii="Arial" w:hAnsi="Arial" w:eastAsia="Arial" w:cs="Arial"/>
          <w:bCs/>
          <w:sz w:val="20"/>
          <w:szCs w:val="20"/>
          <w:u w:val="single"/>
        </w:rPr>
        <w:t xml:space="preserve">.</w:t>
      </w:r>
      <w:r>
        <w:rPr>
          <w:rFonts w:ascii="Arial" w:hAnsi="Arial" w:cs="Arial"/>
          <w:sz w:val="20"/>
          <w:szCs w:val="20"/>
        </w:rPr>
      </w:r>
    </w:p>
    <w:p w14:paraId="1F7805DA" w14:textId="77777777">
      <w:pPr>
        <w:pStyle w:val="979"/>
        <w:pBdr/>
        <w:tabs>
          <w:tab w:val="left" w:leader="none" w:pos="284"/>
        </w:tabs>
        <w:spacing/>
        <w:ind w:left="360"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5A853F54" w14:textId="77777777">
      <w:pPr>
        <w:pStyle w:val="979"/>
        <w:pBdr/>
        <w:tabs>
          <w:tab w:val="left" w:leader="none" w:pos="284"/>
        </w:tabs>
        <w:spacing/>
        <w:ind w:left="360"/>
        <w:contextualSpacing w:val="fals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Załącznikami do niniejszej oferty są:</w:t>
      </w:r>
      <w:r>
        <w:rPr>
          <w:rFonts w:ascii="Arial" w:hAnsi="Arial" w:cs="Arial"/>
          <w:sz w:val="20"/>
          <w:szCs w:val="20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8154"/>
        <w:gridCol w:w="1416"/>
      </w:tblGrid>
      <w:tr>
        <w:trPr/>
        <w:tc>
          <w:tcPr>
            <w:tcBorders/>
            <w:tcW w:w="8472" w:type="dxa"/>
          </w:tcPr>
          <w:p w14:paraId="44DB7021" w14:textId="77777777">
            <w:pPr>
              <w:pStyle w:val="979"/>
              <w:keepNext w:val="true"/>
              <w:keepLines w:val="true"/>
              <w:numPr>
                <w:ilvl w:val="0"/>
                <w:numId w:val="8"/>
              </w:numPr>
              <w:pBdr/>
              <w:tabs>
                <w:tab w:val="left" w:leader="none" w:pos="426"/>
              </w:tabs>
              <w:spacing/>
              <w:ind w:right="598" w:hanging="284" w:left="426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u w:val="single"/>
              </w:rPr>
              <w:t xml:space="preserve">oświadczenie o spełnianiu warunków udziału w postępowaniu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1533" w:type="dxa"/>
            <w:vAlign w:val="center"/>
          </w:tcPr>
          <w:p w14:paraId="31696A12" w14:textId="77777777">
            <w:pPr>
              <w:keepNext w:val="true"/>
              <w:keepLines w:val="true"/>
              <w:pBdr/>
              <w:tabs>
                <w:tab w:val="left" w:leader="none" w:pos="284"/>
              </w:tabs>
              <w:spacing w:line="240" w:lineRule="auto"/>
              <w:ind w:right="-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8472" w:type="dxa"/>
          </w:tcPr>
          <w:p w14:paraId="720E423D" w14:textId="77777777">
            <w:pPr>
              <w:pStyle w:val="979"/>
              <w:keepNext w:val="true"/>
              <w:keepLines w:val="true"/>
              <w:numPr>
                <w:ilvl w:val="0"/>
                <w:numId w:val="8"/>
              </w:numPr>
              <w:pBdr/>
              <w:tabs>
                <w:tab w:val="left" w:leader="none" w:pos="426"/>
              </w:tabs>
              <w:spacing/>
              <w:ind w:right="598" w:hanging="284" w:left="426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u w:val="single"/>
              </w:rPr>
              <w:t xml:space="preserve">oświadczenie o niepodleganiu wykluczeniu z postępowania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1533" w:type="dxa"/>
            <w:vAlign w:val="center"/>
          </w:tcPr>
          <w:p w14:paraId="281006B0" w14:textId="77777777">
            <w:pPr>
              <w:keepNext w:val="true"/>
              <w:keepLines w:val="true"/>
              <w:pBdr/>
              <w:tabs>
                <w:tab w:val="left" w:leader="none" w:pos="284"/>
              </w:tabs>
              <w:spacing w:line="240" w:lineRule="auto"/>
              <w:ind w:right="-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8472" w:type="dxa"/>
          </w:tcPr>
          <w:p w14:paraId="0A623751" w14:textId="0A43DC53">
            <w:pPr>
              <w:pStyle w:val="979"/>
              <w:keepNext w:val="true"/>
              <w:keepLines w:val="true"/>
              <w:numPr>
                <w:ilvl w:val="0"/>
                <w:numId w:val="8"/>
              </w:numPr>
              <w:pBdr/>
              <w:tabs>
                <w:tab w:val="left" w:leader="none" w:pos="426"/>
              </w:tabs>
              <w:spacing/>
              <w:ind w:right="598" w:hanging="284" w:left="426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oświadczenie (zgodnie z art. 117 ust. 4 ustawy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Pzp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), z którego wynika, które prace wykonają poszczególni wykonawcy wspólnie ubiegający się </w:t>
            </w:r>
            <w:r>
              <w:rPr>
                <w:rFonts w:ascii="Arial" w:hAnsi="Arial" w:eastAsia="Arial" w:cs="Arial"/>
                <w:sz w:val="20"/>
                <w:szCs w:val="20"/>
              </w:rPr>
              <w:br/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o udzielenie zamówienia, polegający na zdolnościach tych wykonawców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1533" w:type="dxa"/>
            <w:vAlign w:val="center"/>
          </w:tcPr>
          <w:p w14:paraId="74F0E53B" w14:textId="77777777">
            <w:pPr>
              <w:keepNext w:val="true"/>
              <w:keepLines w:val="true"/>
              <w:pBdr/>
              <w:tabs>
                <w:tab w:val="left" w:leader="none" w:pos="284"/>
              </w:tabs>
              <w:spacing w:line="240" w:lineRule="auto"/>
              <w:ind w:right="-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- zał. nr ...**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8472" w:type="dxa"/>
          </w:tcPr>
          <w:p w14:paraId="33309E0A" w14:textId="77777777">
            <w:pPr>
              <w:pStyle w:val="979"/>
              <w:keepNext w:val="true"/>
              <w:keepLines w:val="true"/>
              <w:numPr>
                <w:ilvl w:val="0"/>
                <w:numId w:val="8"/>
              </w:numPr>
              <w:pBdr/>
              <w:tabs>
                <w:tab w:val="left" w:leader="none" w:pos="426"/>
              </w:tabs>
              <w:spacing/>
              <w:ind w:right="598" w:hanging="284" w:left="426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 xml:space="preserve">zobowiązanie podmiotu </w:t>
            </w:r>
            <w:r>
              <w:rPr>
                <w:rFonts w:ascii="Arial" w:hAnsi="Arial" w:eastAsia="Arial" w:cs="Arial"/>
                <w:bCs/>
                <w:sz w:val="20"/>
                <w:szCs w:val="20"/>
              </w:rPr>
              <w:t xml:space="preserve">udostępniającego zasoby do oddania do dyspozycji wykonawcy niezbędnych zasobów na potrzeby realizacji zamówienia lub inny podmiotowy środek dowodowy potwierdzający, że wykonawca realizując zamówienie, będzie dysponował niezbędnymi zasobami tych podmiotów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1533" w:type="dxa"/>
            <w:vAlign w:val="center"/>
          </w:tcPr>
          <w:p w14:paraId="6B2BA16C" w14:textId="77777777">
            <w:pPr>
              <w:keepNext w:val="true"/>
              <w:keepLines w:val="true"/>
              <w:pBdr/>
              <w:tabs>
                <w:tab w:val="left" w:leader="none" w:pos="284"/>
              </w:tabs>
              <w:spacing w:line="240" w:lineRule="auto"/>
              <w:ind w:right="-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- zał. nr ...*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8472" w:type="dxa"/>
          </w:tcPr>
          <w:p w14:paraId="438559CC" w14:textId="77777777">
            <w:pPr>
              <w:pStyle w:val="979"/>
              <w:keepNext w:val="true"/>
              <w:keepLines w:val="true"/>
              <w:numPr>
                <w:ilvl w:val="0"/>
                <w:numId w:val="8"/>
              </w:numPr>
              <w:pBdr/>
              <w:tabs>
                <w:tab w:val="left" w:leader="none" w:pos="426"/>
              </w:tabs>
              <w:spacing/>
              <w:ind w:right="598" w:hanging="284" w:left="426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informacje związane z powstaniem u zamawiającego obowiązku podatkowego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1533" w:type="dxa"/>
            <w:vAlign w:val="center"/>
          </w:tcPr>
          <w:p w14:paraId="6DD2BF86" w14:textId="77777777">
            <w:pPr>
              <w:keepNext w:val="true"/>
              <w:keepLines w:val="true"/>
              <w:pBdr/>
              <w:tabs>
                <w:tab w:val="left" w:leader="none" w:pos="284"/>
              </w:tabs>
              <w:spacing w:line="240" w:lineRule="auto"/>
              <w:ind w:right="-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- zał. nr ...*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8472" w:type="dxa"/>
          </w:tcPr>
          <w:p w14:paraId="2DD496D2" w14:textId="77777777">
            <w:pPr>
              <w:pStyle w:val="979"/>
              <w:keepNext w:val="true"/>
              <w:keepLines w:val="true"/>
              <w:numPr>
                <w:ilvl w:val="0"/>
                <w:numId w:val="8"/>
              </w:numPr>
              <w:pBdr/>
              <w:tabs>
                <w:tab w:val="left" w:leader="none" w:pos="426"/>
              </w:tabs>
              <w:spacing/>
              <w:ind w:right="598" w:hanging="284" w:left="426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pełnomocnictwo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1533" w:type="dxa"/>
            <w:vAlign w:val="center"/>
          </w:tcPr>
          <w:p w14:paraId="4FAAC45D" w14:textId="77777777">
            <w:pPr>
              <w:keepNext w:val="true"/>
              <w:keepLines w:val="true"/>
              <w:pBdr/>
              <w:tabs>
                <w:tab w:val="left" w:leader="none" w:pos="284"/>
              </w:tabs>
              <w:spacing w:line="240" w:lineRule="auto"/>
              <w:ind w:right="-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- zał. nr ...*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8472" w:type="dxa"/>
          </w:tcPr>
          <w:p w14:paraId="4B0A62F3" w14:textId="77777777">
            <w:pPr>
              <w:keepNext w:val="true"/>
              <w:keepLines w:val="true"/>
              <w:pBdr/>
              <w:tabs>
                <w:tab w:val="left" w:leader="none" w:pos="426"/>
              </w:tabs>
              <w:spacing w:line="240" w:lineRule="auto"/>
              <w:ind w:right="59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Inne: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1533" w:type="dxa"/>
            <w:vAlign w:val="center"/>
          </w:tcPr>
          <w:p w14:paraId="6882E468" w14:textId="77777777">
            <w:pPr>
              <w:keepNext w:val="true"/>
              <w:keepLines w:val="true"/>
              <w:pBdr/>
              <w:tabs>
                <w:tab w:val="left" w:leader="none" w:pos="284"/>
              </w:tabs>
              <w:spacing w:line="240" w:lineRule="auto"/>
              <w:ind w:right="-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8472" w:type="dxa"/>
          </w:tcPr>
          <w:p w14:paraId="000DD740" w14:textId="77777777">
            <w:pPr>
              <w:pStyle w:val="979"/>
              <w:keepNext w:val="true"/>
              <w:keepLines w:val="true"/>
              <w:numPr>
                <w:ilvl w:val="0"/>
                <w:numId w:val="8"/>
              </w:numPr>
              <w:pBdr/>
              <w:tabs>
                <w:tab w:val="left" w:leader="none" w:pos="426"/>
              </w:tabs>
              <w:spacing/>
              <w:ind w:right="598" w:hanging="284" w:left="426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………………………………………………………..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1533" w:type="dxa"/>
            <w:vAlign w:val="center"/>
          </w:tcPr>
          <w:p w14:paraId="2E075339" w14:textId="77777777">
            <w:pPr>
              <w:keepNext w:val="true"/>
              <w:keepLines w:val="true"/>
              <w:pBdr/>
              <w:tabs>
                <w:tab w:val="left" w:leader="none" w:pos="284"/>
              </w:tabs>
              <w:spacing w:line="240" w:lineRule="auto"/>
              <w:ind w:right="-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- zał. nr ...*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8472" w:type="dxa"/>
          </w:tcPr>
          <w:p w14:paraId="134CBA3E" w14:textId="77777777">
            <w:pPr>
              <w:pStyle w:val="979"/>
              <w:keepNext w:val="true"/>
              <w:keepLines w:val="true"/>
              <w:numPr>
                <w:ilvl w:val="0"/>
                <w:numId w:val="8"/>
              </w:numPr>
              <w:pBdr/>
              <w:tabs>
                <w:tab w:val="left" w:leader="none" w:pos="426"/>
              </w:tabs>
              <w:spacing/>
              <w:ind w:right="598" w:hanging="284" w:left="426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………………………………………………………..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1533" w:type="dxa"/>
            <w:vAlign w:val="center"/>
          </w:tcPr>
          <w:p w14:paraId="01918849" w14:textId="77777777">
            <w:pPr>
              <w:keepNext w:val="true"/>
              <w:keepLines w:val="true"/>
              <w:pBdr/>
              <w:tabs>
                <w:tab w:val="left" w:leader="none" w:pos="284"/>
              </w:tabs>
              <w:spacing w:line="240" w:lineRule="auto"/>
              <w:ind w:right="-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- zał. nr ...*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</w:tbl>
    <w:p w14:paraId="1A1A0224" w14:textId="77777777">
      <w:pPr>
        <w:pBdr>
          <w:bottom w:val="single" w:color="000000" w:sz="6" w:space="1"/>
        </w:pBdr>
        <w:tabs>
          <w:tab w:val="left" w:leader="none" w:pos="284"/>
        </w:tabs>
        <w:spacing w:line="240" w:lineRule="auto"/>
        <w:ind w:right="-2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 w14:paraId="72D0D22D" w14:textId="77777777">
      <w:pPr>
        <w:keepNext w:val="true"/>
        <w:keepLines w:val="true"/>
        <w:pBdr/>
        <w:spacing w:after="0" w:line="240" w:lineRule="auto"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Uwaga:</w:t>
      </w:r>
      <w:r>
        <w:rPr>
          <w:rFonts w:ascii="Arial" w:hAnsi="Arial" w:cs="Arial"/>
          <w:sz w:val="20"/>
          <w:szCs w:val="20"/>
        </w:rPr>
      </w:r>
    </w:p>
    <w:p w14:paraId="501C03E7" w14:textId="77777777">
      <w:pPr>
        <w:keepNext w:val="true"/>
        <w:keepLines w:val="true"/>
        <w:pBdr/>
        <w:spacing w:after="0" w:line="240" w:lineRule="auto"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* - niepotrzebne skreślić</w:t>
      </w:r>
      <w:r>
        <w:rPr>
          <w:rFonts w:ascii="Arial" w:hAnsi="Arial" w:cs="Arial"/>
          <w:sz w:val="20"/>
          <w:szCs w:val="20"/>
        </w:rPr>
      </w:r>
    </w:p>
    <w:p w14:paraId="5DCEA2FC" w14:textId="77777777">
      <w:pPr>
        <w:keepNext w:val="true"/>
        <w:keepLines w:val="true"/>
        <w:pBdr/>
        <w:spacing w:line="240" w:lineRule="auto"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** - w odniesieniu do warunków dotyczących kwalifikacji zawodowych lub doświadczenia wykonawcy </w:t>
      </w:r>
      <w:r>
        <w:rPr>
          <w:rFonts w:ascii="Arial" w:hAnsi="Arial" w:eastAsia="Arial" w:cs="Arial"/>
          <w:b/>
          <w:bCs/>
          <w:sz w:val="20"/>
          <w:szCs w:val="20"/>
          <w:u w:val="single"/>
        </w:rPr>
        <w:t xml:space="preserve">wspólnie ubiegający</w:t>
      </w:r>
      <w:r>
        <w:rPr>
          <w:rFonts w:ascii="Arial" w:hAnsi="Arial" w:eastAsia="Arial" w:cs="Arial"/>
          <w:sz w:val="20"/>
          <w:szCs w:val="20"/>
        </w:rPr>
        <w:t xml:space="preserve"> się o</w:t>
      </w:r>
      <w:r>
        <w:rPr>
          <w:rFonts w:ascii="Arial" w:hAnsi="Arial" w:eastAsia="Arial" w:cs="Arial"/>
          <w:sz w:val="20"/>
          <w:szCs w:val="20"/>
        </w:rPr>
        <w:t xml:space="preserve"> udzielenie zamówienia (dotyczy także wspólników spółki cywilnej) mogą polegać na zdolnościach tych z wykonawców, którzy wykonają roboty budowlane lub usługi, do realizacji których te zdolności są wymagane. W takim przypadku, wykonawcy wspólnie ubiegający </w:t>
      </w:r>
      <w:r>
        <w:rPr>
          <w:rFonts w:ascii="Arial" w:hAnsi="Arial" w:eastAsia="Arial" w:cs="Arial"/>
          <w:sz w:val="20"/>
          <w:szCs w:val="20"/>
        </w:rPr>
        <w:t xml:space="preserve">sięo</w:t>
      </w:r>
      <w:r>
        <w:rPr>
          <w:rFonts w:ascii="Arial" w:hAnsi="Arial" w:eastAsia="Arial" w:cs="Arial"/>
          <w:sz w:val="20"/>
          <w:szCs w:val="20"/>
        </w:rPr>
        <w:t xml:space="preserve"> udzielenie zamówienia, </w:t>
      </w:r>
      <w:r>
        <w:rPr>
          <w:rFonts w:ascii="Arial" w:hAnsi="Arial" w:eastAsia="Arial" w:cs="Arial"/>
          <w:b/>
          <w:bCs/>
          <w:sz w:val="20"/>
          <w:szCs w:val="20"/>
          <w:u w:val="single"/>
        </w:rPr>
        <w:t xml:space="preserve">dołączają do oferty oświadczenie, z którego wynika, które </w:t>
      </w:r>
      <w:r>
        <w:rPr>
          <w:rFonts w:ascii="Arial" w:hAnsi="Arial" w:eastAsia="Arial" w:cs="Arial"/>
          <w:sz w:val="20"/>
          <w:szCs w:val="20"/>
        </w:rPr>
        <w:t xml:space="preserve">roboty budowlane, dostawy lub usługi (prace), wykonają poszczególni wykonawcy,</w:t>
      </w:r>
      <w:r>
        <w:rPr>
          <w:rFonts w:ascii="Arial" w:hAnsi="Arial" w:cs="Arial"/>
          <w:sz w:val="20"/>
          <w:szCs w:val="20"/>
        </w:rPr>
      </w:r>
    </w:p>
    <w:p w14:paraId="5B4F973B" w14:textId="77777777">
      <w:pPr>
        <w:keepNext w:val="true"/>
        <w:keepLines w:val="true"/>
        <w:pBdr/>
        <w:spacing w:after="0" w:line="240" w:lineRule="auto"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vertAlign w:val="superscript"/>
        </w:rPr>
        <w:t xml:space="preserve">1)</w:t>
      </w:r>
      <w:r>
        <w:rPr>
          <w:rFonts w:ascii="Arial" w:hAnsi="Arial" w:eastAsia="Arial" w:cs="Arial"/>
          <w:sz w:val="20"/>
          <w:szCs w:val="20"/>
        </w:rPr>
        <w:t xml:space="preserve"> Informacje wymagane wyłącznie do celów statystycznych. Mikroprzedsiębiorstwo: przedsiębiorstwo, które zatrudnia mniej n</w:t>
      </w:r>
      <w:r>
        <w:rPr>
          <w:rFonts w:ascii="Arial" w:hAnsi="Arial" w:eastAsia="Arial" w:cs="Arial"/>
          <w:sz w:val="20"/>
          <w:szCs w:val="20"/>
        </w:rPr>
        <w:t xml:space="preserve">iż 10 osób i którego roczny obrót lub roczna suma bilansowa nie przekracza 2 milionów EUR. / Małe przedsiębiorstwo: przedsiębiorstwo, które zatrudnia mniej niż 50 osób i którego roczny obrót lub roczna suma bilansowa nie przekracza 10 milionów EUR. / Średn</w:t>
      </w:r>
      <w:r>
        <w:rPr>
          <w:rFonts w:ascii="Arial" w:hAnsi="Arial" w:eastAsia="Arial" w:cs="Arial"/>
          <w:sz w:val="20"/>
          <w:szCs w:val="20"/>
        </w:rPr>
        <w:t xml:space="preserve">ie przedsiębiorstwo: przedsiębiorstwa, które nie są mikroprzedsiębiorstwami ani małymi przedsiębiorstwami i które zatrudniają mniej niż 250 osób i których roczny obrót nie przekracza 50 milionów EUR lub roczna suma bilansowa nie przekracza 43 milionów EUR.</w:t>
      </w:r>
      <w:r>
        <w:rPr>
          <w:rFonts w:ascii="Arial" w:hAnsi="Arial" w:cs="Arial"/>
          <w:sz w:val="20"/>
          <w:szCs w:val="20"/>
        </w:rPr>
      </w:r>
    </w:p>
    <w:p w14:paraId="17698BAD" w14:textId="77777777">
      <w:pPr>
        <w:pStyle w:val="1001"/>
        <w:pBdr/>
        <w:tabs>
          <w:tab w:val="left" w:leader="none" w:pos="227"/>
          <w:tab w:val="clear" w:leader="none" w:pos="340"/>
          <w:tab w:val="left" w:leader="none" w:pos="426"/>
        </w:tabs>
        <w:spacing/>
        <w:ind w:right="-28" w:firstLine="0"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- pełnomocnictwo</w:t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  <w:t xml:space="preserve">- zał. nr ...*</w:t>
      </w:r>
      <w:r>
        <w:rPr>
          <w:rFonts w:ascii="Arial" w:hAnsi="Arial" w:cs="Arial"/>
          <w:sz w:val="20"/>
          <w:szCs w:val="20"/>
        </w:rPr>
      </w:r>
    </w:p>
    <w:p w14:paraId="47202C23" w14:textId="77777777">
      <w:pPr>
        <w:pBdr/>
        <w:tabs>
          <w:tab w:val="left" w:leader="none" w:pos="227"/>
          <w:tab w:val="left" w:leader="none" w:pos="426"/>
        </w:tabs>
        <w:spacing w:line="240" w:lineRule="auto"/>
        <w:ind w:right="-2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- inne:</w:t>
      </w:r>
      <w:r>
        <w:rPr>
          <w:rFonts w:ascii="Arial" w:hAnsi="Arial" w:eastAsia="Arial" w:cs="Arial"/>
          <w:sz w:val="20"/>
          <w:szCs w:val="20"/>
        </w:rPr>
        <w:tab/>
        <w:t xml:space="preserve">- ……………………………………</w:t>
      </w:r>
      <w:r>
        <w:rPr>
          <w:rFonts w:ascii="Arial" w:hAnsi="Arial" w:eastAsia="Arial" w:cs="Arial"/>
          <w:sz w:val="20"/>
          <w:szCs w:val="20"/>
        </w:rPr>
        <w:t xml:space="preserve">…….</w:t>
      </w:r>
      <w:r>
        <w:rPr>
          <w:rFonts w:ascii="Arial" w:hAnsi="Arial" w:eastAsia="Arial" w:cs="Arial"/>
          <w:sz w:val="20"/>
          <w:szCs w:val="20"/>
        </w:rPr>
        <w:t xml:space="preserve">.</w:t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  <w:t xml:space="preserve">- zał. nr ...*</w:t>
      </w:r>
      <w:r>
        <w:rPr>
          <w:rFonts w:ascii="Arial" w:hAnsi="Arial" w:cs="Arial"/>
          <w:sz w:val="20"/>
          <w:szCs w:val="20"/>
        </w:rPr>
      </w:r>
    </w:p>
    <w:p w14:paraId="384A0EB6" w14:textId="77777777">
      <w:pPr>
        <w:pBdr/>
        <w:tabs>
          <w:tab w:val="left" w:leader="none" w:pos="227"/>
          <w:tab w:val="left" w:leader="none" w:pos="426"/>
        </w:tabs>
        <w:spacing w:line="240" w:lineRule="auto"/>
        <w:ind w:right="-2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  <w:t xml:space="preserve">- …………………………………………..</w:t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  <w:t xml:space="preserve">- zał. nr ...*</w:t>
      </w:r>
      <w:r>
        <w:rPr>
          <w:rFonts w:ascii="Arial" w:hAnsi="Arial" w:cs="Arial"/>
          <w:sz w:val="20"/>
          <w:szCs w:val="20"/>
        </w:rPr>
      </w:r>
    </w:p>
    <w:p w14:paraId="0C232759" w14:textId="77777777">
      <w:pPr>
        <w:pBdr/>
        <w:tabs>
          <w:tab w:val="left" w:leader="none" w:pos="227"/>
          <w:tab w:val="left" w:leader="none" w:pos="426"/>
        </w:tabs>
        <w:spacing w:line="240" w:lineRule="auto"/>
        <w:ind w:right="-2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  <w:t xml:space="preserve">- …………………………………………..</w:t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ab/>
        <w:t xml:space="preserve">- zał. nr ...*</w:t>
      </w:r>
      <w:r>
        <w:rPr>
          <w:rFonts w:ascii="Arial" w:hAnsi="Arial" w:cs="Arial"/>
          <w:sz w:val="20"/>
          <w:szCs w:val="20"/>
        </w:rPr>
      </w:r>
    </w:p>
    <w:p w14:paraId="3BA942E5" w14:textId="77777777">
      <w:pPr>
        <w:pBdr/>
        <w:tabs>
          <w:tab w:val="left" w:leader="none" w:pos="227"/>
          <w:tab w:val="left" w:leader="none" w:pos="426"/>
        </w:tabs>
        <w:spacing w:after="0" w:line="240" w:lineRule="auto"/>
        <w:ind w:right="-2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Uwaga:</w:t>
      </w:r>
      <w:r>
        <w:rPr>
          <w:rFonts w:ascii="Arial" w:hAnsi="Arial" w:cs="Arial"/>
          <w:sz w:val="20"/>
          <w:szCs w:val="20"/>
        </w:rPr>
      </w:r>
    </w:p>
    <w:p w14:paraId="6778228E" w14:textId="77777777">
      <w:pPr>
        <w:pBdr/>
        <w:spacing w:line="240" w:lineRule="auto"/>
        <w:ind w:hanging="720"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* - niepotrzebne skreślić</w:t>
      </w:r>
      <w:r>
        <w:rPr>
          <w:rFonts w:ascii="Arial" w:hAnsi="Arial" w:cs="Arial"/>
          <w:b/>
          <w:sz w:val="20"/>
          <w:szCs w:val="20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18" w:right="1134" w:bottom="1418" w:left="1418" w:header="709" w:footer="3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788AEC3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68D73B70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SimSun">
    <w:panose1 w:val="02010600030101010101"/>
  </w:font>
  <w:font w:name="Tahoma">
    <w:panose1 w:val="020B0604030504040204"/>
  </w:font>
  <w:font w:name="Segoe UI Symbol">
    <w:panose1 w:val="020B0502040204020203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font303">
    <w:panose1 w:val="05040102010807070707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2B0DBD" w14:textId="77777777">
    <w:pPr>
      <w:pStyle w:val="982"/>
      <w:pBdr/>
      <w:spacing/>
      <w:ind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 xml:space="preserve">1</w:t>
    </w:r>
    <w:r>
      <w:rPr>
        <w:sz w:val="16"/>
        <w:szCs w:val="16"/>
      </w:rPr>
      <w:fldChar w:fldCharType="end"/>
    </w:r>
    <w:r>
      <w:rPr>
        <w:sz w:val="16"/>
        <w:szCs w:val="16"/>
      </w:rPr>
    </w:r>
  </w:p>
  <w:p w14:paraId="2BBAF28A" w14:textId="77777777">
    <w:pPr>
      <w:pBdr/>
      <w:spacing/>
      <w:ind/>
      <w:jc w:val="center"/>
      <w:rPr>
        <w:rFonts w:ascii="Arial" w:hAnsi="Arial" w:cs="Arial"/>
        <w:sz w:val="16"/>
        <w:szCs w:val="16"/>
      </w:rPr>
    </w:pPr>
    <w:r>
      <w:rPr>
        <w:rFonts w:ascii="Arial" w:hAnsi="Arial" w:eastAsia="Arial" w:cs="Arial"/>
        <w:sz w:val="16"/>
        <w:szCs w:val="16"/>
      </w:rPr>
      <w:t xml:space="preserve">Zamówienie realizowane jest w ramach projektu pn. </w:t>
    </w:r>
    <w:r>
      <w:rPr>
        <w:rFonts w:ascii="Arial" w:hAnsi="Arial" w:eastAsia="Arial" w:cs="Arial"/>
        <w:b/>
        <w:bCs/>
        <w:sz w:val="16"/>
        <w:szCs w:val="16"/>
      </w:rPr>
      <w:t xml:space="preserve">„Likwidacja barier transportowych poprzez zapewnienie transportu dzieci z niepełnosprawnościami do placówek specjalistycznych </w:t>
    </w:r>
    <w:r>
      <w:rPr>
        <w:rFonts w:ascii="Arial" w:hAnsi="Arial" w:eastAsia="Arial" w:cs="Arial"/>
        <w:b/>
        <w:bCs/>
        <w:sz w:val="16"/>
        <w:szCs w:val="16"/>
      </w:rPr>
      <w:br/>
      <w:t xml:space="preserve">w Kołobrzegu i Sławoborzu”</w:t>
    </w:r>
    <w:r>
      <w:rPr>
        <w:rFonts w:ascii="Arial" w:hAnsi="Arial" w:eastAsia="Arial" w:cs="Arial"/>
        <w:sz w:val="16"/>
        <w:szCs w:val="16"/>
      </w:rPr>
      <w:t xml:space="preserve">, dofinansowanego ze środków PFRON w ramach </w:t>
    </w:r>
    <w:r>
      <w:rPr>
        <w:rFonts w:ascii="Arial" w:hAnsi="Arial" w:eastAsia="Arial" w:cs="Arial"/>
        <w:b/>
        <w:bCs/>
        <w:sz w:val="16"/>
        <w:szCs w:val="16"/>
      </w:rPr>
      <w:t xml:space="preserve">„Programu wyrównywania różnic między regionami III”</w:t>
    </w:r>
    <w:r>
      <w:rPr>
        <w:rFonts w:ascii="Arial" w:hAnsi="Arial" w:eastAsia="Arial" w:cs="Arial"/>
        <w:sz w:val="16"/>
        <w:szCs w:val="16"/>
      </w:rPr>
      <w:t xml:space="preserve"> na rok 2026, w obszarze D</w:t>
    </w:r>
    <w:r>
      <w:rPr>
        <w:rFonts w:ascii="Arial" w:hAnsi="Arial" w:cs="Arial"/>
        <w:sz w:val="16"/>
        <w:szCs w:val="16"/>
      </w:rPr>
    </w:r>
  </w:p>
  <w:p w14:paraId="3DF75AAB" w14:textId="77777777">
    <w:pPr>
      <w:pStyle w:val="982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EC1CD7F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4AEFE5B0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5D3714A" w14:textId="77777777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<wp:simplePos x="0" y="0"/>
              <wp:positionH relativeFrom="column">
                <wp:posOffset>1945634</wp:posOffset>
              </wp:positionH>
              <wp:positionV relativeFrom="paragraph">
                <wp:posOffset>-386715</wp:posOffset>
              </wp:positionV>
              <wp:extent cx="1868182" cy="907619"/>
              <wp:effectExtent l="0" t="0" r="0" b="0"/>
              <wp:wrapSquare wrapText="bothSides"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5836342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868182" cy="90761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048;o:allowoverlap:true;o:allowincell:true;mso-position-horizontal-relative:text;margin-left:153.20pt;mso-position-horizontal:absolute;mso-position-vertical-relative:text;margin-top:-30.45pt;mso-position-vertical:absolute;width:147.10pt;height:71.47pt;mso-wrap-distance-left:9.07pt;mso-wrap-distance-top:0.00pt;mso-wrap-distance-right:9.07pt;mso-wrap-distance-bottom:0.00pt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/>
  </w:p>
  <w:p w14:paraId="1BADE3F3" w14:textId="77777777">
    <w:pPr>
      <w:pStyle w:val="980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15DD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A3E220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0FE91B70"/>
    <w:lvl w:ilvl="0">
      <w:isLgl w:val="false"/>
      <w:lvlJc w:val="left"/>
      <w:lvlText w:val="%1."/>
      <w:numFmt w:val="decimal"/>
      <w:pPr>
        <w:pBdr/>
        <w:spacing/>
        <w:ind w:hanging="360" w:left="295"/>
      </w:pPr>
      <w:rPr>
        <w:rFonts w:hint="default"/>
        <w:b w:val="0"/>
        <w:sz w:val="20"/>
        <w:szCs w:val="2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15"/>
      </w:pPr>
      <w:rPr>
        <w:rFonts w:hint="default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735"/>
      </w:pPr>
      <w:rPr>
        <w:rFonts w:hint="default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455"/>
      </w:pPr>
      <w:rPr>
        <w:rFonts w:hint="default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175"/>
      </w:pPr>
      <w:rPr>
        <w:rFonts w:hint="default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895"/>
      </w:pPr>
      <w:rPr>
        <w:rFonts w:hint="default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15"/>
      </w:pPr>
      <w:rPr>
        <w:rFonts w:hint="default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335"/>
      </w:pPr>
      <w:rPr>
        <w:rFonts w:hint="default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055"/>
      </w:pPr>
      <w:rPr>
        <w:rFonts w:hint="default"/>
      </w:rPr>
      <w:start w:val="1"/>
      <w:suff w:val="tab"/>
    </w:lvl>
  </w:abstractNum>
  <w:abstractNum w:abstractNumId="3">
    <w:nsid w:val="31802A9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351A9BCA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5">
    <w:nsid w:val="3B404B9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41AA5660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7">
    <w:nsid w:val="48A1075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4D6B54A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nsid w:val="50FC1AC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55004801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1">
    <w:nsid w:val="594ED7D1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AFC4C07"/>
    <w:lvl w:ilvl="0">
      <w:isLgl w:val="false"/>
      <w:lvlJc w:val="left"/>
      <w:lvlText w:val=""/>
      <w:numFmt w:val="bullet"/>
      <w:pPr>
        <w:pBdr/>
        <w:tabs>
          <w:tab w:val="num" w:leader="none" w:pos="1068"/>
        </w:tabs>
        <w:spacing/>
        <w:ind w:hanging="360" w:left="106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788"/>
        </w:tabs>
        <w:spacing/>
        <w:ind w:hanging="360" w:left="1788"/>
      </w:pPr>
      <w:rPr>
        <w:rFonts w:hint="default" w:ascii="Symbol" w:hAnsi="Symbol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508"/>
        </w:tabs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228"/>
        </w:tabs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948"/>
        </w:tabs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668"/>
        </w:tabs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388"/>
        </w:tabs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6108"/>
        </w:tabs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828"/>
        </w:tabs>
        <w:spacing/>
        <w:ind w:hanging="180" w:left="6828"/>
      </w:pPr>
      <w:rPr/>
      <w:start w:val="1"/>
      <w:suff w:val="tab"/>
    </w:lvl>
  </w:abstractNum>
  <w:abstractNum w:abstractNumId="13">
    <w:nsid w:val="5F836338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4">
    <w:nsid w:val="693D0BB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ascii="Calibri" w:hAnsi="Calibri" w:eastAsia="Times New Roman" w:cs="Times New Roman"/>
        <w:sz w:val="22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734F74D4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6">
    <w:nsid w:val="75B76DBE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7">
    <w:nsid w:val="774D1A5E"/>
    <w:lvl w:ilvl="0">
      <w:isLgl w:val="false"/>
      <w:lvlJc w:val="left"/>
      <w:lvlText w:val="−"/>
      <w:numFmt w:val="bullet"/>
      <w:pPr>
        <w:pBdr/>
        <w:spacing/>
        <w:ind w:hanging="360" w:left="720"/>
      </w:pPr>
      <w:rPr>
        <w:rFonts w:hint="default" w:ascii="Times New Roman" w:hAnsi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4"/>
  </w:num>
  <w:num w:numId="2">
    <w:abstractNumId w:val="12"/>
  </w:num>
  <w:num w:numId="3">
    <w:abstractNumId w:val="8"/>
  </w:num>
  <w:num w:numId="4">
    <w:abstractNumId w:val="15"/>
  </w:num>
  <w:num w:numId="5">
    <w:abstractNumId w:val="7"/>
  </w:num>
  <w:num w:numId="6">
    <w:abstractNumId w:val="3"/>
  </w:num>
  <w:num w:numId="7">
    <w:abstractNumId w:val="2"/>
  </w:num>
  <w:num w:numId="8">
    <w:abstractNumId w:val="17"/>
  </w:num>
  <w:num w:numId="9">
    <w:abstractNumId w:val="4"/>
  </w:num>
  <w:num w:numId="10">
    <w:abstractNumId w:val="16"/>
  </w:num>
  <w:num w:numId="11">
    <w:abstractNumId w:val="11"/>
  </w:num>
  <w:num w:numId="12">
    <w:abstractNumId w:val="10"/>
  </w:num>
  <w:num w:numId="13">
    <w:abstractNumId w:val="10"/>
  </w:num>
  <w:num w:numId="14">
    <w:abstractNumId w:val="9"/>
  </w:num>
  <w:num w:numId="15">
    <w:abstractNumId w:val="1"/>
  </w:num>
  <w:num w:numId="16">
    <w:abstractNumId w:val="5"/>
  </w:num>
  <w:num w:numId="17">
    <w:abstractNumId w:val="0"/>
  </w:num>
  <w:num w:numId="18">
    <w:abstractNumId w:val="13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l-PL" w:eastAsia="pl-PL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4">
    <w:name w:val="Plain Table 1"/>
    <w:basedOn w:val="7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89"/>
    <w:next w:val="789"/>
    <w:link w:val="92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89"/>
    <w:next w:val="789"/>
    <w:link w:val="93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89"/>
    <w:next w:val="789"/>
    <w:link w:val="93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89"/>
    <w:next w:val="789"/>
    <w:link w:val="93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89"/>
    <w:next w:val="789"/>
    <w:link w:val="93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89"/>
    <w:next w:val="789"/>
    <w:link w:val="93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89"/>
    <w:next w:val="789"/>
    <w:link w:val="93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9"/>
    <w:next w:val="789"/>
    <w:link w:val="93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9"/>
    <w:next w:val="789"/>
    <w:link w:val="93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paragraph" w:styleId="180">
    <w:name w:val="Caption"/>
    <w:basedOn w:val="789"/>
    <w:next w:val="78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789" w:default="1">
    <w:name w:val="Normal"/>
    <w:qFormat/>
    <w:pPr>
      <w:pBdr/>
      <w:spacing w:after="200" w:line="276" w:lineRule="auto"/>
      <w:ind/>
    </w:pPr>
    <w:rPr>
      <w:sz w:val="22"/>
      <w:szCs w:val="22"/>
      <w:lang w:eastAsia="en-US"/>
    </w:rPr>
  </w:style>
  <w:style w:type="character" w:styleId="790" w:default="1">
    <w:name w:val="Default Paragraph Font"/>
    <w:uiPriority w:val="1"/>
    <w:semiHidden/>
    <w:unhideWhenUsed/>
    <w:pPr>
      <w:pBdr/>
      <w:spacing/>
      <w:ind/>
    </w:pPr>
  </w:style>
  <w:style w:type="table" w:styleId="7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2" w:default="1">
    <w:name w:val="No List"/>
    <w:uiPriority w:val="99"/>
    <w:semiHidden/>
    <w:unhideWhenUsed/>
    <w:pPr>
      <w:pBdr/>
      <w:spacing/>
      <w:ind/>
    </w:pPr>
  </w:style>
  <w:style w:type="character" w:styleId="793" w:customStyle="1">
    <w:name w:val="Title Char"/>
    <w:basedOn w:val="79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94" w:customStyle="1">
    <w:name w:val="Quote Char"/>
    <w:basedOn w:val="79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95" w:customStyle="1">
    <w:name w:val="Intense Quote Char"/>
    <w:basedOn w:val="790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796" w:customStyle="1">
    <w:name w:val="Footnote Text Char"/>
    <w:basedOn w:val="790"/>
    <w:uiPriority w:val="99"/>
    <w:semiHidden/>
    <w:pPr>
      <w:pBdr/>
      <w:spacing/>
      <w:ind/>
    </w:pPr>
    <w:rPr>
      <w:sz w:val="20"/>
      <w:szCs w:val="20"/>
    </w:rPr>
  </w:style>
  <w:style w:type="table" w:styleId="797" w:customStyle="1">
    <w:name w:val="Table Grid Light"/>
    <w:basedOn w:val="79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Zwykła tabela 11"/>
    <w:basedOn w:val="79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Zwykła tabela 21"/>
    <w:basedOn w:val="791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Zwykła tabela 31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Zwykła tabela 41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Zwykła tabela 51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Tabela siatki 1 — jasna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1 Light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1 Light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1 Light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1 Light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1 Light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1 Light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Tabela siatki 21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2 - Accent 1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2 - Accent 2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2 - Accent 3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2 - Accent 4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2 - Accent 5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2 - Accent 6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Tabela siatki 31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3 - Accent 1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3 - Accent 2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3 - Accent 3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3 - Accent 4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3 - Accent 5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3 - Accent 6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Tabela siatki 41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4 - Accent 1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4 - Accent 2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4 - Accent 3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4 - Accent 4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4 - Accent 5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4 - Accent 6"/>
    <w:basedOn w:val="791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Tabela siatki 5 — ciemna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5 Dark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5 Dark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5 Dark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5 Dark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5 Dark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5 Dark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Tabela siatki 6 — kolorowa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6 Colorful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6 Colorful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6 Colorful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6 Colorful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6 Colorful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6 Colorful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Tabela siatki 7 — kolorowa1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7 Colorful - Accent 1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7 Colorful - Accent 2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7 Colorful - Accent 3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7 Colorful - Accent 4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7 Colorful - Accent 5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7 Colorful - Accent 6"/>
    <w:basedOn w:val="791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Tabela listy 1 — jasna1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1 Light - Accent 1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1 Light - Accent 2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1 Light - Accent 3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1 Light - Accent 4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1 Light - Accent 5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1 Light - Accent 6"/>
    <w:basedOn w:val="79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Tabela listy 2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2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2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2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2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2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2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Tabela listy 3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3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3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3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3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3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3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Tabela listy 4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4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4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4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4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4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4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Tabela listy 5 — ciemna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5 Dark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5 Dark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5 Dark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5 Dark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5 Dark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5 Dark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Tabela listy 6 — kolorowa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6 Colorful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6 Colorful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6 Colorful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6 Colorful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6 Colorful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6 Colorful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Tabela listy 7 — kolorowa1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7 Colorful - Accent 1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7 Colorful - Accent 2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7 Colorful - Accent 3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7 Colorful - Accent 4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7 Colorful - Accent 5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7 Colorful - Accent 6"/>
    <w:basedOn w:val="791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ned - Accent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ned - Accent 1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ned - Accent 2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ned - Accent 3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ned - Accent 4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ned - Accent 5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ned - Accent 6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Bordered &amp; Lined - Accent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Bordered &amp; Lined - Accent 1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Bordered &amp; Lined - Accent 2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Bordered &amp; Lined - Accent 3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Bordered &amp; Lined - Accent 4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Bordered &amp; Lined - Accent 5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Bordered &amp; Lined - Accent 6"/>
    <w:basedOn w:val="79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Bordered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Bordered - Accent 1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- Accent 2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Bordered - Accent 3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Bordered - Accent 4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Bordered - Accent 5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Bordered - Accent 6"/>
    <w:basedOn w:val="79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2" w:customStyle="1">
    <w:name w:val="Nagłówek 21"/>
    <w:basedOn w:val="789"/>
    <w:next w:val="789"/>
    <w:link w:val="93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923" w:customStyle="1">
    <w:name w:val="Nagłówek 41"/>
    <w:basedOn w:val="789"/>
    <w:next w:val="789"/>
    <w:link w:val="93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924" w:customStyle="1">
    <w:name w:val="Nagłówek 51"/>
    <w:basedOn w:val="789"/>
    <w:next w:val="789"/>
    <w:link w:val="93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925" w:customStyle="1">
    <w:name w:val="Nagłówek 61"/>
    <w:basedOn w:val="789"/>
    <w:next w:val="789"/>
    <w:link w:val="93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26" w:customStyle="1">
    <w:name w:val="Nagłówek 71"/>
    <w:basedOn w:val="789"/>
    <w:next w:val="789"/>
    <w:link w:val="93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27" w:customStyle="1">
    <w:name w:val="Nagłówek 81"/>
    <w:basedOn w:val="789"/>
    <w:next w:val="789"/>
    <w:link w:val="93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28" w:customStyle="1">
    <w:name w:val="Nagłówek 91"/>
    <w:basedOn w:val="789"/>
    <w:next w:val="789"/>
    <w:link w:val="93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29" w:customStyle="1">
    <w:name w:val="Heading 1 Char"/>
    <w:basedOn w:val="790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30" w:customStyle="1">
    <w:name w:val="Heading 2 Char"/>
    <w:basedOn w:val="790"/>
    <w:link w:val="92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31" w:customStyle="1">
    <w:name w:val="Heading 3 Char"/>
    <w:basedOn w:val="790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32" w:customStyle="1">
    <w:name w:val="Heading 4 Char"/>
    <w:basedOn w:val="790"/>
    <w:link w:val="923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33" w:customStyle="1">
    <w:name w:val="Heading 5 Char"/>
    <w:basedOn w:val="790"/>
    <w:link w:val="92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34" w:customStyle="1">
    <w:name w:val="Heading 6 Char"/>
    <w:basedOn w:val="790"/>
    <w:link w:val="92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5" w:customStyle="1">
    <w:name w:val="Heading 7 Char"/>
    <w:basedOn w:val="790"/>
    <w:link w:val="92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6" w:customStyle="1">
    <w:name w:val="Heading 8 Char"/>
    <w:basedOn w:val="790"/>
    <w:link w:val="9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7" w:customStyle="1">
    <w:name w:val="Heading 9 Char"/>
    <w:basedOn w:val="790"/>
    <w:link w:val="92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38">
    <w:name w:val="Title"/>
    <w:basedOn w:val="789"/>
    <w:next w:val="789"/>
    <w:link w:val="93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39" w:customStyle="1">
    <w:name w:val="Tytuł Znak"/>
    <w:basedOn w:val="790"/>
    <w:link w:val="9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40" w:customStyle="1">
    <w:name w:val="Subtitle Char"/>
    <w:basedOn w:val="79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41">
    <w:name w:val="Quote"/>
    <w:basedOn w:val="789"/>
    <w:next w:val="789"/>
    <w:link w:val="94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42" w:customStyle="1">
    <w:name w:val="Cytat Znak"/>
    <w:basedOn w:val="790"/>
    <w:link w:val="94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43">
    <w:name w:val="Intense Emphasis"/>
    <w:basedOn w:val="790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44">
    <w:name w:val="Intense Quote"/>
    <w:basedOn w:val="789"/>
    <w:next w:val="789"/>
    <w:link w:val="945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45" w:customStyle="1">
    <w:name w:val="Cytat intensywny Znak"/>
    <w:basedOn w:val="790"/>
    <w:link w:val="944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46">
    <w:name w:val="Intense Reference"/>
    <w:basedOn w:val="790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character" w:styleId="947">
    <w:name w:val="Subtle Emphasis"/>
    <w:basedOn w:val="79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8">
    <w:name w:val="Emphasis"/>
    <w:basedOn w:val="790"/>
    <w:uiPriority w:val="20"/>
    <w:qFormat/>
    <w:pPr>
      <w:pBdr/>
      <w:spacing/>
      <w:ind/>
    </w:pPr>
    <w:rPr>
      <w:i/>
      <w:iCs/>
    </w:rPr>
  </w:style>
  <w:style w:type="character" w:styleId="949">
    <w:name w:val="Strong"/>
    <w:basedOn w:val="790"/>
    <w:uiPriority w:val="22"/>
    <w:qFormat/>
    <w:pPr>
      <w:pBdr/>
      <w:spacing/>
      <w:ind/>
    </w:pPr>
    <w:rPr>
      <w:b/>
      <w:bCs/>
    </w:rPr>
  </w:style>
  <w:style w:type="character" w:styleId="950">
    <w:name w:val="Subtle Reference"/>
    <w:basedOn w:val="79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1">
    <w:name w:val="Book Title"/>
    <w:basedOn w:val="79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2" w:customStyle="1">
    <w:name w:val="Header Char"/>
    <w:basedOn w:val="790"/>
    <w:uiPriority w:val="99"/>
    <w:pPr>
      <w:pBdr/>
      <w:spacing/>
      <w:ind/>
    </w:pPr>
  </w:style>
  <w:style w:type="character" w:styleId="953" w:customStyle="1">
    <w:name w:val="Footer Char"/>
    <w:basedOn w:val="790"/>
    <w:uiPriority w:val="99"/>
    <w:pPr>
      <w:pBdr/>
      <w:spacing/>
      <w:ind/>
    </w:pPr>
  </w:style>
  <w:style w:type="paragraph" w:styleId="954" w:customStyle="1">
    <w:name w:val="Legenda1"/>
    <w:basedOn w:val="789"/>
    <w:next w:val="789"/>
    <w:uiPriority w:val="35"/>
    <w:unhideWhenUsed/>
    <w:qFormat/>
    <w:pPr>
      <w:pBdr/>
      <w:spacing w:line="240" w:lineRule="auto"/>
      <w:ind/>
    </w:pPr>
    <w:rPr>
      <w:i/>
      <w:iCs/>
      <w:color w:val="1f497d" w:themeColor="text2"/>
      <w:sz w:val="18"/>
      <w:szCs w:val="18"/>
    </w:rPr>
  </w:style>
  <w:style w:type="paragraph" w:styleId="955">
    <w:name w:val="footnote text"/>
    <w:basedOn w:val="789"/>
    <w:link w:val="95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6" w:customStyle="1">
    <w:name w:val="Tekst przypisu dolnego Znak"/>
    <w:basedOn w:val="790"/>
    <w:link w:val="955"/>
    <w:uiPriority w:val="99"/>
    <w:semiHidden/>
    <w:pPr>
      <w:pBdr/>
      <w:spacing/>
      <w:ind/>
    </w:pPr>
    <w:rPr>
      <w:sz w:val="20"/>
      <w:szCs w:val="20"/>
    </w:rPr>
  </w:style>
  <w:style w:type="character" w:styleId="957">
    <w:name w:val="footnote reference"/>
    <w:basedOn w:val="790"/>
    <w:uiPriority w:val="99"/>
    <w:semiHidden/>
    <w:unhideWhenUsed/>
    <w:pPr>
      <w:pBdr/>
      <w:spacing/>
      <w:ind/>
    </w:pPr>
    <w:rPr>
      <w:vertAlign w:val="superscript"/>
    </w:rPr>
  </w:style>
  <w:style w:type="character" w:styleId="958" w:customStyle="1">
    <w:name w:val="Endnote Text Char"/>
    <w:basedOn w:val="790"/>
    <w:uiPriority w:val="99"/>
    <w:semiHidden/>
    <w:pPr>
      <w:pBdr/>
      <w:spacing/>
      <w:ind/>
    </w:pPr>
    <w:rPr>
      <w:sz w:val="20"/>
      <w:szCs w:val="20"/>
    </w:rPr>
  </w:style>
  <w:style w:type="paragraph" w:styleId="959">
    <w:name w:val="toc 1"/>
    <w:basedOn w:val="789"/>
    <w:next w:val="789"/>
    <w:uiPriority w:val="39"/>
    <w:unhideWhenUsed/>
    <w:pPr>
      <w:pBdr/>
      <w:spacing w:after="100"/>
      <w:ind/>
    </w:pPr>
  </w:style>
  <w:style w:type="paragraph" w:styleId="960">
    <w:name w:val="toc 2"/>
    <w:basedOn w:val="789"/>
    <w:next w:val="789"/>
    <w:uiPriority w:val="39"/>
    <w:unhideWhenUsed/>
    <w:pPr>
      <w:pBdr/>
      <w:spacing w:after="100"/>
      <w:ind w:left="220"/>
    </w:pPr>
  </w:style>
  <w:style w:type="paragraph" w:styleId="961">
    <w:name w:val="toc 3"/>
    <w:basedOn w:val="789"/>
    <w:next w:val="789"/>
    <w:uiPriority w:val="39"/>
    <w:unhideWhenUsed/>
    <w:pPr>
      <w:pBdr/>
      <w:spacing w:after="100"/>
      <w:ind w:left="440"/>
    </w:pPr>
  </w:style>
  <w:style w:type="paragraph" w:styleId="962">
    <w:name w:val="toc 4"/>
    <w:basedOn w:val="789"/>
    <w:next w:val="789"/>
    <w:uiPriority w:val="39"/>
    <w:unhideWhenUsed/>
    <w:pPr>
      <w:pBdr/>
      <w:spacing w:after="100"/>
      <w:ind w:left="660"/>
    </w:pPr>
  </w:style>
  <w:style w:type="paragraph" w:styleId="963">
    <w:name w:val="toc 5"/>
    <w:basedOn w:val="789"/>
    <w:next w:val="789"/>
    <w:uiPriority w:val="39"/>
    <w:unhideWhenUsed/>
    <w:pPr>
      <w:pBdr/>
      <w:spacing w:after="100"/>
      <w:ind w:left="880"/>
    </w:pPr>
  </w:style>
  <w:style w:type="paragraph" w:styleId="964">
    <w:name w:val="toc 6"/>
    <w:basedOn w:val="789"/>
    <w:next w:val="789"/>
    <w:uiPriority w:val="39"/>
    <w:unhideWhenUsed/>
    <w:pPr>
      <w:pBdr/>
      <w:spacing w:after="100"/>
      <w:ind w:left="1100"/>
    </w:pPr>
  </w:style>
  <w:style w:type="paragraph" w:styleId="965">
    <w:name w:val="toc 7"/>
    <w:basedOn w:val="789"/>
    <w:next w:val="789"/>
    <w:uiPriority w:val="39"/>
    <w:unhideWhenUsed/>
    <w:pPr>
      <w:pBdr/>
      <w:spacing w:after="100"/>
      <w:ind w:left="1320"/>
    </w:pPr>
  </w:style>
  <w:style w:type="paragraph" w:styleId="966">
    <w:name w:val="toc 8"/>
    <w:basedOn w:val="789"/>
    <w:next w:val="789"/>
    <w:uiPriority w:val="39"/>
    <w:unhideWhenUsed/>
    <w:pPr>
      <w:pBdr/>
      <w:spacing w:after="100"/>
      <w:ind w:left="1540"/>
    </w:pPr>
  </w:style>
  <w:style w:type="paragraph" w:styleId="967">
    <w:name w:val="toc 9"/>
    <w:basedOn w:val="789"/>
    <w:next w:val="789"/>
    <w:uiPriority w:val="39"/>
    <w:unhideWhenUsed/>
    <w:pPr>
      <w:pBdr/>
      <w:spacing w:after="100"/>
      <w:ind w:left="1760"/>
    </w:pPr>
  </w:style>
  <w:style w:type="character" w:styleId="968">
    <w:name w:val="Placeholder Text"/>
    <w:basedOn w:val="790"/>
    <w:uiPriority w:val="99"/>
    <w:semiHidden/>
    <w:pPr>
      <w:pBdr/>
      <w:spacing/>
      <w:ind/>
    </w:pPr>
    <w:rPr>
      <w:color w:val="666666"/>
    </w:rPr>
  </w:style>
  <w:style w:type="paragraph" w:styleId="969">
    <w:name w:val="TOC Heading"/>
    <w:uiPriority w:val="39"/>
    <w:unhideWhenUsed/>
    <w:pPr>
      <w:pBdr/>
      <w:spacing/>
      <w:ind/>
    </w:pPr>
  </w:style>
  <w:style w:type="paragraph" w:styleId="970">
    <w:name w:val="table of figures"/>
    <w:basedOn w:val="789"/>
    <w:next w:val="789"/>
    <w:uiPriority w:val="99"/>
    <w:unhideWhenUsed/>
    <w:pPr>
      <w:pBdr/>
      <w:spacing w:after="0"/>
      <w:ind/>
    </w:pPr>
  </w:style>
  <w:style w:type="paragraph" w:styleId="971" w:customStyle="1">
    <w:name w:val="Nagłówek 11"/>
    <w:basedOn w:val="789"/>
    <w:link w:val="986"/>
    <w:uiPriority w:val="9"/>
    <w:qFormat/>
    <w:pPr>
      <w:pBdr/>
      <w:spacing w:after="100" w:afterAutospacing="1" w:before="100" w:beforeAutospacing="1" w:line="240" w:lineRule="auto"/>
      <w:ind/>
      <w:outlineLvl w:val="0"/>
    </w:pPr>
    <w:rPr>
      <w:rFonts w:ascii="Times New Roman" w:hAnsi="Times New Roman" w:eastAsia="Times New Roman"/>
      <w:b/>
      <w:bCs/>
      <w:sz w:val="48"/>
      <w:szCs w:val="48"/>
    </w:rPr>
  </w:style>
  <w:style w:type="paragraph" w:styleId="972" w:customStyle="1">
    <w:name w:val="Nagłówek 31"/>
    <w:basedOn w:val="789"/>
    <w:next w:val="789"/>
    <w:link w:val="995"/>
    <w:semiHidden/>
    <w:unhideWhenUsed/>
    <w:qFormat/>
    <w:pPr>
      <w:keepNext w:val="true"/>
      <w:pBdr/>
      <w:spacing w:after="60" w:before="240"/>
      <w:ind/>
      <w:outlineLvl w:val="2"/>
    </w:pPr>
    <w:rPr>
      <w:rFonts w:ascii="Calibri Light" w:hAnsi="Calibri Light" w:eastAsia="Times New Roman"/>
      <w:b/>
      <w:bCs/>
      <w:sz w:val="26"/>
      <w:szCs w:val="26"/>
    </w:rPr>
  </w:style>
  <w:style w:type="paragraph" w:styleId="973">
    <w:name w:val="No Spacing"/>
    <w:qFormat/>
    <w:pPr>
      <w:pBdr/>
      <w:spacing/>
      <w:ind/>
    </w:pPr>
    <w:rPr>
      <w:sz w:val="22"/>
      <w:szCs w:val="22"/>
      <w:lang w:eastAsia="en-US"/>
    </w:rPr>
  </w:style>
  <w:style w:type="paragraph" w:styleId="974" w:customStyle="1">
    <w:name w:val="Styl"/>
    <w:pPr>
      <w:widowControl w:val="false"/>
      <w:pBdr/>
      <w:spacing/>
      <w:ind/>
    </w:pPr>
    <w:rPr>
      <w:rFonts w:ascii="Arial" w:hAnsi="Arial" w:eastAsia="Times New Roman" w:cs="Arial"/>
      <w:sz w:val="24"/>
      <w:szCs w:val="24"/>
    </w:rPr>
  </w:style>
  <w:style w:type="paragraph" w:styleId="975">
    <w:name w:val="Body Text Indent"/>
    <w:basedOn w:val="789"/>
    <w:pPr>
      <w:pBdr/>
      <w:spacing w:after="0"/>
      <w:ind w:left="357"/>
    </w:pPr>
    <w:rPr>
      <w:rFonts w:ascii="Times New Roman" w:hAnsi="Times New Roman"/>
      <w:color w:val="ff0000"/>
      <w:sz w:val="24"/>
      <w:lang w:eastAsia="pl-PL"/>
    </w:rPr>
  </w:style>
  <w:style w:type="paragraph" w:styleId="976">
    <w:name w:val="Balloon Text"/>
    <w:basedOn w:val="789"/>
    <w:link w:val="989"/>
    <w:uiPriority w:val="99"/>
    <w:semiHidden/>
    <w:pPr>
      <w:pBdr/>
      <w:spacing/>
      <w:ind/>
    </w:pPr>
    <w:rPr>
      <w:rFonts w:ascii="Tahoma" w:hAnsi="Tahoma"/>
      <w:sz w:val="16"/>
      <w:szCs w:val="16"/>
    </w:rPr>
  </w:style>
  <w:style w:type="character" w:styleId="977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978" w:customStyle="1">
    <w:name w:val="apple-converted-space"/>
    <w:pPr>
      <w:pBdr/>
      <w:spacing/>
      <w:ind/>
    </w:pPr>
  </w:style>
  <w:style w:type="paragraph" w:styleId="979">
    <w:name w:val="List Paragraph"/>
    <w:basedOn w:val="789"/>
    <w:link w:val="1002"/>
    <w:uiPriority w:val="34"/>
    <w:qFormat/>
    <w:pPr>
      <w:pBdr/>
      <w:spacing w:after="0" w:line="240" w:lineRule="auto"/>
      <w:ind w:left="720"/>
      <w:contextualSpacing w:val="true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980" w:customStyle="1">
    <w:name w:val="Nagłówek1"/>
    <w:basedOn w:val="789"/>
    <w:link w:val="981"/>
    <w:uiPriority w:val="99"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981" w:customStyle="1">
    <w:name w:val="Nagłówek Znak"/>
    <w:link w:val="980"/>
    <w:uiPriority w:val="99"/>
    <w:pPr>
      <w:pBdr/>
      <w:spacing/>
      <w:ind/>
    </w:pPr>
    <w:rPr>
      <w:sz w:val="22"/>
      <w:szCs w:val="22"/>
      <w:lang w:eastAsia="en-US"/>
    </w:rPr>
  </w:style>
  <w:style w:type="paragraph" w:styleId="982" w:customStyle="1">
    <w:name w:val="Stopka1"/>
    <w:basedOn w:val="789"/>
    <w:link w:val="983"/>
    <w:uiPriority w:val="99"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983" w:customStyle="1">
    <w:name w:val="Stopka Znak"/>
    <w:link w:val="982"/>
    <w:uiPriority w:val="99"/>
    <w:pPr>
      <w:pBdr/>
      <w:spacing/>
      <w:ind/>
    </w:pPr>
    <w:rPr>
      <w:sz w:val="22"/>
      <w:szCs w:val="22"/>
      <w:lang w:eastAsia="en-US"/>
    </w:rPr>
  </w:style>
  <w:style w:type="paragraph" w:styleId="984" w:customStyle="1">
    <w:name w:val="Standardowy.+"/>
    <w:pPr>
      <w:pBdr/>
      <w:spacing/>
      <w:ind/>
    </w:pPr>
    <w:rPr>
      <w:rFonts w:ascii="Times New Roman" w:hAnsi="Times New Roman" w:eastAsia="Times New Roman"/>
      <w:sz w:val="24"/>
    </w:rPr>
  </w:style>
  <w:style w:type="table" w:styleId="985">
    <w:name w:val="Table Grid"/>
    <w:basedOn w:val="79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6" w:customStyle="1">
    <w:name w:val="Nagłówek 1 Znak"/>
    <w:link w:val="971"/>
    <w:uiPriority w:val="9"/>
    <w:pPr>
      <w:pBdr/>
      <w:spacing/>
      <w:ind/>
    </w:pPr>
    <w:rPr>
      <w:rFonts w:ascii="Times New Roman" w:hAnsi="Times New Roman" w:eastAsia="Times New Roman"/>
      <w:b/>
      <w:bCs/>
      <w:sz w:val="48"/>
      <w:szCs w:val="48"/>
    </w:rPr>
  </w:style>
  <w:style w:type="paragraph" w:styleId="987">
    <w:name w:val="Normal (Web)"/>
    <w:basedOn w:val="789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4"/>
      <w:szCs w:val="24"/>
      <w:lang w:eastAsia="pl-PL"/>
    </w:rPr>
  </w:style>
  <w:style w:type="character" w:styleId="988">
    <w:name w:val="FollowedHyperlink"/>
    <w:pPr>
      <w:pBdr/>
      <w:spacing/>
      <w:ind/>
    </w:pPr>
    <w:rPr>
      <w:color w:val="954f72"/>
      <w:u w:val="single"/>
    </w:rPr>
  </w:style>
  <w:style w:type="character" w:styleId="989" w:customStyle="1">
    <w:name w:val="Tekst dymka Znak"/>
    <w:link w:val="976"/>
    <w:uiPriority w:val="99"/>
    <w:semiHidden/>
    <w:pPr>
      <w:pBdr/>
      <w:spacing/>
      <w:ind/>
    </w:pPr>
    <w:rPr>
      <w:rFonts w:ascii="Tahoma" w:hAnsi="Tahoma" w:cs="Tahoma"/>
      <w:sz w:val="16"/>
      <w:szCs w:val="16"/>
      <w:lang w:eastAsia="en-US"/>
    </w:rPr>
  </w:style>
  <w:style w:type="character" w:styleId="990" w:customStyle="1">
    <w:name w:val="kod_prd"/>
    <w:pPr>
      <w:pBdr/>
      <w:spacing/>
      <w:ind/>
    </w:pPr>
  </w:style>
  <w:style w:type="character" w:styleId="991" w:customStyle="1">
    <w:name w:val="editable"/>
    <w:pPr>
      <w:pBdr/>
      <w:spacing/>
      <w:ind/>
    </w:pPr>
  </w:style>
  <w:style w:type="paragraph" w:styleId="992">
    <w:name w:val="endnote text"/>
    <w:basedOn w:val="789"/>
    <w:link w:val="993"/>
    <w:uiPriority w:val="99"/>
    <w:unhideWhenUsed/>
    <w:pPr>
      <w:pBdr/>
      <w:spacing w:after="0" w:line="240" w:lineRule="auto"/>
      <w:ind/>
    </w:pPr>
    <w:rPr>
      <w:sz w:val="20"/>
      <w:szCs w:val="20"/>
    </w:rPr>
  </w:style>
  <w:style w:type="character" w:styleId="993" w:customStyle="1">
    <w:name w:val="Tekst przypisu końcowego Znak"/>
    <w:link w:val="992"/>
    <w:uiPriority w:val="99"/>
    <w:pPr>
      <w:pBdr/>
      <w:spacing/>
      <w:ind/>
    </w:pPr>
    <w:rPr>
      <w:lang w:eastAsia="en-US"/>
    </w:rPr>
  </w:style>
  <w:style w:type="character" w:styleId="994">
    <w:name w:val="endnote reference"/>
    <w:uiPriority w:val="99"/>
    <w:unhideWhenUsed/>
    <w:pPr>
      <w:pBdr/>
      <w:spacing/>
      <w:ind/>
    </w:pPr>
    <w:rPr>
      <w:vertAlign w:val="superscript"/>
    </w:rPr>
  </w:style>
  <w:style w:type="character" w:styleId="995" w:customStyle="1">
    <w:name w:val="Nagłówek 3 Znak"/>
    <w:link w:val="972"/>
    <w:semiHidden/>
    <w:pPr>
      <w:pBdr/>
      <w:spacing/>
      <w:ind/>
    </w:pPr>
    <w:rPr>
      <w:rFonts w:ascii="Calibri Light" w:hAnsi="Calibri Light" w:eastAsia="Times New Roman" w:cs="Times New Roman"/>
      <w:b/>
      <w:bCs/>
      <w:sz w:val="26"/>
      <w:szCs w:val="26"/>
      <w:lang w:eastAsia="en-US"/>
    </w:rPr>
  </w:style>
  <w:style w:type="paragraph" w:styleId="996">
    <w:name w:val="Subtitle"/>
    <w:basedOn w:val="789"/>
    <w:link w:val="997"/>
    <w:qFormat/>
    <w:pPr>
      <w:pBdr/>
      <w:spacing w:after="0" w:line="240" w:lineRule="auto"/>
      <w:ind/>
    </w:pPr>
    <w:rPr>
      <w:rFonts w:ascii="Times New Roman" w:hAnsi="Times New Roman" w:eastAsia="Times New Roman"/>
      <w:b/>
      <w:sz w:val="24"/>
      <w:szCs w:val="24"/>
      <w:lang w:val="en-US"/>
    </w:rPr>
  </w:style>
  <w:style w:type="character" w:styleId="997" w:customStyle="1">
    <w:name w:val="Podtytuł Znak"/>
    <w:link w:val="996"/>
    <w:pPr>
      <w:pBdr/>
      <w:spacing/>
      <w:ind/>
    </w:pPr>
    <w:rPr>
      <w:rFonts w:ascii="Times New Roman" w:hAnsi="Times New Roman" w:eastAsia="Times New Roman"/>
      <w:b/>
      <w:sz w:val="24"/>
      <w:szCs w:val="24"/>
      <w:lang w:val="en-US"/>
    </w:rPr>
  </w:style>
  <w:style w:type="paragraph" w:styleId="998" w:customStyle="1">
    <w:name w:val="Akapit z listą1"/>
    <w:basedOn w:val="789"/>
    <w:pPr>
      <w:pBdr/>
      <w:spacing w:after="160" w:line="259" w:lineRule="auto"/>
      <w:ind w:left="720"/>
    </w:pPr>
    <w:rPr>
      <w:rFonts w:eastAsia="SimSun" w:cs="font303"/>
      <w:lang w:eastAsia="ar-SA"/>
    </w:rPr>
  </w:style>
  <w:style w:type="character" w:styleId="999" w:customStyle="1">
    <w:name w:val="Tekst treści_"/>
    <w:basedOn w:val="790"/>
    <w:pPr>
      <w:pBdr/>
      <w:spacing/>
      <w:ind/>
    </w:pPr>
    <w:rPr>
      <w:rFonts w:hint="default" w:ascii="Calibri" w:hAnsi="Calibri" w:cs="Calibri"/>
      <w:b/>
      <w:bCs w:val="0"/>
      <w:strike w:val="0"/>
      <w:sz w:val="21"/>
      <w:u w:val="none"/>
    </w:rPr>
  </w:style>
  <w:style w:type="character" w:styleId="1000" w:customStyle="1">
    <w:name w:val="Tekst treści (2)_"/>
    <w:basedOn w:val="790"/>
    <w:pPr>
      <w:pBdr/>
      <w:spacing/>
      <w:ind/>
    </w:pPr>
    <w:rPr>
      <w:rFonts w:hint="default" w:ascii="Calibri" w:hAnsi="Calibri" w:cs="Calibri"/>
      <w:strike w:val="0"/>
      <w:sz w:val="21"/>
      <w:u w:val="none"/>
    </w:rPr>
  </w:style>
  <w:style w:type="paragraph" w:styleId="1001" w:customStyle="1">
    <w:name w:val="Normalny + 11 pt"/>
    <w:basedOn w:val="789"/>
    <w:pPr>
      <w:pBdr/>
      <w:tabs>
        <w:tab w:val="num" w:leader="none" w:pos="340"/>
      </w:tabs>
      <w:spacing w:after="0" w:line="240" w:lineRule="auto"/>
      <w:ind w:hanging="360" w:left="360"/>
    </w:pPr>
    <w:rPr>
      <w:rFonts w:ascii="Times New Roman" w:hAnsi="Times New Roman" w:eastAsia="Times New Roman"/>
      <w:lang w:eastAsia="pl-PL"/>
    </w:rPr>
  </w:style>
  <w:style w:type="character" w:styleId="1002" w:customStyle="1">
    <w:name w:val="Akapit z listą Znak"/>
    <w:link w:val="979"/>
    <w:uiPriority w:val="34"/>
    <w:qFormat/>
    <w:pPr>
      <w:pBdr/>
      <w:spacing/>
      <w:ind/>
    </w:pPr>
    <w:rPr>
      <w:rFonts w:ascii="Times New Roman" w:hAnsi="Times New Roman" w:eastAsia="Times New Roman"/>
      <w:sz w:val="24"/>
      <w:szCs w:val="24"/>
    </w:rPr>
  </w:style>
  <w:style w:type="paragraph" w:styleId="1003">
    <w:name w:val="Plain Text"/>
    <w:basedOn w:val="789"/>
    <w:link w:val="1004"/>
    <w:uiPriority w:val="99"/>
    <w:pPr>
      <w:pBdr/>
      <w:spacing w:after="0" w:line="240" w:lineRule="auto"/>
      <w:ind/>
    </w:pPr>
    <w:rPr>
      <w:rFonts w:ascii="Courier New" w:hAnsi="Courier New" w:eastAsia="Times New Roman" w:cs="Courier New"/>
      <w:sz w:val="20"/>
      <w:szCs w:val="20"/>
      <w:lang w:eastAsia="pl-PL"/>
    </w:rPr>
  </w:style>
  <w:style w:type="character" w:styleId="1004" w:customStyle="1">
    <w:name w:val="Zwykły tekst Znak"/>
    <w:basedOn w:val="790"/>
    <w:link w:val="1003"/>
    <w:uiPriority w:val="99"/>
    <w:pPr>
      <w:pBdr/>
      <w:spacing/>
      <w:ind/>
    </w:pPr>
    <w:rPr>
      <w:rFonts w:ascii="Courier New" w:hAnsi="Courier New" w:eastAsia="Times New Roman" w:cs="Courier New"/>
    </w:rPr>
  </w:style>
  <w:style w:type="paragraph" w:styleId="1005" w:customStyle="1">
    <w:name w:val="Default"/>
    <w:pPr>
      <w:pBdr/>
      <w:spacing/>
      <w:ind/>
    </w:pPr>
    <w:rPr>
      <w:rFonts w:ascii="Times New Roman" w:hAnsi="Times New Roman" w:eastAsia="Times New Roman"/>
      <w:color w:val="000000"/>
      <w:sz w:val="24"/>
      <w:szCs w:val="24"/>
    </w:rPr>
  </w:style>
  <w:style w:type="character" w:styleId="1006">
    <w:name w:val="annotation reference"/>
    <w:basedOn w:val="790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07">
    <w:name w:val="annotation text"/>
    <w:basedOn w:val="789"/>
    <w:link w:val="1008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1008" w:customStyle="1">
    <w:name w:val="Tekst komentarza Znak"/>
    <w:basedOn w:val="790"/>
    <w:link w:val="1007"/>
    <w:uiPriority w:val="99"/>
    <w:semiHidden/>
    <w:pPr>
      <w:pBdr/>
      <w:spacing/>
      <w:ind/>
    </w:pPr>
    <w:rPr>
      <w:lang w:eastAsia="en-US"/>
    </w:rPr>
  </w:style>
  <w:style w:type="paragraph" w:styleId="1009">
    <w:name w:val="annotation subject"/>
    <w:basedOn w:val="1007"/>
    <w:next w:val="1007"/>
    <w:link w:val="1010"/>
    <w:uiPriority w:val="99"/>
    <w:semiHidden/>
    <w:unhideWhenUsed/>
    <w:pPr>
      <w:pBdr/>
      <w:spacing/>
      <w:ind/>
    </w:pPr>
    <w:rPr>
      <w:b/>
      <w:bCs/>
    </w:rPr>
  </w:style>
  <w:style w:type="character" w:styleId="1010" w:customStyle="1">
    <w:name w:val="Temat komentarza Znak"/>
    <w:basedOn w:val="1008"/>
    <w:link w:val="1009"/>
    <w:uiPriority w:val="99"/>
    <w:semiHidden/>
    <w:pPr>
      <w:pBdr/>
      <w:spacing/>
      <w:ind/>
    </w:pPr>
    <w:rPr>
      <w:b/>
      <w:bCs/>
      <w:lang w:eastAsia="en-US"/>
    </w:rPr>
  </w:style>
  <w:style w:type="paragraph" w:styleId="1011">
    <w:name w:val="Header"/>
    <w:basedOn w:val="789"/>
    <w:link w:val="1012"/>
    <w:uiPriority w:val="99"/>
    <w:semiHidden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012" w:customStyle="1">
    <w:name w:val="Nagłówek Znak1"/>
    <w:basedOn w:val="790"/>
    <w:link w:val="1011"/>
    <w:uiPriority w:val="99"/>
    <w:semiHidden/>
    <w:pPr>
      <w:pBdr/>
      <w:spacing/>
      <w:ind/>
    </w:pPr>
    <w:rPr>
      <w:sz w:val="22"/>
      <w:szCs w:val="22"/>
      <w:lang w:eastAsia="en-US"/>
    </w:rPr>
  </w:style>
  <w:style w:type="paragraph" w:styleId="1013">
    <w:name w:val="Footer"/>
    <w:basedOn w:val="789"/>
    <w:link w:val="1014"/>
    <w:uiPriority w:val="99"/>
    <w:semiHidden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014" w:customStyle="1">
    <w:name w:val="Stopka Znak1"/>
    <w:basedOn w:val="790"/>
    <w:link w:val="1013"/>
    <w:uiPriority w:val="99"/>
    <w:semiHidden/>
    <w:pPr>
      <w:pBdr/>
      <w:spacing/>
      <w:ind/>
    </w:pPr>
    <w:rPr>
      <w:sz w:val="22"/>
      <w:szCs w:val="22"/>
      <w:lang w:eastAsia="en-US"/>
    </w:rPr>
  </w:style>
  <w:style w:type="paragraph" w:styleId="1015" w:customStyle="1">
    <w:name w:val="x12ofw9d"/>
    <w:basedOn w:val="78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4"/>
      <w:szCs w:val="24"/>
      <w:lang w:eastAsia="pl-P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mailto:mkonieczny@bress.com.p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F0D04E47-146E-4613-A896-368BC40118C4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Parsęta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</dc:creator>
  <cp:revision>12</cp:revision>
  <dcterms:created xsi:type="dcterms:W3CDTF">2026-06-11T12:29:00Z</dcterms:created>
  <dcterms:modified xsi:type="dcterms:W3CDTF">2026-10-23T05:29:20Z</dcterms:modified>
</cp:coreProperties>
</file>