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B352B" w14:textId="77777777" w:rsidR="00F31331" w:rsidRDefault="00F31331" w:rsidP="00F31331">
      <w:pPr>
        <w:pStyle w:val="Tytu"/>
        <w:snapToGrid w:val="0"/>
        <w:spacing w:after="720"/>
        <w:jc w:val="left"/>
        <w:rPr>
          <w:rFonts w:ascii="Calibri" w:hAnsi="Calibri" w:cs="Calibri"/>
        </w:rPr>
      </w:pPr>
    </w:p>
    <w:p w14:paraId="35EFD5F4" w14:textId="77777777" w:rsidR="00EC6336" w:rsidRDefault="00EC6336" w:rsidP="00EC6336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………………………………………………………………, dnia …………</w:t>
      </w:r>
    </w:p>
    <w:p w14:paraId="4CEFBEBE" w14:textId="77777777" w:rsidR="00EC6336" w:rsidRDefault="00EC6336" w:rsidP="00EC6336">
      <w:pPr>
        <w:adjustRightInd w:val="0"/>
        <w:snapToGrid w:val="0"/>
        <w:spacing w:after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(pieczęć Wykonawcy)</w:t>
      </w:r>
    </w:p>
    <w:p w14:paraId="24755558" w14:textId="77777777" w:rsidR="00EC6336" w:rsidRDefault="00EC6336" w:rsidP="00EC6336">
      <w:pPr>
        <w:pStyle w:val="Nagwek1"/>
      </w:pPr>
      <w:r>
        <w:t>Informacja o braku przynależności do grupy kapitałowej /Lista podmiotów należących do tej samej grupy kapitałowej</w:t>
      </w:r>
    </w:p>
    <w:p w14:paraId="4457CE09" w14:textId="6E5DF6A7" w:rsidR="00EC6336" w:rsidRDefault="00EC6336" w:rsidP="00EC6336">
      <w:pPr>
        <w:snapToGrid w:val="0"/>
        <w:spacing w:after="720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 xml:space="preserve">Przystępując do postępowania o udzielenie zamówienia na </w:t>
      </w:r>
      <w:r>
        <w:rPr>
          <w:rFonts w:cs="Calibri"/>
          <w:b/>
          <w:sz w:val="24"/>
          <w:szCs w:val="24"/>
        </w:rPr>
        <w:t>„</w:t>
      </w:r>
      <w:bookmarkStart w:id="0" w:name="_Hlk142390737"/>
      <w:r w:rsidR="0062233D" w:rsidRPr="0062233D">
        <w:rPr>
          <w:rFonts w:cstheme="minorHAnsi"/>
          <w:b/>
          <w:sz w:val="24"/>
        </w:rPr>
        <w:t>Dostawa specjalistycznego sprzętu do pracowni Uniwersytetu Jana Kochanowskiego w Kielcach</w:t>
      </w:r>
      <w:bookmarkEnd w:id="0"/>
      <w:r>
        <w:rPr>
          <w:rFonts w:cs="Calibri"/>
          <w:b/>
          <w:sz w:val="24"/>
          <w:szCs w:val="24"/>
        </w:rPr>
        <w:t>”:</w:t>
      </w:r>
    </w:p>
    <w:p w14:paraId="77880A87" w14:textId="57B1952A" w:rsidR="00EC6336" w:rsidRDefault="00EC6336" w:rsidP="00EC6336">
      <w:pPr>
        <w:numPr>
          <w:ilvl w:val="0"/>
          <w:numId w:val="12"/>
        </w:numPr>
        <w:spacing w:after="0"/>
        <w:ind w:left="426"/>
        <w:rPr>
          <w:rFonts w:cs="Calibri"/>
          <w:sz w:val="24"/>
          <w:szCs w:val="24"/>
        </w:rPr>
      </w:pPr>
      <w:r>
        <w:rPr>
          <w:rFonts w:cs="Calibri"/>
          <w:spacing w:val="4"/>
          <w:sz w:val="24"/>
          <w:szCs w:val="24"/>
        </w:rPr>
        <w:t xml:space="preserve">oświadczamy, że </w:t>
      </w:r>
      <w:r>
        <w:rPr>
          <w:rFonts w:cs="Calibri"/>
          <w:b/>
          <w:spacing w:val="4"/>
          <w:sz w:val="24"/>
          <w:szCs w:val="24"/>
        </w:rPr>
        <w:t>należymy / nie należymy</w:t>
      </w:r>
      <w:r>
        <w:rPr>
          <w:rFonts w:cs="Calibri"/>
          <w:spacing w:val="4"/>
          <w:sz w:val="24"/>
          <w:szCs w:val="24"/>
        </w:rPr>
        <w:t xml:space="preserve"> do grupy kapitałowej</w:t>
      </w:r>
      <w:r>
        <w:rPr>
          <w:rFonts w:cs="Calibri"/>
          <w:sz w:val="24"/>
          <w:szCs w:val="24"/>
        </w:rPr>
        <w:t>, o której mowa w art. 108 ust. 1 pkt 5 ustawy Prawo Zamówień Publicznych (</w:t>
      </w:r>
      <w:r>
        <w:rPr>
          <w:rFonts w:cs="Calibri"/>
          <w:bCs/>
          <w:sz w:val="24"/>
          <w:szCs w:val="24"/>
        </w:rPr>
        <w:t>Dz. U. z 2026 r. poz. 793</w:t>
      </w:r>
      <w:r w:rsidR="00D640C5">
        <w:rPr>
          <w:rFonts w:cs="Calibri"/>
          <w:bCs/>
          <w:sz w:val="24"/>
          <w:szCs w:val="24"/>
        </w:rPr>
        <w:t xml:space="preserve"> </w:t>
      </w:r>
      <w:r>
        <w:rPr>
          <w:rFonts w:cs="Calibri"/>
          <w:bCs/>
          <w:sz w:val="24"/>
          <w:szCs w:val="24"/>
        </w:rPr>
        <w:t>ze zm.</w:t>
      </w:r>
      <w:r>
        <w:rPr>
          <w:rFonts w:cs="Calibri"/>
          <w:sz w:val="24"/>
          <w:szCs w:val="24"/>
        </w:rPr>
        <w:t>), tj. w rozumieniu ustawy z dnia 16 lutego 2007 r</w:t>
      </w:r>
      <w:bookmarkStart w:id="1" w:name="_GoBack"/>
      <w:r>
        <w:rPr>
          <w:rFonts w:cs="Calibri"/>
          <w:sz w:val="24"/>
          <w:szCs w:val="24"/>
        </w:rPr>
        <w:t xml:space="preserve">. o ochronie konkurencji i konsumentów </w:t>
      </w:r>
      <w:bookmarkEnd w:id="1"/>
      <w:r>
        <w:rPr>
          <w:rFonts w:cs="Calibri"/>
          <w:sz w:val="24"/>
          <w:szCs w:val="24"/>
        </w:rPr>
        <w:t>(Dz. U. z 2025 r., poz. 1714 ze zm.)</w:t>
      </w:r>
      <w:bookmarkStart w:id="2" w:name="_Ref179454618"/>
      <w:r>
        <w:rPr>
          <w:rFonts w:cs="Calibri"/>
          <w:sz w:val="24"/>
          <w:szCs w:val="24"/>
        </w:rPr>
        <w:t xml:space="preserve"> </w:t>
      </w:r>
      <w:r>
        <w:rPr>
          <w:rStyle w:val="Odwoanieprzypisudolnego"/>
          <w:rFonts w:cs="Calibri"/>
          <w:b/>
          <w:bCs/>
          <w:sz w:val="24"/>
          <w:szCs w:val="24"/>
        </w:rPr>
        <w:footnoteReference w:id="1"/>
      </w:r>
      <w:bookmarkEnd w:id="2"/>
    </w:p>
    <w:p w14:paraId="3908E663" w14:textId="77777777" w:rsidR="00EC6336" w:rsidRDefault="00EC6336" w:rsidP="00EC6336">
      <w:pPr>
        <w:numPr>
          <w:ilvl w:val="0"/>
          <w:numId w:val="12"/>
        </w:numPr>
        <w:snapToGrid w:val="0"/>
        <w:spacing w:after="720"/>
        <w:ind w:left="425" w:hanging="35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Lista podmiotów należących do tej samej grupy kapitałowej, o której mowa w art. 108 ust. 1 pkt. 5 ustawy Prawo zamówień publicznych </w:t>
      </w:r>
      <w:r>
        <w:rPr>
          <w:rFonts w:cs="Calibri"/>
          <w:b/>
          <w:bCs/>
          <w:sz w:val="24"/>
          <w:szCs w:val="24"/>
        </w:rPr>
        <w:fldChar w:fldCharType="begin"/>
      </w:r>
      <w:r>
        <w:rPr>
          <w:rFonts w:cs="Calibri"/>
          <w:b/>
          <w:bCs/>
          <w:sz w:val="24"/>
          <w:szCs w:val="24"/>
        </w:rPr>
        <w:instrText xml:space="preserve"> NOTEREF _Ref179454618 \f \h  \* MERGEFORMAT </w:instrText>
      </w:r>
      <w:r>
        <w:rPr>
          <w:rFonts w:cs="Calibri"/>
          <w:b/>
          <w:bCs/>
          <w:sz w:val="24"/>
          <w:szCs w:val="24"/>
        </w:rPr>
      </w:r>
      <w:r>
        <w:rPr>
          <w:rFonts w:cs="Calibri"/>
          <w:b/>
          <w:bCs/>
          <w:sz w:val="24"/>
          <w:szCs w:val="24"/>
        </w:rPr>
        <w:fldChar w:fldCharType="separate"/>
      </w:r>
      <w:r>
        <w:rPr>
          <w:rStyle w:val="Odwoanieprzypisudolnego"/>
          <w:b/>
          <w:bCs/>
          <w:sz w:val="24"/>
          <w:szCs w:val="24"/>
        </w:rPr>
        <w:t>1</w:t>
      </w:r>
      <w:r>
        <w:rPr>
          <w:rFonts w:cs="Calibri"/>
          <w:b/>
          <w:bCs/>
          <w:sz w:val="24"/>
          <w:szCs w:val="24"/>
        </w:rPr>
        <w:fldChar w:fldCharType="end"/>
      </w:r>
      <w:r>
        <w:rPr>
          <w:rFonts w:cs="Calibri"/>
          <w:b/>
          <w:bCs/>
          <w:sz w:val="24"/>
          <w:szCs w:val="24"/>
        </w:rPr>
        <w:t xml:space="preserve">/ </w:t>
      </w:r>
      <w:r>
        <w:rPr>
          <w:rStyle w:val="Odwoanieprzypisudolnego"/>
          <w:rFonts w:cs="Calibri"/>
          <w:b/>
          <w:bCs/>
          <w:sz w:val="24"/>
          <w:szCs w:val="24"/>
        </w:rPr>
        <w:footnoteReference w:id="2"/>
      </w:r>
    </w:p>
    <w:tbl>
      <w:tblPr>
        <w:tblW w:w="8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4404"/>
        <w:gridCol w:w="3891"/>
      </w:tblGrid>
      <w:tr w:rsidR="00EC6336" w14:paraId="1CE83B5B" w14:textId="77777777" w:rsidTr="00EC6336">
        <w:trPr>
          <w:trHeight w:val="414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3BDC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spacing w:val="4"/>
                <w:sz w:val="24"/>
                <w:szCs w:val="24"/>
                <w:lang w:eastAsia="en-US"/>
              </w:rPr>
            </w:pPr>
            <w:r>
              <w:rPr>
                <w:rFonts w:cs="Calibri"/>
                <w:b/>
                <w:spacing w:val="4"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1CE0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spacing w:val="4"/>
                <w:sz w:val="24"/>
                <w:szCs w:val="24"/>
                <w:lang w:eastAsia="en-US"/>
              </w:rPr>
            </w:pPr>
            <w:r>
              <w:rPr>
                <w:rFonts w:cs="Calibri"/>
                <w:b/>
                <w:spacing w:val="4"/>
                <w:sz w:val="24"/>
                <w:szCs w:val="24"/>
                <w:lang w:eastAsia="en-US"/>
              </w:rPr>
              <w:t>Nazwa (firma)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6876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spacing w:val="4"/>
                <w:sz w:val="24"/>
                <w:szCs w:val="24"/>
                <w:lang w:eastAsia="en-US"/>
              </w:rPr>
            </w:pPr>
            <w:r>
              <w:rPr>
                <w:rFonts w:cs="Calibri"/>
                <w:b/>
                <w:spacing w:val="4"/>
                <w:sz w:val="24"/>
                <w:szCs w:val="24"/>
                <w:lang w:eastAsia="en-US"/>
              </w:rPr>
              <w:t>Adres siedziby</w:t>
            </w:r>
          </w:p>
        </w:tc>
      </w:tr>
      <w:tr w:rsidR="00EC6336" w14:paraId="3A87414E" w14:textId="77777777" w:rsidTr="00EC6336">
        <w:trPr>
          <w:trHeight w:val="414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C649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  <w:r>
              <w:rPr>
                <w:rFonts w:cs="Calibri"/>
                <w:spacing w:val="4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A927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ED59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</w:p>
        </w:tc>
      </w:tr>
      <w:tr w:rsidR="00EC6336" w14:paraId="7ABF69DF" w14:textId="77777777" w:rsidTr="00EC6336">
        <w:trPr>
          <w:trHeight w:val="414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1C3C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  <w:r>
              <w:rPr>
                <w:rFonts w:cs="Calibri"/>
                <w:spacing w:val="4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0DE6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242C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</w:p>
        </w:tc>
      </w:tr>
      <w:tr w:rsidR="00EC6336" w14:paraId="17551238" w14:textId="77777777" w:rsidTr="00EC6336">
        <w:trPr>
          <w:trHeight w:val="414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D9191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  <w:r>
              <w:rPr>
                <w:rFonts w:cs="Calibri"/>
                <w:spacing w:val="4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1D66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B4F6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</w:p>
        </w:tc>
      </w:tr>
      <w:tr w:rsidR="00EC6336" w14:paraId="487CE3B0" w14:textId="77777777" w:rsidTr="00EC6336">
        <w:trPr>
          <w:trHeight w:val="414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8A172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  <w:r>
              <w:rPr>
                <w:rFonts w:cs="Calibri"/>
                <w:spacing w:val="4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679C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934E" w14:textId="77777777" w:rsidR="00EC6336" w:rsidRDefault="00EC633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pacing w:val="4"/>
                <w:sz w:val="24"/>
                <w:szCs w:val="24"/>
                <w:lang w:eastAsia="en-US"/>
              </w:rPr>
            </w:pPr>
          </w:p>
        </w:tc>
      </w:tr>
    </w:tbl>
    <w:p w14:paraId="7A37B44C" w14:textId="77777777" w:rsidR="00EC6336" w:rsidRDefault="00EC6336" w:rsidP="00EC6336">
      <w:pPr>
        <w:spacing w:before="72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………………………………………………………………..…..</w:t>
      </w:r>
    </w:p>
    <w:p w14:paraId="7EBABBF7" w14:textId="370D3117" w:rsidR="00C45F3E" w:rsidRPr="00EC6336" w:rsidRDefault="00EC6336" w:rsidP="00EC6336">
      <w:pPr>
        <w:tabs>
          <w:tab w:val="left" w:pos="7470"/>
        </w:tabs>
        <w:snapToGrid w:val="0"/>
        <w:spacing w:after="1200"/>
        <w:rPr>
          <w:sz w:val="24"/>
          <w:szCs w:val="24"/>
        </w:rPr>
      </w:pPr>
      <w:r>
        <w:rPr>
          <w:rFonts w:cs="Calibri"/>
          <w:sz w:val="18"/>
          <w:szCs w:val="18"/>
        </w:rPr>
        <w:t>(imię i nazwisko, podpis upełnomocnionego przedstawiciela)</w:t>
      </w:r>
    </w:p>
    <w:p w14:paraId="30892731" w14:textId="4F82F2D4" w:rsidR="0000290F" w:rsidRPr="0000290F" w:rsidRDefault="0000290F" w:rsidP="0000290F"/>
    <w:sectPr w:rsidR="0000290F" w:rsidRPr="0000290F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E27D5" w14:textId="77777777" w:rsidR="00136256" w:rsidRDefault="00136256">
      <w:pPr>
        <w:spacing w:after="0" w:line="240" w:lineRule="auto"/>
      </w:pPr>
      <w:r>
        <w:separator/>
      </w:r>
    </w:p>
  </w:endnote>
  <w:endnote w:type="continuationSeparator" w:id="0">
    <w:p w14:paraId="31A6DA1E" w14:textId="77777777" w:rsidR="00136256" w:rsidRDefault="0013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89CEF" w14:textId="77777777" w:rsidR="00136256" w:rsidRDefault="00136256">
      <w:pPr>
        <w:spacing w:after="0" w:line="240" w:lineRule="auto"/>
      </w:pPr>
      <w:r>
        <w:separator/>
      </w:r>
    </w:p>
  </w:footnote>
  <w:footnote w:type="continuationSeparator" w:id="0">
    <w:p w14:paraId="482396E1" w14:textId="77777777" w:rsidR="00136256" w:rsidRDefault="00136256">
      <w:pPr>
        <w:spacing w:after="0" w:line="240" w:lineRule="auto"/>
      </w:pPr>
      <w:r>
        <w:continuationSeparator/>
      </w:r>
    </w:p>
  </w:footnote>
  <w:footnote w:id="1">
    <w:p w14:paraId="5E69C0E3" w14:textId="77777777" w:rsidR="00EC6336" w:rsidRDefault="00EC6336" w:rsidP="00EC6336">
      <w:pPr>
        <w:pStyle w:val="Tekstprzypisudolnego"/>
      </w:pPr>
      <w:r>
        <w:rPr>
          <w:rStyle w:val="Odwoanieprzypisudolnego"/>
          <w:sz w:val="24"/>
          <w:szCs w:val="24"/>
        </w:rPr>
        <w:footnoteRef/>
      </w:r>
      <w:r>
        <w:t xml:space="preserve"> Niepotrzebne skreślić</w:t>
      </w:r>
    </w:p>
  </w:footnote>
  <w:footnote w:id="2">
    <w:p w14:paraId="1A19A666" w14:textId="77777777" w:rsidR="00EC6336" w:rsidRDefault="00EC6336" w:rsidP="00EC6336">
      <w:pPr>
        <w:pStyle w:val="Tekstprzypisudolnego"/>
      </w:pPr>
      <w:r>
        <w:rPr>
          <w:rStyle w:val="Odwoanieprzypisudolnego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>
        <w:t>Tabelę należy wypełnić, jeśli Wykonawca oświadczy, że należy do grupy kapitałowej.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CE5E16"/>
    <w:multiLevelType w:val="hybridMultilevel"/>
    <w:tmpl w:val="BE429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13"/>
  </w:num>
  <w:num w:numId="5">
    <w:abstractNumId w:val="10"/>
  </w:num>
  <w:num w:numId="6">
    <w:abstractNumId w:val="9"/>
  </w:num>
  <w:num w:numId="7">
    <w:abstractNumId w:val="8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1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95EB4"/>
    <w:rsid w:val="000A2F34"/>
    <w:rsid w:val="000A4E62"/>
    <w:rsid w:val="000A5FCA"/>
    <w:rsid w:val="000B1485"/>
    <w:rsid w:val="000B512B"/>
    <w:rsid w:val="000C1557"/>
    <w:rsid w:val="000C3694"/>
    <w:rsid w:val="000C397D"/>
    <w:rsid w:val="000D7509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36256"/>
    <w:rsid w:val="001511B4"/>
    <w:rsid w:val="00151FDD"/>
    <w:rsid w:val="00152C8D"/>
    <w:rsid w:val="00161EC8"/>
    <w:rsid w:val="00163004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4E44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10309"/>
    <w:rsid w:val="00313049"/>
    <w:rsid w:val="00320321"/>
    <w:rsid w:val="003317B1"/>
    <w:rsid w:val="00336189"/>
    <w:rsid w:val="0034011A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2233D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6CF0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0C5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E0112D"/>
    <w:rsid w:val="00E107AE"/>
    <w:rsid w:val="00E13B50"/>
    <w:rsid w:val="00E24C9A"/>
    <w:rsid w:val="00E2516B"/>
    <w:rsid w:val="00E30FB2"/>
    <w:rsid w:val="00E32610"/>
    <w:rsid w:val="00E3757C"/>
    <w:rsid w:val="00E43286"/>
    <w:rsid w:val="00E4594E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C0FB4"/>
    <w:rsid w:val="00EC51EE"/>
    <w:rsid w:val="00EC6336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63301-70B9-4F09-A5A9-D4458531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grupa kapitałowa</dc:title>
  <dc:creator>Sylwia Zubek</dc:creator>
  <cp:lastModifiedBy>Sylwia Zubek</cp:lastModifiedBy>
  <cp:revision>3</cp:revision>
  <cp:lastPrinted>2018-12-17T09:09:00Z</cp:lastPrinted>
  <dcterms:created xsi:type="dcterms:W3CDTF">2026-08-17T12:32:00Z</dcterms:created>
  <dcterms:modified xsi:type="dcterms:W3CDTF">2026-10-29T12:40:00Z</dcterms:modified>
</cp:coreProperties>
</file>