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B0AA" w14:textId="77777777" w:rsidR="0042183C" w:rsidRPr="001A24BB" w:rsidRDefault="0042183C" w:rsidP="0042183C">
      <w:pPr>
        <w:autoSpaceDE w:val="0"/>
        <w:autoSpaceDN w:val="0"/>
        <w:adjustRightInd w:val="0"/>
        <w:spacing w:after="0" w:line="360" w:lineRule="auto"/>
        <w:rPr>
          <w:rFonts w:ascii="Arial" w:hAnsi="Arial" w:cs="Arial"/>
          <w:b/>
          <w:sz w:val="24"/>
          <w:szCs w:val="24"/>
        </w:rPr>
      </w:pPr>
      <w:r w:rsidRPr="001A24BB">
        <w:rPr>
          <w:rFonts w:ascii="Arial" w:hAnsi="Arial" w:cs="Arial"/>
          <w:b/>
          <w:sz w:val="24"/>
          <w:szCs w:val="24"/>
        </w:rPr>
        <w:t xml:space="preserve">Załącznik nr </w:t>
      </w:r>
      <w:r>
        <w:rPr>
          <w:rFonts w:ascii="Arial" w:hAnsi="Arial" w:cs="Arial"/>
          <w:b/>
          <w:sz w:val="24"/>
          <w:szCs w:val="24"/>
        </w:rPr>
        <w:t>3</w:t>
      </w:r>
      <w:r w:rsidRPr="001A24BB">
        <w:rPr>
          <w:rFonts w:ascii="Arial" w:hAnsi="Arial" w:cs="Arial"/>
          <w:b/>
          <w:sz w:val="24"/>
          <w:szCs w:val="24"/>
        </w:rPr>
        <w:t xml:space="preserve"> – Projektowane postanowienia umowy w sprawie zamówienia publicznego (wzór umowy)</w:t>
      </w:r>
    </w:p>
    <w:p w14:paraId="4AA24B64" w14:textId="77777777" w:rsidR="0042183C" w:rsidRPr="001A24BB" w:rsidRDefault="0042183C" w:rsidP="0042183C">
      <w:pPr>
        <w:tabs>
          <w:tab w:val="left" w:pos="2175"/>
          <w:tab w:val="center" w:pos="4536"/>
        </w:tabs>
        <w:spacing w:after="120" w:line="360" w:lineRule="auto"/>
        <w:jc w:val="center"/>
        <w:rPr>
          <w:rFonts w:ascii="Arial" w:hAnsi="Arial" w:cs="Arial"/>
          <w:sz w:val="24"/>
          <w:szCs w:val="24"/>
        </w:rPr>
      </w:pPr>
      <w:r w:rsidRPr="001A24BB">
        <w:rPr>
          <w:rFonts w:ascii="Arial" w:hAnsi="Arial" w:cs="Arial"/>
          <w:sz w:val="24"/>
          <w:szCs w:val="24"/>
        </w:rPr>
        <w:t>Umowa Nr</w:t>
      </w:r>
    </w:p>
    <w:p w14:paraId="4F3308CE" w14:textId="40E243FE" w:rsidR="0042183C" w:rsidRPr="001A24BB" w:rsidRDefault="0042183C" w:rsidP="0042183C">
      <w:pPr>
        <w:tabs>
          <w:tab w:val="left" w:pos="360"/>
        </w:tabs>
        <w:spacing w:after="0" w:line="360" w:lineRule="auto"/>
        <w:rPr>
          <w:rFonts w:ascii="Arial" w:hAnsi="Arial" w:cs="Arial"/>
          <w:sz w:val="24"/>
          <w:szCs w:val="24"/>
        </w:rPr>
      </w:pPr>
      <w:r w:rsidRPr="008A4301">
        <w:rPr>
          <w:rFonts w:ascii="Arial" w:hAnsi="Arial" w:cs="Arial"/>
          <w:sz w:val="24"/>
          <w:szCs w:val="24"/>
        </w:rPr>
        <w:t xml:space="preserve">zawarta w dniu ............ pomiędzy Zamawiającym, tj. </w:t>
      </w:r>
      <w:bookmarkStart w:id="0" w:name="_Hlk153396667"/>
      <w:r>
        <w:rPr>
          <w:rFonts w:ascii="Arial" w:hAnsi="Arial" w:cs="Arial"/>
          <w:sz w:val="24"/>
          <w:szCs w:val="24"/>
        </w:rPr>
        <w:t xml:space="preserve">Miasto Rybnik - </w:t>
      </w:r>
      <w:r w:rsidRPr="00DE01A3">
        <w:rPr>
          <w:rFonts w:ascii="Arial" w:hAnsi="Arial" w:cs="Arial"/>
          <w:sz w:val="24"/>
        </w:rPr>
        <w:t>Zespół Szkół Technicznych w Rybniku</w:t>
      </w:r>
      <w:bookmarkStart w:id="1" w:name="_Hlk153396681"/>
      <w:bookmarkEnd w:id="0"/>
      <w:r>
        <w:rPr>
          <w:rFonts w:ascii="Arial" w:hAnsi="Arial" w:cs="Arial"/>
          <w:sz w:val="24"/>
          <w:szCs w:val="24"/>
        </w:rPr>
        <w:t xml:space="preserve">, </w:t>
      </w:r>
      <w:r w:rsidRPr="00DE01A3">
        <w:rPr>
          <w:rFonts w:ascii="Arial" w:hAnsi="Arial" w:cs="Arial"/>
          <w:sz w:val="24"/>
          <w:szCs w:val="24"/>
        </w:rPr>
        <w:t>ul. Tadeusza Kościuszki 5, 44-200 Rybnik</w:t>
      </w:r>
      <w:bookmarkEnd w:id="1"/>
      <w:r>
        <w:rPr>
          <w:rFonts w:ascii="Arial" w:hAnsi="Arial" w:cs="Arial"/>
          <w:sz w:val="24"/>
          <w:szCs w:val="24"/>
        </w:rPr>
        <w:t>,</w:t>
      </w:r>
      <w:r w:rsidRPr="008A4301">
        <w:rPr>
          <w:rFonts w:ascii="Arial" w:hAnsi="Arial" w:cs="Arial"/>
          <w:sz w:val="24"/>
          <w:szCs w:val="24"/>
        </w:rPr>
        <w:t xml:space="preserve"> którego reprezentuj</w:t>
      </w:r>
      <w:r>
        <w:rPr>
          <w:rFonts w:ascii="Arial" w:hAnsi="Arial" w:cs="Arial"/>
          <w:sz w:val="24"/>
          <w:szCs w:val="24"/>
        </w:rPr>
        <w:t>e</w:t>
      </w:r>
      <w:r w:rsidRPr="008A4301">
        <w:rPr>
          <w:rFonts w:ascii="Arial" w:hAnsi="Arial" w:cs="Arial"/>
          <w:sz w:val="24"/>
          <w:szCs w:val="24"/>
        </w:rPr>
        <w:t>:</w:t>
      </w:r>
      <w:r w:rsidRPr="001A24BB">
        <w:rPr>
          <w:rFonts w:ascii="Arial" w:hAnsi="Arial" w:cs="Arial"/>
          <w:sz w:val="24"/>
          <w:szCs w:val="24"/>
        </w:rPr>
        <w:t xml:space="preserve"> ..................................................................................,</w:t>
      </w:r>
    </w:p>
    <w:p w14:paraId="73E599A1" w14:textId="77777777" w:rsidR="0042183C" w:rsidRPr="001A24BB" w:rsidRDefault="0042183C" w:rsidP="0042183C">
      <w:pPr>
        <w:spacing w:after="0" w:line="360" w:lineRule="auto"/>
        <w:rPr>
          <w:rFonts w:ascii="Arial" w:hAnsi="Arial" w:cs="Arial"/>
          <w:sz w:val="24"/>
          <w:szCs w:val="24"/>
        </w:rPr>
      </w:pPr>
      <w:r w:rsidRPr="001A24BB">
        <w:rPr>
          <w:rFonts w:ascii="Arial" w:hAnsi="Arial" w:cs="Arial"/>
          <w:sz w:val="24"/>
          <w:szCs w:val="24"/>
        </w:rPr>
        <w:t xml:space="preserve">a Wykonawcą którym jest: ........................., (nazwa firmy, forma prawna, adres) </w:t>
      </w:r>
    </w:p>
    <w:p w14:paraId="45A4A794" w14:textId="77777777" w:rsidR="0042183C" w:rsidRDefault="0042183C" w:rsidP="0042183C">
      <w:pPr>
        <w:spacing w:after="0" w:line="360" w:lineRule="auto"/>
        <w:rPr>
          <w:rFonts w:ascii="Arial" w:hAnsi="Arial" w:cs="Arial"/>
          <w:sz w:val="24"/>
          <w:szCs w:val="24"/>
        </w:rPr>
      </w:pPr>
      <w:r w:rsidRPr="00C22353">
        <w:rPr>
          <w:rFonts w:ascii="Arial" w:hAnsi="Arial" w:cs="Arial"/>
          <w:sz w:val="24"/>
          <w:szCs w:val="24"/>
        </w:rPr>
        <w:t xml:space="preserve">reprezentowanym przez :.........................., </w:t>
      </w:r>
    </w:p>
    <w:p w14:paraId="5CDB54BC" w14:textId="344E9486" w:rsidR="00C1549C" w:rsidRPr="008A4301" w:rsidRDefault="0042183C" w:rsidP="0042183C">
      <w:pPr>
        <w:spacing w:after="0" w:line="360" w:lineRule="auto"/>
        <w:rPr>
          <w:rFonts w:ascii="Arial" w:hAnsi="Arial" w:cs="Arial"/>
          <w:sz w:val="24"/>
          <w:szCs w:val="24"/>
        </w:rPr>
      </w:pPr>
      <w:r w:rsidRPr="00C22353">
        <w:rPr>
          <w:rFonts w:ascii="Arial" w:hAnsi="Arial" w:cs="Arial"/>
          <w:sz w:val="24"/>
          <w:szCs w:val="24"/>
        </w:rPr>
        <w:t>w rezultacie dokonania przez Zamawiającego wyboru oferty Wykonawcy w</w:t>
      </w:r>
      <w:r w:rsidRPr="00C22353">
        <w:rPr>
          <w:rFonts w:ascii="Arial" w:hAnsi="Arial"/>
          <w:sz w:val="24"/>
          <w:szCs w:val="24"/>
        </w:rPr>
        <w:t xml:space="preserve"> trybie podstawowym, bez negocjacji</w:t>
      </w:r>
      <w:r w:rsidRPr="00C22353">
        <w:rPr>
          <w:rFonts w:ascii="Arial" w:hAnsi="Arial" w:cs="Arial"/>
          <w:sz w:val="24"/>
          <w:szCs w:val="24"/>
        </w:rPr>
        <w:t>.</w:t>
      </w:r>
    </w:p>
    <w:p w14:paraId="7B0FE203" w14:textId="30688E65" w:rsidR="00A53CDE" w:rsidRPr="00B40925" w:rsidRDefault="00A53CDE" w:rsidP="002459D7">
      <w:pPr>
        <w:tabs>
          <w:tab w:val="num" w:pos="360"/>
          <w:tab w:val="left" w:pos="420"/>
        </w:tabs>
        <w:spacing w:after="0" w:line="360" w:lineRule="auto"/>
        <w:ind w:left="357" w:hanging="357"/>
        <w:jc w:val="center"/>
        <w:rPr>
          <w:rFonts w:ascii="Arial" w:hAnsi="Arial" w:cs="Arial"/>
          <w:sz w:val="24"/>
          <w:szCs w:val="24"/>
        </w:rPr>
      </w:pPr>
      <w:r w:rsidRPr="00B40925">
        <w:rPr>
          <w:rFonts w:ascii="Arial" w:hAnsi="Arial" w:cs="Arial"/>
          <w:sz w:val="24"/>
          <w:szCs w:val="24"/>
        </w:rPr>
        <w:t>§ 1</w:t>
      </w:r>
    </w:p>
    <w:p w14:paraId="2B5E99E2" w14:textId="3CEF871A" w:rsidR="00A53CDE" w:rsidRPr="00446D02" w:rsidRDefault="00A53CDE" w:rsidP="00316782">
      <w:pPr>
        <w:pStyle w:val="Tytu"/>
        <w:spacing w:line="360" w:lineRule="auto"/>
        <w:ind w:left="426" w:hanging="426"/>
        <w:jc w:val="left"/>
        <w:rPr>
          <w:rFonts w:ascii="Arial" w:hAnsi="Arial" w:cs="Arial"/>
          <w:b w:val="0"/>
          <w:bCs/>
          <w:sz w:val="24"/>
          <w:szCs w:val="24"/>
        </w:rPr>
      </w:pPr>
      <w:r w:rsidRPr="00B40925">
        <w:rPr>
          <w:rFonts w:ascii="Arial" w:hAnsi="Arial" w:cs="Arial"/>
          <w:b w:val="0"/>
          <w:bCs/>
          <w:sz w:val="24"/>
          <w:szCs w:val="24"/>
        </w:rPr>
        <w:t>1.</w:t>
      </w:r>
      <w:r w:rsidRPr="00B40925">
        <w:rPr>
          <w:rFonts w:ascii="Arial" w:hAnsi="Arial" w:cs="Arial"/>
          <w:b w:val="0"/>
          <w:bCs/>
          <w:sz w:val="24"/>
          <w:szCs w:val="24"/>
        </w:rPr>
        <w:tab/>
      </w:r>
      <w:r w:rsidRPr="00B52F48">
        <w:rPr>
          <w:rFonts w:ascii="Arial" w:hAnsi="Arial" w:cs="Arial"/>
          <w:b w:val="0"/>
          <w:bCs/>
          <w:sz w:val="24"/>
          <w:szCs w:val="24"/>
        </w:rPr>
        <w:t xml:space="preserve">Przedmiotem umowy jest </w:t>
      </w:r>
      <w:r w:rsidR="0042183C" w:rsidRPr="0042183C">
        <w:rPr>
          <w:rFonts w:ascii="Arial" w:hAnsi="Arial" w:cs="Arial"/>
          <w:b w:val="0"/>
          <w:bCs/>
          <w:sz w:val="24"/>
          <w:szCs w:val="24"/>
        </w:rPr>
        <w:t xml:space="preserve">doposażenie </w:t>
      </w:r>
      <w:r w:rsidR="00316782" w:rsidRPr="00100A30">
        <w:rPr>
          <w:rFonts w:ascii="Arial" w:hAnsi="Arial" w:cs="Arial"/>
          <w:b w:val="0"/>
          <w:sz w:val="24"/>
          <w:szCs w:val="24"/>
        </w:rPr>
        <w:t xml:space="preserve">pracowni szkolnych – dostawa laptopów </w:t>
      </w:r>
      <w:r w:rsidR="00316782">
        <w:rPr>
          <w:rFonts w:ascii="Arial" w:hAnsi="Arial" w:cs="Arial"/>
          <w:b w:val="0"/>
          <w:sz w:val="24"/>
          <w:szCs w:val="24"/>
        </w:rPr>
        <w:br/>
      </w:r>
      <w:r w:rsidR="00316782" w:rsidRPr="00100A30">
        <w:rPr>
          <w:rFonts w:ascii="Arial" w:hAnsi="Arial" w:cs="Arial"/>
          <w:b w:val="0"/>
          <w:sz w:val="24"/>
          <w:szCs w:val="24"/>
        </w:rPr>
        <w:t>i licencji na specjalistyczne oprogramowania edukacyjne w ramach Fundusze Europejskie dla Śląskiego 2021-2027 (Fundusz na rzecz Sprawiedliwej Transformacji)</w:t>
      </w:r>
      <w:r w:rsidR="0042183C" w:rsidRPr="0042183C">
        <w:rPr>
          <w:rFonts w:ascii="Arial" w:hAnsi="Arial" w:cs="Arial"/>
          <w:b w:val="0"/>
          <w:bCs/>
          <w:sz w:val="24"/>
          <w:szCs w:val="24"/>
        </w:rPr>
        <w:t>,</w:t>
      </w:r>
      <w:r w:rsidR="0042183C" w:rsidRPr="0042183C">
        <w:rPr>
          <w:rFonts w:asciiTheme="majorHAnsi" w:hAnsiTheme="majorHAnsi" w:cstheme="majorHAnsi"/>
          <w:b w:val="0"/>
          <w:bCs/>
          <w:sz w:val="24"/>
          <w:szCs w:val="24"/>
        </w:rPr>
        <w:t xml:space="preserve"> tytuł projektu: Transformacja zawodowa Zespołu Szkół Technicznych w Rybniku.</w:t>
      </w:r>
    </w:p>
    <w:p w14:paraId="67423244" w14:textId="77777777" w:rsidR="00A53CDE" w:rsidRPr="00B40925" w:rsidRDefault="00A53CDE" w:rsidP="002C6E1A">
      <w:pPr>
        <w:spacing w:after="0" w:line="360" w:lineRule="auto"/>
        <w:ind w:left="426" w:hanging="426"/>
        <w:rPr>
          <w:rFonts w:ascii="Arial" w:hAnsi="Arial" w:cs="Arial"/>
          <w:sz w:val="24"/>
          <w:szCs w:val="24"/>
        </w:rPr>
      </w:pPr>
      <w:r w:rsidRPr="00B40925">
        <w:rPr>
          <w:rFonts w:ascii="Arial" w:hAnsi="Arial" w:cs="Arial"/>
          <w:sz w:val="24"/>
          <w:szCs w:val="24"/>
        </w:rPr>
        <w:t>2.</w:t>
      </w:r>
      <w:r w:rsidRPr="00B40925">
        <w:rPr>
          <w:rFonts w:ascii="Arial" w:hAnsi="Arial" w:cs="Arial"/>
          <w:sz w:val="24"/>
          <w:szCs w:val="24"/>
        </w:rPr>
        <w:tab/>
        <w:t>Zakres dostawy określono w ofercie oraz specyfikacji warunków zamówienia. Dokumenty te stanowią integralną część umowy.</w:t>
      </w:r>
    </w:p>
    <w:p w14:paraId="547F51A5" w14:textId="3F976473" w:rsidR="008E41CD" w:rsidRDefault="008E41CD" w:rsidP="00721B32">
      <w:pPr>
        <w:spacing w:before="120" w:after="0" w:line="360" w:lineRule="auto"/>
        <w:jc w:val="center"/>
        <w:rPr>
          <w:rFonts w:ascii="Arial" w:hAnsi="Arial" w:cs="Arial"/>
          <w:sz w:val="24"/>
          <w:szCs w:val="24"/>
        </w:rPr>
      </w:pPr>
      <w:r w:rsidRPr="00B40925">
        <w:rPr>
          <w:rFonts w:ascii="Arial" w:hAnsi="Arial" w:cs="Arial"/>
          <w:sz w:val="24"/>
          <w:szCs w:val="24"/>
        </w:rPr>
        <w:t>§ 2</w:t>
      </w:r>
    </w:p>
    <w:p w14:paraId="019A700A" w14:textId="5DBDDB7F" w:rsidR="00473382" w:rsidRDefault="008E41CD" w:rsidP="00946C72">
      <w:pPr>
        <w:tabs>
          <w:tab w:val="left" w:pos="426"/>
          <w:tab w:val="left" w:pos="851"/>
          <w:tab w:val="left" w:pos="992"/>
        </w:tabs>
        <w:spacing w:after="0" w:line="360" w:lineRule="auto"/>
        <w:contextualSpacing/>
        <w:rPr>
          <w:rFonts w:cs="Arial"/>
          <w:color w:val="000000"/>
          <w:sz w:val="24"/>
          <w:szCs w:val="24"/>
        </w:rPr>
      </w:pPr>
      <w:r w:rsidRPr="00B40925">
        <w:rPr>
          <w:rFonts w:ascii="Arial" w:hAnsi="Arial" w:cs="Arial"/>
          <w:sz w:val="24"/>
          <w:szCs w:val="24"/>
        </w:rPr>
        <w:t xml:space="preserve">Termin </w:t>
      </w:r>
      <w:r w:rsidR="00AE2E78">
        <w:rPr>
          <w:rFonts w:ascii="Arial" w:hAnsi="Arial" w:cs="Arial"/>
          <w:sz w:val="24"/>
          <w:szCs w:val="24"/>
        </w:rPr>
        <w:t>wykonania</w:t>
      </w:r>
      <w:r w:rsidRPr="00B40925">
        <w:rPr>
          <w:rFonts w:ascii="Arial" w:hAnsi="Arial" w:cs="Arial"/>
          <w:sz w:val="24"/>
          <w:szCs w:val="24"/>
        </w:rPr>
        <w:t xml:space="preserve"> przedmiotu umowy wynosi </w:t>
      </w:r>
      <w:bookmarkStart w:id="2" w:name="_Hlk153395873"/>
      <w:r w:rsidR="008B29C7">
        <w:rPr>
          <w:rFonts w:ascii="Arial" w:hAnsi="Arial" w:cs="Arial"/>
          <w:sz w:val="24"/>
          <w:szCs w:val="24"/>
        </w:rPr>
        <w:t xml:space="preserve">do </w:t>
      </w:r>
      <w:r w:rsidR="000F2D07">
        <w:rPr>
          <w:rFonts w:cs="Arial"/>
          <w:color w:val="000000"/>
          <w:sz w:val="24"/>
          <w:szCs w:val="24"/>
        </w:rPr>
        <w:t>21</w:t>
      </w:r>
      <w:r w:rsidR="002C6E1A" w:rsidRPr="004902DA">
        <w:rPr>
          <w:rFonts w:cs="Arial"/>
          <w:color w:val="000000"/>
          <w:sz w:val="24"/>
          <w:szCs w:val="24"/>
        </w:rPr>
        <w:t xml:space="preserve"> dni od daty zawarcia umowy</w:t>
      </w:r>
      <w:r w:rsidR="00946C72">
        <w:rPr>
          <w:rFonts w:cs="Arial"/>
          <w:color w:val="000000"/>
          <w:sz w:val="24"/>
          <w:szCs w:val="24"/>
        </w:rPr>
        <w:t xml:space="preserve">, </w:t>
      </w:r>
      <w:r w:rsidR="00946C72">
        <w:rPr>
          <w:rFonts w:cs="Arial"/>
          <w:color w:val="000000"/>
          <w:sz w:val="24"/>
          <w:szCs w:val="24"/>
        </w:rPr>
        <w:br/>
        <w:t>w tym:</w:t>
      </w:r>
    </w:p>
    <w:p w14:paraId="58831BD1" w14:textId="533FB291" w:rsidR="000F2D07" w:rsidRDefault="00FF395A" w:rsidP="00946C72">
      <w:pPr>
        <w:numPr>
          <w:ilvl w:val="0"/>
          <w:numId w:val="41"/>
        </w:numPr>
        <w:tabs>
          <w:tab w:val="clear" w:pos="720"/>
          <w:tab w:val="num" w:pos="426"/>
          <w:tab w:val="left" w:pos="851"/>
          <w:tab w:val="left" w:pos="992"/>
        </w:tabs>
        <w:spacing w:after="0" w:line="360" w:lineRule="auto"/>
        <w:ind w:left="426" w:hanging="426"/>
        <w:contextualSpacing/>
        <w:rPr>
          <w:rFonts w:cs="Arial"/>
          <w:color w:val="000000"/>
          <w:sz w:val="24"/>
          <w:szCs w:val="24"/>
        </w:rPr>
      </w:pPr>
      <w:r>
        <w:rPr>
          <w:rFonts w:cs="Arial"/>
          <w:color w:val="000000"/>
          <w:sz w:val="24"/>
          <w:szCs w:val="24"/>
        </w:rPr>
        <w:t>d</w:t>
      </w:r>
      <w:r w:rsidR="00946C72">
        <w:rPr>
          <w:rFonts w:cs="Arial"/>
          <w:color w:val="000000"/>
          <w:sz w:val="24"/>
          <w:szCs w:val="24"/>
        </w:rPr>
        <w:t xml:space="preserve">ostawa </w:t>
      </w:r>
      <w:r w:rsidR="000F2D07" w:rsidRPr="000F2D07">
        <w:rPr>
          <w:rFonts w:cs="Arial"/>
          <w:color w:val="000000"/>
          <w:sz w:val="24"/>
          <w:szCs w:val="24"/>
        </w:rPr>
        <w:t>laptopów, instalacj</w:t>
      </w:r>
      <w:r>
        <w:rPr>
          <w:rFonts w:cs="Arial"/>
          <w:color w:val="000000"/>
          <w:sz w:val="24"/>
          <w:szCs w:val="24"/>
        </w:rPr>
        <w:t>a</w:t>
      </w:r>
      <w:r w:rsidR="000F2D07" w:rsidRPr="000F2D07">
        <w:rPr>
          <w:rFonts w:cs="Arial"/>
          <w:color w:val="000000"/>
          <w:sz w:val="24"/>
          <w:szCs w:val="24"/>
        </w:rPr>
        <w:t>, aktywacj</w:t>
      </w:r>
      <w:r>
        <w:rPr>
          <w:rFonts w:cs="Arial"/>
          <w:color w:val="000000"/>
          <w:sz w:val="24"/>
          <w:szCs w:val="24"/>
        </w:rPr>
        <w:t>a</w:t>
      </w:r>
      <w:r w:rsidR="000F2D07" w:rsidRPr="000F2D07">
        <w:rPr>
          <w:rFonts w:cs="Arial"/>
          <w:color w:val="000000"/>
          <w:sz w:val="24"/>
          <w:szCs w:val="24"/>
        </w:rPr>
        <w:t>, konfiguracj</w:t>
      </w:r>
      <w:r>
        <w:rPr>
          <w:rFonts w:cs="Arial"/>
          <w:color w:val="000000"/>
          <w:sz w:val="24"/>
          <w:szCs w:val="24"/>
        </w:rPr>
        <w:t>a</w:t>
      </w:r>
      <w:r w:rsidR="000F2D07" w:rsidRPr="000F2D07">
        <w:rPr>
          <w:rFonts w:cs="Arial"/>
          <w:color w:val="000000"/>
          <w:sz w:val="24"/>
          <w:szCs w:val="24"/>
        </w:rPr>
        <w:t>, kalibracj</w:t>
      </w:r>
      <w:r>
        <w:rPr>
          <w:rFonts w:cs="Arial"/>
          <w:color w:val="000000"/>
          <w:sz w:val="24"/>
          <w:szCs w:val="24"/>
        </w:rPr>
        <w:t>a</w:t>
      </w:r>
      <w:r w:rsidR="000F2D07" w:rsidRPr="000F2D07">
        <w:rPr>
          <w:rFonts w:cs="Arial"/>
          <w:color w:val="000000"/>
          <w:sz w:val="24"/>
          <w:szCs w:val="24"/>
        </w:rPr>
        <w:t xml:space="preserve"> i zapewnienie wymaganej funkcjonalności</w:t>
      </w:r>
      <w:r>
        <w:rPr>
          <w:rFonts w:cs="Arial"/>
          <w:color w:val="000000"/>
          <w:sz w:val="24"/>
          <w:szCs w:val="24"/>
        </w:rPr>
        <w:t xml:space="preserve"> wr</w:t>
      </w:r>
      <w:r w:rsidR="003F2ADC">
        <w:rPr>
          <w:rFonts w:cs="Arial"/>
          <w:color w:val="000000"/>
          <w:sz w:val="24"/>
          <w:szCs w:val="24"/>
        </w:rPr>
        <w:t xml:space="preserve">az z demonstracją </w:t>
      </w:r>
      <w:r w:rsidR="00684432" w:rsidRPr="001A3D9A">
        <w:rPr>
          <w:rFonts w:ascii="Arial" w:hAnsi="Arial" w:cs="Arial"/>
          <w:color w:val="000000" w:themeColor="text1"/>
          <w:sz w:val="24"/>
          <w:szCs w:val="24"/>
          <w:lang w:eastAsia="zh-CN"/>
        </w:rPr>
        <w:t>zaoferowanego oprogramowania na docelowych laptopach przed podpisaniem protokołu odbioru</w:t>
      </w:r>
      <w:r>
        <w:rPr>
          <w:rFonts w:cs="Arial"/>
          <w:color w:val="000000"/>
          <w:sz w:val="24"/>
          <w:szCs w:val="24"/>
        </w:rPr>
        <w:t>,</w:t>
      </w:r>
    </w:p>
    <w:p w14:paraId="38CF0794" w14:textId="5C57C181" w:rsidR="000F2D07" w:rsidRPr="00FF395A" w:rsidRDefault="000F2D07" w:rsidP="00FF395A">
      <w:pPr>
        <w:numPr>
          <w:ilvl w:val="0"/>
          <w:numId w:val="41"/>
        </w:numPr>
        <w:tabs>
          <w:tab w:val="clear" w:pos="720"/>
          <w:tab w:val="num" w:pos="426"/>
          <w:tab w:val="left" w:pos="851"/>
          <w:tab w:val="left" w:pos="992"/>
        </w:tabs>
        <w:spacing w:after="0" w:line="360" w:lineRule="auto"/>
        <w:ind w:left="426" w:hanging="426"/>
        <w:contextualSpacing/>
        <w:rPr>
          <w:rFonts w:cs="Arial"/>
          <w:color w:val="000000"/>
          <w:sz w:val="24"/>
          <w:szCs w:val="24"/>
        </w:rPr>
      </w:pPr>
      <w:r w:rsidRPr="00FF395A">
        <w:rPr>
          <w:rFonts w:cs="Arial"/>
          <w:color w:val="000000"/>
          <w:sz w:val="24"/>
          <w:szCs w:val="24"/>
        </w:rPr>
        <w:t>usuwanie niezgodności uniemożliwiając</w:t>
      </w:r>
      <w:r w:rsidR="00510A65">
        <w:rPr>
          <w:rFonts w:cs="Arial"/>
          <w:color w:val="000000"/>
          <w:sz w:val="24"/>
          <w:szCs w:val="24"/>
        </w:rPr>
        <w:t>ych</w:t>
      </w:r>
      <w:r w:rsidRPr="00FF395A">
        <w:rPr>
          <w:rFonts w:cs="Arial"/>
          <w:color w:val="000000"/>
          <w:sz w:val="24"/>
          <w:szCs w:val="24"/>
        </w:rPr>
        <w:t xml:space="preserve"> wymagane działanie stanowisk</w:t>
      </w:r>
      <w:r w:rsidR="00684432">
        <w:rPr>
          <w:rFonts w:cs="Arial"/>
          <w:color w:val="000000"/>
          <w:sz w:val="24"/>
          <w:szCs w:val="24"/>
        </w:rPr>
        <w:t>.</w:t>
      </w:r>
    </w:p>
    <w:bookmarkEnd w:id="2"/>
    <w:p w14:paraId="718F3943" w14:textId="518A5F98" w:rsidR="00A53CDE" w:rsidRPr="00B40925" w:rsidRDefault="00A53CDE" w:rsidP="002459D7">
      <w:pPr>
        <w:spacing w:before="120"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3</w:t>
      </w:r>
    </w:p>
    <w:p w14:paraId="1E94A206" w14:textId="653116E2" w:rsidR="00A53CDE" w:rsidRPr="007513FA" w:rsidRDefault="00A53CDE" w:rsidP="007513FA">
      <w:pPr>
        <w:pStyle w:val="Akapitzlist"/>
        <w:numPr>
          <w:ilvl w:val="1"/>
          <w:numId w:val="11"/>
        </w:numPr>
        <w:tabs>
          <w:tab w:val="clear" w:pos="1440"/>
          <w:tab w:val="left" w:pos="0"/>
          <w:tab w:val="num" w:pos="426"/>
        </w:tabs>
        <w:spacing w:after="0" w:line="360" w:lineRule="auto"/>
        <w:ind w:hanging="1440"/>
        <w:jc w:val="both"/>
        <w:rPr>
          <w:rFonts w:ascii="Arial" w:hAnsi="Arial" w:cs="Arial"/>
          <w:sz w:val="24"/>
          <w:szCs w:val="24"/>
        </w:rPr>
      </w:pPr>
      <w:r w:rsidRPr="007513FA">
        <w:rPr>
          <w:rFonts w:ascii="Arial" w:hAnsi="Arial" w:cs="Arial"/>
          <w:sz w:val="24"/>
          <w:szCs w:val="24"/>
        </w:rPr>
        <w:t>Wykonawca zobowiązuje się do:</w:t>
      </w:r>
    </w:p>
    <w:p w14:paraId="155D646D" w14:textId="77777777" w:rsidR="008E41CD" w:rsidRDefault="008E41CD" w:rsidP="007513FA">
      <w:pPr>
        <w:numPr>
          <w:ilvl w:val="0"/>
          <w:numId w:val="39"/>
        </w:numPr>
        <w:tabs>
          <w:tab w:val="clear" w:pos="720"/>
          <w:tab w:val="num" w:pos="851"/>
        </w:tabs>
        <w:spacing w:after="0" w:line="360" w:lineRule="auto"/>
        <w:ind w:left="851" w:hanging="425"/>
        <w:rPr>
          <w:rFonts w:ascii="Arial" w:hAnsi="Arial" w:cs="Arial"/>
          <w:sz w:val="24"/>
          <w:szCs w:val="24"/>
        </w:rPr>
      </w:pPr>
      <w:r w:rsidRPr="00B40925">
        <w:rPr>
          <w:rFonts w:ascii="Arial" w:hAnsi="Arial" w:cs="Arial"/>
          <w:sz w:val="24"/>
          <w:szCs w:val="24"/>
        </w:rPr>
        <w:t>dostawy przedmiotu umowy do siedziby Zamawiającego, w miejsce przez niego wskazane, na własny koszt,</w:t>
      </w:r>
    </w:p>
    <w:p w14:paraId="3AE25B20" w14:textId="77777777" w:rsidR="008E41CD" w:rsidRDefault="008E41CD" w:rsidP="007513FA">
      <w:pPr>
        <w:numPr>
          <w:ilvl w:val="0"/>
          <w:numId w:val="39"/>
        </w:numPr>
        <w:tabs>
          <w:tab w:val="clear" w:pos="720"/>
          <w:tab w:val="num" w:pos="851"/>
        </w:tabs>
        <w:spacing w:after="0" w:line="360" w:lineRule="auto"/>
        <w:ind w:left="851" w:hanging="425"/>
        <w:jc w:val="both"/>
        <w:rPr>
          <w:rFonts w:ascii="Arial" w:hAnsi="Arial" w:cs="Arial"/>
          <w:sz w:val="24"/>
          <w:szCs w:val="24"/>
        </w:rPr>
      </w:pPr>
      <w:r w:rsidRPr="00B40925">
        <w:rPr>
          <w:rFonts w:ascii="Arial" w:hAnsi="Arial" w:cs="Arial"/>
          <w:sz w:val="24"/>
          <w:szCs w:val="24"/>
        </w:rPr>
        <w:t>dostawy sprzętu fabrycznie nowego,</w:t>
      </w:r>
    </w:p>
    <w:p w14:paraId="6C61B971" w14:textId="2FA5CA1C" w:rsidR="0026129B" w:rsidRDefault="0026129B" w:rsidP="007513FA">
      <w:pPr>
        <w:numPr>
          <w:ilvl w:val="0"/>
          <w:numId w:val="39"/>
        </w:numPr>
        <w:tabs>
          <w:tab w:val="clear" w:pos="720"/>
          <w:tab w:val="num" w:pos="851"/>
        </w:tabs>
        <w:spacing w:after="0" w:line="360" w:lineRule="auto"/>
        <w:ind w:left="851" w:hanging="425"/>
        <w:rPr>
          <w:rFonts w:ascii="Arial" w:hAnsi="Arial" w:cs="Arial"/>
          <w:sz w:val="24"/>
          <w:szCs w:val="24"/>
        </w:rPr>
      </w:pPr>
      <w:r w:rsidRPr="008A4152">
        <w:rPr>
          <w:rFonts w:ascii="Arial" w:hAnsi="Arial" w:cs="Arial"/>
          <w:sz w:val="24"/>
        </w:rPr>
        <w:t>przeprowadz</w:t>
      </w:r>
      <w:r>
        <w:rPr>
          <w:rFonts w:ascii="Arial" w:hAnsi="Arial" w:cs="Arial"/>
          <w:sz w:val="24"/>
        </w:rPr>
        <w:t>enia</w:t>
      </w:r>
      <w:r w:rsidRPr="008A4152">
        <w:rPr>
          <w:rFonts w:ascii="Arial" w:hAnsi="Arial" w:cs="Arial"/>
          <w:sz w:val="24"/>
        </w:rPr>
        <w:t xml:space="preserve"> instruktaż</w:t>
      </w:r>
      <w:r>
        <w:rPr>
          <w:rFonts w:ascii="Arial" w:hAnsi="Arial" w:cs="Arial"/>
          <w:sz w:val="24"/>
        </w:rPr>
        <w:t>u</w:t>
      </w:r>
      <w:r w:rsidRPr="008A4152">
        <w:rPr>
          <w:rFonts w:ascii="Arial" w:hAnsi="Arial" w:cs="Arial"/>
          <w:sz w:val="24"/>
        </w:rPr>
        <w:t xml:space="preserve"> </w:t>
      </w:r>
      <w:r w:rsidR="00994D03">
        <w:rPr>
          <w:rFonts w:ascii="Arial" w:hAnsi="Arial" w:cs="Arial"/>
          <w:sz w:val="24"/>
        </w:rPr>
        <w:t xml:space="preserve">dla </w:t>
      </w:r>
      <w:r w:rsidR="00CE401D">
        <w:rPr>
          <w:rFonts w:ascii="Arial" w:hAnsi="Arial" w:cs="Arial"/>
          <w:sz w:val="24"/>
        </w:rPr>
        <w:t xml:space="preserve">3 osób </w:t>
      </w:r>
      <w:r w:rsidRPr="008A4152">
        <w:rPr>
          <w:rFonts w:ascii="Arial" w:hAnsi="Arial" w:cs="Arial"/>
          <w:sz w:val="24"/>
        </w:rPr>
        <w:t xml:space="preserve">wskazanych przez </w:t>
      </w:r>
      <w:r w:rsidR="00994D03">
        <w:rPr>
          <w:rFonts w:ascii="Arial" w:hAnsi="Arial" w:cs="Arial"/>
          <w:sz w:val="24"/>
        </w:rPr>
        <w:t>Z</w:t>
      </w:r>
      <w:r w:rsidRPr="008A4152">
        <w:rPr>
          <w:rFonts w:ascii="Arial" w:hAnsi="Arial" w:cs="Arial"/>
          <w:sz w:val="24"/>
        </w:rPr>
        <w:t xml:space="preserve">amawiającego: uruchamianie, przełączanie trybów obrazu, kalibracja, obsługa ćwiczeń </w:t>
      </w:r>
      <w:r w:rsidR="00AE6E30">
        <w:rPr>
          <w:rFonts w:ascii="Arial" w:hAnsi="Arial" w:cs="Arial"/>
          <w:sz w:val="24"/>
        </w:rPr>
        <w:br/>
      </w:r>
      <w:r w:rsidRPr="008A4152">
        <w:rPr>
          <w:rFonts w:ascii="Arial" w:hAnsi="Arial" w:cs="Arial"/>
          <w:sz w:val="24"/>
        </w:rPr>
        <w:t>i podstawowe rozwiązywanie problemów</w:t>
      </w:r>
      <w:r w:rsidR="00AE6E30">
        <w:rPr>
          <w:rFonts w:ascii="Arial" w:hAnsi="Arial" w:cs="Arial"/>
          <w:sz w:val="24"/>
        </w:rPr>
        <w:t>,</w:t>
      </w:r>
    </w:p>
    <w:p w14:paraId="50FEBA49" w14:textId="6354A0A4" w:rsidR="000C54F8" w:rsidRPr="000C54F8" w:rsidRDefault="000C54F8" w:rsidP="007513FA">
      <w:pPr>
        <w:numPr>
          <w:ilvl w:val="0"/>
          <w:numId w:val="39"/>
        </w:numPr>
        <w:tabs>
          <w:tab w:val="clear" w:pos="720"/>
          <w:tab w:val="num" w:pos="851"/>
        </w:tabs>
        <w:spacing w:after="0" w:line="360" w:lineRule="auto"/>
        <w:ind w:left="851" w:hanging="425"/>
        <w:rPr>
          <w:rFonts w:ascii="Arial" w:hAnsi="Arial" w:cs="Arial"/>
          <w:sz w:val="24"/>
          <w:szCs w:val="24"/>
        </w:rPr>
      </w:pPr>
      <w:r w:rsidRPr="000C54F8">
        <w:rPr>
          <w:rFonts w:ascii="Arial" w:hAnsi="Arial" w:cs="Arial"/>
          <w:color w:val="000000" w:themeColor="text1"/>
          <w:sz w:val="24"/>
          <w:szCs w:val="24"/>
          <w:lang w:eastAsia="zh-CN"/>
        </w:rPr>
        <w:lastRenderedPageBreak/>
        <w:t>dostawa</w:t>
      </w:r>
      <w:r w:rsidRPr="000C54F8">
        <w:rPr>
          <w:rFonts w:ascii="Arial" w:hAnsi="Arial" w:cs="Arial"/>
          <w:color w:val="000000" w:themeColor="text1"/>
          <w:sz w:val="24"/>
          <w:szCs w:val="24"/>
        </w:rPr>
        <w:t xml:space="preserve"> </w:t>
      </w:r>
      <w:r w:rsidRPr="000C54F8">
        <w:rPr>
          <w:rFonts w:ascii="Arial" w:hAnsi="Arial" w:cs="Arial"/>
          <w:color w:val="000000" w:themeColor="text1"/>
          <w:sz w:val="24"/>
          <w:szCs w:val="24"/>
          <w:lang w:eastAsia="zh-CN"/>
        </w:rPr>
        <w:t>24-miesięcznych licencji na specjalistyczne oprogramowanie edukacyjne przeznaczone do pracy na komputerach 3D wyposażonych w ekran z funkcją widzenia stereoskopowego oraz w śledzony wskaźnik USB stanowiący nieodłączny element stanowiska</w:t>
      </w:r>
      <w:r w:rsidR="004104E9">
        <w:rPr>
          <w:rFonts w:ascii="Arial" w:hAnsi="Arial" w:cs="Arial"/>
          <w:color w:val="000000" w:themeColor="text1"/>
          <w:sz w:val="24"/>
          <w:szCs w:val="24"/>
          <w:lang w:eastAsia="zh-CN"/>
        </w:rPr>
        <w:t xml:space="preserve">. </w:t>
      </w:r>
      <w:r w:rsidR="00385C27">
        <w:rPr>
          <w:rFonts w:ascii="Arial" w:hAnsi="Arial" w:cs="Arial"/>
          <w:color w:val="000000" w:themeColor="text1"/>
          <w:sz w:val="24"/>
          <w:szCs w:val="24"/>
          <w:lang w:eastAsia="zh-CN"/>
        </w:rPr>
        <w:t>Okres</w:t>
      </w:r>
      <w:r w:rsidR="004104E9">
        <w:rPr>
          <w:rFonts w:ascii="Arial" w:hAnsi="Arial" w:cs="Arial"/>
          <w:color w:val="000000" w:themeColor="text1"/>
          <w:sz w:val="24"/>
          <w:szCs w:val="24"/>
          <w:lang w:eastAsia="zh-CN"/>
        </w:rPr>
        <w:t xml:space="preserve"> </w:t>
      </w:r>
      <w:r w:rsidR="00385C27">
        <w:rPr>
          <w:rFonts w:ascii="Arial" w:hAnsi="Arial" w:cs="Arial"/>
          <w:color w:val="000000" w:themeColor="text1"/>
          <w:sz w:val="24"/>
          <w:szCs w:val="24"/>
          <w:lang w:eastAsia="zh-CN"/>
        </w:rPr>
        <w:t>obowiązywania licencji</w:t>
      </w:r>
      <w:r w:rsidR="00C1346B">
        <w:rPr>
          <w:rFonts w:ascii="Arial" w:hAnsi="Arial" w:cs="Arial"/>
          <w:color w:val="000000" w:themeColor="text1"/>
          <w:sz w:val="24"/>
          <w:szCs w:val="24"/>
          <w:lang w:eastAsia="zh-CN"/>
        </w:rPr>
        <w:t xml:space="preserve"> obowiązuje</w:t>
      </w:r>
      <w:r w:rsidR="00157F98" w:rsidRPr="00157F98">
        <w:rPr>
          <w:rFonts w:ascii="Arial" w:hAnsi="Arial" w:cs="Arial"/>
          <w:sz w:val="24"/>
        </w:rPr>
        <w:t xml:space="preserve"> </w:t>
      </w:r>
      <w:r w:rsidR="00157F98" w:rsidRPr="0098598A">
        <w:rPr>
          <w:rFonts w:ascii="Arial" w:hAnsi="Arial" w:cs="Arial"/>
          <w:sz w:val="24"/>
        </w:rPr>
        <w:t xml:space="preserve">od dnia podpisania protokołu odbioru </w:t>
      </w:r>
      <w:r w:rsidR="00157F98" w:rsidRPr="008A4152">
        <w:rPr>
          <w:rFonts w:ascii="Arial" w:hAnsi="Arial" w:cs="Arial"/>
          <w:sz w:val="24"/>
        </w:rPr>
        <w:t>stanowisk bez zastrzeżeń. Dopuszcza się licencje dłuższe lub bezterminowe bez dodatkowych opłat</w:t>
      </w:r>
      <w:r w:rsidR="00A67AA8">
        <w:rPr>
          <w:rFonts w:ascii="Arial" w:hAnsi="Arial" w:cs="Arial"/>
          <w:sz w:val="24"/>
        </w:rPr>
        <w:t>,</w:t>
      </w:r>
    </w:p>
    <w:p w14:paraId="4D4CE6A2" w14:textId="77777777" w:rsidR="008E41CD" w:rsidRPr="00B40925" w:rsidRDefault="008E41CD" w:rsidP="00994D03">
      <w:pPr>
        <w:numPr>
          <w:ilvl w:val="0"/>
          <w:numId w:val="39"/>
        </w:numPr>
        <w:tabs>
          <w:tab w:val="clear" w:pos="720"/>
          <w:tab w:val="num" w:pos="851"/>
        </w:tabs>
        <w:spacing w:after="0" w:line="360" w:lineRule="auto"/>
        <w:ind w:left="851" w:hanging="425"/>
        <w:rPr>
          <w:rFonts w:ascii="Arial" w:hAnsi="Arial" w:cs="Arial"/>
          <w:sz w:val="24"/>
          <w:szCs w:val="24"/>
        </w:rPr>
      </w:pPr>
      <w:r w:rsidRPr="00B40925">
        <w:rPr>
          <w:rFonts w:ascii="Arial" w:hAnsi="Arial" w:cs="Arial"/>
          <w:sz w:val="24"/>
          <w:szCs w:val="24"/>
        </w:rPr>
        <w:t>wykonywania działań gwarancyjnych i serwisowych w okresie gwarancji na koszt Wykonawcy, łącznie z kosztami transportu, dojazdu, delegacji, części, usług itp.,</w:t>
      </w:r>
    </w:p>
    <w:p w14:paraId="1A38BFB4" w14:textId="32AAC692" w:rsidR="008E41CD" w:rsidRPr="00B40925" w:rsidRDefault="001B418F" w:rsidP="007513FA">
      <w:pPr>
        <w:numPr>
          <w:ilvl w:val="0"/>
          <w:numId w:val="39"/>
        </w:numPr>
        <w:tabs>
          <w:tab w:val="clear" w:pos="720"/>
          <w:tab w:val="num" w:pos="851"/>
        </w:tabs>
        <w:spacing w:after="0" w:line="360" w:lineRule="auto"/>
        <w:ind w:left="851" w:hanging="425"/>
        <w:rPr>
          <w:rFonts w:ascii="Arial" w:hAnsi="Arial" w:cs="Arial"/>
          <w:sz w:val="24"/>
          <w:szCs w:val="24"/>
        </w:rPr>
      </w:pPr>
      <w:r w:rsidRPr="001B418F">
        <w:rPr>
          <w:rFonts w:ascii="Arial" w:hAnsi="Arial" w:cs="Arial"/>
          <w:sz w:val="24"/>
          <w:szCs w:val="24"/>
        </w:rPr>
        <w:t>dokonywania napraw gwarancyjnych w siedzibie Zamawiającego. Zamawiający dopuszcza wykonanie działań naprawczych w serwisie producenta (na koszt Wykonawcy) w okresie nie dłuższym niż 14 dni od zgłoszenia,</w:t>
      </w:r>
      <w:r w:rsidR="008E41CD" w:rsidRPr="00B40925">
        <w:rPr>
          <w:rFonts w:ascii="Arial" w:hAnsi="Arial" w:cs="Arial"/>
          <w:sz w:val="24"/>
          <w:szCs w:val="24"/>
        </w:rPr>
        <w:t xml:space="preserve"> </w:t>
      </w:r>
    </w:p>
    <w:p w14:paraId="0E1F109E" w14:textId="47D6F0B2" w:rsidR="008E41CD" w:rsidRPr="00B40925" w:rsidRDefault="0081609B" w:rsidP="007513FA">
      <w:pPr>
        <w:numPr>
          <w:ilvl w:val="0"/>
          <w:numId w:val="39"/>
        </w:numPr>
        <w:tabs>
          <w:tab w:val="clear" w:pos="720"/>
          <w:tab w:val="num" w:pos="851"/>
        </w:tabs>
        <w:spacing w:after="0" w:line="360" w:lineRule="auto"/>
        <w:ind w:left="851" w:hanging="425"/>
        <w:rPr>
          <w:rFonts w:ascii="Arial" w:hAnsi="Arial" w:cs="Arial"/>
          <w:sz w:val="24"/>
          <w:szCs w:val="24"/>
        </w:rPr>
      </w:pPr>
      <w:r w:rsidRPr="00F507F5">
        <w:rPr>
          <w:rFonts w:ascii="Arial" w:hAnsi="Arial" w:cs="Arial"/>
          <w:color w:val="000000"/>
          <w:sz w:val="24"/>
          <w:szCs w:val="24"/>
          <w:shd w:val="clear" w:color="auto" w:fill="FFFFFF"/>
        </w:rPr>
        <w:t xml:space="preserve">Wykonawca udzieli minimum </w:t>
      </w:r>
      <w:r w:rsidR="00A67AA8">
        <w:rPr>
          <w:rFonts w:ascii="Arial" w:hAnsi="Arial" w:cs="Arial"/>
          <w:color w:val="000000"/>
          <w:sz w:val="24"/>
          <w:szCs w:val="24"/>
          <w:shd w:val="clear" w:color="auto" w:fill="FFFFFF"/>
        </w:rPr>
        <w:t xml:space="preserve">….. </w:t>
      </w:r>
      <w:r w:rsidRPr="00F507F5">
        <w:rPr>
          <w:rFonts w:ascii="Arial" w:hAnsi="Arial" w:cs="Arial"/>
          <w:color w:val="000000"/>
          <w:sz w:val="24"/>
          <w:szCs w:val="24"/>
          <w:shd w:val="clear" w:color="auto" w:fill="FFFFFF"/>
        </w:rPr>
        <w:t xml:space="preserve">miesięcznej gwarancji </w:t>
      </w:r>
      <w:r w:rsidRPr="00012792">
        <w:rPr>
          <w:rFonts w:ascii="Arial" w:hAnsi="Arial" w:cs="Arial"/>
          <w:color w:val="000000"/>
          <w:sz w:val="24"/>
          <w:szCs w:val="24"/>
          <w:shd w:val="clear" w:color="auto" w:fill="FFFFFF"/>
        </w:rPr>
        <w:t>(</w:t>
      </w:r>
      <w:r w:rsidR="00A67AA8">
        <w:rPr>
          <w:rFonts w:ascii="Arial" w:hAnsi="Arial" w:cs="Arial"/>
          <w:color w:val="000000"/>
          <w:sz w:val="24"/>
          <w:szCs w:val="24"/>
          <w:shd w:val="clear" w:color="auto" w:fill="FFFFFF"/>
        </w:rPr>
        <w:t>zgodnie z ofertą</w:t>
      </w:r>
      <w:r w:rsidRPr="00F43B11">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w:t>
      </w:r>
      <w:r w:rsidRPr="00F507F5">
        <w:rPr>
          <w:rFonts w:ascii="Arial" w:hAnsi="Arial" w:cs="Arial"/>
          <w:color w:val="000000"/>
          <w:sz w:val="24"/>
          <w:szCs w:val="24"/>
          <w:shd w:val="clear" w:color="auto" w:fill="FFFFFF"/>
        </w:rPr>
        <w:t>na każde kompletne stanowisko edukacyjne</w:t>
      </w:r>
      <w:r>
        <w:rPr>
          <w:rFonts w:ascii="Arial" w:hAnsi="Arial" w:cs="Arial"/>
          <w:color w:val="000000"/>
          <w:sz w:val="24"/>
          <w:szCs w:val="24"/>
          <w:shd w:val="clear" w:color="auto" w:fill="FFFFFF"/>
        </w:rPr>
        <w:t xml:space="preserve"> </w:t>
      </w:r>
      <w:r w:rsidRPr="00012792">
        <w:rPr>
          <w:rFonts w:ascii="Arial" w:hAnsi="Arial" w:cs="Arial"/>
          <w:sz w:val="24"/>
          <w:szCs w:val="24"/>
        </w:rPr>
        <w:t>(z zastrzeżeniem, że gwarancja na myszki bezprzewodowe zgodna z gwarancją producenta)</w:t>
      </w:r>
      <w:r w:rsidRPr="00F507F5">
        <w:rPr>
          <w:rFonts w:ascii="Arial" w:hAnsi="Arial" w:cs="Arial"/>
          <w:color w:val="000000"/>
          <w:sz w:val="24"/>
          <w:szCs w:val="24"/>
          <w:shd w:val="clear" w:color="auto" w:fill="FFFFFF"/>
        </w:rPr>
        <w:t xml:space="preserve">, liczonej od dnia podpisania protokołu odbioru </w:t>
      </w:r>
      <w:r w:rsidR="005275AD">
        <w:rPr>
          <w:rFonts w:ascii="Arial" w:hAnsi="Arial" w:cs="Arial"/>
          <w:color w:val="000000"/>
          <w:sz w:val="24"/>
          <w:szCs w:val="24"/>
          <w:shd w:val="clear" w:color="auto" w:fill="FFFFFF"/>
        </w:rPr>
        <w:t>końcowego</w:t>
      </w:r>
      <w:r w:rsidRPr="00F507F5">
        <w:rPr>
          <w:rFonts w:ascii="Arial" w:hAnsi="Arial" w:cs="Arial"/>
          <w:color w:val="000000"/>
          <w:sz w:val="24"/>
          <w:szCs w:val="24"/>
          <w:shd w:val="clear" w:color="auto" w:fill="FFFFFF"/>
        </w:rPr>
        <w:t xml:space="preserve">. Gwarancja obejmuje dostarczony sprzęt, system interakcji przestrzennej oraz prawidłowość integracji i konfiguracji wszystkich elementów stanowiska. W okresie gwarancji </w:t>
      </w:r>
      <w:r>
        <w:rPr>
          <w:rFonts w:ascii="Arial" w:hAnsi="Arial" w:cs="Arial"/>
          <w:color w:val="000000"/>
          <w:sz w:val="24"/>
          <w:szCs w:val="24"/>
          <w:shd w:val="clear" w:color="auto" w:fill="FFFFFF"/>
        </w:rPr>
        <w:t>W</w:t>
      </w:r>
      <w:r w:rsidRPr="00F507F5">
        <w:rPr>
          <w:rFonts w:ascii="Arial" w:hAnsi="Arial" w:cs="Arial"/>
          <w:color w:val="000000"/>
          <w:sz w:val="24"/>
          <w:szCs w:val="24"/>
          <w:shd w:val="clear" w:color="auto" w:fill="FFFFFF"/>
        </w:rPr>
        <w:t xml:space="preserve">ykonawca zapewni bez dodatkowych opłat usuwanie usterek oraz błędów instalacji i konfiguracji uniemożliwiających korzystanie z funkcji wymaganych w </w:t>
      </w:r>
      <w:r w:rsidR="00797FA2">
        <w:rPr>
          <w:rFonts w:ascii="Arial" w:hAnsi="Arial" w:cs="Arial"/>
          <w:color w:val="000000"/>
          <w:sz w:val="24"/>
          <w:szCs w:val="24"/>
          <w:shd w:val="clear" w:color="auto" w:fill="FFFFFF"/>
        </w:rPr>
        <w:t>SWZ</w:t>
      </w:r>
      <w:r w:rsidRPr="00F507F5">
        <w:rPr>
          <w:rFonts w:ascii="Arial" w:hAnsi="Arial" w:cs="Arial"/>
          <w:color w:val="000000"/>
          <w:sz w:val="24"/>
          <w:szCs w:val="24"/>
          <w:shd w:val="clear" w:color="auto" w:fill="FFFFFF"/>
        </w:rPr>
        <w:t>, w tym przywrócenie współpracy sprzętu i dostarczonego oprogramowania</w:t>
      </w:r>
      <w:r w:rsidR="00797FA2">
        <w:rPr>
          <w:rFonts w:ascii="Arial" w:hAnsi="Arial" w:cs="Arial"/>
          <w:color w:val="000000"/>
          <w:sz w:val="24"/>
          <w:szCs w:val="24"/>
          <w:shd w:val="clear" w:color="auto" w:fill="FFFFFF"/>
        </w:rPr>
        <w:t>,</w:t>
      </w:r>
    </w:p>
    <w:p w14:paraId="58CD4807" w14:textId="724DA085" w:rsidR="008E41CD" w:rsidRDefault="008E41CD" w:rsidP="007513FA">
      <w:pPr>
        <w:numPr>
          <w:ilvl w:val="0"/>
          <w:numId w:val="39"/>
        </w:numPr>
        <w:tabs>
          <w:tab w:val="clear" w:pos="720"/>
          <w:tab w:val="num" w:pos="851"/>
        </w:tabs>
        <w:spacing w:after="0" w:line="360" w:lineRule="auto"/>
        <w:ind w:left="851" w:hanging="425"/>
        <w:rPr>
          <w:rFonts w:ascii="Arial" w:hAnsi="Arial" w:cs="Arial"/>
          <w:sz w:val="24"/>
          <w:szCs w:val="24"/>
        </w:rPr>
      </w:pPr>
      <w:r w:rsidRPr="00B40925">
        <w:rPr>
          <w:rFonts w:ascii="Arial" w:hAnsi="Arial" w:cs="Arial"/>
          <w:sz w:val="24"/>
          <w:szCs w:val="24"/>
        </w:rPr>
        <w:t xml:space="preserve">usunięcia wad w okresie nie dłuższym niż </w:t>
      </w:r>
      <w:r w:rsidR="002C6E1A">
        <w:rPr>
          <w:rFonts w:ascii="Arial" w:hAnsi="Arial" w:cs="Arial"/>
          <w:sz w:val="24"/>
          <w:szCs w:val="24"/>
        </w:rPr>
        <w:t>14</w:t>
      </w:r>
      <w:r w:rsidRPr="00B40925">
        <w:rPr>
          <w:rFonts w:ascii="Arial" w:hAnsi="Arial" w:cs="Arial"/>
          <w:sz w:val="24"/>
          <w:szCs w:val="24"/>
        </w:rPr>
        <w:t xml:space="preserve"> dni od zgłoszenia</w:t>
      </w:r>
      <w:r w:rsidR="0009202C">
        <w:rPr>
          <w:rFonts w:ascii="Arial" w:hAnsi="Arial" w:cs="Arial"/>
          <w:sz w:val="24"/>
          <w:szCs w:val="24"/>
        </w:rPr>
        <w:t>,</w:t>
      </w:r>
    </w:p>
    <w:p w14:paraId="4AF95756" w14:textId="32FE9FC8" w:rsidR="001A3D9A" w:rsidRPr="001A3D9A" w:rsidRDefault="001A3D9A" w:rsidP="001A3D9A">
      <w:pPr>
        <w:pStyle w:val="Akapitzlist"/>
        <w:numPr>
          <w:ilvl w:val="1"/>
          <w:numId w:val="11"/>
        </w:numPr>
        <w:tabs>
          <w:tab w:val="clear" w:pos="1440"/>
          <w:tab w:val="num" w:pos="426"/>
          <w:tab w:val="num" w:pos="786"/>
        </w:tabs>
        <w:spacing w:after="0" w:line="360" w:lineRule="auto"/>
        <w:ind w:left="426" w:hanging="426"/>
        <w:rPr>
          <w:rFonts w:ascii="Arial" w:hAnsi="Arial" w:cs="Arial"/>
          <w:sz w:val="24"/>
          <w:szCs w:val="24"/>
        </w:rPr>
      </w:pPr>
      <w:r>
        <w:rPr>
          <w:rFonts w:ascii="Arial" w:hAnsi="Arial" w:cs="Arial"/>
          <w:color w:val="000000" w:themeColor="text1"/>
          <w:sz w:val="24"/>
          <w:szCs w:val="24"/>
          <w:lang w:eastAsia="zh-CN"/>
        </w:rPr>
        <w:t xml:space="preserve">Zamawiający wymaga </w:t>
      </w:r>
      <w:r w:rsidR="0009202C" w:rsidRPr="001A3D9A">
        <w:rPr>
          <w:rFonts w:ascii="Arial" w:hAnsi="Arial" w:cs="Arial"/>
          <w:color w:val="000000" w:themeColor="text1"/>
          <w:sz w:val="24"/>
          <w:szCs w:val="24"/>
          <w:lang w:eastAsia="zh-CN"/>
        </w:rPr>
        <w:t>demonstracji zaoferowanego oprogramowania na docelowy</w:t>
      </w:r>
      <w:r w:rsidR="003243B7" w:rsidRPr="001A3D9A">
        <w:rPr>
          <w:rFonts w:ascii="Arial" w:hAnsi="Arial" w:cs="Arial"/>
          <w:color w:val="000000" w:themeColor="text1"/>
          <w:sz w:val="24"/>
          <w:szCs w:val="24"/>
          <w:lang w:eastAsia="zh-CN"/>
        </w:rPr>
        <w:t>ch laptopach</w:t>
      </w:r>
      <w:r w:rsidR="0009202C" w:rsidRPr="001A3D9A">
        <w:rPr>
          <w:rFonts w:ascii="Arial" w:hAnsi="Arial" w:cs="Arial"/>
          <w:color w:val="000000" w:themeColor="text1"/>
          <w:sz w:val="24"/>
          <w:szCs w:val="24"/>
          <w:lang w:eastAsia="zh-CN"/>
        </w:rPr>
        <w:t xml:space="preserve"> przed podpisaniem protokołu odbioru</w:t>
      </w:r>
      <w:r w:rsidR="00092F6C">
        <w:rPr>
          <w:rFonts w:ascii="Arial" w:hAnsi="Arial" w:cs="Arial"/>
          <w:color w:val="000000" w:themeColor="text1"/>
          <w:sz w:val="24"/>
          <w:szCs w:val="24"/>
          <w:lang w:eastAsia="zh-CN"/>
        </w:rPr>
        <w:t xml:space="preserve"> końcowego</w:t>
      </w:r>
      <w:r w:rsidR="0009202C" w:rsidRPr="001A3D9A">
        <w:rPr>
          <w:rFonts w:ascii="Arial" w:hAnsi="Arial" w:cs="Arial"/>
          <w:color w:val="000000" w:themeColor="text1"/>
          <w:sz w:val="24"/>
          <w:szCs w:val="24"/>
          <w:lang w:eastAsia="zh-CN"/>
        </w:rPr>
        <w:t xml:space="preserve">, w celu potwierdzenia działania stereoskopii, interakcji wskaźnikiem USB oraz wszystkich funkcji wymaganych w </w:t>
      </w:r>
      <w:r w:rsidR="00685C60" w:rsidRPr="001A3D9A">
        <w:rPr>
          <w:rFonts w:ascii="Arial" w:hAnsi="Arial" w:cs="Arial"/>
          <w:color w:val="000000" w:themeColor="text1"/>
          <w:sz w:val="24"/>
          <w:szCs w:val="24"/>
          <w:lang w:eastAsia="zh-CN"/>
        </w:rPr>
        <w:t>SWZ</w:t>
      </w:r>
      <w:r w:rsidR="0009202C" w:rsidRPr="001A3D9A">
        <w:rPr>
          <w:rFonts w:ascii="Arial" w:hAnsi="Arial" w:cs="Arial"/>
          <w:color w:val="000000" w:themeColor="text1"/>
          <w:sz w:val="24"/>
          <w:szCs w:val="24"/>
          <w:lang w:eastAsia="zh-CN"/>
        </w:rPr>
        <w:t>.</w:t>
      </w:r>
      <w:r w:rsidR="00685C60" w:rsidRPr="001A3D9A">
        <w:rPr>
          <w:rFonts w:ascii="Arial" w:hAnsi="Arial" w:cs="Arial"/>
          <w:color w:val="000000" w:themeColor="text1"/>
          <w:sz w:val="24"/>
          <w:szCs w:val="24"/>
          <w:lang w:eastAsia="zh-CN"/>
        </w:rPr>
        <w:t xml:space="preserve"> </w:t>
      </w:r>
      <w:r w:rsidR="00685C60" w:rsidRPr="001A3D9A">
        <w:rPr>
          <w:rFonts w:ascii="Arial" w:hAnsi="Arial" w:cs="Arial"/>
          <w:sz w:val="24"/>
          <w:szCs w:val="24"/>
        </w:rPr>
        <w:t xml:space="preserve">Odbiór </w:t>
      </w:r>
      <w:r w:rsidR="00685C60" w:rsidRPr="001A3D9A">
        <w:rPr>
          <w:rFonts w:ascii="Arial" w:hAnsi="Arial" w:cs="Arial"/>
          <w:sz w:val="24"/>
          <w:szCs w:val="24"/>
        </w:rPr>
        <w:t xml:space="preserve">przedmiotu umowy jest uzależniony od pozytywnego </w:t>
      </w:r>
      <w:r w:rsidR="00E242A4" w:rsidRPr="001A3D9A">
        <w:rPr>
          <w:rFonts w:ascii="Arial" w:hAnsi="Arial" w:cs="Arial"/>
          <w:sz w:val="24"/>
          <w:szCs w:val="24"/>
        </w:rPr>
        <w:t>odbioru</w:t>
      </w:r>
      <w:r w:rsidR="00685C60" w:rsidRPr="001A3D9A">
        <w:rPr>
          <w:rFonts w:ascii="Arial" w:hAnsi="Arial" w:cs="Arial"/>
          <w:sz w:val="24"/>
          <w:szCs w:val="24"/>
        </w:rPr>
        <w:t xml:space="preserve"> każdego stanowiska według kryteriów</w:t>
      </w:r>
      <w:r w:rsidR="00E242A4" w:rsidRPr="001A3D9A">
        <w:rPr>
          <w:rFonts w:ascii="Arial" w:hAnsi="Arial" w:cs="Arial"/>
          <w:sz w:val="24"/>
          <w:szCs w:val="24"/>
        </w:rPr>
        <w:t xml:space="preserve"> określonych w </w:t>
      </w:r>
      <w:r w:rsidR="00F8593B" w:rsidRPr="001A3D9A">
        <w:rPr>
          <w:rFonts w:ascii="Arial" w:hAnsi="Arial" w:cs="Arial"/>
          <w:bCs/>
          <w:color w:val="000000" w:themeColor="text1"/>
          <w:sz w:val="24"/>
          <w:szCs w:val="24"/>
          <w:lang w:bidi="pl-PL"/>
        </w:rPr>
        <w:t>z</w:t>
      </w:r>
      <w:r w:rsidR="00F8593B" w:rsidRPr="001A3D9A">
        <w:rPr>
          <w:rFonts w:ascii="Arial" w:hAnsi="Arial" w:cs="Arial"/>
          <w:bCs/>
          <w:color w:val="000000" w:themeColor="text1"/>
          <w:sz w:val="24"/>
          <w:szCs w:val="24"/>
          <w:lang w:bidi="pl-PL"/>
        </w:rPr>
        <w:t>ałącznik</w:t>
      </w:r>
      <w:r w:rsidR="00F8593B" w:rsidRPr="001A3D9A">
        <w:rPr>
          <w:rFonts w:ascii="Arial" w:hAnsi="Arial" w:cs="Arial"/>
          <w:bCs/>
          <w:color w:val="000000" w:themeColor="text1"/>
          <w:sz w:val="24"/>
          <w:szCs w:val="24"/>
          <w:lang w:bidi="pl-PL"/>
        </w:rPr>
        <w:t>u</w:t>
      </w:r>
      <w:r w:rsidR="00F8593B" w:rsidRPr="001A3D9A">
        <w:rPr>
          <w:rFonts w:ascii="Arial" w:hAnsi="Arial" w:cs="Arial"/>
          <w:bCs/>
          <w:color w:val="000000" w:themeColor="text1"/>
          <w:sz w:val="24"/>
          <w:szCs w:val="24"/>
          <w:lang w:bidi="pl-PL"/>
        </w:rPr>
        <w:t xml:space="preserve"> nr 4 </w:t>
      </w:r>
      <w:r w:rsidR="00F8593B" w:rsidRPr="001A3D9A">
        <w:rPr>
          <w:rFonts w:ascii="Arial" w:hAnsi="Arial" w:cs="Arial"/>
          <w:bCs/>
          <w:color w:val="000000" w:themeColor="text1"/>
          <w:sz w:val="24"/>
          <w:szCs w:val="24"/>
          <w:lang w:bidi="pl-PL"/>
        </w:rPr>
        <w:t xml:space="preserve">do SWZ </w:t>
      </w:r>
      <w:r w:rsidR="00F8593B" w:rsidRPr="001A3D9A">
        <w:rPr>
          <w:rFonts w:ascii="Arial" w:hAnsi="Arial" w:cs="Arial"/>
          <w:bCs/>
          <w:color w:val="000000" w:themeColor="text1"/>
          <w:sz w:val="24"/>
          <w:szCs w:val="24"/>
          <w:lang w:bidi="pl-PL"/>
        </w:rPr>
        <w:t xml:space="preserve">– </w:t>
      </w:r>
      <w:r w:rsidR="000F5D76" w:rsidRPr="001A3D9A">
        <w:rPr>
          <w:rFonts w:ascii="Arial" w:hAnsi="Arial" w:cs="Arial"/>
          <w:bCs/>
          <w:color w:val="000000" w:themeColor="text1"/>
          <w:sz w:val="24"/>
          <w:szCs w:val="24"/>
          <w:lang w:bidi="pl-PL"/>
        </w:rPr>
        <w:t>„</w:t>
      </w:r>
      <w:r w:rsidR="00F8593B" w:rsidRPr="001A3D9A">
        <w:rPr>
          <w:rFonts w:ascii="Arial" w:hAnsi="Arial" w:cs="Arial"/>
          <w:bCs/>
          <w:color w:val="000000" w:themeColor="text1"/>
          <w:sz w:val="24"/>
          <w:szCs w:val="24"/>
          <w:lang w:bidi="pl-PL"/>
        </w:rPr>
        <w:t>Opis przedmiotu zamówienia</w:t>
      </w:r>
      <w:r w:rsidR="000F5D76" w:rsidRPr="001A3D9A">
        <w:rPr>
          <w:rFonts w:ascii="Arial" w:hAnsi="Arial" w:cs="Arial"/>
          <w:bCs/>
          <w:color w:val="000000" w:themeColor="text1"/>
          <w:sz w:val="24"/>
          <w:szCs w:val="24"/>
          <w:lang w:bidi="pl-PL"/>
        </w:rPr>
        <w:t>”,</w:t>
      </w:r>
      <w:r w:rsidR="00A0193C" w:rsidRPr="001A3D9A">
        <w:rPr>
          <w:rFonts w:ascii="Arial" w:hAnsi="Arial" w:cs="Arial"/>
          <w:bCs/>
          <w:color w:val="000000" w:themeColor="text1"/>
          <w:sz w:val="24"/>
          <w:szCs w:val="24"/>
          <w:lang w:bidi="pl-PL"/>
        </w:rPr>
        <w:t xml:space="preserve"> pkt </w:t>
      </w:r>
      <w:r w:rsidR="004B27B6" w:rsidRPr="001A3D9A">
        <w:rPr>
          <w:rFonts w:ascii="Arial" w:hAnsi="Arial" w:cs="Arial"/>
          <w:bCs/>
          <w:color w:val="000000" w:themeColor="text1"/>
          <w:sz w:val="24"/>
          <w:szCs w:val="24"/>
          <w:lang w:bidi="pl-PL"/>
        </w:rPr>
        <w:t>7 „</w:t>
      </w:r>
      <w:r w:rsidR="00A0193C" w:rsidRPr="001A3D9A">
        <w:rPr>
          <w:rFonts w:ascii="Arial" w:hAnsi="Arial" w:cs="Arial"/>
          <w:sz w:val="24"/>
          <w:szCs w:val="24"/>
        </w:rPr>
        <w:t>Odbiór i testy funkcjonalne</w:t>
      </w:r>
      <w:r w:rsidR="004B27B6" w:rsidRPr="001A3D9A">
        <w:rPr>
          <w:rFonts w:ascii="Arial" w:hAnsi="Arial" w:cs="Arial"/>
          <w:sz w:val="24"/>
          <w:szCs w:val="24"/>
        </w:rPr>
        <w:t>”</w:t>
      </w:r>
      <w:r w:rsidR="00685C60" w:rsidRPr="001A3D9A">
        <w:rPr>
          <w:rFonts w:ascii="Arial" w:hAnsi="Arial" w:cs="Arial"/>
          <w:sz w:val="24"/>
          <w:szCs w:val="24"/>
        </w:rPr>
        <w:t>. Dane do testów i modele zapewnia Wykonawca.</w:t>
      </w:r>
      <w:r w:rsidR="00D77264" w:rsidRPr="00D77264">
        <w:t xml:space="preserve"> </w:t>
      </w:r>
    </w:p>
    <w:p w14:paraId="29D84B78" w14:textId="5ED4B3AD" w:rsidR="00FE4DE8" w:rsidRPr="001378B8" w:rsidRDefault="00FE4DE8" w:rsidP="001A3D9A">
      <w:pPr>
        <w:pStyle w:val="Akapitzlist"/>
        <w:numPr>
          <w:ilvl w:val="1"/>
          <w:numId w:val="11"/>
        </w:numPr>
        <w:tabs>
          <w:tab w:val="clear" w:pos="1440"/>
          <w:tab w:val="num" w:pos="426"/>
          <w:tab w:val="num" w:pos="786"/>
        </w:tabs>
        <w:spacing w:after="0" w:line="360" w:lineRule="auto"/>
        <w:ind w:left="426" w:hanging="426"/>
        <w:rPr>
          <w:rFonts w:ascii="Arial" w:hAnsi="Arial" w:cs="Arial"/>
          <w:sz w:val="24"/>
          <w:szCs w:val="24"/>
        </w:rPr>
      </w:pPr>
      <w:r w:rsidRPr="008A4152">
        <w:rPr>
          <w:rFonts w:ascii="Arial" w:hAnsi="Arial" w:cs="Arial"/>
          <w:sz w:val="24"/>
        </w:rPr>
        <w:t xml:space="preserve">Niespełnienie wymagania odbiorowego wymaga usunięcia niezgodności i ponowienia odpowiedniego testu przed podpisaniem protokołu odbioru bez zastrzeżeń. </w:t>
      </w:r>
    </w:p>
    <w:p w14:paraId="7970F6C9" w14:textId="5990075A" w:rsidR="001378B8" w:rsidRPr="001378B8" w:rsidRDefault="001378B8" w:rsidP="001A3D9A">
      <w:pPr>
        <w:pStyle w:val="Akapitzlist"/>
        <w:numPr>
          <w:ilvl w:val="1"/>
          <w:numId w:val="11"/>
        </w:numPr>
        <w:tabs>
          <w:tab w:val="clear" w:pos="1440"/>
          <w:tab w:val="num" w:pos="426"/>
          <w:tab w:val="num" w:pos="786"/>
        </w:tabs>
        <w:spacing w:after="0" w:line="360" w:lineRule="auto"/>
        <w:ind w:left="426" w:hanging="426"/>
        <w:rPr>
          <w:rFonts w:ascii="Arial" w:hAnsi="Arial" w:cs="Arial"/>
          <w:sz w:val="24"/>
          <w:szCs w:val="24"/>
        </w:rPr>
      </w:pPr>
      <w:r w:rsidRPr="001378B8">
        <w:rPr>
          <w:rFonts w:ascii="Arial" w:hAnsi="Arial" w:cs="Arial"/>
          <w:sz w:val="24"/>
          <w:szCs w:val="24"/>
        </w:rPr>
        <w:lastRenderedPageBreak/>
        <w:t xml:space="preserve">Wyznaczenie Wykonawcy terminu na usunięcie niezgodności stwierdzonych podczas odbioru nie stanowi zmiany terminu wykonania przedmiotu umowy ani zwolnienia Wykonawcy z odpowiedzialności za jego przekroczenie. Jeżeli niezgodności uniemożliwiają realizację wymaganych funkcji stanowiska, samo dostarczenie urządzeń nie stanowi wykonania przedmiotu umowy. </w:t>
      </w:r>
    </w:p>
    <w:p w14:paraId="27156B2D" w14:textId="47A97A92" w:rsidR="000F2D07" w:rsidRPr="000F2D07" w:rsidRDefault="00D77264" w:rsidP="000F2D07">
      <w:pPr>
        <w:pStyle w:val="Akapitzlist"/>
        <w:numPr>
          <w:ilvl w:val="1"/>
          <w:numId w:val="11"/>
        </w:numPr>
        <w:tabs>
          <w:tab w:val="clear" w:pos="1440"/>
          <w:tab w:val="num" w:pos="426"/>
          <w:tab w:val="num" w:pos="786"/>
        </w:tabs>
        <w:spacing w:after="0" w:line="360" w:lineRule="auto"/>
        <w:ind w:left="426" w:hanging="426"/>
        <w:rPr>
          <w:rFonts w:ascii="Arial" w:hAnsi="Arial" w:cs="Arial"/>
          <w:sz w:val="24"/>
          <w:szCs w:val="24"/>
        </w:rPr>
      </w:pPr>
      <w:r w:rsidRPr="001A3D9A">
        <w:rPr>
          <w:rFonts w:ascii="Arial" w:hAnsi="Arial" w:cs="Arial"/>
          <w:sz w:val="24"/>
          <w:szCs w:val="24"/>
        </w:rPr>
        <w:t xml:space="preserve">W przypadku nieusunięcia niezgodności w terminie </w:t>
      </w:r>
      <w:r w:rsidR="00FE4DE8">
        <w:rPr>
          <w:rFonts w:ascii="Arial" w:hAnsi="Arial" w:cs="Arial"/>
          <w:sz w:val="24"/>
          <w:szCs w:val="24"/>
        </w:rPr>
        <w:t>wykonania przedmiotu umowy</w:t>
      </w:r>
      <w:r w:rsidRPr="001A3D9A">
        <w:rPr>
          <w:rFonts w:ascii="Arial" w:hAnsi="Arial" w:cs="Arial"/>
          <w:sz w:val="24"/>
          <w:szCs w:val="24"/>
        </w:rPr>
        <w:t xml:space="preserve"> Zamawiający może skorzystać z uprawnień określonych w umowie </w:t>
      </w:r>
      <w:r w:rsidR="00FE4DE8">
        <w:rPr>
          <w:rFonts w:ascii="Arial" w:hAnsi="Arial" w:cs="Arial"/>
          <w:sz w:val="24"/>
          <w:szCs w:val="24"/>
        </w:rPr>
        <w:br/>
      </w:r>
      <w:r w:rsidRPr="001A3D9A">
        <w:rPr>
          <w:rFonts w:ascii="Arial" w:hAnsi="Arial" w:cs="Arial"/>
          <w:sz w:val="24"/>
          <w:szCs w:val="24"/>
        </w:rPr>
        <w:t xml:space="preserve">dotyczących odstąpienia od umowy oraz naliczenia przewidzianych kar umownych. </w:t>
      </w:r>
    </w:p>
    <w:p w14:paraId="582C50EF" w14:textId="77777777" w:rsidR="008E41CD" w:rsidRPr="00B40925" w:rsidRDefault="008E41CD" w:rsidP="00B40925">
      <w:pPr>
        <w:spacing w:before="120" w:after="0" w:line="360" w:lineRule="auto"/>
        <w:jc w:val="center"/>
        <w:rPr>
          <w:rFonts w:ascii="Arial" w:hAnsi="Arial" w:cs="Arial"/>
          <w:sz w:val="24"/>
          <w:szCs w:val="24"/>
        </w:rPr>
      </w:pPr>
      <w:r w:rsidRPr="00B40925">
        <w:rPr>
          <w:rFonts w:ascii="Arial" w:hAnsi="Arial" w:cs="Arial"/>
          <w:sz w:val="24"/>
          <w:szCs w:val="24"/>
        </w:rPr>
        <w:t>§ 4</w:t>
      </w:r>
    </w:p>
    <w:p w14:paraId="3729B904" w14:textId="77777777" w:rsidR="008E41CD" w:rsidRPr="00B40925" w:rsidRDefault="008E41CD" w:rsidP="003E5D76">
      <w:pPr>
        <w:pStyle w:val="tekst"/>
        <w:suppressLineNumbers w:val="0"/>
        <w:tabs>
          <w:tab w:val="num" w:pos="5040"/>
        </w:tabs>
        <w:spacing w:before="0" w:after="0" w:line="360" w:lineRule="auto"/>
        <w:jc w:val="left"/>
        <w:rPr>
          <w:rFonts w:ascii="Arial" w:hAnsi="Arial" w:cs="Arial"/>
        </w:rPr>
      </w:pPr>
      <w:r w:rsidRPr="00B40925">
        <w:rPr>
          <w:rFonts w:ascii="Arial" w:hAnsi="Arial" w:cs="Arial"/>
        </w:rPr>
        <w:t xml:space="preserve">Zamawiający dokonuje usunięcia wad we własnym zakresie na koszt Wykonawcy </w:t>
      </w:r>
      <w:r w:rsidRPr="00B40925">
        <w:rPr>
          <w:rFonts w:ascii="Arial" w:hAnsi="Arial" w:cs="Arial"/>
        </w:rPr>
        <w:br/>
        <w:t>w przypadku:</w:t>
      </w:r>
    </w:p>
    <w:p w14:paraId="56ABA046" w14:textId="77777777" w:rsidR="008E41CD" w:rsidRPr="00B40925" w:rsidRDefault="008E41CD" w:rsidP="00B40925">
      <w:pPr>
        <w:numPr>
          <w:ilvl w:val="0"/>
          <w:numId w:val="12"/>
        </w:numPr>
        <w:tabs>
          <w:tab w:val="num" w:pos="426"/>
        </w:tabs>
        <w:spacing w:after="0" w:line="360" w:lineRule="auto"/>
        <w:ind w:left="426" w:hanging="426"/>
        <w:jc w:val="both"/>
        <w:rPr>
          <w:rFonts w:ascii="Arial" w:hAnsi="Arial" w:cs="Arial"/>
          <w:sz w:val="24"/>
          <w:szCs w:val="24"/>
        </w:rPr>
      </w:pPr>
      <w:r w:rsidRPr="00B40925">
        <w:rPr>
          <w:rFonts w:ascii="Arial" w:hAnsi="Arial" w:cs="Arial"/>
          <w:sz w:val="24"/>
          <w:szCs w:val="24"/>
        </w:rPr>
        <w:t>bezskutecznego upływu terminu usunięcia wad,</w:t>
      </w:r>
    </w:p>
    <w:p w14:paraId="113084C2" w14:textId="77777777" w:rsidR="008E41CD" w:rsidRPr="00B40925" w:rsidRDefault="008E41CD" w:rsidP="003E5D76">
      <w:pPr>
        <w:numPr>
          <w:ilvl w:val="0"/>
          <w:numId w:val="12"/>
        </w:numPr>
        <w:tabs>
          <w:tab w:val="num" w:pos="426"/>
        </w:tabs>
        <w:spacing w:after="0" w:line="360" w:lineRule="auto"/>
        <w:ind w:left="426" w:hanging="426"/>
        <w:rPr>
          <w:rFonts w:ascii="Arial" w:hAnsi="Arial" w:cs="Arial"/>
          <w:sz w:val="24"/>
          <w:szCs w:val="24"/>
        </w:rPr>
      </w:pPr>
      <w:r w:rsidRPr="00B40925">
        <w:rPr>
          <w:rFonts w:ascii="Arial" w:hAnsi="Arial" w:cs="Arial"/>
          <w:sz w:val="24"/>
          <w:szCs w:val="24"/>
        </w:rPr>
        <w:t xml:space="preserve">pisemnego uzgodnienia pomiędzy Zamawiającym a Wykonawcą dokonanego </w:t>
      </w:r>
      <w:r w:rsidRPr="00B40925">
        <w:rPr>
          <w:rFonts w:ascii="Arial" w:hAnsi="Arial" w:cs="Arial"/>
          <w:sz w:val="24"/>
          <w:szCs w:val="24"/>
        </w:rPr>
        <w:br/>
        <w:t>w terminie do usunięcia wad,</w:t>
      </w:r>
    </w:p>
    <w:p w14:paraId="0D61CC77" w14:textId="77777777" w:rsidR="008E41CD" w:rsidRPr="00B40925" w:rsidRDefault="008E41CD" w:rsidP="00B40925">
      <w:pPr>
        <w:numPr>
          <w:ilvl w:val="0"/>
          <w:numId w:val="12"/>
        </w:numPr>
        <w:tabs>
          <w:tab w:val="num" w:pos="426"/>
        </w:tabs>
        <w:spacing w:after="0" w:line="360" w:lineRule="auto"/>
        <w:ind w:left="426" w:hanging="426"/>
        <w:jc w:val="both"/>
        <w:rPr>
          <w:rFonts w:ascii="Arial" w:hAnsi="Arial" w:cs="Arial"/>
          <w:sz w:val="24"/>
          <w:szCs w:val="24"/>
        </w:rPr>
      </w:pPr>
      <w:r w:rsidRPr="00B40925">
        <w:rPr>
          <w:rFonts w:ascii="Arial" w:hAnsi="Arial" w:cs="Arial"/>
          <w:sz w:val="24"/>
          <w:szCs w:val="24"/>
        </w:rPr>
        <w:t>bezskutecznego upływu terminu uzgodnionego w sposób opisany w pkt 2.</w:t>
      </w:r>
    </w:p>
    <w:p w14:paraId="7E733AEB" w14:textId="64D4DC72" w:rsidR="00A53CDE" w:rsidRPr="00B40925" w:rsidRDefault="00A53CDE" w:rsidP="00B40925">
      <w:pPr>
        <w:spacing w:before="120"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5</w:t>
      </w:r>
    </w:p>
    <w:p w14:paraId="73FC9EFA" w14:textId="77777777" w:rsidR="0074327E" w:rsidRDefault="0074327E" w:rsidP="0074327E">
      <w:pPr>
        <w:numPr>
          <w:ilvl w:val="0"/>
          <w:numId w:val="4"/>
        </w:numPr>
        <w:spacing w:after="0" w:line="360" w:lineRule="auto"/>
        <w:ind w:left="426" w:hanging="426"/>
        <w:rPr>
          <w:rFonts w:ascii="Arial" w:hAnsi="Arial" w:cs="Arial"/>
          <w:sz w:val="24"/>
          <w:szCs w:val="24"/>
        </w:rPr>
      </w:pPr>
      <w:r w:rsidRPr="00B40925">
        <w:rPr>
          <w:rFonts w:ascii="Arial" w:hAnsi="Arial" w:cs="Arial"/>
          <w:sz w:val="24"/>
          <w:szCs w:val="24"/>
        </w:rPr>
        <w:t>Za wykonanie przedmiotu umowy Zamawiający zapłaci wynagrodzenie, które wynosi brutto ……… zł (…………….), w tym podatek VAT.</w:t>
      </w:r>
    </w:p>
    <w:p w14:paraId="3D6BE052" w14:textId="7F41FB32" w:rsidR="0074327E" w:rsidRPr="0042183C" w:rsidRDefault="0042183C" w:rsidP="0074327E">
      <w:pPr>
        <w:numPr>
          <w:ilvl w:val="0"/>
          <w:numId w:val="4"/>
        </w:numPr>
        <w:spacing w:after="0" w:line="360" w:lineRule="auto"/>
        <w:ind w:left="426" w:hanging="426"/>
        <w:rPr>
          <w:rFonts w:ascii="Arial" w:hAnsi="Arial" w:cs="Arial"/>
          <w:bCs/>
          <w:sz w:val="24"/>
          <w:szCs w:val="24"/>
        </w:rPr>
      </w:pPr>
      <w:r w:rsidRPr="0042183C">
        <w:rPr>
          <w:rFonts w:asciiTheme="majorHAnsi" w:hAnsiTheme="majorHAnsi" w:cstheme="majorHAnsi"/>
          <w:bCs/>
          <w:sz w:val="24"/>
        </w:rPr>
        <w:t xml:space="preserve">Zamówienie jest finansowane ze środków </w:t>
      </w:r>
      <w:r w:rsidRPr="0042183C">
        <w:rPr>
          <w:rFonts w:asciiTheme="majorHAnsi" w:hAnsiTheme="majorHAnsi" w:cstheme="majorHAnsi"/>
          <w:bCs/>
          <w:sz w:val="24"/>
          <w:szCs w:val="24"/>
        </w:rPr>
        <w:t>w ramach Funduszy Europejskich dla Śląskiego 2021-2027 (Fundusz na rzecz Sprawiedliwej Transformacji),</w:t>
      </w:r>
      <w:r w:rsidRPr="0042183C">
        <w:rPr>
          <w:rFonts w:asciiTheme="majorHAnsi" w:hAnsiTheme="majorHAnsi" w:cstheme="majorHAnsi"/>
          <w:bCs/>
          <w:sz w:val="24"/>
        </w:rPr>
        <w:t xml:space="preserve"> tytuł projektu: Transformacja zawodowa Zespołu Szkół Technicznych w Rybniku</w:t>
      </w:r>
      <w:r w:rsidRPr="0042183C">
        <w:rPr>
          <w:rFonts w:asciiTheme="majorHAnsi" w:hAnsiTheme="majorHAnsi" w:cstheme="majorHAnsi"/>
          <w:bCs/>
          <w:sz w:val="24"/>
          <w:szCs w:val="24"/>
        </w:rPr>
        <w:t>.</w:t>
      </w:r>
    </w:p>
    <w:p w14:paraId="40B74535" w14:textId="6E897B3C" w:rsidR="00A53CDE" w:rsidRPr="00B40925" w:rsidRDefault="0074327E" w:rsidP="0074327E">
      <w:pPr>
        <w:numPr>
          <w:ilvl w:val="0"/>
          <w:numId w:val="4"/>
        </w:numPr>
        <w:tabs>
          <w:tab w:val="num" w:pos="426"/>
        </w:tabs>
        <w:spacing w:after="0" w:line="360" w:lineRule="auto"/>
        <w:ind w:left="426" w:hanging="426"/>
        <w:rPr>
          <w:rFonts w:ascii="Arial" w:hAnsi="Arial" w:cs="Arial"/>
          <w:sz w:val="24"/>
          <w:szCs w:val="24"/>
        </w:rPr>
      </w:pPr>
      <w:r w:rsidRPr="00B40925">
        <w:rPr>
          <w:rFonts w:ascii="Arial" w:hAnsi="Arial" w:cs="Arial"/>
          <w:sz w:val="24"/>
          <w:szCs w:val="24"/>
        </w:rPr>
        <w:t>Wynagrodzenie nie podlega zmianie i waloryzacji do końca realizacji umowy, także w razie zmiany stawki podatku VAT.</w:t>
      </w:r>
    </w:p>
    <w:p w14:paraId="51E6CD2E" w14:textId="656D2795" w:rsidR="00A53CDE" w:rsidRDefault="00A53CDE" w:rsidP="00B40925">
      <w:pPr>
        <w:spacing w:before="120"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6</w:t>
      </w:r>
    </w:p>
    <w:p w14:paraId="3605029C" w14:textId="77777777" w:rsidR="00473382"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bCs/>
          <w:sz w:val="24"/>
          <w:szCs w:val="24"/>
        </w:rPr>
        <w:t>Rozliczenie za przedmiot umowy odbędzie się fakturą końcową po podpisaniu protokołu odbioru dostawy przez Zamawiającego i Wykonawcę.</w:t>
      </w:r>
    </w:p>
    <w:p w14:paraId="7941E586" w14:textId="415FA249" w:rsidR="00473382"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bCs/>
          <w:sz w:val="24"/>
          <w:szCs w:val="24"/>
        </w:rPr>
        <w:t xml:space="preserve">Termin płatności należności ustala się do </w:t>
      </w:r>
      <w:r w:rsidR="007203E2" w:rsidRPr="00592714">
        <w:rPr>
          <w:rFonts w:ascii="Arial" w:hAnsi="Arial" w:cs="Arial"/>
          <w:bCs/>
          <w:sz w:val="24"/>
          <w:szCs w:val="24"/>
        </w:rPr>
        <w:t>14</w:t>
      </w:r>
      <w:r w:rsidRPr="00592714">
        <w:rPr>
          <w:rFonts w:ascii="Arial" w:hAnsi="Arial" w:cs="Arial"/>
          <w:bCs/>
          <w:sz w:val="24"/>
          <w:szCs w:val="24"/>
        </w:rPr>
        <w:t xml:space="preserve"> dni od</w:t>
      </w:r>
      <w:r w:rsidRPr="00473382">
        <w:rPr>
          <w:rFonts w:ascii="Arial" w:hAnsi="Arial" w:cs="Arial"/>
          <w:bCs/>
          <w:sz w:val="24"/>
          <w:szCs w:val="24"/>
        </w:rPr>
        <w:t xml:space="preserve"> daty otrzymania faktury przez Zamawiającego.</w:t>
      </w:r>
    </w:p>
    <w:p w14:paraId="700F3120" w14:textId="77777777" w:rsidR="00473382"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sz w:val="24"/>
          <w:szCs w:val="24"/>
        </w:rPr>
        <w:t>Za termin zapłaty ustala się dzień obciążenia rachunku Zamawiającego.</w:t>
      </w:r>
    </w:p>
    <w:p w14:paraId="11DC84C0" w14:textId="77777777" w:rsidR="00473382"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bCs/>
          <w:sz w:val="24"/>
          <w:szCs w:val="24"/>
        </w:rPr>
        <w:t>Płatność nastąpi przelewem na konto Wykonawcy podane na fakturze.</w:t>
      </w:r>
    </w:p>
    <w:p w14:paraId="53DD716C" w14:textId="77777777" w:rsidR="00473382"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sz w:val="24"/>
          <w:szCs w:val="24"/>
        </w:rPr>
        <w:lastRenderedPageBreak/>
        <w:t>Zamawiający dokonuje płatności metodą podzielonej płatności w przypadku gdy Wykonawca posiada rachunek rozliczeniowy zgodnie z art. 62a ust. 1 ustawy Prawo bankowe.</w:t>
      </w:r>
    </w:p>
    <w:p w14:paraId="0988A7DB" w14:textId="7155147F" w:rsidR="00A53CDE"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sz w:val="24"/>
          <w:szCs w:val="24"/>
        </w:rPr>
        <w:t xml:space="preserve">Wykonawca ponosi odpowiedzialność przed Zamawiającym za wskazanie </w:t>
      </w:r>
      <w:r w:rsidRPr="00473382">
        <w:rPr>
          <w:rFonts w:ascii="Arial" w:hAnsi="Arial" w:cs="Arial"/>
          <w:sz w:val="24"/>
          <w:szCs w:val="24"/>
        </w:rPr>
        <w:br/>
        <w:t xml:space="preserve">na fakturze właściwego rachunku umożliwiającego dokonanie płatności zgodnie </w:t>
      </w:r>
      <w:r w:rsidRPr="00473382">
        <w:rPr>
          <w:rFonts w:ascii="Arial" w:hAnsi="Arial" w:cs="Arial"/>
          <w:sz w:val="24"/>
          <w:szCs w:val="24"/>
        </w:rPr>
        <w:br/>
        <w:t>z ust. 5.</w:t>
      </w:r>
    </w:p>
    <w:p w14:paraId="5A9C37AD" w14:textId="03BB1606" w:rsidR="00A53CDE" w:rsidRDefault="00A53CDE" w:rsidP="00AC736E">
      <w:pPr>
        <w:spacing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7</w:t>
      </w:r>
    </w:p>
    <w:p w14:paraId="5140497A" w14:textId="77777777" w:rsidR="00446D02" w:rsidRPr="00446D02" w:rsidRDefault="00446D02" w:rsidP="00446D02">
      <w:pPr>
        <w:numPr>
          <w:ilvl w:val="0"/>
          <w:numId w:val="6"/>
        </w:numPr>
        <w:tabs>
          <w:tab w:val="clear" w:pos="985"/>
          <w:tab w:val="num" w:pos="426"/>
        </w:tabs>
        <w:spacing w:after="0" w:line="360" w:lineRule="auto"/>
        <w:ind w:left="426" w:hanging="426"/>
        <w:rPr>
          <w:rFonts w:ascii="Arial" w:hAnsi="Arial" w:cs="Arial"/>
          <w:sz w:val="24"/>
          <w:szCs w:val="24"/>
        </w:rPr>
      </w:pPr>
      <w:r w:rsidRPr="00446D02">
        <w:rPr>
          <w:rFonts w:ascii="Arial" w:hAnsi="Arial" w:cs="Arial"/>
          <w:sz w:val="24"/>
          <w:szCs w:val="24"/>
        </w:rPr>
        <w:t>Wykonawca oświadcza, że jest podatnikiem podatku VAT i posiada numer identyfikacji podatkowej NIP: ………………..</w:t>
      </w:r>
    </w:p>
    <w:p w14:paraId="2A4FA7E9" w14:textId="77777777" w:rsidR="00446D02" w:rsidRPr="00446D02" w:rsidRDefault="00446D02" w:rsidP="00446D02">
      <w:pPr>
        <w:numPr>
          <w:ilvl w:val="0"/>
          <w:numId w:val="6"/>
        </w:numPr>
        <w:tabs>
          <w:tab w:val="clear" w:pos="985"/>
          <w:tab w:val="num" w:pos="426"/>
        </w:tabs>
        <w:spacing w:after="0" w:line="360" w:lineRule="auto"/>
        <w:ind w:left="426" w:hanging="426"/>
        <w:rPr>
          <w:rFonts w:ascii="Arial" w:hAnsi="Arial" w:cs="Arial"/>
          <w:sz w:val="24"/>
          <w:szCs w:val="24"/>
        </w:rPr>
      </w:pPr>
      <w:r w:rsidRPr="00446D02">
        <w:rPr>
          <w:rFonts w:ascii="Arial" w:hAnsi="Arial" w:cs="Arial"/>
          <w:sz w:val="24"/>
          <w:szCs w:val="24"/>
        </w:rPr>
        <w:t xml:space="preserve">Przy wystawianiu faktury VAT w treści faktury należy opisać zamawiającego </w:t>
      </w:r>
      <w:r w:rsidRPr="00446D02">
        <w:rPr>
          <w:rFonts w:ascii="Arial" w:hAnsi="Arial" w:cs="Arial"/>
          <w:sz w:val="24"/>
          <w:szCs w:val="24"/>
        </w:rPr>
        <w:br/>
        <w:t xml:space="preserve">w następujący sposób: </w:t>
      </w:r>
      <w:r w:rsidRPr="00446D02">
        <w:rPr>
          <w:rFonts w:ascii="Arial" w:hAnsi="Arial" w:cs="Arial"/>
          <w:sz w:val="24"/>
          <w:szCs w:val="24"/>
        </w:rPr>
        <w:br/>
        <w:t xml:space="preserve">Nabywca: Miasto Rybnik, ul. Bolesława Chrobrego 2, 44-200 Rybnik </w:t>
      </w:r>
      <w:r w:rsidRPr="00446D02">
        <w:rPr>
          <w:rFonts w:ascii="Arial" w:hAnsi="Arial" w:cs="Arial"/>
          <w:sz w:val="24"/>
          <w:szCs w:val="24"/>
        </w:rPr>
        <w:br/>
        <w:t>NIP: 6420010758,</w:t>
      </w:r>
      <w:r w:rsidRPr="00446D02">
        <w:rPr>
          <w:rFonts w:ascii="Arial" w:hAnsi="Arial" w:cs="Arial"/>
          <w:sz w:val="24"/>
          <w:szCs w:val="24"/>
        </w:rPr>
        <w:br/>
        <w:t xml:space="preserve">Odbiorca: Zespół Szkół Technicznych w Rybniku, ul. Tadeusza Kościuszki 5, </w:t>
      </w:r>
      <w:r w:rsidRPr="00446D02">
        <w:rPr>
          <w:rFonts w:ascii="Arial" w:hAnsi="Arial" w:cs="Arial"/>
          <w:sz w:val="24"/>
          <w:szCs w:val="24"/>
        </w:rPr>
        <w:br/>
        <w:t>44-200 Rybnik</w:t>
      </w:r>
    </w:p>
    <w:p w14:paraId="4CE96046" w14:textId="77777777" w:rsidR="00446D02" w:rsidRPr="00446D02" w:rsidRDefault="00446D02" w:rsidP="00446D02">
      <w:pPr>
        <w:numPr>
          <w:ilvl w:val="0"/>
          <w:numId w:val="6"/>
        </w:numPr>
        <w:tabs>
          <w:tab w:val="clear" w:pos="985"/>
          <w:tab w:val="num" w:pos="426"/>
        </w:tabs>
        <w:spacing w:after="0" w:line="360" w:lineRule="auto"/>
        <w:ind w:left="426" w:hanging="426"/>
        <w:rPr>
          <w:rFonts w:ascii="Arial" w:hAnsi="Arial" w:cs="Arial"/>
          <w:sz w:val="24"/>
          <w:szCs w:val="24"/>
        </w:rPr>
      </w:pPr>
      <w:r w:rsidRPr="00446D02">
        <w:rPr>
          <w:rFonts w:ascii="Arial" w:hAnsi="Arial" w:cs="Arial"/>
          <w:sz w:val="24"/>
          <w:szCs w:val="24"/>
        </w:rPr>
        <w:t>Jeżeli w okresie obowiązywania umowy sprzedawca zostanie zobowiązany przepisami prawa do wystawiania faktur ustrukturyzowanych za pośrednictwem Krajowego Systemu e-Faktur, w celu prawidłowego doręczania faktur w Krajowym Systemie e-Faktur sprzedawca zobowiązuje się wypełnić element określany we wzorcu faktury ustrukturyzowanej jako Podmiot3 dotyczący Nabywcy. Faktury sporządzane przez sprzedawcę powinny być wystawiane w następujący sposób:</w:t>
      </w:r>
    </w:p>
    <w:p w14:paraId="301F33F9"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Podmiot 2</w:t>
      </w:r>
    </w:p>
    <w:p w14:paraId="3819A96E"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Miasto Rybnik</w:t>
      </w:r>
    </w:p>
    <w:p w14:paraId="4B85AFDC"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ul. Bolesława Chrobrego 2</w:t>
      </w:r>
    </w:p>
    <w:p w14:paraId="62B86F06"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44-200 Rybnik</w:t>
      </w:r>
    </w:p>
    <w:p w14:paraId="58882CCB"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NIP: 6420010758</w:t>
      </w:r>
    </w:p>
    <w:p w14:paraId="7B2B4BFF"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Znacznik „1” – faktura dotyczy jednostki podrzędnej Jednostki samorządu terytorialnego</w:t>
      </w:r>
    </w:p>
    <w:p w14:paraId="470F7730"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Podmiot 3</w:t>
      </w:r>
    </w:p>
    <w:p w14:paraId="375C4886"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 xml:space="preserve">Zespół Szkół Technicznych w Rybniku, </w:t>
      </w:r>
    </w:p>
    <w:p w14:paraId="6A571F95"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 xml:space="preserve">ul. Tadeusza Kościuszki 5, </w:t>
      </w:r>
      <w:r w:rsidRPr="00446D02">
        <w:rPr>
          <w:rFonts w:ascii="Arial" w:hAnsi="Arial" w:cs="Arial"/>
          <w:sz w:val="24"/>
          <w:szCs w:val="24"/>
        </w:rPr>
        <w:br/>
        <w:t xml:space="preserve">44-200 Rybnik </w:t>
      </w:r>
    </w:p>
    <w:p w14:paraId="2B638E57"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NIP: 6423147802</w:t>
      </w:r>
    </w:p>
    <w:p w14:paraId="25587912"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lastRenderedPageBreak/>
        <w:t>Rola „8” – Jednostka samorządu terytorialnego – odbiorca</w:t>
      </w:r>
    </w:p>
    <w:p w14:paraId="4E297CBB" w14:textId="77777777" w:rsidR="00446D02" w:rsidRDefault="00446D02" w:rsidP="00446D02">
      <w:pPr>
        <w:numPr>
          <w:ilvl w:val="0"/>
          <w:numId w:val="6"/>
        </w:numPr>
        <w:tabs>
          <w:tab w:val="clear" w:pos="985"/>
          <w:tab w:val="num" w:pos="426"/>
        </w:tabs>
        <w:spacing w:after="0" w:line="360" w:lineRule="auto"/>
        <w:ind w:left="426" w:hanging="426"/>
        <w:rPr>
          <w:rFonts w:ascii="Arial" w:hAnsi="Arial" w:cs="Arial"/>
          <w:sz w:val="24"/>
          <w:szCs w:val="24"/>
        </w:rPr>
      </w:pPr>
      <w:r w:rsidRPr="00446D02">
        <w:rPr>
          <w:rFonts w:ascii="Arial" w:hAnsi="Arial" w:cs="Arial"/>
          <w:sz w:val="24"/>
          <w:szCs w:val="24"/>
        </w:rPr>
        <w:t>Strony zgodnie postanawiają, że w przypadku wystawienia przez sprzedawcę faktury niezgodnie z pkt 1, przewidziane w niniejszej umowie oraz wskazywane na wystawianych fakturach terminy płatności nie rozpoczynają się do momentu dokonania przez sprzedawcę korekty błędnie wystawionych faktur, które to korekty będą uwzględniały zasady, o których mowa w pkt 1. Nabywca nie jest zobowiązany do dokonania płatności w przypadku faktur wystawionych w sposób nieuwzględniający zasad, o których mowa w pkt 1. Strony zgodnie postanawiają, że w sytuacji opisanej powyżej nie będą naliczane odsetki za zwłokę.</w:t>
      </w:r>
    </w:p>
    <w:p w14:paraId="28A2FFEE" w14:textId="77777777" w:rsidR="00446D02" w:rsidRPr="00446D02" w:rsidRDefault="00446D02" w:rsidP="00446D02">
      <w:pPr>
        <w:numPr>
          <w:ilvl w:val="0"/>
          <w:numId w:val="6"/>
        </w:numPr>
        <w:tabs>
          <w:tab w:val="clear" w:pos="985"/>
          <w:tab w:val="num" w:pos="426"/>
        </w:tabs>
        <w:spacing w:after="0" w:line="360" w:lineRule="auto"/>
        <w:ind w:left="426" w:hanging="426"/>
        <w:rPr>
          <w:rFonts w:ascii="Arial" w:hAnsi="Arial" w:cs="Arial"/>
          <w:sz w:val="24"/>
          <w:szCs w:val="24"/>
        </w:rPr>
      </w:pPr>
      <w:r w:rsidRPr="00446D02">
        <w:rPr>
          <w:rFonts w:ascii="Arial" w:hAnsi="Arial" w:cs="Arial"/>
          <w:sz w:val="24"/>
          <w:szCs w:val="24"/>
        </w:rPr>
        <w:t>Strony zgodnie postanawiają, że załączniki do faktur (inne niż objęte przepisami w zakresie Krajowego Systemu e-Faktur) będą przekazywane drogą elektroniczną przy wykorzystaniu poczty elektronicznej (e-mail) na następujące adresy:</w:t>
      </w:r>
    </w:p>
    <w:p w14:paraId="104119D1" w14:textId="77777777" w:rsidR="00446D02" w:rsidRPr="00446D02" w:rsidRDefault="00446D02" w:rsidP="00446D02">
      <w:pPr>
        <w:spacing w:after="0" w:line="360" w:lineRule="auto"/>
        <w:ind w:firstLine="426"/>
        <w:rPr>
          <w:rFonts w:ascii="Arial" w:hAnsi="Arial" w:cs="Arial"/>
          <w:sz w:val="24"/>
          <w:szCs w:val="24"/>
        </w:rPr>
      </w:pPr>
      <w:r w:rsidRPr="00446D02">
        <w:rPr>
          <w:rFonts w:ascii="Arial" w:hAnsi="Arial" w:cs="Arial"/>
          <w:sz w:val="24"/>
          <w:szCs w:val="24"/>
        </w:rPr>
        <w:t>sprzedawca: ………………………… (adres e-mail sprzedawcy)</w:t>
      </w:r>
    </w:p>
    <w:p w14:paraId="2C881DED" w14:textId="77777777" w:rsidR="00446D02" w:rsidRPr="00446D02" w:rsidRDefault="00446D02" w:rsidP="00446D02">
      <w:pPr>
        <w:spacing w:after="0" w:line="360" w:lineRule="auto"/>
        <w:ind w:firstLine="426"/>
        <w:rPr>
          <w:rFonts w:ascii="Arial" w:hAnsi="Arial" w:cs="Arial"/>
          <w:sz w:val="24"/>
          <w:szCs w:val="24"/>
        </w:rPr>
      </w:pPr>
      <w:r w:rsidRPr="00446D02">
        <w:rPr>
          <w:rFonts w:ascii="Arial" w:hAnsi="Arial" w:cs="Arial"/>
          <w:sz w:val="24"/>
          <w:szCs w:val="24"/>
        </w:rPr>
        <w:t>nabywca: ………………… (adres e-mail nabywcy – jednostki organizacyjnej)</w:t>
      </w:r>
    </w:p>
    <w:p w14:paraId="7CF0CD02" w14:textId="77777777" w:rsidR="00446D02" w:rsidRPr="00446D02" w:rsidRDefault="00446D02" w:rsidP="00446D02">
      <w:pPr>
        <w:numPr>
          <w:ilvl w:val="0"/>
          <w:numId w:val="6"/>
        </w:numPr>
        <w:tabs>
          <w:tab w:val="clear" w:pos="985"/>
          <w:tab w:val="num" w:pos="567"/>
          <w:tab w:val="num" w:pos="851"/>
        </w:tabs>
        <w:spacing w:after="0" w:line="360" w:lineRule="auto"/>
        <w:ind w:left="426" w:hanging="426"/>
        <w:rPr>
          <w:rFonts w:ascii="Arial" w:hAnsi="Arial" w:cs="Arial"/>
          <w:sz w:val="24"/>
          <w:szCs w:val="24"/>
        </w:rPr>
      </w:pPr>
      <w:r w:rsidRPr="00446D02">
        <w:rPr>
          <w:rFonts w:ascii="Arial" w:hAnsi="Arial" w:cs="Arial"/>
          <w:sz w:val="24"/>
          <w:szCs w:val="24"/>
        </w:rPr>
        <w:t>Strony zgodnie postanawiają, że w przypadku braku możliwości wystawienia faktury ustrukturyzowanej (w szczególności z uwagi na awarię Krajowego Systemu e-Faktur lub jego niedostępność), faktury będą przekazywane drogą elektroniczną przy wykorzystaniu poczty elektronicznej (e-mail) na następujące adresy:</w:t>
      </w:r>
    </w:p>
    <w:p w14:paraId="3CF5C39B" w14:textId="77777777" w:rsidR="00446D02" w:rsidRPr="00446D02" w:rsidRDefault="00446D02" w:rsidP="00446D02">
      <w:pPr>
        <w:spacing w:after="0" w:line="360" w:lineRule="auto"/>
        <w:ind w:firstLine="426"/>
        <w:rPr>
          <w:rFonts w:ascii="Arial" w:hAnsi="Arial" w:cs="Arial"/>
          <w:sz w:val="24"/>
          <w:szCs w:val="24"/>
        </w:rPr>
      </w:pPr>
      <w:r w:rsidRPr="00446D02">
        <w:rPr>
          <w:rFonts w:ascii="Arial" w:hAnsi="Arial" w:cs="Arial"/>
          <w:sz w:val="24"/>
          <w:szCs w:val="24"/>
        </w:rPr>
        <w:t>sprzedawca: ………………………… (adres e-mail sprzedawcy)</w:t>
      </w:r>
    </w:p>
    <w:p w14:paraId="468755B8" w14:textId="3B5DF124" w:rsidR="00446D02" w:rsidRDefault="00446D02" w:rsidP="00446D02">
      <w:pPr>
        <w:spacing w:after="0" w:line="360" w:lineRule="auto"/>
        <w:ind w:firstLine="426"/>
        <w:rPr>
          <w:rFonts w:ascii="Arial" w:hAnsi="Arial" w:cs="Arial"/>
          <w:sz w:val="24"/>
          <w:szCs w:val="24"/>
        </w:rPr>
      </w:pPr>
      <w:r w:rsidRPr="00446D02">
        <w:rPr>
          <w:rFonts w:ascii="Arial" w:hAnsi="Arial" w:cs="Arial"/>
          <w:sz w:val="24"/>
          <w:szCs w:val="24"/>
        </w:rPr>
        <w:t>nabywca: ………………… (adres e-mail nabywcy – jednostki organizacyjnej).</w:t>
      </w:r>
    </w:p>
    <w:p w14:paraId="74942875" w14:textId="3A988D8D" w:rsidR="00A53CDE" w:rsidRPr="00B40925" w:rsidRDefault="00A53CDE" w:rsidP="00B40925">
      <w:pPr>
        <w:spacing w:before="120"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8</w:t>
      </w:r>
    </w:p>
    <w:p w14:paraId="6C8CC714" w14:textId="77777777" w:rsidR="008E41CD" w:rsidRDefault="008E41CD" w:rsidP="00B40925">
      <w:pPr>
        <w:pStyle w:val="Indeks1"/>
      </w:pPr>
      <w:r w:rsidRPr="00B40925">
        <w:t xml:space="preserve">Wierzytelność wynikająca z umowy nie może być przedmiotem cesji na rzecz osób trzecich bez zgody Zamawiającego. </w:t>
      </w:r>
    </w:p>
    <w:p w14:paraId="542A5822" w14:textId="1FA5460B" w:rsidR="00AE2E78" w:rsidRDefault="00AE2E78" w:rsidP="00AE2E78">
      <w:pPr>
        <w:tabs>
          <w:tab w:val="num" w:pos="360"/>
          <w:tab w:val="left" w:pos="420"/>
        </w:tabs>
        <w:spacing w:after="0" w:line="360" w:lineRule="auto"/>
        <w:ind w:left="360" w:hanging="360"/>
        <w:jc w:val="center"/>
        <w:rPr>
          <w:rFonts w:ascii="Arial" w:hAnsi="Arial" w:cs="Arial"/>
          <w:sz w:val="24"/>
          <w:szCs w:val="24"/>
        </w:rPr>
      </w:pPr>
      <w:r>
        <w:rPr>
          <w:rFonts w:ascii="Arial" w:hAnsi="Arial" w:cs="Arial"/>
          <w:sz w:val="24"/>
          <w:szCs w:val="24"/>
        </w:rPr>
        <w:t>§ 9</w:t>
      </w:r>
    </w:p>
    <w:p w14:paraId="5632765B" w14:textId="77777777" w:rsidR="00473382" w:rsidRDefault="00473382" w:rsidP="00473382">
      <w:pPr>
        <w:numPr>
          <w:ilvl w:val="0"/>
          <w:numId w:val="24"/>
        </w:numPr>
        <w:tabs>
          <w:tab w:val="clear" w:pos="720"/>
          <w:tab w:val="num" w:pos="426"/>
        </w:tabs>
        <w:spacing w:after="0" w:line="360" w:lineRule="auto"/>
        <w:ind w:left="426" w:hanging="426"/>
        <w:rPr>
          <w:rFonts w:ascii="Arial" w:hAnsi="Arial" w:cs="Arial"/>
          <w:i/>
          <w:sz w:val="24"/>
          <w:szCs w:val="24"/>
        </w:rPr>
      </w:pPr>
      <w:r>
        <w:rPr>
          <w:rFonts w:ascii="Arial" w:hAnsi="Arial" w:cs="Arial"/>
          <w:sz w:val="24"/>
          <w:szCs w:val="24"/>
        </w:rPr>
        <w:t>Wykonawca może zlecić Podwykonawcy/om wskazaną w ofercie część/zakres zamówienia.</w:t>
      </w:r>
    </w:p>
    <w:p w14:paraId="68F37246" w14:textId="77777777" w:rsidR="00473382" w:rsidRDefault="00473382" w:rsidP="00473382">
      <w:pPr>
        <w:numPr>
          <w:ilvl w:val="0"/>
          <w:numId w:val="24"/>
        </w:numPr>
        <w:tabs>
          <w:tab w:val="clear" w:pos="720"/>
          <w:tab w:val="num" w:pos="426"/>
        </w:tabs>
        <w:spacing w:after="0" w:line="360" w:lineRule="auto"/>
        <w:ind w:left="426" w:hanging="426"/>
        <w:rPr>
          <w:rFonts w:ascii="Arial" w:hAnsi="Arial" w:cs="Arial"/>
          <w:i/>
          <w:sz w:val="24"/>
          <w:szCs w:val="24"/>
        </w:rPr>
      </w:pPr>
      <w:r>
        <w:rPr>
          <w:rFonts w:ascii="Arial" w:hAnsi="Arial" w:cs="Arial"/>
          <w:sz w:val="24"/>
          <w:szCs w:val="24"/>
        </w:rPr>
        <w:t>W trakcie realizacji umowy Wykonawca może dokonać zmiany Podwykonawcy, zrezygnować z Podwykonawcy bądź wprowadzić Podwykonawcę w zakresie nieprzewidzianym w ofercie.</w:t>
      </w:r>
    </w:p>
    <w:p w14:paraId="5E73D2E0" w14:textId="3F7C3B99" w:rsidR="00473382" w:rsidRDefault="00473382" w:rsidP="00473382">
      <w:pPr>
        <w:numPr>
          <w:ilvl w:val="0"/>
          <w:numId w:val="24"/>
        </w:numPr>
        <w:tabs>
          <w:tab w:val="clear" w:pos="720"/>
          <w:tab w:val="num" w:pos="426"/>
        </w:tabs>
        <w:spacing w:after="0" w:line="360" w:lineRule="auto"/>
        <w:ind w:left="426" w:hanging="426"/>
        <w:rPr>
          <w:rFonts w:ascii="Arial" w:hAnsi="Arial" w:cs="Arial"/>
          <w:sz w:val="24"/>
          <w:szCs w:val="24"/>
        </w:rPr>
      </w:pPr>
      <w:r>
        <w:rPr>
          <w:rFonts w:ascii="Arial" w:hAnsi="Arial" w:cs="Arial"/>
          <w:sz w:val="24"/>
          <w:szCs w:val="24"/>
        </w:rPr>
        <w:t xml:space="preserve">Przed przystąpieniem do wykonania umowy Wykonawca, o ile są już znane, poda nazwy albo imiona i nazwiska </w:t>
      </w:r>
      <w:r>
        <w:rPr>
          <w:rFonts w:ascii="Arial" w:hAnsi="Arial" w:cs="Arial"/>
          <w:bCs/>
          <w:sz w:val="24"/>
          <w:szCs w:val="24"/>
        </w:rPr>
        <w:t xml:space="preserve">oraz </w:t>
      </w:r>
      <w:r>
        <w:rPr>
          <w:rFonts w:ascii="Arial" w:hAnsi="Arial" w:cs="Arial"/>
          <w:sz w:val="24"/>
          <w:szCs w:val="24"/>
        </w:rPr>
        <w:t>dane kontaktowe Podwykonawców</w:t>
      </w:r>
      <w:r>
        <w:rPr>
          <w:rFonts w:ascii="Arial" w:hAnsi="Arial" w:cs="Arial"/>
          <w:sz w:val="24"/>
          <w:szCs w:val="24"/>
        </w:rPr>
        <w:br/>
        <w:t xml:space="preserve">i osób do kontaktu z nimi, zaangażowanych w wykonanie zamówienia. </w:t>
      </w:r>
      <w:r>
        <w:rPr>
          <w:rFonts w:ascii="Arial" w:hAnsi="Arial" w:cs="Arial"/>
          <w:sz w:val="24"/>
          <w:szCs w:val="24"/>
        </w:rPr>
        <w:lastRenderedPageBreak/>
        <w:t>Wykonawca zobowiązany jest do zawiadomienia Zamawiającego o wszelkich zmianach danych, o których mowa w zdaniu pierwszym, w trakcie realizacji zamówienia, a także przekazuje informacje na temat nowych Podwykonawców, którym w późniejszym okresie zamierza powierzyć realizację zamówienia.</w:t>
      </w:r>
    </w:p>
    <w:p w14:paraId="7F04FDE8" w14:textId="1C6DC759" w:rsidR="00AE2E78" w:rsidRPr="00AE2E78" w:rsidRDefault="00473382" w:rsidP="00473382">
      <w:pPr>
        <w:numPr>
          <w:ilvl w:val="0"/>
          <w:numId w:val="24"/>
        </w:numPr>
        <w:tabs>
          <w:tab w:val="clear" w:pos="720"/>
          <w:tab w:val="num" w:pos="426"/>
        </w:tabs>
        <w:spacing w:after="0" w:line="360" w:lineRule="auto"/>
        <w:ind w:left="426" w:hanging="426"/>
        <w:rPr>
          <w:rFonts w:ascii="Arial" w:hAnsi="Arial" w:cs="Arial"/>
          <w:sz w:val="24"/>
          <w:szCs w:val="24"/>
        </w:rPr>
      </w:pPr>
      <w:r>
        <w:rPr>
          <w:rFonts w:ascii="Arial" w:hAnsi="Arial" w:cs="Arial"/>
          <w:sz w:val="24"/>
          <w:szCs w:val="24"/>
        </w:rPr>
        <w:t>Wykonanie części/zakresu przedmiotu umowy w podwykonawstwie nie zwalnia Wykonawcy od odpowiedzialności i zobowiązań wynikających z warunków umowy. Wykonawca będzie odpowiedzialny za działania, uchybienia i zaniedbania Podwykonawcy jak za własne działanie lub zaniechanie.</w:t>
      </w:r>
    </w:p>
    <w:p w14:paraId="683E2334" w14:textId="7973F8AA" w:rsidR="008E41CD" w:rsidRPr="00B40925" w:rsidRDefault="008E41CD" w:rsidP="00B40925">
      <w:pPr>
        <w:tabs>
          <w:tab w:val="num" w:pos="1440"/>
        </w:tabs>
        <w:spacing w:before="120" w:after="0" w:line="360" w:lineRule="auto"/>
        <w:jc w:val="center"/>
        <w:rPr>
          <w:rFonts w:ascii="Arial" w:hAnsi="Arial" w:cs="Arial"/>
          <w:sz w:val="24"/>
          <w:szCs w:val="24"/>
        </w:rPr>
      </w:pPr>
      <w:r w:rsidRPr="00B40925">
        <w:rPr>
          <w:rFonts w:ascii="Arial" w:hAnsi="Arial" w:cs="Arial"/>
          <w:sz w:val="24"/>
          <w:szCs w:val="24"/>
        </w:rPr>
        <w:t xml:space="preserve">§ </w:t>
      </w:r>
      <w:r w:rsidR="00AE2E78">
        <w:rPr>
          <w:rFonts w:ascii="Arial" w:hAnsi="Arial" w:cs="Arial"/>
          <w:sz w:val="24"/>
          <w:szCs w:val="24"/>
        </w:rPr>
        <w:t>10</w:t>
      </w:r>
    </w:p>
    <w:p w14:paraId="32D9791A" w14:textId="77777777" w:rsidR="008E41CD" w:rsidRPr="00B40925" w:rsidRDefault="008E41CD" w:rsidP="00AE2E78">
      <w:pPr>
        <w:tabs>
          <w:tab w:val="left" w:pos="426"/>
          <w:tab w:val="num" w:pos="1440"/>
        </w:tabs>
        <w:spacing w:after="0" w:line="360" w:lineRule="auto"/>
        <w:rPr>
          <w:rFonts w:ascii="Arial" w:hAnsi="Arial" w:cs="Arial"/>
          <w:sz w:val="24"/>
          <w:szCs w:val="24"/>
        </w:rPr>
      </w:pPr>
      <w:r w:rsidRPr="00B40925">
        <w:rPr>
          <w:rFonts w:ascii="Arial" w:hAnsi="Arial" w:cs="Arial"/>
          <w:sz w:val="24"/>
          <w:szCs w:val="24"/>
        </w:rPr>
        <w:t>1.</w:t>
      </w:r>
      <w:r w:rsidRPr="00B40925">
        <w:rPr>
          <w:rFonts w:ascii="Arial" w:hAnsi="Arial" w:cs="Arial"/>
          <w:sz w:val="24"/>
          <w:szCs w:val="24"/>
        </w:rPr>
        <w:tab/>
        <w:t>Wykonawca zapłaci Zamawiającemu karę umowną:</w:t>
      </w:r>
    </w:p>
    <w:p w14:paraId="5C07B3E9" w14:textId="3BCC13EF" w:rsidR="008E41CD" w:rsidRPr="00B40925" w:rsidRDefault="008E41CD" w:rsidP="00AE2E78">
      <w:pPr>
        <w:numPr>
          <w:ilvl w:val="0"/>
          <w:numId w:val="14"/>
        </w:numPr>
        <w:tabs>
          <w:tab w:val="clear" w:pos="720"/>
          <w:tab w:val="num" w:pos="851"/>
        </w:tabs>
        <w:spacing w:after="0" w:line="360" w:lineRule="auto"/>
        <w:ind w:left="851" w:hanging="425"/>
        <w:rPr>
          <w:rFonts w:ascii="Arial" w:hAnsi="Arial" w:cs="Arial"/>
          <w:sz w:val="24"/>
          <w:szCs w:val="24"/>
        </w:rPr>
      </w:pPr>
      <w:r w:rsidRPr="00B40925">
        <w:rPr>
          <w:rFonts w:ascii="Arial" w:hAnsi="Arial" w:cs="Arial"/>
          <w:sz w:val="24"/>
          <w:szCs w:val="24"/>
        </w:rPr>
        <w:t xml:space="preserve">za odstąpienie od umowy przez którąkolwiek ze Stron z przyczyn leżących po stronie Wykonawcy w wysokości </w:t>
      </w:r>
      <w:r w:rsidR="00080014">
        <w:rPr>
          <w:rFonts w:ascii="Arial" w:hAnsi="Arial" w:cs="Arial"/>
          <w:sz w:val="24"/>
          <w:szCs w:val="24"/>
        </w:rPr>
        <w:t>2</w:t>
      </w:r>
      <w:r w:rsidRPr="00B40925">
        <w:rPr>
          <w:rFonts w:ascii="Arial" w:hAnsi="Arial" w:cs="Arial"/>
          <w:sz w:val="24"/>
          <w:szCs w:val="24"/>
        </w:rPr>
        <w:t>0%</w:t>
      </w:r>
      <w:r w:rsidRPr="00B40925">
        <w:rPr>
          <w:rFonts w:ascii="Arial" w:hAnsi="Arial" w:cs="Arial"/>
          <w:b/>
          <w:sz w:val="24"/>
          <w:szCs w:val="24"/>
        </w:rPr>
        <w:t xml:space="preserve"> </w:t>
      </w:r>
      <w:r w:rsidRPr="00B40925">
        <w:rPr>
          <w:rFonts w:ascii="Arial" w:hAnsi="Arial" w:cs="Arial"/>
          <w:sz w:val="24"/>
          <w:szCs w:val="24"/>
        </w:rPr>
        <w:t>wynagrodzenia umownego,</w:t>
      </w:r>
    </w:p>
    <w:p w14:paraId="2E8DC6D7" w14:textId="66A1AA28" w:rsidR="008E41CD" w:rsidRPr="00B40925" w:rsidRDefault="008E41CD" w:rsidP="00AE2E78">
      <w:pPr>
        <w:numPr>
          <w:ilvl w:val="0"/>
          <w:numId w:val="14"/>
        </w:numPr>
        <w:tabs>
          <w:tab w:val="clear" w:pos="720"/>
          <w:tab w:val="num" w:pos="851"/>
        </w:tabs>
        <w:spacing w:after="0" w:line="360" w:lineRule="auto"/>
        <w:ind w:left="851" w:hanging="425"/>
        <w:rPr>
          <w:rFonts w:ascii="Arial" w:hAnsi="Arial" w:cs="Arial"/>
          <w:sz w:val="24"/>
          <w:szCs w:val="24"/>
        </w:rPr>
      </w:pPr>
      <w:r w:rsidRPr="00B40925">
        <w:rPr>
          <w:rFonts w:ascii="Arial" w:hAnsi="Arial" w:cs="Arial"/>
          <w:sz w:val="24"/>
          <w:szCs w:val="24"/>
        </w:rPr>
        <w:t>za zwłokę w terminie wykonania przedmiotu umowy w wysokości 0,2% wynagrodzenia umownego za każdy dzień przekroczenia termin</w:t>
      </w:r>
      <w:r w:rsidR="008B29C7">
        <w:rPr>
          <w:rFonts w:ascii="Arial" w:hAnsi="Arial" w:cs="Arial"/>
          <w:sz w:val="24"/>
          <w:szCs w:val="24"/>
        </w:rPr>
        <w:t>u</w:t>
      </w:r>
      <w:r w:rsidRPr="00B40925">
        <w:rPr>
          <w:rFonts w:ascii="Arial" w:hAnsi="Arial" w:cs="Arial"/>
          <w:sz w:val="24"/>
          <w:szCs w:val="24"/>
        </w:rPr>
        <w:t>, o który</w:t>
      </w:r>
      <w:r w:rsidR="008B29C7">
        <w:rPr>
          <w:rFonts w:ascii="Arial" w:hAnsi="Arial" w:cs="Arial"/>
          <w:sz w:val="24"/>
          <w:szCs w:val="24"/>
        </w:rPr>
        <w:t>m</w:t>
      </w:r>
      <w:r w:rsidRPr="00B40925">
        <w:rPr>
          <w:rFonts w:ascii="Arial" w:hAnsi="Arial" w:cs="Arial"/>
          <w:sz w:val="24"/>
          <w:szCs w:val="24"/>
        </w:rPr>
        <w:t xml:space="preserve"> mowa w § 2, jednak nie więcej niż </w:t>
      </w:r>
      <w:r w:rsidR="005F2E5B">
        <w:rPr>
          <w:rFonts w:ascii="Arial" w:hAnsi="Arial" w:cs="Arial"/>
          <w:sz w:val="24"/>
          <w:szCs w:val="24"/>
        </w:rPr>
        <w:t>2</w:t>
      </w:r>
      <w:r w:rsidRPr="00B40925">
        <w:rPr>
          <w:rFonts w:ascii="Arial" w:hAnsi="Arial" w:cs="Arial"/>
          <w:sz w:val="24"/>
          <w:szCs w:val="24"/>
        </w:rPr>
        <w:t>0% wynagrodzenia umownego,</w:t>
      </w:r>
    </w:p>
    <w:p w14:paraId="1011EDBD" w14:textId="06DDAD5D" w:rsidR="008E41CD" w:rsidRPr="00B40925" w:rsidRDefault="008E41CD" w:rsidP="00AE2E78">
      <w:pPr>
        <w:numPr>
          <w:ilvl w:val="0"/>
          <w:numId w:val="14"/>
        </w:numPr>
        <w:tabs>
          <w:tab w:val="clear" w:pos="720"/>
          <w:tab w:val="num" w:pos="851"/>
        </w:tabs>
        <w:spacing w:after="0" w:line="360" w:lineRule="auto"/>
        <w:ind w:left="851" w:hanging="425"/>
        <w:rPr>
          <w:rFonts w:ascii="Arial" w:hAnsi="Arial" w:cs="Arial"/>
          <w:sz w:val="24"/>
          <w:szCs w:val="24"/>
        </w:rPr>
      </w:pPr>
      <w:r w:rsidRPr="00B40925">
        <w:rPr>
          <w:rFonts w:ascii="Arial" w:hAnsi="Arial" w:cs="Arial"/>
          <w:sz w:val="24"/>
          <w:szCs w:val="24"/>
        </w:rPr>
        <w:t xml:space="preserve">za każdy dzień zwłoki usunięcia wad w wysokości 0,2% wynagrodzenia umownego naliczane dla każdego zdarzenia oddzielnie, jednak nie więcej niż </w:t>
      </w:r>
      <w:r w:rsidR="005F2E5B">
        <w:rPr>
          <w:rFonts w:ascii="Arial" w:hAnsi="Arial" w:cs="Arial"/>
          <w:sz w:val="24"/>
          <w:szCs w:val="24"/>
        </w:rPr>
        <w:t>2</w:t>
      </w:r>
      <w:r w:rsidRPr="00B40925">
        <w:rPr>
          <w:rFonts w:ascii="Arial" w:hAnsi="Arial" w:cs="Arial"/>
          <w:sz w:val="24"/>
          <w:szCs w:val="24"/>
        </w:rPr>
        <w:t xml:space="preserve">0% wynagrodzenia umownego. </w:t>
      </w:r>
    </w:p>
    <w:p w14:paraId="503A21A9" w14:textId="7FC4F341" w:rsidR="008E41CD" w:rsidRDefault="008E41CD" w:rsidP="00AE2E78">
      <w:pPr>
        <w:pStyle w:val="Akapitzlist"/>
        <w:spacing w:after="0" w:line="360" w:lineRule="auto"/>
        <w:ind w:left="426" w:hanging="426"/>
        <w:contextualSpacing w:val="0"/>
        <w:rPr>
          <w:rFonts w:ascii="Arial" w:hAnsi="Arial" w:cs="Arial"/>
          <w:sz w:val="24"/>
          <w:szCs w:val="24"/>
        </w:rPr>
      </w:pPr>
      <w:r w:rsidRPr="00B40925">
        <w:rPr>
          <w:rFonts w:ascii="Arial" w:hAnsi="Arial" w:cs="Arial"/>
          <w:sz w:val="24"/>
          <w:szCs w:val="24"/>
        </w:rPr>
        <w:t xml:space="preserve">2. </w:t>
      </w:r>
      <w:r w:rsidRPr="00B40925">
        <w:rPr>
          <w:rFonts w:ascii="Arial" w:hAnsi="Arial" w:cs="Arial"/>
          <w:sz w:val="24"/>
          <w:szCs w:val="24"/>
        </w:rPr>
        <w:tab/>
        <w:t xml:space="preserve">Łączna wysokość kar umownych, które Zamawiający może naliczyć wobec Wykonawcy nie może przekroczyć </w:t>
      </w:r>
      <w:r w:rsidR="00080014">
        <w:rPr>
          <w:rFonts w:ascii="Arial" w:hAnsi="Arial" w:cs="Arial"/>
          <w:sz w:val="24"/>
          <w:szCs w:val="24"/>
        </w:rPr>
        <w:t>2</w:t>
      </w:r>
      <w:r w:rsidRPr="00B40925">
        <w:rPr>
          <w:rFonts w:ascii="Arial" w:hAnsi="Arial" w:cs="Arial"/>
          <w:sz w:val="24"/>
          <w:szCs w:val="24"/>
        </w:rPr>
        <w:t>0% wynagrodzenia umownego.</w:t>
      </w:r>
    </w:p>
    <w:p w14:paraId="40A3A873" w14:textId="1421950C" w:rsidR="008E41CD" w:rsidRPr="00721B32" w:rsidRDefault="008E41CD" w:rsidP="00721B32">
      <w:pPr>
        <w:pStyle w:val="Akapitzlist"/>
        <w:numPr>
          <w:ilvl w:val="0"/>
          <w:numId w:val="37"/>
        </w:numPr>
        <w:spacing w:after="0" w:line="360" w:lineRule="auto"/>
        <w:ind w:left="426" w:hanging="426"/>
        <w:rPr>
          <w:rFonts w:ascii="Arial" w:hAnsi="Arial" w:cs="Arial"/>
          <w:sz w:val="24"/>
          <w:szCs w:val="24"/>
        </w:rPr>
      </w:pPr>
      <w:r w:rsidRPr="00721B32">
        <w:rPr>
          <w:rFonts w:ascii="Arial" w:hAnsi="Arial" w:cs="Arial"/>
          <w:sz w:val="24"/>
          <w:szCs w:val="24"/>
        </w:rPr>
        <w:t>Zamawiający może dochodzić odszkodowania uzupełniającego na zasadach ogólnych.</w:t>
      </w:r>
    </w:p>
    <w:p w14:paraId="479B1510" w14:textId="596FAF43" w:rsidR="00A53CDE" w:rsidRPr="00B40925" w:rsidRDefault="00A53CDE" w:rsidP="002459D7">
      <w:pPr>
        <w:spacing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1</w:t>
      </w:r>
      <w:r w:rsidR="00AE2E78">
        <w:rPr>
          <w:rFonts w:ascii="Arial" w:hAnsi="Arial" w:cs="Arial"/>
          <w:sz w:val="24"/>
          <w:szCs w:val="24"/>
        </w:rPr>
        <w:t>1</w:t>
      </w:r>
    </w:p>
    <w:p w14:paraId="2383DB8F" w14:textId="69ED20A4" w:rsidR="00A53CDE" w:rsidRPr="00B40925" w:rsidRDefault="00A53CDE" w:rsidP="00B40925">
      <w:pPr>
        <w:numPr>
          <w:ilvl w:val="0"/>
          <w:numId w:val="8"/>
        </w:numPr>
        <w:tabs>
          <w:tab w:val="num" w:pos="426"/>
        </w:tabs>
        <w:spacing w:after="0" w:line="360" w:lineRule="auto"/>
        <w:ind w:hanging="1440"/>
        <w:rPr>
          <w:rFonts w:ascii="Arial" w:hAnsi="Arial" w:cs="Arial"/>
          <w:sz w:val="24"/>
          <w:szCs w:val="24"/>
        </w:rPr>
      </w:pPr>
      <w:r w:rsidRPr="00B40925">
        <w:rPr>
          <w:rFonts w:ascii="Arial" w:hAnsi="Arial" w:cs="Arial"/>
          <w:sz w:val="24"/>
          <w:szCs w:val="24"/>
        </w:rPr>
        <w:t>Koordynator</w:t>
      </w:r>
      <w:r w:rsidR="008E41CD" w:rsidRPr="00B40925">
        <w:rPr>
          <w:rFonts w:ascii="Arial" w:hAnsi="Arial" w:cs="Arial"/>
          <w:sz w:val="24"/>
          <w:szCs w:val="24"/>
        </w:rPr>
        <w:t>ami</w:t>
      </w:r>
      <w:r w:rsidRPr="00B40925">
        <w:rPr>
          <w:rFonts w:ascii="Arial" w:hAnsi="Arial" w:cs="Arial"/>
          <w:sz w:val="24"/>
          <w:szCs w:val="24"/>
        </w:rPr>
        <w:t xml:space="preserve"> ze strony Zamawiającego </w:t>
      </w:r>
      <w:r w:rsidR="008E41CD" w:rsidRPr="00B40925">
        <w:rPr>
          <w:rFonts w:ascii="Arial" w:hAnsi="Arial" w:cs="Arial"/>
          <w:sz w:val="24"/>
          <w:szCs w:val="24"/>
        </w:rPr>
        <w:t>są</w:t>
      </w:r>
      <w:r w:rsidRPr="00B40925">
        <w:rPr>
          <w:rFonts w:ascii="Arial" w:hAnsi="Arial" w:cs="Arial"/>
          <w:sz w:val="24"/>
          <w:szCs w:val="24"/>
        </w:rPr>
        <w:t xml:space="preserve"> ………………..</w:t>
      </w:r>
    </w:p>
    <w:p w14:paraId="148AC123" w14:textId="77777777" w:rsidR="00A53CDE" w:rsidRPr="00B40925" w:rsidRDefault="00A53CDE" w:rsidP="00B40925">
      <w:pPr>
        <w:numPr>
          <w:ilvl w:val="0"/>
          <w:numId w:val="8"/>
        </w:numPr>
        <w:tabs>
          <w:tab w:val="num" w:pos="426"/>
        </w:tabs>
        <w:spacing w:after="0" w:line="360" w:lineRule="auto"/>
        <w:ind w:left="426" w:hanging="426"/>
        <w:rPr>
          <w:rFonts w:ascii="Arial" w:hAnsi="Arial" w:cs="Arial"/>
          <w:sz w:val="24"/>
          <w:szCs w:val="24"/>
        </w:rPr>
      </w:pPr>
      <w:r w:rsidRPr="00B40925">
        <w:rPr>
          <w:rFonts w:ascii="Arial" w:hAnsi="Arial" w:cs="Arial"/>
          <w:sz w:val="24"/>
          <w:szCs w:val="24"/>
        </w:rPr>
        <w:t>Osobą odpowiedzialną za realizację umowy ze strony Wykonawcy jest …………</w:t>
      </w:r>
    </w:p>
    <w:p w14:paraId="40799EDA" w14:textId="6827663C" w:rsidR="00A53CDE" w:rsidRPr="00B40925" w:rsidRDefault="00A53CDE" w:rsidP="00B40925">
      <w:pPr>
        <w:numPr>
          <w:ilvl w:val="0"/>
          <w:numId w:val="8"/>
        </w:numPr>
        <w:tabs>
          <w:tab w:val="num" w:pos="426"/>
        </w:tabs>
        <w:spacing w:after="0" w:line="360" w:lineRule="auto"/>
        <w:ind w:left="426" w:hanging="426"/>
        <w:rPr>
          <w:rFonts w:ascii="Arial" w:hAnsi="Arial" w:cs="Arial"/>
          <w:sz w:val="24"/>
          <w:szCs w:val="24"/>
        </w:rPr>
      </w:pPr>
      <w:r w:rsidRPr="00B40925">
        <w:rPr>
          <w:rFonts w:ascii="Arial" w:hAnsi="Arial" w:cs="Arial"/>
          <w:sz w:val="24"/>
          <w:szCs w:val="24"/>
        </w:rPr>
        <w:t>Zamawiający przewiduje możliwość zmiany osób, o których mowa w ust. 1 i 2. Zmiana taka wymaga pisemnego oświadczenia odpowiednio Zamawiającego lub Wykonawcy pod rygorem nieważności.</w:t>
      </w:r>
    </w:p>
    <w:p w14:paraId="14CFE831" w14:textId="19840A54" w:rsidR="00A53CDE" w:rsidRPr="00B40925" w:rsidRDefault="00A53CDE" w:rsidP="00B40925">
      <w:pPr>
        <w:spacing w:before="120" w:after="0" w:line="360" w:lineRule="auto"/>
        <w:jc w:val="center"/>
        <w:rPr>
          <w:rFonts w:ascii="Arial" w:hAnsi="Arial" w:cs="Arial"/>
          <w:sz w:val="24"/>
          <w:szCs w:val="24"/>
        </w:rPr>
      </w:pPr>
      <w:r w:rsidRPr="00B40925">
        <w:rPr>
          <w:rFonts w:ascii="Arial" w:hAnsi="Arial" w:cs="Arial"/>
          <w:sz w:val="24"/>
          <w:szCs w:val="24"/>
        </w:rPr>
        <w:t>§ 1</w:t>
      </w:r>
      <w:r w:rsidR="00AE2E78">
        <w:rPr>
          <w:rFonts w:ascii="Arial" w:hAnsi="Arial" w:cs="Arial"/>
          <w:sz w:val="24"/>
          <w:szCs w:val="24"/>
        </w:rPr>
        <w:t>2</w:t>
      </w:r>
    </w:p>
    <w:p w14:paraId="236AA987" w14:textId="77777777" w:rsidR="003A1279" w:rsidRDefault="003A1279" w:rsidP="003A1279">
      <w:pPr>
        <w:pStyle w:val="Akapitzlist"/>
        <w:numPr>
          <w:ilvl w:val="1"/>
          <w:numId w:val="38"/>
        </w:numPr>
        <w:tabs>
          <w:tab w:val="clear" w:pos="1080"/>
          <w:tab w:val="num" w:pos="426"/>
        </w:tabs>
        <w:spacing w:after="0" w:line="360" w:lineRule="auto"/>
        <w:ind w:left="426" w:hanging="426"/>
        <w:rPr>
          <w:rFonts w:ascii="Arial" w:hAnsi="Arial" w:cs="Arial"/>
          <w:sz w:val="24"/>
          <w:szCs w:val="24"/>
        </w:rPr>
      </w:pPr>
      <w:r w:rsidRPr="001418F0">
        <w:rPr>
          <w:rFonts w:ascii="Arial" w:hAnsi="Arial" w:cs="Arial"/>
          <w:sz w:val="24"/>
          <w:szCs w:val="24"/>
        </w:rPr>
        <w:t>Zakazuje się zmian postanowień zawartej umowy w stosunku do treści oferty, na podstawie której dokonano wyboru Wykonawcy chyba, że zachodzi co najmniej jedna z okoliczności o których mowa w art. 455 ustawy Prawo zamówień publicznych.</w:t>
      </w:r>
    </w:p>
    <w:p w14:paraId="4DF6601B" w14:textId="77777777" w:rsidR="003A1279" w:rsidRDefault="003A1279" w:rsidP="003A1279">
      <w:pPr>
        <w:pStyle w:val="Akapitzlist"/>
        <w:numPr>
          <w:ilvl w:val="1"/>
          <w:numId w:val="38"/>
        </w:numPr>
        <w:tabs>
          <w:tab w:val="clear" w:pos="1080"/>
          <w:tab w:val="num" w:pos="426"/>
        </w:tabs>
        <w:spacing w:after="0" w:line="360" w:lineRule="auto"/>
        <w:ind w:left="426" w:hanging="426"/>
        <w:rPr>
          <w:rFonts w:ascii="Arial" w:hAnsi="Arial" w:cs="Arial"/>
          <w:sz w:val="24"/>
          <w:szCs w:val="24"/>
        </w:rPr>
      </w:pPr>
      <w:r w:rsidRPr="001418F0">
        <w:rPr>
          <w:rFonts w:ascii="Arial" w:hAnsi="Arial" w:cs="Arial"/>
          <w:sz w:val="24"/>
          <w:szCs w:val="24"/>
        </w:rPr>
        <w:lastRenderedPageBreak/>
        <w:t>Strony dopuszczają zmianę sposobu realizacji umowy, w tym zmianę produktu ICT, usługi ICT albo procesu ICT wykorzystywanego przy realizacji zamówienia, jeżeli po zawarciu umowy zostanie opublikowana rekomendacja, o której mowa w art. 33 ust. 4 ustawy o krajowym systemie cyberbezpieczeństwa, albo decyzja, o której mowa w art. 67b ust. 15 tej ustawy, a zmiana jest niezbędna do zapewnienia zgodności realizacji zamówienia z przepisami prawa, dokumentami zamówienia albo wymaganiami bezpieczeństwa.</w:t>
      </w:r>
    </w:p>
    <w:p w14:paraId="7FD1D142" w14:textId="77777777" w:rsidR="003A1279" w:rsidRPr="001418F0" w:rsidRDefault="003A1279" w:rsidP="003A1279">
      <w:pPr>
        <w:pStyle w:val="Akapitzlist"/>
        <w:numPr>
          <w:ilvl w:val="1"/>
          <w:numId w:val="38"/>
        </w:numPr>
        <w:tabs>
          <w:tab w:val="clear" w:pos="1080"/>
          <w:tab w:val="num" w:pos="426"/>
        </w:tabs>
        <w:spacing w:after="0" w:line="360" w:lineRule="auto"/>
        <w:ind w:left="426" w:hanging="426"/>
        <w:rPr>
          <w:rFonts w:ascii="Arial" w:hAnsi="Arial" w:cs="Arial"/>
          <w:sz w:val="24"/>
          <w:szCs w:val="24"/>
        </w:rPr>
      </w:pPr>
      <w:r w:rsidRPr="001418F0">
        <w:rPr>
          <w:rFonts w:ascii="Arial" w:hAnsi="Arial" w:cs="Arial"/>
          <w:sz w:val="24"/>
          <w:szCs w:val="24"/>
        </w:rPr>
        <w:t xml:space="preserve">Zmiana może nastąpić wyłącznie w zakresie niezbędnym do usunięcia stanu niezgodności oraz pod warunkiem, że nowe rozwiązanie spełnia wymagania określone w dokumentach zamówienia co najmniej w stopniu równoważnym. Jeżeli wprowadzenie takiej zmiany powoduje wykazany i bezpośredni wzrost albo spadek kosztów wykonania niewykonanej części umowy, strony dopuszczają odpowiednią zmianę wynagrodzenia wykonawcy w zakresie pozostającym w bezpośrednim związku z tą zmianą, na podstawie szczegółowej kalkulacji oraz dokumentów przedstawionych przez Wykonawcę. Zmiana wynagrodzenia nie może obejmować kosztów pośrednich, utraconych korzyści ani kosztów, które Wykonawca powinien był przewidzieć przy zachowaniu należytej staranności, oraz nie może przekroczyć </w:t>
      </w:r>
      <w:r>
        <w:rPr>
          <w:rFonts w:ascii="Arial" w:hAnsi="Arial" w:cs="Arial"/>
          <w:sz w:val="24"/>
          <w:szCs w:val="24"/>
        </w:rPr>
        <w:t>3</w:t>
      </w:r>
      <w:r w:rsidRPr="001418F0">
        <w:rPr>
          <w:rFonts w:ascii="Arial" w:hAnsi="Arial" w:cs="Arial"/>
          <w:sz w:val="24"/>
          <w:szCs w:val="24"/>
        </w:rPr>
        <w:t>% wynagrodzenia należnego za niewykonaną część umowy.</w:t>
      </w:r>
    </w:p>
    <w:p w14:paraId="377AECDA" w14:textId="23FE75C3" w:rsidR="001E422D" w:rsidRDefault="001E422D" w:rsidP="001E422D">
      <w:pPr>
        <w:spacing w:after="0" w:line="360" w:lineRule="auto"/>
        <w:jc w:val="center"/>
        <w:rPr>
          <w:rFonts w:ascii="Arial" w:eastAsia="Arial" w:hAnsi="Arial" w:cs="Arial"/>
          <w:sz w:val="24"/>
          <w:szCs w:val="24"/>
        </w:rPr>
      </w:pPr>
      <w:r w:rsidRPr="001E422D">
        <w:rPr>
          <w:rFonts w:ascii="Arial" w:eastAsia="Arial" w:hAnsi="Arial" w:cs="Arial"/>
          <w:sz w:val="24"/>
          <w:szCs w:val="24"/>
        </w:rPr>
        <w:t>§ 1</w:t>
      </w:r>
      <w:r>
        <w:rPr>
          <w:rFonts w:ascii="Arial" w:eastAsia="Arial" w:hAnsi="Arial" w:cs="Arial"/>
          <w:sz w:val="24"/>
          <w:szCs w:val="24"/>
        </w:rPr>
        <w:t>3</w:t>
      </w:r>
    </w:p>
    <w:p w14:paraId="71764946" w14:textId="77777777" w:rsidR="00DC6BAA" w:rsidRPr="00DC6BAA" w:rsidRDefault="00DC6BAA" w:rsidP="0004216A">
      <w:pPr>
        <w:numPr>
          <w:ilvl w:val="0"/>
          <w:numId w:val="44"/>
        </w:numPr>
        <w:spacing w:after="0" w:line="360" w:lineRule="auto"/>
        <w:ind w:left="426" w:hanging="426"/>
        <w:rPr>
          <w:rFonts w:ascii="Arial" w:eastAsia="Arial" w:hAnsi="Arial" w:cs="Arial"/>
          <w:sz w:val="24"/>
          <w:szCs w:val="24"/>
        </w:rPr>
      </w:pPr>
      <w:r w:rsidRPr="00DC6BAA">
        <w:rPr>
          <w:rFonts w:ascii="Arial" w:eastAsia="Arial" w:hAnsi="Arial" w:cs="Arial"/>
          <w:sz w:val="24"/>
          <w:szCs w:val="24"/>
        </w:rPr>
        <w:t>Zamawiającemu przysługuje prawo do odstąpienia od umowy:</w:t>
      </w:r>
    </w:p>
    <w:p w14:paraId="61E5FFB5" w14:textId="77777777" w:rsidR="00DC6BAA" w:rsidRPr="00DC6BAA" w:rsidRDefault="00DC6BAA" w:rsidP="00DC6BAA">
      <w:pPr>
        <w:numPr>
          <w:ilvl w:val="0"/>
          <w:numId w:val="45"/>
        </w:numPr>
        <w:spacing w:after="0" w:line="360" w:lineRule="auto"/>
        <w:rPr>
          <w:rFonts w:ascii="Arial" w:eastAsia="Arial" w:hAnsi="Arial" w:cs="Arial"/>
          <w:sz w:val="24"/>
          <w:szCs w:val="24"/>
        </w:rPr>
      </w:pPr>
      <w:r w:rsidRPr="00DC6BAA">
        <w:rPr>
          <w:rFonts w:ascii="Arial" w:eastAsia="Arial" w:hAnsi="Arial" w:cs="Arial"/>
          <w:sz w:val="24"/>
          <w:szCs w:val="24"/>
        </w:rPr>
        <w:t>w przypadkach, o których mowa w art. 456 ustawy Prawo Zamówień Publicznych.</w:t>
      </w:r>
    </w:p>
    <w:p w14:paraId="4F8FB791" w14:textId="320616DB" w:rsidR="00DC6BAA" w:rsidRPr="00DC6BAA" w:rsidRDefault="00DC6BAA" w:rsidP="00DC6BAA">
      <w:pPr>
        <w:numPr>
          <w:ilvl w:val="0"/>
          <w:numId w:val="45"/>
        </w:numPr>
        <w:spacing w:after="0" w:line="360" w:lineRule="auto"/>
        <w:rPr>
          <w:rFonts w:ascii="Arial" w:eastAsia="Arial" w:hAnsi="Arial" w:cs="Arial"/>
          <w:sz w:val="24"/>
          <w:szCs w:val="24"/>
        </w:rPr>
      </w:pPr>
      <w:r w:rsidRPr="00DC6BAA">
        <w:rPr>
          <w:rFonts w:ascii="Arial" w:eastAsia="Arial" w:hAnsi="Arial" w:cs="Arial"/>
          <w:sz w:val="24"/>
          <w:szCs w:val="24"/>
        </w:rPr>
        <w:t xml:space="preserve">w przypadku gdy Wykonawca nie dotrzymał terminu realizacji przedmiotu umowy określonego w § </w:t>
      </w:r>
      <w:r w:rsidR="00021EF0">
        <w:rPr>
          <w:rFonts w:ascii="Arial" w:eastAsia="Arial" w:hAnsi="Arial" w:cs="Arial"/>
          <w:sz w:val="24"/>
          <w:szCs w:val="24"/>
        </w:rPr>
        <w:t>2</w:t>
      </w:r>
      <w:r w:rsidRPr="00DC6BAA">
        <w:rPr>
          <w:rFonts w:ascii="Arial" w:eastAsia="Arial" w:hAnsi="Arial" w:cs="Arial"/>
          <w:sz w:val="24"/>
          <w:szCs w:val="24"/>
        </w:rPr>
        <w:t xml:space="preserve">, a zwłoka w jego dostarczeniu przekroczy </w:t>
      </w:r>
      <w:r w:rsidR="00CB2E4F">
        <w:rPr>
          <w:rFonts w:ascii="Arial" w:eastAsia="Arial" w:hAnsi="Arial" w:cs="Arial"/>
          <w:sz w:val="24"/>
          <w:szCs w:val="24"/>
        </w:rPr>
        <w:t>7</w:t>
      </w:r>
      <w:r w:rsidRPr="00DC6BAA">
        <w:rPr>
          <w:rFonts w:ascii="Arial" w:eastAsia="Arial" w:hAnsi="Arial" w:cs="Arial"/>
          <w:sz w:val="24"/>
          <w:szCs w:val="24"/>
        </w:rPr>
        <w:t xml:space="preserve"> dni kalendarzow</w:t>
      </w:r>
      <w:r w:rsidR="00CB2E4F">
        <w:rPr>
          <w:rFonts w:ascii="Arial" w:eastAsia="Arial" w:hAnsi="Arial" w:cs="Arial"/>
          <w:sz w:val="24"/>
          <w:szCs w:val="24"/>
        </w:rPr>
        <w:t>ych</w:t>
      </w:r>
      <w:r w:rsidRPr="00DC6BAA">
        <w:rPr>
          <w:rFonts w:ascii="Arial" w:eastAsia="Arial" w:hAnsi="Arial" w:cs="Arial"/>
          <w:sz w:val="24"/>
          <w:szCs w:val="24"/>
        </w:rPr>
        <w:t xml:space="preserve"> niezależnie od tego z jakiego powodu nastąpiła zwłoka. W takim przypadku Zamawiający może w terminie 3 dni od dnia zaistnienia przesłanki, o której mowa w zdaniu pierwszym złożyć oświadczenie o odstąpieniu od umowy i nie będzie zobowiązany zwrócić Wykonawcy kosztów jakie poniósł w związku z realizacją niniejszej umowy.</w:t>
      </w:r>
    </w:p>
    <w:p w14:paraId="2B0B312D" w14:textId="14FFC8E9" w:rsidR="00DC6BAA" w:rsidRPr="0004216A" w:rsidRDefault="00DC6BAA" w:rsidP="0004216A">
      <w:pPr>
        <w:pStyle w:val="Akapitzlist"/>
        <w:numPr>
          <w:ilvl w:val="0"/>
          <w:numId w:val="44"/>
        </w:numPr>
        <w:spacing w:after="0" w:line="360" w:lineRule="auto"/>
        <w:ind w:left="426" w:hanging="426"/>
        <w:rPr>
          <w:rFonts w:ascii="Arial" w:eastAsia="Arial" w:hAnsi="Arial" w:cs="Arial"/>
          <w:sz w:val="24"/>
          <w:szCs w:val="24"/>
        </w:rPr>
      </w:pPr>
      <w:r w:rsidRPr="0004216A">
        <w:rPr>
          <w:rFonts w:ascii="Arial" w:eastAsia="Arial" w:hAnsi="Arial" w:cs="Arial"/>
          <w:sz w:val="24"/>
          <w:szCs w:val="24"/>
        </w:rPr>
        <w:t>Odstąpienie od umowy nastąpi w formie pisemnej z podaniem uzasadnienia.</w:t>
      </w:r>
    </w:p>
    <w:p w14:paraId="5509B3A8" w14:textId="77777777" w:rsidR="00314059" w:rsidRDefault="00314059" w:rsidP="00721B32">
      <w:pPr>
        <w:spacing w:before="120" w:after="120"/>
        <w:jc w:val="center"/>
        <w:rPr>
          <w:rFonts w:ascii="Arial" w:hAnsi="Arial" w:cs="Arial"/>
          <w:sz w:val="24"/>
        </w:rPr>
      </w:pPr>
    </w:p>
    <w:p w14:paraId="17C3B465" w14:textId="77777777" w:rsidR="00314059" w:rsidRDefault="00314059" w:rsidP="00721B32">
      <w:pPr>
        <w:spacing w:before="120" w:after="120"/>
        <w:jc w:val="center"/>
        <w:rPr>
          <w:rFonts w:ascii="Arial" w:hAnsi="Arial" w:cs="Arial"/>
          <w:sz w:val="24"/>
        </w:rPr>
      </w:pPr>
    </w:p>
    <w:p w14:paraId="23A18CF4" w14:textId="703E0E9E" w:rsidR="00721B32" w:rsidRPr="003A75D7" w:rsidRDefault="00721B32" w:rsidP="00721B32">
      <w:pPr>
        <w:spacing w:before="120" w:after="120"/>
        <w:jc w:val="center"/>
        <w:rPr>
          <w:rFonts w:ascii="Arial" w:hAnsi="Arial" w:cs="Arial"/>
          <w:sz w:val="24"/>
        </w:rPr>
      </w:pPr>
      <w:r w:rsidRPr="003A75D7">
        <w:rPr>
          <w:rFonts w:ascii="Arial" w:hAnsi="Arial" w:cs="Arial"/>
          <w:sz w:val="24"/>
        </w:rPr>
        <w:lastRenderedPageBreak/>
        <w:t xml:space="preserve">§ </w:t>
      </w:r>
      <w:r>
        <w:rPr>
          <w:rFonts w:ascii="Arial" w:hAnsi="Arial" w:cs="Arial"/>
          <w:sz w:val="24"/>
        </w:rPr>
        <w:t>1</w:t>
      </w:r>
      <w:r w:rsidR="001E422D">
        <w:rPr>
          <w:rFonts w:ascii="Arial" w:hAnsi="Arial" w:cs="Arial"/>
          <w:sz w:val="24"/>
        </w:rPr>
        <w:t>4</w:t>
      </w:r>
    </w:p>
    <w:p w14:paraId="07A93720"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Wykonawca gwarantuje, że na niego, jak również na jego podmioty zależne ani na żaden podmiot z nim kapitałowo lub osobowo powiązany (w tym również na członków zarządu, kadrę zarządzającą lub pracowników) nie zostały nałożone żadne środki ograniczające wynikające z przepisów powszechnie obowiązującego prawa oraz nie zostały nałożone sankcje gospodarcze nakładane przez ustawodawstwo krajowe i unijne oraz Radę Bezpieczeństwa ONZ czy właściwe organy USA (OFAC), jak również nie pozostaje pod kontrolą podmiotów objętych takimi sankcjami.</w:t>
      </w:r>
    </w:p>
    <w:p w14:paraId="01B468DF"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Wykonawca oświadcza, że jest świadomy obowiązku przestrzegania wszelkich obowiązujących przepisów prawa w zakresie zakazu współpracy (choćby pośrednio) z państwami i podmiotami, na które nałożone zostały środki ograniczające, jaki i handlu towarami objętymi sankcjami bez odpowiednich zezwoleń. W szczególności wykonawca gwarantuje, że nie łamie żadnych sankcji nakładanych przez ustawodawstwo krajowe i unijne oraz Radę Bezpieczeństwa ONZ czy właściwe organy USA (OFAC).</w:t>
      </w:r>
    </w:p>
    <w:p w14:paraId="0127E6DE"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Wykonawca zobowiązany jest do natychmiastowego zawiadomienia zamawiającego w przypadku objęcia wykonawcy lub podmiotów z nim powiązanych, jak również z którymi współdziała, środkami ograniczającymi wynikającymi z przepisów powszechnie obowiązującego prawa.</w:t>
      </w:r>
    </w:p>
    <w:p w14:paraId="72D07A6F"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Zamawiający jest uprawniony do jednostronnego zawieszenia realizacji umowy, ze skutkiem natychmiastowym, w przypadku objęcia środkami ograniczającymi wynikającymi z przepisów powszechnie obowiązującego prawa w zakresie środków ograniczających wskazanych w ust. 2.</w:t>
      </w:r>
    </w:p>
    <w:p w14:paraId="42F5F678"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Określony w umowie termin realizacji ulega wydłużeniu o czas zawieszenia chyba, że dalsza jej realizacja nie leży w interesie zamawiającego, o czym zamawiający niezwłocznie zawiadomi wykonawcę.</w:t>
      </w:r>
    </w:p>
    <w:p w14:paraId="70FD33E1"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Zamawiający jest uprawniony do wypowiedzenia umowy bez zachowania okresu wypowiedzenia w związku z objęciem wykonawcy środkami ograniczającymi wynikającymi z przepisów powszechnie obowiązującego prawa wskazanymi w ust. 2.</w:t>
      </w:r>
    </w:p>
    <w:p w14:paraId="3CBC3A38"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Zamawiający jest uprawniony do podjęcia działań wskazanych w ust. 4 i 6 również wobec podmiotu bezpośrednio związanego z podmiotem objętym środkami ograniczającymi wskazanymi w ust. 1 i 2.</w:t>
      </w:r>
    </w:p>
    <w:p w14:paraId="1C125D5F" w14:textId="77777777" w:rsidR="00721B32"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lastRenderedPageBreak/>
        <w:t>Wykonawca jest zobowiązany do niezwłocznego przedłożenia zamawiającemu dokumentów i informacji związanych z realizacją obowiązków zamawiającego wynikających z przepisów prawa w zakresie przeciwdziałania wspieraniu agresji na Ukrainę oraz służących ochronie bezpieczeństwa narodowego.</w:t>
      </w:r>
    </w:p>
    <w:p w14:paraId="0794D5FD" w14:textId="77777777" w:rsidR="00721B32" w:rsidRPr="00FD09F9" w:rsidRDefault="00721B32" w:rsidP="00721B32">
      <w:pPr>
        <w:pStyle w:val="Akapitzlist"/>
        <w:numPr>
          <w:ilvl w:val="1"/>
          <w:numId w:val="35"/>
        </w:numPr>
        <w:spacing w:after="0" w:line="360" w:lineRule="auto"/>
        <w:ind w:left="426" w:hanging="426"/>
        <w:rPr>
          <w:rFonts w:ascii="Arial" w:hAnsi="Arial" w:cs="Arial"/>
          <w:sz w:val="24"/>
        </w:rPr>
      </w:pPr>
      <w:r w:rsidRPr="00FD09F9">
        <w:rPr>
          <w:rFonts w:ascii="Arial" w:hAnsi="Arial" w:cs="Arial"/>
          <w:sz w:val="24"/>
        </w:rPr>
        <w:t>W przypadku zawieszenia realizacji umowy lub jej wypowiedzenia z przyczyn, o których mowa w ust. 4 i 6, wykonawcy nie przysługuje prawo do odszkodowania z tego tytułu i wykonawca oświadcza, iż zrzeka się w tym zakresie wszelkich roszczeń względem zamawiającego zarówno w zakresie poniesionej z tego tytułu szkody jak i utraconych korzyści.</w:t>
      </w:r>
    </w:p>
    <w:p w14:paraId="73E20188" w14:textId="0DD07514" w:rsidR="00721B32" w:rsidRPr="00B40925" w:rsidRDefault="00721B32" w:rsidP="00721B32">
      <w:pPr>
        <w:spacing w:after="0" w:line="360" w:lineRule="auto"/>
        <w:jc w:val="center"/>
        <w:rPr>
          <w:rFonts w:ascii="Arial" w:hAnsi="Arial" w:cs="Arial"/>
          <w:sz w:val="24"/>
          <w:szCs w:val="24"/>
        </w:rPr>
      </w:pPr>
      <w:r w:rsidRPr="00B40925">
        <w:rPr>
          <w:rFonts w:ascii="Arial" w:hAnsi="Arial" w:cs="Arial"/>
          <w:sz w:val="24"/>
          <w:szCs w:val="24"/>
        </w:rPr>
        <w:t>§ 1</w:t>
      </w:r>
      <w:r w:rsidR="001E422D">
        <w:rPr>
          <w:rFonts w:ascii="Arial" w:hAnsi="Arial" w:cs="Arial"/>
          <w:sz w:val="24"/>
          <w:szCs w:val="24"/>
        </w:rPr>
        <w:t>5</w:t>
      </w:r>
    </w:p>
    <w:p w14:paraId="4061A835" w14:textId="77777777" w:rsidR="00721B32" w:rsidRPr="00B40925" w:rsidRDefault="00721B32" w:rsidP="00721B32">
      <w:pPr>
        <w:spacing w:after="0" w:line="360" w:lineRule="auto"/>
        <w:rPr>
          <w:rFonts w:ascii="Arial" w:hAnsi="Arial" w:cs="Arial"/>
          <w:sz w:val="24"/>
          <w:szCs w:val="24"/>
        </w:rPr>
      </w:pPr>
      <w:r w:rsidRPr="00B40925">
        <w:rPr>
          <w:rFonts w:ascii="Arial" w:hAnsi="Arial" w:cs="Arial"/>
          <w:sz w:val="24"/>
          <w:szCs w:val="24"/>
        </w:rPr>
        <w:t>W sprawach nieuregulowanych umową mają zastosowanie przepisy Kodeksu cywilnego i ustawy Prawo zamówień publicznych.</w:t>
      </w:r>
    </w:p>
    <w:p w14:paraId="7D7EBF02" w14:textId="5118F1E1" w:rsidR="00721B32" w:rsidRPr="00B40925" w:rsidRDefault="00721B32" w:rsidP="00721B32">
      <w:pPr>
        <w:tabs>
          <w:tab w:val="num" w:pos="360"/>
          <w:tab w:val="left" w:pos="420"/>
        </w:tabs>
        <w:spacing w:after="0" w:line="360" w:lineRule="auto"/>
        <w:ind w:left="360" w:hanging="360"/>
        <w:jc w:val="center"/>
        <w:rPr>
          <w:rFonts w:ascii="Arial" w:hAnsi="Arial" w:cs="Arial"/>
          <w:sz w:val="24"/>
          <w:szCs w:val="24"/>
        </w:rPr>
      </w:pPr>
      <w:r w:rsidRPr="00B40925">
        <w:rPr>
          <w:rFonts w:ascii="Arial" w:hAnsi="Arial" w:cs="Arial"/>
          <w:sz w:val="24"/>
          <w:szCs w:val="24"/>
        </w:rPr>
        <w:t>§ 1</w:t>
      </w:r>
      <w:r w:rsidR="001E422D">
        <w:rPr>
          <w:rFonts w:ascii="Arial" w:hAnsi="Arial" w:cs="Arial"/>
          <w:sz w:val="24"/>
          <w:szCs w:val="24"/>
        </w:rPr>
        <w:t>6</w:t>
      </w:r>
    </w:p>
    <w:p w14:paraId="0272B40E" w14:textId="77777777" w:rsidR="00721B32" w:rsidRPr="00B40925" w:rsidRDefault="00721B32" w:rsidP="00721B32">
      <w:pPr>
        <w:spacing w:after="0" w:line="360" w:lineRule="auto"/>
        <w:rPr>
          <w:rFonts w:ascii="Arial" w:hAnsi="Arial" w:cs="Arial"/>
          <w:sz w:val="24"/>
          <w:szCs w:val="24"/>
        </w:rPr>
      </w:pPr>
      <w:r w:rsidRPr="00B40925">
        <w:rPr>
          <w:rFonts w:ascii="Arial" w:hAnsi="Arial" w:cs="Arial"/>
          <w:sz w:val="24"/>
          <w:szCs w:val="24"/>
        </w:rPr>
        <w:t>Sprawy sporne, mogące wyniknąć w związku z realizacją umowy, rozstrzygane będą przez sąd właściwy ze względu na siedzibę Zamawiającego.</w:t>
      </w:r>
    </w:p>
    <w:p w14:paraId="0572282C" w14:textId="4D51C031" w:rsidR="00721B32" w:rsidRPr="00B40925" w:rsidRDefault="00721B32" w:rsidP="00721B32">
      <w:pPr>
        <w:tabs>
          <w:tab w:val="num" w:pos="360"/>
          <w:tab w:val="left" w:pos="420"/>
        </w:tabs>
        <w:spacing w:after="0" w:line="360" w:lineRule="auto"/>
        <w:ind w:left="360" w:hanging="360"/>
        <w:jc w:val="center"/>
        <w:rPr>
          <w:rFonts w:ascii="Arial" w:hAnsi="Arial" w:cs="Arial"/>
          <w:sz w:val="24"/>
          <w:szCs w:val="24"/>
        </w:rPr>
      </w:pPr>
      <w:r w:rsidRPr="00B40925">
        <w:rPr>
          <w:rFonts w:ascii="Arial" w:hAnsi="Arial" w:cs="Arial"/>
          <w:sz w:val="24"/>
          <w:szCs w:val="24"/>
        </w:rPr>
        <w:t>§ 1</w:t>
      </w:r>
      <w:r w:rsidR="001E422D">
        <w:rPr>
          <w:rFonts w:ascii="Arial" w:hAnsi="Arial" w:cs="Arial"/>
          <w:sz w:val="24"/>
          <w:szCs w:val="24"/>
        </w:rPr>
        <w:t>7</w:t>
      </w:r>
    </w:p>
    <w:p w14:paraId="077BE47A" w14:textId="77777777" w:rsidR="00721B32" w:rsidRDefault="00721B32" w:rsidP="00721B32">
      <w:pPr>
        <w:pStyle w:val="Akapitzlist"/>
        <w:numPr>
          <w:ilvl w:val="0"/>
          <w:numId w:val="36"/>
        </w:numPr>
        <w:spacing w:after="0" w:line="360" w:lineRule="auto"/>
        <w:ind w:left="426" w:hanging="426"/>
        <w:rPr>
          <w:rFonts w:ascii="Arial" w:hAnsi="Arial" w:cs="Arial"/>
          <w:sz w:val="24"/>
          <w:szCs w:val="24"/>
        </w:rPr>
      </w:pPr>
      <w:r w:rsidRPr="00FD09F9">
        <w:rPr>
          <w:rFonts w:ascii="Arial" w:hAnsi="Arial" w:cs="Arial"/>
          <w:sz w:val="24"/>
          <w:szCs w:val="24"/>
        </w:rPr>
        <w:t>Umowę sporządzono w dwóch jednobrzmiących egzemplarzach, po jednym dla każdej ze Stron.</w:t>
      </w:r>
    </w:p>
    <w:p w14:paraId="0A508627" w14:textId="36F8C12D" w:rsidR="00721B32" w:rsidRPr="00721B32" w:rsidRDefault="00721B32" w:rsidP="00721B32">
      <w:pPr>
        <w:pStyle w:val="Akapitzlist"/>
        <w:numPr>
          <w:ilvl w:val="0"/>
          <w:numId w:val="36"/>
        </w:numPr>
        <w:spacing w:after="0" w:line="360" w:lineRule="auto"/>
        <w:ind w:left="426" w:hanging="426"/>
        <w:rPr>
          <w:rFonts w:ascii="Arial" w:hAnsi="Arial" w:cs="Arial"/>
          <w:sz w:val="24"/>
          <w:szCs w:val="24"/>
        </w:rPr>
      </w:pPr>
      <w:r w:rsidRPr="00721B32">
        <w:rPr>
          <w:rFonts w:ascii="Arial" w:eastAsia="Calibri" w:hAnsi="Arial" w:cs="Arial"/>
          <w:sz w:val="24"/>
          <w:szCs w:val="24"/>
        </w:rPr>
        <w:t>W przypadku zawarcia umowy w formie elektronicznej, Strony wyłączają typowe dla pisemnych form postanowienia dotyczące miejsca zawarcia Umowy, czasu oraz liczby egzemplarzy. W takim przypadku Strony ustalają, że Umowa wchodzi w życie w dniu złożenia podpisu przez ostatnią ze Stron.</w:t>
      </w:r>
    </w:p>
    <w:p w14:paraId="2290485A" w14:textId="77777777" w:rsidR="00721B32" w:rsidRPr="00B40925" w:rsidRDefault="00721B32" w:rsidP="00A0217D">
      <w:pPr>
        <w:spacing w:after="0" w:line="360" w:lineRule="auto"/>
        <w:rPr>
          <w:rFonts w:ascii="Arial" w:hAnsi="Arial" w:cs="Arial"/>
          <w:sz w:val="24"/>
          <w:szCs w:val="24"/>
        </w:rPr>
      </w:pPr>
    </w:p>
    <w:sectPr w:rsidR="00721B32" w:rsidRPr="00B40925" w:rsidSect="002459D7">
      <w:footerReference w:type="default" r:id="rId8"/>
      <w:pgSz w:w="11906" w:h="16838"/>
      <w:pgMar w:top="992" w:right="1418" w:bottom="1134" w:left="1418"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F16D4" w14:textId="77777777" w:rsidR="007C5862" w:rsidRDefault="007C5862" w:rsidP="0042265D">
      <w:pPr>
        <w:spacing w:after="0" w:line="240" w:lineRule="auto"/>
      </w:pPr>
      <w:r>
        <w:separator/>
      </w:r>
    </w:p>
  </w:endnote>
  <w:endnote w:type="continuationSeparator" w:id="0">
    <w:p w14:paraId="67CF46E5" w14:textId="77777777" w:rsidR="007C5862" w:rsidRDefault="007C5862" w:rsidP="00422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9538422"/>
      <w:docPartObj>
        <w:docPartGallery w:val="Page Numbers (Bottom of Page)"/>
        <w:docPartUnique/>
      </w:docPartObj>
    </w:sdtPr>
    <w:sdtContent>
      <w:sdt>
        <w:sdtPr>
          <w:rPr>
            <w:rFonts w:ascii="Arial" w:hAnsi="Arial" w:cs="Arial"/>
            <w:sz w:val="20"/>
            <w:szCs w:val="20"/>
          </w:rPr>
          <w:id w:val="9538423"/>
          <w:docPartObj>
            <w:docPartGallery w:val="Page Numbers (Top of Page)"/>
            <w:docPartUnique/>
          </w:docPartObj>
        </w:sdtPr>
        <w:sdtContent>
          <w:p w14:paraId="6DED6666" w14:textId="77777777" w:rsidR="004323BE" w:rsidRPr="00B34325" w:rsidRDefault="004323BE" w:rsidP="00B34325">
            <w:pPr>
              <w:pStyle w:val="Stopka0"/>
              <w:rPr>
                <w:rFonts w:ascii="Arial" w:hAnsi="Arial" w:cs="Arial"/>
                <w:sz w:val="2"/>
                <w:szCs w:val="2"/>
              </w:rPr>
            </w:pPr>
          </w:p>
          <w:p w14:paraId="514B9A50" w14:textId="147B52EB" w:rsidR="004323BE" w:rsidRPr="007C6A84" w:rsidRDefault="0042183C" w:rsidP="007C6A84">
            <w:pPr>
              <w:pStyle w:val="Stopka0"/>
              <w:rPr>
                <w:rFonts w:ascii="Arial" w:hAnsi="Arial" w:cs="Arial"/>
                <w:sz w:val="20"/>
                <w:szCs w:val="20"/>
              </w:rPr>
            </w:pPr>
            <w:r w:rsidRPr="00AA7BA5">
              <w:rPr>
                <w:noProof/>
              </w:rPr>
              <w:drawing>
                <wp:inline distT="0" distB="0" distL="0" distR="0" wp14:anchorId="5A28D045" wp14:editId="2089D980">
                  <wp:extent cx="5759450" cy="733263"/>
                  <wp:effectExtent l="0" t="0" r="0" b="0"/>
                  <wp:docPr id="1370246639" name="Obraz 1" descr="Obraz zawierający tekst, zrzut ekranu,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46639" name="Obraz 1" descr="Obraz zawierający tekst, zrzut ekranu, Czcionka, logo&#10;&#10;Opis wygenerowany automatyczni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733263"/>
                          </a:xfrm>
                          <a:prstGeom prst="rect">
                            <a:avLst/>
                          </a:prstGeom>
                          <a:noFill/>
                          <a:ln>
                            <a:noFill/>
                          </a:ln>
                        </pic:spPr>
                      </pic:pic>
                    </a:graphicData>
                  </a:graphic>
                </wp:inline>
              </w:drawing>
            </w:r>
          </w:p>
          <w:p w14:paraId="5C6BC288" w14:textId="77777777" w:rsidR="004323BE" w:rsidRDefault="004323BE" w:rsidP="009D4E26">
            <w:pPr>
              <w:pStyle w:val="Stopka0"/>
              <w:jc w:val="right"/>
            </w:pPr>
            <w:r w:rsidRPr="007C6A84">
              <w:rPr>
                <w:rFonts w:ascii="Arial" w:hAnsi="Arial" w:cs="Arial"/>
                <w:sz w:val="20"/>
                <w:szCs w:val="20"/>
              </w:rPr>
              <w:fldChar w:fldCharType="begin"/>
            </w:r>
            <w:r w:rsidRPr="007C6A84">
              <w:rPr>
                <w:rFonts w:ascii="Arial" w:hAnsi="Arial" w:cs="Arial"/>
                <w:sz w:val="20"/>
                <w:szCs w:val="20"/>
              </w:rPr>
              <w:instrText>PAGE</w:instrText>
            </w:r>
            <w:r w:rsidRPr="007C6A84">
              <w:rPr>
                <w:rFonts w:ascii="Arial" w:hAnsi="Arial" w:cs="Arial"/>
                <w:sz w:val="20"/>
                <w:szCs w:val="20"/>
              </w:rPr>
              <w:fldChar w:fldCharType="separate"/>
            </w:r>
            <w:r>
              <w:rPr>
                <w:rFonts w:ascii="Arial" w:hAnsi="Arial" w:cs="Arial"/>
                <w:noProof/>
                <w:sz w:val="20"/>
                <w:szCs w:val="20"/>
              </w:rPr>
              <w:t>69</w:t>
            </w:r>
            <w:r w:rsidRPr="007C6A84">
              <w:rPr>
                <w:rFonts w:ascii="Arial" w:hAnsi="Arial" w:cs="Arial"/>
                <w:sz w:val="20"/>
                <w:szCs w:val="20"/>
              </w:rPr>
              <w:fldChar w:fldCharType="end"/>
            </w:r>
            <w:r>
              <w:rPr>
                <w:rFonts w:ascii="Arial" w:hAnsi="Arial" w:cs="Arial"/>
                <w:sz w:val="20"/>
                <w:szCs w:val="20"/>
              </w:rPr>
              <w:t>/</w:t>
            </w:r>
            <w:r w:rsidRPr="007C6A84">
              <w:rPr>
                <w:rFonts w:ascii="Arial" w:hAnsi="Arial" w:cs="Arial"/>
                <w:sz w:val="20"/>
                <w:szCs w:val="20"/>
              </w:rPr>
              <w:fldChar w:fldCharType="begin"/>
            </w:r>
            <w:r w:rsidRPr="007C6A84">
              <w:rPr>
                <w:rFonts w:ascii="Arial" w:hAnsi="Arial" w:cs="Arial"/>
                <w:sz w:val="20"/>
                <w:szCs w:val="20"/>
              </w:rPr>
              <w:instrText>NUMPAGES</w:instrText>
            </w:r>
            <w:r w:rsidRPr="007C6A84">
              <w:rPr>
                <w:rFonts w:ascii="Arial" w:hAnsi="Arial" w:cs="Arial"/>
                <w:sz w:val="20"/>
                <w:szCs w:val="20"/>
              </w:rPr>
              <w:fldChar w:fldCharType="separate"/>
            </w:r>
            <w:r>
              <w:rPr>
                <w:rFonts w:ascii="Arial" w:hAnsi="Arial" w:cs="Arial"/>
                <w:noProof/>
                <w:sz w:val="20"/>
                <w:szCs w:val="20"/>
              </w:rPr>
              <w:t>69</w:t>
            </w:r>
            <w:r w:rsidRPr="007C6A84">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CA9F6" w14:textId="77777777" w:rsidR="007C5862" w:rsidRDefault="007C5862" w:rsidP="0042265D">
      <w:pPr>
        <w:spacing w:after="0" w:line="240" w:lineRule="auto"/>
      </w:pPr>
      <w:r>
        <w:separator/>
      </w:r>
    </w:p>
  </w:footnote>
  <w:footnote w:type="continuationSeparator" w:id="0">
    <w:p w14:paraId="64ACAB65" w14:textId="77777777" w:rsidR="007C5862" w:rsidRDefault="007C5862" w:rsidP="004226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AC4"/>
    <w:multiLevelType w:val="multilevel"/>
    <w:tmpl w:val="76E821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32A7E77"/>
    <w:multiLevelType w:val="hybridMultilevel"/>
    <w:tmpl w:val="063695E6"/>
    <w:lvl w:ilvl="0" w:tplc="1C7071F6">
      <w:start w:val="1"/>
      <w:numFmt w:val="decimal"/>
      <w:lvlText w:val="%1)"/>
      <w:lvlJc w:val="left"/>
      <w:pPr>
        <w:tabs>
          <w:tab w:val="num" w:pos="720"/>
        </w:tabs>
        <w:ind w:left="720" w:hanging="360"/>
      </w:pPr>
      <w:rPr>
        <w:rFonts w:cs="Arial"/>
        <w:b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 w15:restartNumberingAfterBreak="0">
    <w:nsid w:val="03772416"/>
    <w:multiLevelType w:val="hybridMultilevel"/>
    <w:tmpl w:val="5FE40C1A"/>
    <w:lvl w:ilvl="0" w:tplc="04150011">
      <w:start w:val="1"/>
      <w:numFmt w:val="decimal"/>
      <w:lvlText w:val="%1)"/>
      <w:lvlJc w:val="left"/>
      <w:pPr>
        <w:ind w:left="1080" w:hanging="360"/>
      </w:pPr>
    </w:lvl>
    <w:lvl w:ilvl="1" w:tplc="B630C97C">
      <w:start w:val="1"/>
      <w:numFmt w:val="decimal"/>
      <w:lvlText w:val="%2)"/>
      <w:lvlJc w:val="left"/>
      <w:pPr>
        <w:ind w:left="1800" w:hanging="360"/>
      </w:pPr>
      <w:rPr>
        <w:rFonts w:ascii="Arial" w:eastAsia="Times New Roman" w:hAnsi="Arial" w:cs="Aria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99B319B"/>
    <w:multiLevelType w:val="hybridMultilevel"/>
    <w:tmpl w:val="62CEF92E"/>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A36C4A"/>
    <w:multiLevelType w:val="hybridMultilevel"/>
    <w:tmpl w:val="FFFFFFFF"/>
    <w:lvl w:ilvl="0" w:tplc="04150011">
      <w:start w:val="1"/>
      <w:numFmt w:val="decimal"/>
      <w:lvlText w:val="%1)"/>
      <w:lvlJc w:val="left"/>
      <w:pPr>
        <w:ind w:left="720" w:hanging="360"/>
      </w:pPr>
      <w:rPr>
        <w:rFonts w:cs="Times New Roman"/>
      </w:rPr>
    </w:lvl>
    <w:lvl w:ilvl="1" w:tplc="0415000F">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15:restartNumberingAfterBreak="0">
    <w:nsid w:val="0DF94E7F"/>
    <w:multiLevelType w:val="hybridMultilevel"/>
    <w:tmpl w:val="CDD05E7A"/>
    <w:lvl w:ilvl="0" w:tplc="F3EC4A90">
      <w:start w:val="1"/>
      <w:numFmt w:val="decimal"/>
      <w:lvlText w:val="%1."/>
      <w:lvlJc w:val="lef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4605EE5"/>
    <w:multiLevelType w:val="hybridMultilevel"/>
    <w:tmpl w:val="8478704A"/>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7" w15:restartNumberingAfterBreak="0">
    <w:nsid w:val="14FA7A21"/>
    <w:multiLevelType w:val="multilevel"/>
    <w:tmpl w:val="07F6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D19B7"/>
    <w:multiLevelType w:val="hybridMultilevel"/>
    <w:tmpl w:val="22CE8220"/>
    <w:lvl w:ilvl="0" w:tplc="04150011">
      <w:start w:val="1"/>
      <w:numFmt w:val="decimal"/>
      <w:lvlText w:val="%1."/>
      <w:lvlJc w:val="left"/>
      <w:pPr>
        <w:ind w:left="360" w:hanging="360"/>
      </w:pPr>
      <w:rPr>
        <w:rFonts w:cs="Times New Roman" w:hint="default"/>
      </w:rPr>
    </w:lvl>
    <w:lvl w:ilvl="1" w:tplc="9B04806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18D275AB"/>
    <w:multiLevelType w:val="hybridMultilevel"/>
    <w:tmpl w:val="7804CDCE"/>
    <w:lvl w:ilvl="0" w:tplc="02167956">
      <w:start w:val="2"/>
      <w:numFmt w:val="decimal"/>
      <w:lvlText w:val="%1."/>
      <w:lvlJc w:val="left"/>
      <w:pPr>
        <w:ind w:left="35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F0603450">
      <w:start w:val="1"/>
      <w:numFmt w:val="lowerLetter"/>
      <w:lvlText w:val="%2)"/>
      <w:lvlJc w:val="left"/>
      <w:pPr>
        <w:ind w:left="642"/>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tplc="18943214">
      <w:start w:val="1"/>
      <w:numFmt w:val="lowerRoman"/>
      <w:lvlText w:val="%3"/>
      <w:lvlJc w:val="left"/>
      <w:pPr>
        <w:ind w:left="1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C0F290">
      <w:start w:val="1"/>
      <w:numFmt w:val="decimal"/>
      <w:lvlText w:val="%4"/>
      <w:lvlJc w:val="left"/>
      <w:pPr>
        <w:ind w:left="2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90C0440">
      <w:start w:val="1"/>
      <w:numFmt w:val="lowerLetter"/>
      <w:lvlText w:val="%5"/>
      <w:lvlJc w:val="left"/>
      <w:pPr>
        <w:ind w:left="2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A9EA8BE">
      <w:start w:val="1"/>
      <w:numFmt w:val="lowerRoman"/>
      <w:lvlText w:val="%6"/>
      <w:lvlJc w:val="left"/>
      <w:pPr>
        <w:ind w:left="3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5386F9C">
      <w:start w:val="1"/>
      <w:numFmt w:val="decimal"/>
      <w:lvlText w:val="%7"/>
      <w:lvlJc w:val="left"/>
      <w:pPr>
        <w:ind w:left="4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D4D844">
      <w:start w:val="1"/>
      <w:numFmt w:val="lowerLetter"/>
      <w:lvlText w:val="%8"/>
      <w:lvlJc w:val="left"/>
      <w:pPr>
        <w:ind w:left="4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8A68DF8">
      <w:start w:val="1"/>
      <w:numFmt w:val="lowerRoman"/>
      <w:lvlText w:val="%9"/>
      <w:lvlJc w:val="left"/>
      <w:pPr>
        <w:ind w:left="5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A5C60E7"/>
    <w:multiLevelType w:val="hybridMultilevel"/>
    <w:tmpl w:val="FFFFFFFF"/>
    <w:lvl w:ilvl="0" w:tplc="0415000F">
      <w:start w:val="1"/>
      <w:numFmt w:val="decimal"/>
      <w:lvlText w:val="%1."/>
      <w:lvlJc w:val="left"/>
      <w:pPr>
        <w:ind w:left="360" w:hanging="360"/>
      </w:pPr>
      <w:rPr>
        <w:rFonts w:cs="Times New Roman"/>
      </w:rPr>
    </w:lvl>
    <w:lvl w:ilvl="1" w:tplc="0415000F">
      <w:start w:val="1"/>
      <w:numFmt w:val="decimal"/>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1" w15:restartNumberingAfterBreak="0">
    <w:nsid w:val="1E2B141A"/>
    <w:multiLevelType w:val="hybridMultilevel"/>
    <w:tmpl w:val="063695E6"/>
    <w:lvl w:ilvl="0" w:tplc="FFFFFFFF">
      <w:start w:val="1"/>
      <w:numFmt w:val="decimal"/>
      <w:lvlText w:val="%1)"/>
      <w:lvlJc w:val="left"/>
      <w:pPr>
        <w:tabs>
          <w:tab w:val="num" w:pos="720"/>
        </w:tabs>
        <w:ind w:left="720" w:hanging="360"/>
      </w:pPr>
      <w:rPr>
        <w:rFonts w:cs="Arial"/>
        <w:b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0CD06D5"/>
    <w:multiLevelType w:val="hybridMultilevel"/>
    <w:tmpl w:val="FFFFFFFF"/>
    <w:lvl w:ilvl="0" w:tplc="FFFFFFF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3" w15:restartNumberingAfterBreak="0">
    <w:nsid w:val="21D81969"/>
    <w:multiLevelType w:val="hybridMultilevel"/>
    <w:tmpl w:val="FFFFFFFF"/>
    <w:lvl w:ilvl="0" w:tplc="56522010">
      <w:start w:val="1"/>
      <w:numFmt w:val="ordinal"/>
      <w:lvlText w:val="%1"/>
      <w:lvlJc w:val="left"/>
      <w:pPr>
        <w:tabs>
          <w:tab w:val="num" w:pos="1440"/>
        </w:tabs>
        <w:ind w:left="144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245A384C"/>
    <w:multiLevelType w:val="multilevel"/>
    <w:tmpl w:val="D8326FE6"/>
    <w:styleLink w:val="WW8Num10"/>
    <w:lvl w:ilvl="0">
      <w:start w:val="1"/>
      <w:numFmt w:val="decimal"/>
      <w:lvlText w:val="%1."/>
      <w:lvlJc w:val="left"/>
      <w:rPr>
        <w:rFonts w:ascii="Arial" w:hAnsi="Arial" w:cs="Arial"/>
        <w:sz w:val="20"/>
        <w:szCs w:val="20"/>
      </w:rPr>
    </w:lvl>
    <w:lvl w:ilvl="1">
      <w:start w:val="1"/>
      <w:numFmt w:val="decimal"/>
      <w:lvlText w:val="%2)"/>
      <w:lvlJc w:val="left"/>
      <w:rPr>
        <w:rFonts w:ascii="Arial" w:hAnsi="Arial" w:cs="Arial"/>
        <w:sz w:val="20"/>
        <w:szCs w:val="20"/>
      </w:rPr>
    </w:lvl>
    <w:lvl w:ilvl="2">
      <w:start w:val="1"/>
      <w:numFmt w:val="decimal"/>
      <w:lvlText w:val="%3."/>
      <w:lvlJc w:val="left"/>
      <w:rPr>
        <w:rFonts w:ascii="Arial" w:hAnsi="Arial" w:cs="Arial"/>
        <w:sz w:val="20"/>
        <w:szCs w:val="20"/>
      </w:rPr>
    </w:lvl>
    <w:lvl w:ilvl="3">
      <w:start w:val="1"/>
      <w:numFmt w:val="lowerLetter"/>
      <w:lvlText w:val="%4)"/>
      <w:lvlJc w:val="left"/>
      <w:rPr>
        <w:rFonts w:ascii="Arial" w:hAnsi="Arial" w:cs="Arial"/>
        <w:sz w:val="20"/>
        <w:szCs w:val="20"/>
      </w:rPr>
    </w:lvl>
    <w:lvl w:ilvl="4">
      <w:start w:val="1"/>
      <w:numFmt w:val="lowerRoman"/>
      <w:lvlText w:val="%5."/>
      <w:lvlJc w:val="left"/>
      <w:rPr>
        <w:rFonts w:ascii="Arial" w:hAnsi="Arial" w:cs="Arial"/>
        <w:sz w:val="20"/>
        <w:szCs w:val="20"/>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25764889"/>
    <w:multiLevelType w:val="hybridMultilevel"/>
    <w:tmpl w:val="2FA89F2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9E09AA"/>
    <w:multiLevelType w:val="hybridMultilevel"/>
    <w:tmpl w:val="FFFFFFFF"/>
    <w:lvl w:ilvl="0" w:tplc="E2800238">
      <w:start w:val="1"/>
      <w:numFmt w:val="decimal"/>
      <w:lvlText w:val="%1."/>
      <w:lvlJc w:val="left"/>
      <w:pPr>
        <w:tabs>
          <w:tab w:val="num" w:pos="985"/>
        </w:tabs>
        <w:ind w:left="985" w:hanging="397"/>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7" w15:restartNumberingAfterBreak="0">
    <w:nsid w:val="2D752772"/>
    <w:multiLevelType w:val="multilevel"/>
    <w:tmpl w:val="277AFFC2"/>
    <w:lvl w:ilvl="0">
      <w:start w:val="1"/>
      <w:numFmt w:val="upperRoman"/>
      <w:lvlText w:val="%1."/>
      <w:lvlJc w:val="left"/>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pStyle w:val="Nagwek3"/>
      <w:lvlText w:val=""/>
      <w:lvlJc w:val="left"/>
    </w:lvl>
    <w:lvl w:ilvl="3">
      <w:numFmt w:val="decimal"/>
      <w:pStyle w:val="Nagwek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1C93995"/>
    <w:multiLevelType w:val="hybridMultilevel"/>
    <w:tmpl w:val="BB461998"/>
    <w:lvl w:ilvl="0" w:tplc="5AF61700">
      <w:start w:val="1"/>
      <w:numFmt w:val="decimal"/>
      <w:lvlText w:val="%1."/>
      <w:lvlJc w:val="left"/>
      <w:pPr>
        <w:ind w:left="780" w:hanging="4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E7A112E"/>
    <w:multiLevelType w:val="hybridMultilevel"/>
    <w:tmpl w:val="FFFFFFFF"/>
    <w:lvl w:ilvl="0" w:tplc="0415000F">
      <w:start w:val="1"/>
      <w:numFmt w:val="decimal"/>
      <w:lvlText w:val="%1."/>
      <w:lvlJc w:val="left"/>
      <w:pPr>
        <w:tabs>
          <w:tab w:val="num" w:pos="720"/>
        </w:tabs>
        <w:ind w:left="720" w:hanging="360"/>
      </w:pPr>
      <w:rPr>
        <w:rFonts w:cs="Times New Roman"/>
      </w:rPr>
    </w:lvl>
    <w:lvl w:ilvl="1" w:tplc="DEFAA27A">
      <w:start w:val="1"/>
      <w:numFmt w:val="decimal"/>
      <w:lvlText w:val="%2)"/>
      <w:lvlJc w:val="left"/>
      <w:pPr>
        <w:tabs>
          <w:tab w:val="num" w:pos="1440"/>
        </w:tabs>
        <w:ind w:left="1440" w:hanging="360"/>
      </w:pPr>
      <w:rPr>
        <w:rFonts w:cs="Times New Roman"/>
        <w:sz w:val="22"/>
        <w:szCs w:val="22"/>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0" w15:restartNumberingAfterBreak="0">
    <w:nsid w:val="3ED10917"/>
    <w:multiLevelType w:val="hybridMultilevel"/>
    <w:tmpl w:val="47F4EB94"/>
    <w:lvl w:ilvl="0" w:tplc="3824104C">
      <w:start w:val="1"/>
      <w:numFmt w:val="decimal"/>
      <w:lvlText w:val="%1."/>
      <w:lvlJc w:val="left"/>
      <w:pPr>
        <w:tabs>
          <w:tab w:val="num" w:pos="720"/>
        </w:tabs>
        <w:ind w:left="720" w:hanging="360"/>
      </w:pPr>
      <w:rPr>
        <w:i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15:restartNumberingAfterBreak="0">
    <w:nsid w:val="427D006A"/>
    <w:multiLevelType w:val="hybridMultilevel"/>
    <w:tmpl w:val="7780C4EC"/>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2" w15:restartNumberingAfterBreak="0">
    <w:nsid w:val="42E22C36"/>
    <w:multiLevelType w:val="hybridMultilevel"/>
    <w:tmpl w:val="C17E9E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9091B88"/>
    <w:multiLevelType w:val="hybridMultilevel"/>
    <w:tmpl w:val="ADC601C2"/>
    <w:lvl w:ilvl="0" w:tplc="FFFFFFFF">
      <w:start w:val="2"/>
      <w:numFmt w:val="decimal"/>
      <w:lvlText w:val="%1."/>
      <w:lvlJc w:val="left"/>
      <w:pPr>
        <w:ind w:left="35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04150011">
      <w:start w:val="1"/>
      <w:numFmt w:val="decimal"/>
      <w:lvlText w:val="%2)"/>
      <w:lvlJc w:val="left"/>
      <w:pPr>
        <w:ind w:left="720" w:hanging="360"/>
      </w:pPr>
    </w:lvl>
    <w:lvl w:ilvl="2" w:tplc="FFFFFFFF">
      <w:start w:val="1"/>
      <w:numFmt w:val="lowerRoman"/>
      <w:lvlText w:val="%3"/>
      <w:lvlJc w:val="left"/>
      <w:pPr>
        <w:ind w:left="1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2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4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CB033A7"/>
    <w:multiLevelType w:val="hybridMultilevel"/>
    <w:tmpl w:val="A5E6E090"/>
    <w:lvl w:ilvl="0" w:tplc="0415000F">
      <w:start w:val="1"/>
      <w:numFmt w:val="decimal"/>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5" w15:restartNumberingAfterBreak="0">
    <w:nsid w:val="4F077826"/>
    <w:multiLevelType w:val="hybridMultilevel"/>
    <w:tmpl w:val="2AA436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F813F6E"/>
    <w:multiLevelType w:val="hybridMultilevel"/>
    <w:tmpl w:val="E9CA7560"/>
    <w:lvl w:ilvl="0" w:tplc="5EAC67D4">
      <w:start w:val="1"/>
      <w:numFmt w:val="decimal"/>
      <w:lvlText w:val="%1)"/>
      <w:lvlJc w:val="left"/>
      <w:pPr>
        <w:tabs>
          <w:tab w:val="num" w:pos="720"/>
        </w:tabs>
        <w:ind w:left="720" w:hanging="360"/>
      </w:pPr>
      <w:rPr>
        <w:rFonts w:cs="Times New Roman"/>
        <w:sz w:val="22"/>
        <w:szCs w:val="22"/>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7" w15:restartNumberingAfterBreak="0">
    <w:nsid w:val="50410BF4"/>
    <w:multiLevelType w:val="multilevel"/>
    <w:tmpl w:val="AD481E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8210D5"/>
    <w:multiLevelType w:val="hybridMultilevel"/>
    <w:tmpl w:val="DA4898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C3E792A"/>
    <w:multiLevelType w:val="hybridMultilevel"/>
    <w:tmpl w:val="BAF28ECE"/>
    <w:lvl w:ilvl="0" w:tplc="FB14EE40">
      <w:start w:val="1"/>
      <w:numFmt w:val="decimal"/>
      <w:lvlText w:val="%1."/>
      <w:lvlJc w:val="left"/>
      <w:pPr>
        <w:tabs>
          <w:tab w:val="num" w:pos="720"/>
        </w:tabs>
        <w:ind w:left="720" w:hanging="360"/>
      </w:pPr>
      <w:rPr>
        <w:rFonts w:ascii="Arial" w:eastAsia="Times New Roman" w:hAnsi="Arial" w:cs="Arial"/>
      </w:rPr>
    </w:lvl>
    <w:lvl w:ilvl="1" w:tplc="04150011">
      <w:start w:val="1"/>
      <w:numFmt w:val="decimal"/>
      <w:lvlText w:val="%2)"/>
      <w:lvlJc w:val="left"/>
      <w:pPr>
        <w:ind w:left="720" w:hanging="360"/>
      </w:p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0" w15:restartNumberingAfterBreak="0">
    <w:nsid w:val="5CD115A8"/>
    <w:multiLevelType w:val="hybridMultilevel"/>
    <w:tmpl w:val="ED0210A4"/>
    <w:lvl w:ilvl="0" w:tplc="65781520">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15:restartNumberingAfterBreak="0">
    <w:nsid w:val="5E0946EE"/>
    <w:multiLevelType w:val="hybridMultilevel"/>
    <w:tmpl w:val="8BC6D2CE"/>
    <w:lvl w:ilvl="0" w:tplc="B3F2E342">
      <w:start w:val="1"/>
      <w:numFmt w:val="decimal"/>
      <w:lvlText w:val="%1."/>
      <w:lvlJc w:val="left"/>
      <w:pPr>
        <w:ind w:left="360" w:hanging="360"/>
      </w:pPr>
      <w:rPr>
        <w:rFonts w:cs="Times New Roman"/>
        <w:sz w:val="24"/>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2" w15:restartNumberingAfterBreak="0">
    <w:nsid w:val="604B5597"/>
    <w:multiLevelType w:val="multilevel"/>
    <w:tmpl w:val="ABC6404E"/>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18"/>
        </w:tabs>
        <w:ind w:left="1418"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33" w15:restartNumberingAfterBreak="0">
    <w:nsid w:val="64C94B32"/>
    <w:multiLevelType w:val="hybridMultilevel"/>
    <w:tmpl w:val="FFFFFFFF"/>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4" w15:restartNumberingAfterBreak="0">
    <w:nsid w:val="68240CBB"/>
    <w:multiLevelType w:val="hybridMultilevel"/>
    <w:tmpl w:val="0C242A66"/>
    <w:lvl w:ilvl="0" w:tplc="E6B6750E">
      <w:start w:val="1"/>
      <w:numFmt w:val="decimal"/>
      <w:lvlText w:val="%1)"/>
      <w:lvlJc w:val="left"/>
      <w:pPr>
        <w:tabs>
          <w:tab w:val="num" w:pos="757"/>
        </w:tabs>
        <w:ind w:left="757" w:hanging="397"/>
      </w:pPr>
      <w:rPr>
        <w:rFonts w:ascii="Arial" w:eastAsia="Times New Roman" w:hAnsi="Arial" w:cs="Aria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35" w15:restartNumberingAfterBreak="0">
    <w:nsid w:val="688F15A4"/>
    <w:multiLevelType w:val="hybridMultilevel"/>
    <w:tmpl w:val="15B07258"/>
    <w:lvl w:ilvl="0" w:tplc="F2D09C46">
      <w:start w:val="1"/>
      <w:numFmt w:val="decimal"/>
      <w:lvlText w:val="%1."/>
      <w:lvlJc w:val="left"/>
      <w:pPr>
        <w:ind w:left="360" w:hanging="360"/>
      </w:pPr>
      <w:rPr>
        <w:rFonts w:cs="Times New Roman"/>
        <w:i w:val="0"/>
      </w:rPr>
    </w:lvl>
    <w:lvl w:ilvl="1" w:tplc="04150019">
      <w:start w:val="1"/>
      <w:numFmt w:val="lowerLetter"/>
      <w:lvlText w:val="%2."/>
      <w:lvlJc w:val="left"/>
      <w:pPr>
        <w:ind w:left="1080" w:hanging="360"/>
      </w:pPr>
      <w:rPr>
        <w:rFonts w:cs="Times New Roman"/>
      </w:rPr>
    </w:lvl>
    <w:lvl w:ilvl="2" w:tplc="7E7CC0FC">
      <w:start w:val="1"/>
      <w:numFmt w:val="decimal"/>
      <w:lvlText w:val="%3."/>
      <w:lvlJc w:val="left"/>
      <w:pPr>
        <w:ind w:left="1800" w:hanging="180"/>
      </w:pPr>
      <w:rPr>
        <w:rFonts w:cs="Times New Roman"/>
        <w:i w:val="0"/>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6" w15:restartNumberingAfterBreak="0">
    <w:nsid w:val="6AA343A3"/>
    <w:multiLevelType w:val="hybridMultilevel"/>
    <w:tmpl w:val="9F2E1AF6"/>
    <w:lvl w:ilvl="0" w:tplc="FFFFFFFF">
      <w:start w:val="2"/>
      <w:numFmt w:val="decimal"/>
      <w:lvlText w:val="%1."/>
      <w:lvlJc w:val="left"/>
      <w:pPr>
        <w:ind w:left="35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61A09862">
      <w:start w:val="10"/>
      <w:numFmt w:val="decimal"/>
      <w:lvlText w:val="%2)"/>
      <w:lvlJc w:val="left"/>
      <w:pPr>
        <w:ind w:left="1002"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2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4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B7C52B2"/>
    <w:multiLevelType w:val="hybridMultilevel"/>
    <w:tmpl w:val="4F748A66"/>
    <w:lvl w:ilvl="0" w:tplc="FFFFFFFF">
      <w:start w:val="1"/>
      <w:numFmt w:val="decimal"/>
      <w:lvlText w:val="%1."/>
      <w:lvlJc w:val="left"/>
      <w:pPr>
        <w:tabs>
          <w:tab w:val="num" w:pos="720"/>
        </w:tabs>
        <w:ind w:left="720" w:hanging="360"/>
      </w:pPr>
      <w:rPr>
        <w:rFonts w:ascii="Arial" w:eastAsiaTheme="minorHAnsi" w:hAnsi="Arial" w:cs="Arial"/>
      </w:rPr>
    </w:lvl>
    <w:lvl w:ilvl="1" w:tplc="FFFFFFFF">
      <w:start w:val="1"/>
      <w:numFmt w:val="decimal"/>
      <w:lvlText w:val="%2)"/>
      <w:lvlJc w:val="left"/>
      <w:pPr>
        <w:ind w:left="720" w:hanging="360"/>
      </w:p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8" w15:restartNumberingAfterBreak="0">
    <w:nsid w:val="75D25A1B"/>
    <w:multiLevelType w:val="hybridMultilevel"/>
    <w:tmpl w:val="FFFFFFFF"/>
    <w:lvl w:ilvl="0" w:tplc="EBEC66BA">
      <w:start w:val="1"/>
      <w:numFmt w:val="decimal"/>
      <w:lvlText w:val="%1)"/>
      <w:lvlJc w:val="left"/>
      <w:pPr>
        <w:ind w:left="786" w:hanging="360"/>
      </w:pPr>
      <w:rPr>
        <w:rFonts w:cs="Times New Roman"/>
      </w:rPr>
    </w:lvl>
    <w:lvl w:ilvl="1" w:tplc="04150019">
      <w:start w:val="1"/>
      <w:numFmt w:val="lowerLetter"/>
      <w:lvlText w:val="%2."/>
      <w:lvlJc w:val="left"/>
      <w:pPr>
        <w:ind w:left="1506" w:hanging="360"/>
      </w:pPr>
      <w:rPr>
        <w:rFonts w:cs="Times New Roman"/>
      </w:rPr>
    </w:lvl>
    <w:lvl w:ilvl="2" w:tplc="0415001B">
      <w:start w:val="1"/>
      <w:numFmt w:val="lowerRoman"/>
      <w:lvlText w:val="%3."/>
      <w:lvlJc w:val="right"/>
      <w:pPr>
        <w:ind w:left="2226" w:hanging="180"/>
      </w:pPr>
      <w:rPr>
        <w:rFonts w:cs="Times New Roman"/>
      </w:rPr>
    </w:lvl>
    <w:lvl w:ilvl="3" w:tplc="0415000F">
      <w:start w:val="1"/>
      <w:numFmt w:val="decimal"/>
      <w:lvlText w:val="%4."/>
      <w:lvlJc w:val="left"/>
      <w:pPr>
        <w:ind w:left="2946" w:hanging="360"/>
      </w:pPr>
      <w:rPr>
        <w:rFonts w:cs="Times New Roman"/>
      </w:rPr>
    </w:lvl>
    <w:lvl w:ilvl="4" w:tplc="04150019">
      <w:start w:val="1"/>
      <w:numFmt w:val="lowerLetter"/>
      <w:lvlText w:val="%5."/>
      <w:lvlJc w:val="left"/>
      <w:pPr>
        <w:ind w:left="3666" w:hanging="360"/>
      </w:pPr>
      <w:rPr>
        <w:rFonts w:cs="Times New Roman"/>
      </w:rPr>
    </w:lvl>
    <w:lvl w:ilvl="5" w:tplc="0415001B">
      <w:start w:val="1"/>
      <w:numFmt w:val="lowerRoman"/>
      <w:lvlText w:val="%6."/>
      <w:lvlJc w:val="right"/>
      <w:pPr>
        <w:ind w:left="4386" w:hanging="180"/>
      </w:pPr>
      <w:rPr>
        <w:rFonts w:cs="Times New Roman"/>
      </w:rPr>
    </w:lvl>
    <w:lvl w:ilvl="6" w:tplc="0415000F">
      <w:start w:val="1"/>
      <w:numFmt w:val="decimal"/>
      <w:lvlText w:val="%7."/>
      <w:lvlJc w:val="left"/>
      <w:pPr>
        <w:ind w:left="5106" w:hanging="360"/>
      </w:pPr>
      <w:rPr>
        <w:rFonts w:cs="Times New Roman"/>
      </w:rPr>
    </w:lvl>
    <w:lvl w:ilvl="7" w:tplc="04150019">
      <w:start w:val="1"/>
      <w:numFmt w:val="lowerLetter"/>
      <w:lvlText w:val="%8."/>
      <w:lvlJc w:val="left"/>
      <w:pPr>
        <w:ind w:left="5826" w:hanging="360"/>
      </w:pPr>
      <w:rPr>
        <w:rFonts w:cs="Times New Roman"/>
      </w:rPr>
    </w:lvl>
    <w:lvl w:ilvl="8" w:tplc="0415001B">
      <w:start w:val="1"/>
      <w:numFmt w:val="lowerRoman"/>
      <w:lvlText w:val="%9."/>
      <w:lvlJc w:val="right"/>
      <w:pPr>
        <w:ind w:left="6546" w:hanging="180"/>
      </w:pPr>
      <w:rPr>
        <w:rFonts w:cs="Times New Roman"/>
      </w:rPr>
    </w:lvl>
  </w:abstractNum>
  <w:abstractNum w:abstractNumId="39" w15:restartNumberingAfterBreak="0">
    <w:nsid w:val="78466B97"/>
    <w:multiLevelType w:val="hybridMultilevel"/>
    <w:tmpl w:val="FFFFFFFF"/>
    <w:lvl w:ilvl="0" w:tplc="04150011">
      <w:start w:val="1"/>
      <w:numFmt w:val="decimal"/>
      <w:lvlText w:val="%1)"/>
      <w:lvlJc w:val="left"/>
      <w:pPr>
        <w:tabs>
          <w:tab w:val="num" w:pos="3258"/>
        </w:tabs>
        <w:ind w:left="3258" w:hanging="180"/>
      </w:pPr>
      <w:rPr>
        <w:rFonts w:cs="Times New Roman"/>
      </w:rPr>
    </w:lvl>
    <w:lvl w:ilvl="1" w:tplc="04150019">
      <w:start w:val="1"/>
      <w:numFmt w:val="decimal"/>
      <w:lvlText w:val="%2."/>
      <w:lvlJc w:val="left"/>
      <w:pPr>
        <w:tabs>
          <w:tab w:val="num" w:pos="2718"/>
        </w:tabs>
        <w:ind w:left="2718" w:hanging="360"/>
      </w:pPr>
      <w:rPr>
        <w:rFonts w:cs="Times New Roman"/>
      </w:rPr>
    </w:lvl>
    <w:lvl w:ilvl="2" w:tplc="0415001B">
      <w:start w:val="1"/>
      <w:numFmt w:val="decimal"/>
      <w:lvlText w:val="%3."/>
      <w:lvlJc w:val="left"/>
      <w:pPr>
        <w:tabs>
          <w:tab w:val="num" w:pos="3438"/>
        </w:tabs>
        <w:ind w:left="3438" w:hanging="360"/>
      </w:pPr>
      <w:rPr>
        <w:rFonts w:cs="Times New Roman"/>
      </w:rPr>
    </w:lvl>
    <w:lvl w:ilvl="3" w:tplc="0415000F">
      <w:start w:val="1"/>
      <w:numFmt w:val="decimal"/>
      <w:lvlText w:val="%4."/>
      <w:lvlJc w:val="left"/>
      <w:pPr>
        <w:tabs>
          <w:tab w:val="num" w:pos="4158"/>
        </w:tabs>
        <w:ind w:left="4158" w:hanging="360"/>
      </w:pPr>
      <w:rPr>
        <w:rFonts w:cs="Times New Roman"/>
      </w:rPr>
    </w:lvl>
    <w:lvl w:ilvl="4" w:tplc="04150019">
      <w:start w:val="1"/>
      <w:numFmt w:val="decimal"/>
      <w:lvlText w:val="%5."/>
      <w:lvlJc w:val="left"/>
      <w:pPr>
        <w:tabs>
          <w:tab w:val="num" w:pos="4878"/>
        </w:tabs>
        <w:ind w:left="4878" w:hanging="360"/>
      </w:pPr>
      <w:rPr>
        <w:rFonts w:cs="Times New Roman"/>
      </w:rPr>
    </w:lvl>
    <w:lvl w:ilvl="5" w:tplc="0415001B">
      <w:start w:val="1"/>
      <w:numFmt w:val="decimal"/>
      <w:lvlText w:val="%6."/>
      <w:lvlJc w:val="left"/>
      <w:pPr>
        <w:tabs>
          <w:tab w:val="num" w:pos="5598"/>
        </w:tabs>
        <w:ind w:left="5598" w:hanging="360"/>
      </w:pPr>
      <w:rPr>
        <w:rFonts w:cs="Times New Roman"/>
      </w:rPr>
    </w:lvl>
    <w:lvl w:ilvl="6" w:tplc="0415000F">
      <w:start w:val="1"/>
      <w:numFmt w:val="decimal"/>
      <w:lvlText w:val="%7."/>
      <w:lvlJc w:val="left"/>
      <w:pPr>
        <w:tabs>
          <w:tab w:val="num" w:pos="6318"/>
        </w:tabs>
        <w:ind w:left="6318" w:hanging="360"/>
      </w:pPr>
      <w:rPr>
        <w:rFonts w:cs="Times New Roman"/>
      </w:rPr>
    </w:lvl>
    <w:lvl w:ilvl="7" w:tplc="04150019">
      <w:start w:val="1"/>
      <w:numFmt w:val="decimal"/>
      <w:lvlText w:val="%8."/>
      <w:lvlJc w:val="left"/>
      <w:pPr>
        <w:tabs>
          <w:tab w:val="num" w:pos="7038"/>
        </w:tabs>
        <w:ind w:left="7038" w:hanging="360"/>
      </w:pPr>
      <w:rPr>
        <w:rFonts w:cs="Times New Roman"/>
      </w:rPr>
    </w:lvl>
    <w:lvl w:ilvl="8" w:tplc="0415001B">
      <w:start w:val="1"/>
      <w:numFmt w:val="decimal"/>
      <w:lvlText w:val="%9."/>
      <w:lvlJc w:val="left"/>
      <w:pPr>
        <w:tabs>
          <w:tab w:val="num" w:pos="7758"/>
        </w:tabs>
        <w:ind w:left="7758" w:hanging="360"/>
      </w:pPr>
      <w:rPr>
        <w:rFonts w:cs="Times New Roman"/>
      </w:rPr>
    </w:lvl>
  </w:abstractNum>
  <w:abstractNum w:abstractNumId="40" w15:restartNumberingAfterBreak="0">
    <w:nsid w:val="7D5C79F2"/>
    <w:multiLevelType w:val="hybridMultilevel"/>
    <w:tmpl w:val="2DD48F28"/>
    <w:lvl w:ilvl="0" w:tplc="04150011">
      <w:start w:val="1"/>
      <w:numFmt w:val="decimal"/>
      <w:lvlText w:val="%1)"/>
      <w:lvlJc w:val="left"/>
      <w:pPr>
        <w:ind w:left="862" w:hanging="360"/>
      </w:pPr>
      <w:rPr>
        <w:rFonts w:cs="Times New Roman"/>
      </w:rPr>
    </w:lvl>
    <w:lvl w:ilvl="1" w:tplc="04150019">
      <w:start w:val="1"/>
      <w:numFmt w:val="lowerLetter"/>
      <w:lvlText w:val="%2."/>
      <w:lvlJc w:val="left"/>
      <w:pPr>
        <w:ind w:left="1582" w:hanging="360"/>
      </w:pPr>
      <w:rPr>
        <w:rFonts w:cs="Times New Roman"/>
      </w:rPr>
    </w:lvl>
    <w:lvl w:ilvl="2" w:tplc="0415001B">
      <w:start w:val="1"/>
      <w:numFmt w:val="lowerRoman"/>
      <w:lvlText w:val="%3."/>
      <w:lvlJc w:val="right"/>
      <w:pPr>
        <w:ind w:left="2302" w:hanging="180"/>
      </w:pPr>
      <w:rPr>
        <w:rFonts w:cs="Times New Roman"/>
      </w:rPr>
    </w:lvl>
    <w:lvl w:ilvl="3" w:tplc="0415000F">
      <w:start w:val="1"/>
      <w:numFmt w:val="decimal"/>
      <w:lvlText w:val="%4."/>
      <w:lvlJc w:val="left"/>
      <w:pPr>
        <w:ind w:left="3022" w:hanging="360"/>
      </w:pPr>
      <w:rPr>
        <w:rFonts w:cs="Times New Roman"/>
      </w:rPr>
    </w:lvl>
    <w:lvl w:ilvl="4" w:tplc="04150019">
      <w:start w:val="1"/>
      <w:numFmt w:val="lowerLetter"/>
      <w:lvlText w:val="%5."/>
      <w:lvlJc w:val="left"/>
      <w:pPr>
        <w:ind w:left="3742" w:hanging="360"/>
      </w:pPr>
      <w:rPr>
        <w:rFonts w:cs="Times New Roman"/>
      </w:rPr>
    </w:lvl>
    <w:lvl w:ilvl="5" w:tplc="0415001B">
      <w:start w:val="1"/>
      <w:numFmt w:val="lowerRoman"/>
      <w:lvlText w:val="%6."/>
      <w:lvlJc w:val="right"/>
      <w:pPr>
        <w:ind w:left="4462" w:hanging="180"/>
      </w:pPr>
      <w:rPr>
        <w:rFonts w:cs="Times New Roman"/>
      </w:rPr>
    </w:lvl>
    <w:lvl w:ilvl="6" w:tplc="0415000F">
      <w:start w:val="1"/>
      <w:numFmt w:val="decimal"/>
      <w:lvlText w:val="%7."/>
      <w:lvlJc w:val="left"/>
      <w:pPr>
        <w:ind w:left="5182" w:hanging="360"/>
      </w:pPr>
      <w:rPr>
        <w:rFonts w:cs="Times New Roman"/>
      </w:rPr>
    </w:lvl>
    <w:lvl w:ilvl="7" w:tplc="04150019">
      <w:start w:val="1"/>
      <w:numFmt w:val="lowerLetter"/>
      <w:lvlText w:val="%8."/>
      <w:lvlJc w:val="left"/>
      <w:pPr>
        <w:ind w:left="5902" w:hanging="360"/>
      </w:pPr>
      <w:rPr>
        <w:rFonts w:cs="Times New Roman"/>
      </w:rPr>
    </w:lvl>
    <w:lvl w:ilvl="8" w:tplc="0415001B">
      <w:start w:val="1"/>
      <w:numFmt w:val="lowerRoman"/>
      <w:lvlText w:val="%9."/>
      <w:lvlJc w:val="right"/>
      <w:pPr>
        <w:ind w:left="6622" w:hanging="180"/>
      </w:pPr>
      <w:rPr>
        <w:rFonts w:cs="Times New Roman"/>
      </w:rPr>
    </w:lvl>
  </w:abstractNum>
  <w:num w:numId="1" w16cid:durableId="840438169">
    <w:abstractNumId w:val="17"/>
  </w:num>
  <w:num w:numId="2" w16cid:durableId="132721671">
    <w:abstractNumId w:val="14"/>
  </w:num>
  <w:num w:numId="3" w16cid:durableId="6327566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39401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888475">
    <w:abstractNumId w:val="29"/>
  </w:num>
  <w:num w:numId="6" w16cid:durableId="16122764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28983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70964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7676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50080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86938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32505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6716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35678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63096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913681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92909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9140254">
    <w:abstractNumId w:val="28"/>
  </w:num>
  <w:num w:numId="19" w16cid:durableId="15085158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129889">
    <w:abstractNumId w:val="29"/>
  </w:num>
  <w:num w:numId="21" w16cid:durableId="360664852">
    <w:abstractNumId w:val="34"/>
  </w:num>
  <w:num w:numId="22" w16cid:durableId="2084838610">
    <w:abstractNumId w:val="4"/>
  </w:num>
  <w:num w:numId="23" w16cid:durableId="1234969929">
    <w:abstractNumId w:val="1"/>
  </w:num>
  <w:num w:numId="24" w16cid:durableId="13929223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932662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7070891">
    <w:abstractNumId w:val="37"/>
  </w:num>
  <w:num w:numId="27" w16cid:durableId="1073549974">
    <w:abstractNumId w:val="9"/>
  </w:num>
  <w:num w:numId="28" w16cid:durableId="1457523206">
    <w:abstractNumId w:val="22"/>
  </w:num>
  <w:num w:numId="29" w16cid:durableId="1614941560">
    <w:abstractNumId w:val="5"/>
  </w:num>
  <w:num w:numId="30" w16cid:durableId="1693915872">
    <w:abstractNumId w:val="8"/>
  </w:num>
  <w:num w:numId="31" w16cid:durableId="961887813">
    <w:abstractNumId w:val="2"/>
  </w:num>
  <w:num w:numId="32" w16cid:durableId="1996176316">
    <w:abstractNumId w:val="36"/>
  </w:num>
  <w:num w:numId="33" w16cid:durableId="1593276492">
    <w:abstractNumId w:val="23"/>
  </w:num>
  <w:num w:numId="34" w16cid:durableId="16888257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06649787">
    <w:abstractNumId w:val="3"/>
  </w:num>
  <w:num w:numId="36" w16cid:durableId="843976286">
    <w:abstractNumId w:val="25"/>
  </w:num>
  <w:num w:numId="37" w16cid:durableId="1706173058">
    <w:abstractNumId w:val="15"/>
  </w:num>
  <w:num w:numId="38" w16cid:durableId="1631082987">
    <w:abstractNumId w:val="32"/>
  </w:num>
  <w:num w:numId="39" w16cid:durableId="1276251696">
    <w:abstractNumId w:val="11"/>
  </w:num>
  <w:num w:numId="40" w16cid:durableId="323701996">
    <w:abstractNumId w:val="7"/>
  </w:num>
  <w:num w:numId="41" w16cid:durableId="1215971416">
    <w:abstractNumId w:val="27"/>
  </w:num>
  <w:num w:numId="42" w16cid:durableId="17812227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675300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546980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32772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65D"/>
    <w:rsid w:val="00002B51"/>
    <w:rsid w:val="00002CAA"/>
    <w:rsid w:val="00005B59"/>
    <w:rsid w:val="000105D8"/>
    <w:rsid w:val="0001200B"/>
    <w:rsid w:val="00016977"/>
    <w:rsid w:val="00021EF0"/>
    <w:rsid w:val="00034039"/>
    <w:rsid w:val="000400B9"/>
    <w:rsid w:val="000400F4"/>
    <w:rsid w:val="0004216A"/>
    <w:rsid w:val="00044B1A"/>
    <w:rsid w:val="0004726F"/>
    <w:rsid w:val="000522E9"/>
    <w:rsid w:val="00053433"/>
    <w:rsid w:val="000561D9"/>
    <w:rsid w:val="00070CD7"/>
    <w:rsid w:val="000768FC"/>
    <w:rsid w:val="00080014"/>
    <w:rsid w:val="00085D41"/>
    <w:rsid w:val="00086FB3"/>
    <w:rsid w:val="00090D78"/>
    <w:rsid w:val="0009202C"/>
    <w:rsid w:val="00092F6C"/>
    <w:rsid w:val="00093581"/>
    <w:rsid w:val="000943EB"/>
    <w:rsid w:val="00097CFC"/>
    <w:rsid w:val="000A29D2"/>
    <w:rsid w:val="000B2687"/>
    <w:rsid w:val="000B788C"/>
    <w:rsid w:val="000C49E0"/>
    <w:rsid w:val="000C5244"/>
    <w:rsid w:val="000C54F8"/>
    <w:rsid w:val="000C577E"/>
    <w:rsid w:val="000C6BDA"/>
    <w:rsid w:val="000D1A1B"/>
    <w:rsid w:val="000D4E0D"/>
    <w:rsid w:val="000D5AC7"/>
    <w:rsid w:val="000D7868"/>
    <w:rsid w:val="000E019E"/>
    <w:rsid w:val="000E0FCD"/>
    <w:rsid w:val="000E35E6"/>
    <w:rsid w:val="000E3672"/>
    <w:rsid w:val="000E5C69"/>
    <w:rsid w:val="000F07E3"/>
    <w:rsid w:val="000F20B3"/>
    <w:rsid w:val="000F2D07"/>
    <w:rsid w:val="000F503B"/>
    <w:rsid w:val="000F56D7"/>
    <w:rsid w:val="000F5D76"/>
    <w:rsid w:val="001003D1"/>
    <w:rsid w:val="001050DB"/>
    <w:rsid w:val="0010551A"/>
    <w:rsid w:val="00106092"/>
    <w:rsid w:val="00112193"/>
    <w:rsid w:val="00113F24"/>
    <w:rsid w:val="00123643"/>
    <w:rsid w:val="0012442E"/>
    <w:rsid w:val="00125DD6"/>
    <w:rsid w:val="001270DC"/>
    <w:rsid w:val="0013021F"/>
    <w:rsid w:val="00131108"/>
    <w:rsid w:val="00132EBE"/>
    <w:rsid w:val="001357B8"/>
    <w:rsid w:val="0013633D"/>
    <w:rsid w:val="00136AB2"/>
    <w:rsid w:val="001378B8"/>
    <w:rsid w:val="00142B09"/>
    <w:rsid w:val="0014598B"/>
    <w:rsid w:val="001469AA"/>
    <w:rsid w:val="001560B4"/>
    <w:rsid w:val="00157F98"/>
    <w:rsid w:val="0016156B"/>
    <w:rsid w:val="00171D3B"/>
    <w:rsid w:val="001728A1"/>
    <w:rsid w:val="001745D5"/>
    <w:rsid w:val="0018302E"/>
    <w:rsid w:val="0018402A"/>
    <w:rsid w:val="0018605B"/>
    <w:rsid w:val="00186420"/>
    <w:rsid w:val="00187527"/>
    <w:rsid w:val="001965B0"/>
    <w:rsid w:val="001966A6"/>
    <w:rsid w:val="001A346E"/>
    <w:rsid w:val="001A3D9A"/>
    <w:rsid w:val="001A5857"/>
    <w:rsid w:val="001B1A2A"/>
    <w:rsid w:val="001B1C6F"/>
    <w:rsid w:val="001B1E50"/>
    <w:rsid w:val="001B418F"/>
    <w:rsid w:val="001B66AD"/>
    <w:rsid w:val="001C18BF"/>
    <w:rsid w:val="001C3231"/>
    <w:rsid w:val="001D0F9B"/>
    <w:rsid w:val="001D173A"/>
    <w:rsid w:val="001D1A76"/>
    <w:rsid w:val="001D5721"/>
    <w:rsid w:val="001D6301"/>
    <w:rsid w:val="001E413E"/>
    <w:rsid w:val="001E422D"/>
    <w:rsid w:val="001E4864"/>
    <w:rsid w:val="001F66E5"/>
    <w:rsid w:val="001F7B3A"/>
    <w:rsid w:val="00200288"/>
    <w:rsid w:val="00201810"/>
    <w:rsid w:val="0020303C"/>
    <w:rsid w:val="00206236"/>
    <w:rsid w:val="00207CD8"/>
    <w:rsid w:val="00210C73"/>
    <w:rsid w:val="002130B5"/>
    <w:rsid w:val="002160E2"/>
    <w:rsid w:val="00217C5B"/>
    <w:rsid w:val="00221379"/>
    <w:rsid w:val="002234DA"/>
    <w:rsid w:val="00236112"/>
    <w:rsid w:val="00243084"/>
    <w:rsid w:val="00243A98"/>
    <w:rsid w:val="002459D7"/>
    <w:rsid w:val="0025158F"/>
    <w:rsid w:val="00251721"/>
    <w:rsid w:val="002609D0"/>
    <w:rsid w:val="0026129B"/>
    <w:rsid w:val="002629CF"/>
    <w:rsid w:val="00263B81"/>
    <w:rsid w:val="0026776A"/>
    <w:rsid w:val="00270200"/>
    <w:rsid w:val="00271C0A"/>
    <w:rsid w:val="0027263B"/>
    <w:rsid w:val="0027319A"/>
    <w:rsid w:val="00274250"/>
    <w:rsid w:val="00274F05"/>
    <w:rsid w:val="0027738D"/>
    <w:rsid w:val="0028408E"/>
    <w:rsid w:val="00285405"/>
    <w:rsid w:val="0028605E"/>
    <w:rsid w:val="00292CBF"/>
    <w:rsid w:val="002932D8"/>
    <w:rsid w:val="002A3A8C"/>
    <w:rsid w:val="002A3C1F"/>
    <w:rsid w:val="002A4503"/>
    <w:rsid w:val="002A721F"/>
    <w:rsid w:val="002B169E"/>
    <w:rsid w:val="002B43BC"/>
    <w:rsid w:val="002C17BD"/>
    <w:rsid w:val="002C3052"/>
    <w:rsid w:val="002C6E1A"/>
    <w:rsid w:val="002C71F8"/>
    <w:rsid w:val="002D4496"/>
    <w:rsid w:val="002D775B"/>
    <w:rsid w:val="002E54CB"/>
    <w:rsid w:val="002E65D3"/>
    <w:rsid w:val="002E68B3"/>
    <w:rsid w:val="002F1714"/>
    <w:rsid w:val="002F5B13"/>
    <w:rsid w:val="003021ED"/>
    <w:rsid w:val="00302C02"/>
    <w:rsid w:val="00303C75"/>
    <w:rsid w:val="00304CAD"/>
    <w:rsid w:val="00305BB0"/>
    <w:rsid w:val="00311C0F"/>
    <w:rsid w:val="00312FA7"/>
    <w:rsid w:val="00313E0D"/>
    <w:rsid w:val="00314059"/>
    <w:rsid w:val="00314C88"/>
    <w:rsid w:val="00316049"/>
    <w:rsid w:val="00316782"/>
    <w:rsid w:val="003212BC"/>
    <w:rsid w:val="00321602"/>
    <w:rsid w:val="003235FF"/>
    <w:rsid w:val="003243B7"/>
    <w:rsid w:val="00325F7E"/>
    <w:rsid w:val="00326058"/>
    <w:rsid w:val="0033033C"/>
    <w:rsid w:val="003314E2"/>
    <w:rsid w:val="00331551"/>
    <w:rsid w:val="00331718"/>
    <w:rsid w:val="00336D11"/>
    <w:rsid w:val="00337029"/>
    <w:rsid w:val="00342951"/>
    <w:rsid w:val="00350236"/>
    <w:rsid w:val="00356196"/>
    <w:rsid w:val="00364AE2"/>
    <w:rsid w:val="00370E76"/>
    <w:rsid w:val="00372EF4"/>
    <w:rsid w:val="00373E5E"/>
    <w:rsid w:val="00377C2B"/>
    <w:rsid w:val="00380C7C"/>
    <w:rsid w:val="00385C27"/>
    <w:rsid w:val="00387E90"/>
    <w:rsid w:val="00397108"/>
    <w:rsid w:val="00397594"/>
    <w:rsid w:val="003A1257"/>
    <w:rsid w:val="003A1279"/>
    <w:rsid w:val="003A2E62"/>
    <w:rsid w:val="003A3483"/>
    <w:rsid w:val="003B2DDC"/>
    <w:rsid w:val="003B3AAC"/>
    <w:rsid w:val="003E1368"/>
    <w:rsid w:val="003E5D76"/>
    <w:rsid w:val="003F0592"/>
    <w:rsid w:val="003F16D9"/>
    <w:rsid w:val="003F2ADC"/>
    <w:rsid w:val="003F417B"/>
    <w:rsid w:val="003F4F53"/>
    <w:rsid w:val="003F75FE"/>
    <w:rsid w:val="004017C2"/>
    <w:rsid w:val="004024C1"/>
    <w:rsid w:val="004027E4"/>
    <w:rsid w:val="0040302C"/>
    <w:rsid w:val="004079F2"/>
    <w:rsid w:val="00407ABB"/>
    <w:rsid w:val="004104E9"/>
    <w:rsid w:val="004153A4"/>
    <w:rsid w:val="0042183C"/>
    <w:rsid w:val="004223F1"/>
    <w:rsid w:val="0042265D"/>
    <w:rsid w:val="00423131"/>
    <w:rsid w:val="00425CEC"/>
    <w:rsid w:val="00427D0F"/>
    <w:rsid w:val="004323BE"/>
    <w:rsid w:val="004348CD"/>
    <w:rsid w:val="00434E0D"/>
    <w:rsid w:val="00434E98"/>
    <w:rsid w:val="004358F2"/>
    <w:rsid w:val="00435999"/>
    <w:rsid w:val="00436C1D"/>
    <w:rsid w:val="00443D30"/>
    <w:rsid w:val="00446D02"/>
    <w:rsid w:val="0045296F"/>
    <w:rsid w:val="004602BF"/>
    <w:rsid w:val="00462DAA"/>
    <w:rsid w:val="00462DB4"/>
    <w:rsid w:val="004639DF"/>
    <w:rsid w:val="00464079"/>
    <w:rsid w:val="004711DB"/>
    <w:rsid w:val="00473382"/>
    <w:rsid w:val="004753D2"/>
    <w:rsid w:val="00480FB3"/>
    <w:rsid w:val="00486E6A"/>
    <w:rsid w:val="00487DC4"/>
    <w:rsid w:val="00493458"/>
    <w:rsid w:val="00497165"/>
    <w:rsid w:val="004A0362"/>
    <w:rsid w:val="004A31F1"/>
    <w:rsid w:val="004B0743"/>
    <w:rsid w:val="004B27B6"/>
    <w:rsid w:val="004B3AF4"/>
    <w:rsid w:val="004B7FC4"/>
    <w:rsid w:val="004C2212"/>
    <w:rsid w:val="004C3CFE"/>
    <w:rsid w:val="004C4BF3"/>
    <w:rsid w:val="004C6439"/>
    <w:rsid w:val="004D57C1"/>
    <w:rsid w:val="004D607A"/>
    <w:rsid w:val="004E1891"/>
    <w:rsid w:val="004E7350"/>
    <w:rsid w:val="005026E7"/>
    <w:rsid w:val="00503974"/>
    <w:rsid w:val="00504CEB"/>
    <w:rsid w:val="005065CC"/>
    <w:rsid w:val="00510A65"/>
    <w:rsid w:val="00512E3F"/>
    <w:rsid w:val="00514F5F"/>
    <w:rsid w:val="00515C8C"/>
    <w:rsid w:val="00517714"/>
    <w:rsid w:val="005217FB"/>
    <w:rsid w:val="00524441"/>
    <w:rsid w:val="005275AD"/>
    <w:rsid w:val="005316AF"/>
    <w:rsid w:val="005316DD"/>
    <w:rsid w:val="00531C36"/>
    <w:rsid w:val="00533C76"/>
    <w:rsid w:val="0053665E"/>
    <w:rsid w:val="00536E5A"/>
    <w:rsid w:val="00536EC4"/>
    <w:rsid w:val="00540CC1"/>
    <w:rsid w:val="0054150B"/>
    <w:rsid w:val="00542C5D"/>
    <w:rsid w:val="00543C6F"/>
    <w:rsid w:val="00545F93"/>
    <w:rsid w:val="0055134B"/>
    <w:rsid w:val="005545BC"/>
    <w:rsid w:val="005566BF"/>
    <w:rsid w:val="00557537"/>
    <w:rsid w:val="00560081"/>
    <w:rsid w:val="00561219"/>
    <w:rsid w:val="00562CA2"/>
    <w:rsid w:val="00570650"/>
    <w:rsid w:val="005723C4"/>
    <w:rsid w:val="00572CCC"/>
    <w:rsid w:val="0057394A"/>
    <w:rsid w:val="00577B5F"/>
    <w:rsid w:val="00577C2C"/>
    <w:rsid w:val="00587FF5"/>
    <w:rsid w:val="00590003"/>
    <w:rsid w:val="00592714"/>
    <w:rsid w:val="00592DE4"/>
    <w:rsid w:val="005964F3"/>
    <w:rsid w:val="0059721F"/>
    <w:rsid w:val="005A09AA"/>
    <w:rsid w:val="005A2CF4"/>
    <w:rsid w:val="005B203A"/>
    <w:rsid w:val="005B33F4"/>
    <w:rsid w:val="005C1C2F"/>
    <w:rsid w:val="005C3131"/>
    <w:rsid w:val="005C3956"/>
    <w:rsid w:val="005C4DF1"/>
    <w:rsid w:val="005D6EBA"/>
    <w:rsid w:val="005E0855"/>
    <w:rsid w:val="005E2066"/>
    <w:rsid w:val="005E20C0"/>
    <w:rsid w:val="005E23E6"/>
    <w:rsid w:val="005E2856"/>
    <w:rsid w:val="005F1E84"/>
    <w:rsid w:val="005F2E5B"/>
    <w:rsid w:val="005F3F34"/>
    <w:rsid w:val="0060458D"/>
    <w:rsid w:val="006054DB"/>
    <w:rsid w:val="00605824"/>
    <w:rsid w:val="00607060"/>
    <w:rsid w:val="006116A5"/>
    <w:rsid w:val="00612012"/>
    <w:rsid w:val="006121B4"/>
    <w:rsid w:val="00613A99"/>
    <w:rsid w:val="00616BC6"/>
    <w:rsid w:val="0062617E"/>
    <w:rsid w:val="00631B05"/>
    <w:rsid w:val="00632BC8"/>
    <w:rsid w:val="006362D0"/>
    <w:rsid w:val="00640C37"/>
    <w:rsid w:val="00640E09"/>
    <w:rsid w:val="0064153C"/>
    <w:rsid w:val="00642108"/>
    <w:rsid w:val="00643DE2"/>
    <w:rsid w:val="00644907"/>
    <w:rsid w:val="00645A97"/>
    <w:rsid w:val="00646C0E"/>
    <w:rsid w:val="0064778C"/>
    <w:rsid w:val="00656E59"/>
    <w:rsid w:val="0065725F"/>
    <w:rsid w:val="00657619"/>
    <w:rsid w:val="00660F5D"/>
    <w:rsid w:val="00663768"/>
    <w:rsid w:val="00665CEF"/>
    <w:rsid w:val="0066769B"/>
    <w:rsid w:val="00667AAF"/>
    <w:rsid w:val="00670518"/>
    <w:rsid w:val="00671869"/>
    <w:rsid w:val="00672C8B"/>
    <w:rsid w:val="00673E93"/>
    <w:rsid w:val="00674BAD"/>
    <w:rsid w:val="00676666"/>
    <w:rsid w:val="00684432"/>
    <w:rsid w:val="00685C1C"/>
    <w:rsid w:val="00685C60"/>
    <w:rsid w:val="00691EDB"/>
    <w:rsid w:val="006920E6"/>
    <w:rsid w:val="00694B57"/>
    <w:rsid w:val="006A0DF8"/>
    <w:rsid w:val="006A1749"/>
    <w:rsid w:val="006A30AF"/>
    <w:rsid w:val="006A30B2"/>
    <w:rsid w:val="006A48DA"/>
    <w:rsid w:val="006B0D7C"/>
    <w:rsid w:val="006B4682"/>
    <w:rsid w:val="006B52A0"/>
    <w:rsid w:val="006C01AA"/>
    <w:rsid w:val="006C0218"/>
    <w:rsid w:val="006C40EB"/>
    <w:rsid w:val="006C4438"/>
    <w:rsid w:val="006C5B90"/>
    <w:rsid w:val="006C61D0"/>
    <w:rsid w:val="006D0553"/>
    <w:rsid w:val="006D280C"/>
    <w:rsid w:val="006E5FE2"/>
    <w:rsid w:val="006F29D6"/>
    <w:rsid w:val="006F2E48"/>
    <w:rsid w:val="006F4FB6"/>
    <w:rsid w:val="006F573B"/>
    <w:rsid w:val="006F5A65"/>
    <w:rsid w:val="006F60C5"/>
    <w:rsid w:val="006F787F"/>
    <w:rsid w:val="00700E90"/>
    <w:rsid w:val="007043F3"/>
    <w:rsid w:val="007048BC"/>
    <w:rsid w:val="00704ABD"/>
    <w:rsid w:val="00705334"/>
    <w:rsid w:val="0070784F"/>
    <w:rsid w:val="007203E2"/>
    <w:rsid w:val="00721B32"/>
    <w:rsid w:val="00721F66"/>
    <w:rsid w:val="00731AFD"/>
    <w:rsid w:val="00733BF3"/>
    <w:rsid w:val="007403FA"/>
    <w:rsid w:val="0074327E"/>
    <w:rsid w:val="00743C15"/>
    <w:rsid w:val="007513FA"/>
    <w:rsid w:val="00753014"/>
    <w:rsid w:val="00756C6C"/>
    <w:rsid w:val="007578A4"/>
    <w:rsid w:val="00763F70"/>
    <w:rsid w:val="00772A19"/>
    <w:rsid w:val="00772D16"/>
    <w:rsid w:val="00774193"/>
    <w:rsid w:val="007749EA"/>
    <w:rsid w:val="007751E8"/>
    <w:rsid w:val="007778EA"/>
    <w:rsid w:val="007819C9"/>
    <w:rsid w:val="00781E40"/>
    <w:rsid w:val="00790676"/>
    <w:rsid w:val="007913DD"/>
    <w:rsid w:val="007966EE"/>
    <w:rsid w:val="00797B57"/>
    <w:rsid w:val="00797FA2"/>
    <w:rsid w:val="007A45D8"/>
    <w:rsid w:val="007A4C1B"/>
    <w:rsid w:val="007A6D70"/>
    <w:rsid w:val="007B49F6"/>
    <w:rsid w:val="007C0158"/>
    <w:rsid w:val="007C08B2"/>
    <w:rsid w:val="007C14B8"/>
    <w:rsid w:val="007C1FF6"/>
    <w:rsid w:val="007C2444"/>
    <w:rsid w:val="007C2AAF"/>
    <w:rsid w:val="007C5862"/>
    <w:rsid w:val="007C6A84"/>
    <w:rsid w:val="007C6C89"/>
    <w:rsid w:val="007D346F"/>
    <w:rsid w:val="007D6B7F"/>
    <w:rsid w:val="007D7EE9"/>
    <w:rsid w:val="007E0E13"/>
    <w:rsid w:val="007E37CE"/>
    <w:rsid w:val="007E7808"/>
    <w:rsid w:val="007F03C6"/>
    <w:rsid w:val="007F14CE"/>
    <w:rsid w:val="007F78BF"/>
    <w:rsid w:val="00801670"/>
    <w:rsid w:val="00801AFA"/>
    <w:rsid w:val="00802CE6"/>
    <w:rsid w:val="0080403C"/>
    <w:rsid w:val="00804BE8"/>
    <w:rsid w:val="00815DF1"/>
    <w:rsid w:val="0081609B"/>
    <w:rsid w:val="00816160"/>
    <w:rsid w:val="00820EFC"/>
    <w:rsid w:val="00823BA6"/>
    <w:rsid w:val="008242DD"/>
    <w:rsid w:val="00827945"/>
    <w:rsid w:val="0083162D"/>
    <w:rsid w:val="00832246"/>
    <w:rsid w:val="00832B98"/>
    <w:rsid w:val="00833047"/>
    <w:rsid w:val="0083445F"/>
    <w:rsid w:val="00836FE9"/>
    <w:rsid w:val="00837237"/>
    <w:rsid w:val="00837466"/>
    <w:rsid w:val="00840E09"/>
    <w:rsid w:val="008415DB"/>
    <w:rsid w:val="00851909"/>
    <w:rsid w:val="008527EC"/>
    <w:rsid w:val="008537CB"/>
    <w:rsid w:val="008558F7"/>
    <w:rsid w:val="00862022"/>
    <w:rsid w:val="008622E5"/>
    <w:rsid w:val="008706AC"/>
    <w:rsid w:val="0087222D"/>
    <w:rsid w:val="008742C6"/>
    <w:rsid w:val="00882396"/>
    <w:rsid w:val="00882FD7"/>
    <w:rsid w:val="008845E4"/>
    <w:rsid w:val="0088579B"/>
    <w:rsid w:val="00886621"/>
    <w:rsid w:val="00892E62"/>
    <w:rsid w:val="00893CCF"/>
    <w:rsid w:val="00896E62"/>
    <w:rsid w:val="00897AED"/>
    <w:rsid w:val="008A042A"/>
    <w:rsid w:val="008A2589"/>
    <w:rsid w:val="008A37E1"/>
    <w:rsid w:val="008A4301"/>
    <w:rsid w:val="008B1F12"/>
    <w:rsid w:val="008B29C7"/>
    <w:rsid w:val="008B76D6"/>
    <w:rsid w:val="008C05D9"/>
    <w:rsid w:val="008C06BD"/>
    <w:rsid w:val="008C09BF"/>
    <w:rsid w:val="008C2182"/>
    <w:rsid w:val="008D11F2"/>
    <w:rsid w:val="008D4479"/>
    <w:rsid w:val="008D58C0"/>
    <w:rsid w:val="008E41CD"/>
    <w:rsid w:val="008E62F6"/>
    <w:rsid w:val="008E7AFE"/>
    <w:rsid w:val="008F0158"/>
    <w:rsid w:val="008F050C"/>
    <w:rsid w:val="008F150B"/>
    <w:rsid w:val="00900083"/>
    <w:rsid w:val="009010A6"/>
    <w:rsid w:val="00902C14"/>
    <w:rsid w:val="00906539"/>
    <w:rsid w:val="0090729E"/>
    <w:rsid w:val="00914252"/>
    <w:rsid w:val="00915FFF"/>
    <w:rsid w:val="009177D4"/>
    <w:rsid w:val="00917DAA"/>
    <w:rsid w:val="00931E74"/>
    <w:rsid w:val="009337D8"/>
    <w:rsid w:val="009342EA"/>
    <w:rsid w:val="009374BE"/>
    <w:rsid w:val="00942005"/>
    <w:rsid w:val="00946C72"/>
    <w:rsid w:val="009537E7"/>
    <w:rsid w:val="00953F8F"/>
    <w:rsid w:val="00961C76"/>
    <w:rsid w:val="00963411"/>
    <w:rsid w:val="009646FE"/>
    <w:rsid w:val="009650A1"/>
    <w:rsid w:val="00966707"/>
    <w:rsid w:val="00967045"/>
    <w:rsid w:val="009725CB"/>
    <w:rsid w:val="00972B38"/>
    <w:rsid w:val="00974F11"/>
    <w:rsid w:val="00974FEE"/>
    <w:rsid w:val="009879BC"/>
    <w:rsid w:val="00994D03"/>
    <w:rsid w:val="00995C6B"/>
    <w:rsid w:val="009A08CE"/>
    <w:rsid w:val="009B0BF2"/>
    <w:rsid w:val="009B139F"/>
    <w:rsid w:val="009B2A3A"/>
    <w:rsid w:val="009B374E"/>
    <w:rsid w:val="009B3D62"/>
    <w:rsid w:val="009B4CCE"/>
    <w:rsid w:val="009B5F11"/>
    <w:rsid w:val="009B699E"/>
    <w:rsid w:val="009C16D7"/>
    <w:rsid w:val="009D4E26"/>
    <w:rsid w:val="009D6214"/>
    <w:rsid w:val="009E19C6"/>
    <w:rsid w:val="009E253E"/>
    <w:rsid w:val="009F2CA2"/>
    <w:rsid w:val="009F42EE"/>
    <w:rsid w:val="009F5D0B"/>
    <w:rsid w:val="00A0193C"/>
    <w:rsid w:val="00A01E76"/>
    <w:rsid w:val="00A0217D"/>
    <w:rsid w:val="00A03C51"/>
    <w:rsid w:val="00A04174"/>
    <w:rsid w:val="00A10AD7"/>
    <w:rsid w:val="00A10CC5"/>
    <w:rsid w:val="00A13C3E"/>
    <w:rsid w:val="00A21415"/>
    <w:rsid w:val="00A21CF0"/>
    <w:rsid w:val="00A313D1"/>
    <w:rsid w:val="00A32AF4"/>
    <w:rsid w:val="00A34720"/>
    <w:rsid w:val="00A3741B"/>
    <w:rsid w:val="00A411BC"/>
    <w:rsid w:val="00A437AB"/>
    <w:rsid w:val="00A43E19"/>
    <w:rsid w:val="00A4605D"/>
    <w:rsid w:val="00A4621F"/>
    <w:rsid w:val="00A46F9C"/>
    <w:rsid w:val="00A46FAA"/>
    <w:rsid w:val="00A51EAE"/>
    <w:rsid w:val="00A52F78"/>
    <w:rsid w:val="00A53283"/>
    <w:rsid w:val="00A53CDE"/>
    <w:rsid w:val="00A561F0"/>
    <w:rsid w:val="00A648E6"/>
    <w:rsid w:val="00A67AA8"/>
    <w:rsid w:val="00A75583"/>
    <w:rsid w:val="00A76320"/>
    <w:rsid w:val="00A77BB0"/>
    <w:rsid w:val="00A8039E"/>
    <w:rsid w:val="00A851A2"/>
    <w:rsid w:val="00A868DB"/>
    <w:rsid w:val="00A869E3"/>
    <w:rsid w:val="00A87387"/>
    <w:rsid w:val="00A91638"/>
    <w:rsid w:val="00A93B97"/>
    <w:rsid w:val="00A97FFC"/>
    <w:rsid w:val="00AA0875"/>
    <w:rsid w:val="00AA1091"/>
    <w:rsid w:val="00AA37FA"/>
    <w:rsid w:val="00AA64F6"/>
    <w:rsid w:val="00AA6DFC"/>
    <w:rsid w:val="00AB1498"/>
    <w:rsid w:val="00AB21E1"/>
    <w:rsid w:val="00AB31A3"/>
    <w:rsid w:val="00AB57D1"/>
    <w:rsid w:val="00AB7E0C"/>
    <w:rsid w:val="00AC14A7"/>
    <w:rsid w:val="00AC5F9A"/>
    <w:rsid w:val="00AC736E"/>
    <w:rsid w:val="00AD25AA"/>
    <w:rsid w:val="00AD2A58"/>
    <w:rsid w:val="00AD3C8E"/>
    <w:rsid w:val="00AD66ED"/>
    <w:rsid w:val="00AE1C99"/>
    <w:rsid w:val="00AE2C46"/>
    <w:rsid w:val="00AE2E78"/>
    <w:rsid w:val="00AE6E30"/>
    <w:rsid w:val="00AE78B8"/>
    <w:rsid w:val="00AF3379"/>
    <w:rsid w:val="00B01D6E"/>
    <w:rsid w:val="00B042AC"/>
    <w:rsid w:val="00B0441A"/>
    <w:rsid w:val="00B04628"/>
    <w:rsid w:val="00B078A8"/>
    <w:rsid w:val="00B10140"/>
    <w:rsid w:val="00B2175C"/>
    <w:rsid w:val="00B219DC"/>
    <w:rsid w:val="00B255C8"/>
    <w:rsid w:val="00B27BAD"/>
    <w:rsid w:val="00B31BE1"/>
    <w:rsid w:val="00B32ADE"/>
    <w:rsid w:val="00B34325"/>
    <w:rsid w:val="00B36543"/>
    <w:rsid w:val="00B40793"/>
    <w:rsid w:val="00B40925"/>
    <w:rsid w:val="00B41BEC"/>
    <w:rsid w:val="00B42CA1"/>
    <w:rsid w:val="00B43DC2"/>
    <w:rsid w:val="00B444DD"/>
    <w:rsid w:val="00B50B1E"/>
    <w:rsid w:val="00B52F48"/>
    <w:rsid w:val="00B5768B"/>
    <w:rsid w:val="00B677ED"/>
    <w:rsid w:val="00B67C23"/>
    <w:rsid w:val="00B70F0B"/>
    <w:rsid w:val="00B734A0"/>
    <w:rsid w:val="00B73CDA"/>
    <w:rsid w:val="00B73CF6"/>
    <w:rsid w:val="00B7449F"/>
    <w:rsid w:val="00B76498"/>
    <w:rsid w:val="00B77492"/>
    <w:rsid w:val="00B77733"/>
    <w:rsid w:val="00B803A7"/>
    <w:rsid w:val="00B80E03"/>
    <w:rsid w:val="00B81160"/>
    <w:rsid w:val="00B818A3"/>
    <w:rsid w:val="00B874BC"/>
    <w:rsid w:val="00B919FF"/>
    <w:rsid w:val="00B95A8F"/>
    <w:rsid w:val="00B977FA"/>
    <w:rsid w:val="00BA2F05"/>
    <w:rsid w:val="00BA318D"/>
    <w:rsid w:val="00BA344E"/>
    <w:rsid w:val="00BA3C02"/>
    <w:rsid w:val="00BA78D7"/>
    <w:rsid w:val="00BB5628"/>
    <w:rsid w:val="00BC0EF3"/>
    <w:rsid w:val="00BC1FB1"/>
    <w:rsid w:val="00BC4F16"/>
    <w:rsid w:val="00BC6E34"/>
    <w:rsid w:val="00BC6EB4"/>
    <w:rsid w:val="00BD1819"/>
    <w:rsid w:val="00BD5BB5"/>
    <w:rsid w:val="00BE5092"/>
    <w:rsid w:val="00BE50B3"/>
    <w:rsid w:val="00BE6AD1"/>
    <w:rsid w:val="00BF0A90"/>
    <w:rsid w:val="00BF0CE2"/>
    <w:rsid w:val="00BF0F1A"/>
    <w:rsid w:val="00BF624E"/>
    <w:rsid w:val="00BF738C"/>
    <w:rsid w:val="00C01A3C"/>
    <w:rsid w:val="00C0279A"/>
    <w:rsid w:val="00C03BC6"/>
    <w:rsid w:val="00C05052"/>
    <w:rsid w:val="00C10AE5"/>
    <w:rsid w:val="00C10BE9"/>
    <w:rsid w:val="00C12AC8"/>
    <w:rsid w:val="00C1346B"/>
    <w:rsid w:val="00C1549C"/>
    <w:rsid w:val="00C1695F"/>
    <w:rsid w:val="00C32C75"/>
    <w:rsid w:val="00C36D08"/>
    <w:rsid w:val="00C4225D"/>
    <w:rsid w:val="00C564AD"/>
    <w:rsid w:val="00C5650B"/>
    <w:rsid w:val="00C57C0A"/>
    <w:rsid w:val="00C62A0F"/>
    <w:rsid w:val="00C6440B"/>
    <w:rsid w:val="00C64D99"/>
    <w:rsid w:val="00C65B32"/>
    <w:rsid w:val="00C67581"/>
    <w:rsid w:val="00C74DF6"/>
    <w:rsid w:val="00C82CB9"/>
    <w:rsid w:val="00C835AE"/>
    <w:rsid w:val="00C85E96"/>
    <w:rsid w:val="00C8699B"/>
    <w:rsid w:val="00C95EA0"/>
    <w:rsid w:val="00C97AF5"/>
    <w:rsid w:val="00CA5ABD"/>
    <w:rsid w:val="00CA7599"/>
    <w:rsid w:val="00CB0E94"/>
    <w:rsid w:val="00CB2E4F"/>
    <w:rsid w:val="00CB740C"/>
    <w:rsid w:val="00CC0E80"/>
    <w:rsid w:val="00CC15CE"/>
    <w:rsid w:val="00CC402A"/>
    <w:rsid w:val="00CD25D2"/>
    <w:rsid w:val="00CD2BDA"/>
    <w:rsid w:val="00CD5321"/>
    <w:rsid w:val="00CD5710"/>
    <w:rsid w:val="00CD6411"/>
    <w:rsid w:val="00CE401D"/>
    <w:rsid w:val="00CE69F3"/>
    <w:rsid w:val="00CE7681"/>
    <w:rsid w:val="00CF062A"/>
    <w:rsid w:val="00CF5E42"/>
    <w:rsid w:val="00D0156D"/>
    <w:rsid w:val="00D03531"/>
    <w:rsid w:val="00D03EF9"/>
    <w:rsid w:val="00D0575E"/>
    <w:rsid w:val="00D127C3"/>
    <w:rsid w:val="00D16FA1"/>
    <w:rsid w:val="00D20947"/>
    <w:rsid w:val="00D245EB"/>
    <w:rsid w:val="00D27901"/>
    <w:rsid w:val="00D314C6"/>
    <w:rsid w:val="00D317C3"/>
    <w:rsid w:val="00D33753"/>
    <w:rsid w:val="00D343EE"/>
    <w:rsid w:val="00D364C6"/>
    <w:rsid w:val="00D40726"/>
    <w:rsid w:val="00D4213D"/>
    <w:rsid w:val="00D429C5"/>
    <w:rsid w:val="00D44423"/>
    <w:rsid w:val="00D44F3B"/>
    <w:rsid w:val="00D46A95"/>
    <w:rsid w:val="00D47494"/>
    <w:rsid w:val="00D47B64"/>
    <w:rsid w:val="00D53940"/>
    <w:rsid w:val="00D542A5"/>
    <w:rsid w:val="00D71D41"/>
    <w:rsid w:val="00D74FB2"/>
    <w:rsid w:val="00D77264"/>
    <w:rsid w:val="00D8217D"/>
    <w:rsid w:val="00D8250B"/>
    <w:rsid w:val="00D829C6"/>
    <w:rsid w:val="00D9288A"/>
    <w:rsid w:val="00D936AA"/>
    <w:rsid w:val="00DA0738"/>
    <w:rsid w:val="00DA33E7"/>
    <w:rsid w:val="00DA5E72"/>
    <w:rsid w:val="00DA73A4"/>
    <w:rsid w:val="00DB0193"/>
    <w:rsid w:val="00DB0BE3"/>
    <w:rsid w:val="00DB1AE2"/>
    <w:rsid w:val="00DB1F15"/>
    <w:rsid w:val="00DB6E04"/>
    <w:rsid w:val="00DC2F36"/>
    <w:rsid w:val="00DC5FE1"/>
    <w:rsid w:val="00DC6BAA"/>
    <w:rsid w:val="00DC7E26"/>
    <w:rsid w:val="00DD4E14"/>
    <w:rsid w:val="00DD5DE5"/>
    <w:rsid w:val="00DD6146"/>
    <w:rsid w:val="00DD6817"/>
    <w:rsid w:val="00DE0ACB"/>
    <w:rsid w:val="00DF26DC"/>
    <w:rsid w:val="00DF643F"/>
    <w:rsid w:val="00DF757F"/>
    <w:rsid w:val="00E0005E"/>
    <w:rsid w:val="00E01994"/>
    <w:rsid w:val="00E01C5C"/>
    <w:rsid w:val="00E06F75"/>
    <w:rsid w:val="00E12160"/>
    <w:rsid w:val="00E13089"/>
    <w:rsid w:val="00E16D84"/>
    <w:rsid w:val="00E242A4"/>
    <w:rsid w:val="00E30C2A"/>
    <w:rsid w:val="00E31E15"/>
    <w:rsid w:val="00E34420"/>
    <w:rsid w:val="00E34422"/>
    <w:rsid w:val="00E3521B"/>
    <w:rsid w:val="00E37618"/>
    <w:rsid w:val="00E44870"/>
    <w:rsid w:val="00E450F9"/>
    <w:rsid w:val="00E46968"/>
    <w:rsid w:val="00E50405"/>
    <w:rsid w:val="00E50565"/>
    <w:rsid w:val="00E54E1E"/>
    <w:rsid w:val="00E567A7"/>
    <w:rsid w:val="00E633A4"/>
    <w:rsid w:val="00E709F6"/>
    <w:rsid w:val="00E712B8"/>
    <w:rsid w:val="00E7254B"/>
    <w:rsid w:val="00E72DE8"/>
    <w:rsid w:val="00E80CD6"/>
    <w:rsid w:val="00E8305A"/>
    <w:rsid w:val="00E85925"/>
    <w:rsid w:val="00E872EB"/>
    <w:rsid w:val="00E87BA2"/>
    <w:rsid w:val="00E9191E"/>
    <w:rsid w:val="00E93207"/>
    <w:rsid w:val="00E953C0"/>
    <w:rsid w:val="00EA42C1"/>
    <w:rsid w:val="00EB09E0"/>
    <w:rsid w:val="00EB0A70"/>
    <w:rsid w:val="00EB6E0F"/>
    <w:rsid w:val="00EC3948"/>
    <w:rsid w:val="00EC7B9D"/>
    <w:rsid w:val="00EE1CB0"/>
    <w:rsid w:val="00EE72D3"/>
    <w:rsid w:val="00EF2255"/>
    <w:rsid w:val="00EF2257"/>
    <w:rsid w:val="00EF2FC0"/>
    <w:rsid w:val="00EF587F"/>
    <w:rsid w:val="00F04651"/>
    <w:rsid w:val="00F14952"/>
    <w:rsid w:val="00F15E95"/>
    <w:rsid w:val="00F2673B"/>
    <w:rsid w:val="00F311F7"/>
    <w:rsid w:val="00F32D19"/>
    <w:rsid w:val="00F33F03"/>
    <w:rsid w:val="00F36873"/>
    <w:rsid w:val="00F36907"/>
    <w:rsid w:val="00F408EF"/>
    <w:rsid w:val="00F44AD2"/>
    <w:rsid w:val="00F45D5D"/>
    <w:rsid w:val="00F51164"/>
    <w:rsid w:val="00F5313E"/>
    <w:rsid w:val="00F53832"/>
    <w:rsid w:val="00F56B88"/>
    <w:rsid w:val="00F60A3D"/>
    <w:rsid w:val="00F61F9C"/>
    <w:rsid w:val="00F72E3A"/>
    <w:rsid w:val="00F82ECC"/>
    <w:rsid w:val="00F832E9"/>
    <w:rsid w:val="00F8345F"/>
    <w:rsid w:val="00F8593B"/>
    <w:rsid w:val="00F85E23"/>
    <w:rsid w:val="00F928C7"/>
    <w:rsid w:val="00F92F29"/>
    <w:rsid w:val="00F9429F"/>
    <w:rsid w:val="00F97046"/>
    <w:rsid w:val="00F97586"/>
    <w:rsid w:val="00FA149F"/>
    <w:rsid w:val="00FA3207"/>
    <w:rsid w:val="00FA66BF"/>
    <w:rsid w:val="00FA6FBA"/>
    <w:rsid w:val="00FA71EA"/>
    <w:rsid w:val="00FB6016"/>
    <w:rsid w:val="00FB7CD8"/>
    <w:rsid w:val="00FC18E4"/>
    <w:rsid w:val="00FC1DC3"/>
    <w:rsid w:val="00FC5C6B"/>
    <w:rsid w:val="00FD3A46"/>
    <w:rsid w:val="00FD413D"/>
    <w:rsid w:val="00FD4EE0"/>
    <w:rsid w:val="00FD5464"/>
    <w:rsid w:val="00FE2788"/>
    <w:rsid w:val="00FE4DE8"/>
    <w:rsid w:val="00FF0C7D"/>
    <w:rsid w:val="00FF395A"/>
    <w:rsid w:val="00FF71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0C1EC"/>
  <w15:docId w15:val="{2A85B160-CE6F-4920-B96D-6EB2FC732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7350"/>
  </w:style>
  <w:style w:type="paragraph" w:styleId="Nagwek1">
    <w:name w:val="heading 1"/>
    <w:basedOn w:val="Normalny"/>
    <w:next w:val="Normalny"/>
    <w:link w:val="Nagwek1Znak"/>
    <w:uiPriority w:val="9"/>
    <w:qFormat/>
    <w:rsid w:val="00E725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446D0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qFormat/>
    <w:rsid w:val="005F3F34"/>
    <w:pPr>
      <w:keepNext/>
      <w:numPr>
        <w:ilvl w:val="2"/>
        <w:numId w:val="1"/>
      </w:numPr>
      <w:spacing w:after="0" w:line="240" w:lineRule="auto"/>
      <w:jc w:val="both"/>
      <w:outlineLvl w:val="2"/>
    </w:pPr>
    <w:rPr>
      <w:rFonts w:ascii="Times New Roman" w:eastAsia="Times New Roman" w:hAnsi="Times New Roman" w:cs="Times New Roman"/>
      <w:b/>
      <w:szCs w:val="20"/>
      <w:lang w:eastAsia="pl-PL"/>
    </w:rPr>
  </w:style>
  <w:style w:type="paragraph" w:styleId="Nagwek4">
    <w:name w:val="heading 4"/>
    <w:basedOn w:val="Normalny"/>
    <w:next w:val="Normalny"/>
    <w:link w:val="Nagwek4Znak"/>
    <w:uiPriority w:val="9"/>
    <w:qFormat/>
    <w:rsid w:val="005F3F34"/>
    <w:pPr>
      <w:keepNext/>
      <w:numPr>
        <w:ilvl w:val="3"/>
        <w:numId w:val="1"/>
      </w:numPr>
      <w:spacing w:after="0" w:line="240" w:lineRule="auto"/>
      <w:jc w:val="center"/>
      <w:outlineLvl w:val="3"/>
    </w:pPr>
    <w:rPr>
      <w:rFonts w:ascii="Times New Roman" w:eastAsia="Times New Roman" w:hAnsi="Times New Roman" w:cs="Times New Roman"/>
      <w:b/>
      <w:szCs w:val="20"/>
      <w:lang w:eastAsia="pl-PL"/>
    </w:rPr>
  </w:style>
  <w:style w:type="paragraph" w:styleId="Nagwek8">
    <w:name w:val="heading 8"/>
    <w:basedOn w:val="Normalny"/>
    <w:next w:val="Normalny"/>
    <w:link w:val="Nagwek8Znak"/>
    <w:uiPriority w:val="9"/>
    <w:semiHidden/>
    <w:unhideWhenUsed/>
    <w:qFormat/>
    <w:rsid w:val="0064490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3Exact">
    <w:name w:val="Tekst treści (3) Exact"/>
    <w:basedOn w:val="Domylnaczcionkaakapitu"/>
    <w:rsid w:val="0042265D"/>
    <w:rPr>
      <w:rFonts w:ascii="Calibri" w:eastAsia="Calibri" w:hAnsi="Calibri" w:cs="Calibri"/>
      <w:b/>
      <w:bCs/>
      <w:i w:val="0"/>
      <w:iCs w:val="0"/>
      <w:smallCaps w:val="0"/>
      <w:strike w:val="0"/>
      <w:sz w:val="23"/>
      <w:szCs w:val="23"/>
      <w:u w:val="none"/>
    </w:rPr>
  </w:style>
  <w:style w:type="character" w:customStyle="1" w:styleId="Teksttreci4Exact">
    <w:name w:val="Tekst treści (4) Exact"/>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11ptExact">
    <w:name w:val="Tekst treści (4) + 11 pt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Exact">
    <w:name w:val="Tekst treści (2)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Spistreci2Znak">
    <w:name w:val="Spis treści 2 Znak"/>
    <w:basedOn w:val="Domylnaczcionkaakapitu"/>
    <w:link w:val="Spistreci2"/>
    <w:rsid w:val="0042265D"/>
    <w:rPr>
      <w:rFonts w:ascii="Calibri" w:eastAsia="Calibri" w:hAnsi="Calibri" w:cs="Calibri"/>
      <w:shd w:val="clear" w:color="auto" w:fill="FFFFFF"/>
    </w:rPr>
  </w:style>
  <w:style w:type="character" w:customStyle="1" w:styleId="Spistreci">
    <w:name w:val="Spis treści"/>
    <w:basedOn w:val="Spistreci2Znak"/>
    <w:rsid w:val="0042265D"/>
    <w:rPr>
      <w:rFonts w:ascii="Calibri" w:eastAsia="Calibri" w:hAnsi="Calibri" w:cs="Calibri"/>
      <w:color w:val="000000"/>
      <w:spacing w:val="0"/>
      <w:w w:val="100"/>
      <w:position w:val="0"/>
      <w:shd w:val="clear" w:color="auto" w:fill="FFFFFF"/>
      <w:lang w:val="pl-PL" w:eastAsia="pl-PL" w:bidi="pl-PL"/>
    </w:rPr>
  </w:style>
  <w:style w:type="character" w:customStyle="1" w:styleId="Teksttreci3">
    <w:name w:val="Tekst treści (3)_"/>
    <w:basedOn w:val="Domylnaczcionkaakapitu"/>
    <w:link w:val="Teksttreci30"/>
    <w:rsid w:val="0042265D"/>
    <w:rPr>
      <w:rFonts w:ascii="Calibri" w:eastAsia="Calibri" w:hAnsi="Calibri" w:cs="Calibri"/>
      <w:b/>
      <w:bCs/>
      <w:sz w:val="23"/>
      <w:szCs w:val="23"/>
      <w:shd w:val="clear" w:color="auto" w:fill="FFFFFF"/>
    </w:rPr>
  </w:style>
  <w:style w:type="paragraph" w:customStyle="1" w:styleId="Teksttreci30">
    <w:name w:val="Tekst treści (3)"/>
    <w:basedOn w:val="Normalny"/>
    <w:link w:val="Teksttreci3"/>
    <w:rsid w:val="0042265D"/>
    <w:pPr>
      <w:widowControl w:val="0"/>
      <w:shd w:val="clear" w:color="auto" w:fill="FFFFFF"/>
      <w:spacing w:after="0" w:line="0" w:lineRule="atLeast"/>
      <w:ind w:hanging="140"/>
    </w:pPr>
    <w:rPr>
      <w:rFonts w:ascii="Calibri" w:eastAsia="Calibri" w:hAnsi="Calibri" w:cs="Calibri"/>
      <w:b/>
      <w:bCs/>
      <w:sz w:val="23"/>
      <w:szCs w:val="23"/>
    </w:rPr>
  </w:style>
  <w:style w:type="paragraph" w:styleId="Spistreci2">
    <w:name w:val="toc 2"/>
    <w:basedOn w:val="Normalny"/>
    <w:link w:val="Spistreci2Znak"/>
    <w:autoRedefine/>
    <w:uiPriority w:val="39"/>
    <w:rsid w:val="0042265D"/>
    <w:pPr>
      <w:widowControl w:val="0"/>
      <w:shd w:val="clear" w:color="auto" w:fill="FFFFFF"/>
      <w:spacing w:before="600" w:after="120" w:line="0" w:lineRule="atLeast"/>
      <w:jc w:val="both"/>
    </w:pPr>
    <w:rPr>
      <w:rFonts w:ascii="Calibri" w:eastAsia="Calibri" w:hAnsi="Calibri" w:cs="Calibri"/>
    </w:rPr>
  </w:style>
  <w:style w:type="character" w:customStyle="1" w:styleId="Teksttreci2">
    <w:name w:val="Tekst treści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0">
    <w:name w:val="Tekst treści (2)"/>
    <w:basedOn w:val="Teksttreci2"/>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customStyle="1" w:styleId="Teksttreci312ptBezpogrubienia">
    <w:name w:val="Tekst treści (3) + 12 pt;Bez pogrubienia"/>
    <w:basedOn w:val="Teksttreci3"/>
    <w:rsid w:val="0042265D"/>
    <w:rPr>
      <w:rFonts w:ascii="Calibri" w:eastAsia="Calibri" w:hAnsi="Calibri" w:cs="Calibri"/>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Teksttreci311ptBezpogrubienia">
    <w:name w:val="Tekst treści (3) + 11 pt;Bez pogrubienia"/>
    <w:basedOn w:val="Teksttreci3"/>
    <w:rsid w:val="0042265D"/>
    <w:rPr>
      <w:rFonts w:ascii="Calibri" w:eastAsia="Calibri" w:hAnsi="Calibri" w:cs="Calibri"/>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4">
    <w:name w:val="Tekst treści (4)_"/>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0">
    <w:name w:val="Tekst treści (4)"/>
    <w:basedOn w:val="Teksttreci4"/>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4Kursywa">
    <w:name w:val="Tekst treści (4) + Kursywa"/>
    <w:basedOn w:val="Teksttreci4"/>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Teksttreci411pt">
    <w:name w:val="Tekst treści (4) + 11 pt"/>
    <w:basedOn w:val="Teksttreci4"/>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styleId="Hipercze">
    <w:name w:val="Hyperlink"/>
    <w:basedOn w:val="Domylnaczcionkaakapitu"/>
    <w:uiPriority w:val="99"/>
    <w:rsid w:val="0042265D"/>
    <w:rPr>
      <w:color w:val="0066CC"/>
      <w:u w:val="single"/>
    </w:rPr>
  </w:style>
  <w:style w:type="character" w:customStyle="1" w:styleId="Stopka">
    <w:name w:val="Stopka_"/>
    <w:basedOn w:val="Domylnaczcionkaakapitu"/>
    <w:link w:val="Stopka2"/>
    <w:rsid w:val="0042265D"/>
    <w:rPr>
      <w:rFonts w:ascii="Calibri" w:eastAsia="Calibri" w:hAnsi="Calibri" w:cs="Calibri"/>
      <w:sz w:val="19"/>
      <w:szCs w:val="19"/>
      <w:shd w:val="clear" w:color="auto" w:fill="FFFFFF"/>
    </w:rPr>
  </w:style>
  <w:style w:type="character" w:customStyle="1" w:styleId="Stopka1">
    <w:name w:val="Stopka1"/>
    <w:basedOn w:val="Stopka"/>
    <w:rsid w:val="0042265D"/>
    <w:rPr>
      <w:rFonts w:ascii="Calibri" w:eastAsia="Calibri" w:hAnsi="Calibri" w:cs="Calibri"/>
      <w:color w:val="000000"/>
      <w:spacing w:val="0"/>
      <w:w w:val="100"/>
      <w:position w:val="0"/>
      <w:sz w:val="19"/>
      <w:szCs w:val="19"/>
      <w:shd w:val="clear" w:color="auto" w:fill="FFFFFF"/>
      <w:lang w:val="pl-PL" w:eastAsia="pl-PL" w:bidi="pl-PL"/>
    </w:rPr>
  </w:style>
  <w:style w:type="character" w:customStyle="1" w:styleId="Nagwek20">
    <w:name w:val="Nagłówek #2_"/>
    <w:basedOn w:val="Domylnaczcionkaakapitu"/>
    <w:rsid w:val="0042265D"/>
    <w:rPr>
      <w:rFonts w:ascii="Calibri" w:eastAsia="Calibri" w:hAnsi="Calibri" w:cs="Calibri"/>
      <w:b/>
      <w:bCs/>
      <w:i w:val="0"/>
      <w:iCs w:val="0"/>
      <w:smallCaps w:val="0"/>
      <w:strike w:val="0"/>
      <w:sz w:val="23"/>
      <w:szCs w:val="23"/>
      <w:u w:val="none"/>
    </w:rPr>
  </w:style>
  <w:style w:type="character" w:customStyle="1" w:styleId="Nagwek21">
    <w:name w:val="Nagłówek #2"/>
    <w:basedOn w:val="Nagwek20"/>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4115pt">
    <w:name w:val="Pogrubienie;Tekst treści (4) + 11;5 pt"/>
    <w:basedOn w:val="Teksttreci4"/>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2115pt">
    <w:name w:val="Pogrubienie;Tekst treści (2) + 11;5 pt"/>
    <w:basedOn w:val="Teksttreci2"/>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Teksttreci212pt">
    <w:name w:val="Tekst treści (2) + 12 pt"/>
    <w:basedOn w:val="Teksttreci2"/>
    <w:rsid w:val="0042265D"/>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style>
  <w:style w:type="paragraph" w:customStyle="1" w:styleId="Stopka2">
    <w:name w:val="Stopka2"/>
    <w:basedOn w:val="Normalny"/>
    <w:link w:val="Stopka"/>
    <w:rsid w:val="0042265D"/>
    <w:pPr>
      <w:widowControl w:val="0"/>
      <w:shd w:val="clear" w:color="auto" w:fill="FFFFFF"/>
      <w:spacing w:after="0" w:line="0" w:lineRule="atLeast"/>
    </w:pPr>
    <w:rPr>
      <w:rFonts w:ascii="Calibri" w:eastAsia="Calibri" w:hAnsi="Calibri" w:cs="Calibri"/>
      <w:sz w:val="19"/>
      <w:szCs w:val="19"/>
    </w:rPr>
  </w:style>
  <w:style w:type="paragraph" w:styleId="Tekstdymka">
    <w:name w:val="Balloon Text"/>
    <w:basedOn w:val="Normalny"/>
    <w:link w:val="TekstdymkaZnak"/>
    <w:uiPriority w:val="99"/>
    <w:semiHidden/>
    <w:unhideWhenUsed/>
    <w:rsid w:val="0042265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2265D"/>
    <w:rPr>
      <w:rFonts w:ascii="Tahoma" w:hAnsi="Tahoma" w:cs="Tahoma"/>
      <w:sz w:val="16"/>
      <w:szCs w:val="16"/>
    </w:rPr>
  </w:style>
  <w:style w:type="character" w:customStyle="1" w:styleId="Teksttreci2Kursywa">
    <w:name w:val="Tekst treści (2) + Kursywa"/>
    <w:basedOn w:val="Teksttreci2"/>
    <w:rsid w:val="0042265D"/>
    <w:rPr>
      <w:rFonts w:ascii="Calibri" w:eastAsia="Calibri" w:hAnsi="Calibri" w:cs="Calibri"/>
      <w:b w:val="0"/>
      <w:bCs w:val="0"/>
      <w:i/>
      <w:iCs/>
      <w:smallCaps w:val="0"/>
      <w:strike w:val="0"/>
      <w:color w:val="000000"/>
      <w:spacing w:val="0"/>
      <w:w w:val="100"/>
      <w:position w:val="0"/>
      <w:sz w:val="22"/>
      <w:szCs w:val="22"/>
      <w:u w:val="none"/>
      <w:lang w:val="pl-PL" w:eastAsia="pl-PL" w:bidi="pl-PL"/>
    </w:rPr>
  </w:style>
  <w:style w:type="character" w:customStyle="1" w:styleId="Nagwek211ptBezpogrubienia">
    <w:name w:val="Nagłówek #2 + 11 pt;Bez pogrubienia"/>
    <w:basedOn w:val="Nagwek20"/>
    <w:rsid w:val="0042265D"/>
    <w:rPr>
      <w:rFonts w:ascii="Calibri" w:eastAsia="Calibri" w:hAnsi="Calibri" w:cs="Calibri"/>
      <w:b/>
      <w:bCs/>
      <w:i w:val="0"/>
      <w:iCs w:val="0"/>
      <w:smallCaps w:val="0"/>
      <w:strike w:val="0"/>
      <w:color w:val="000000"/>
      <w:spacing w:val="0"/>
      <w:w w:val="100"/>
      <w:position w:val="0"/>
      <w:sz w:val="22"/>
      <w:szCs w:val="22"/>
      <w:u w:val="none"/>
      <w:lang w:val="pl-PL" w:eastAsia="pl-PL" w:bidi="pl-PL"/>
    </w:rPr>
  </w:style>
  <w:style w:type="character" w:customStyle="1" w:styleId="Teksttreci295pt">
    <w:name w:val="Tekst treści (2) + 9;5 pt"/>
    <w:basedOn w:val="Teksttreci2"/>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5">
    <w:name w:val="Tekst treści (5)"/>
    <w:basedOn w:val="Teksttreci50"/>
    <w:rsid w:val="0042265D"/>
    <w:rPr>
      <w:rFonts w:ascii="Calibri" w:eastAsia="Calibri" w:hAnsi="Calibri" w:cs="Calibri"/>
      <w:b w:val="0"/>
      <w:bCs w:val="0"/>
      <w:i/>
      <w:iCs/>
      <w:smallCaps w:val="0"/>
      <w:strike w:val="0"/>
      <w:sz w:val="19"/>
      <w:szCs w:val="19"/>
      <w:u w:val="none"/>
    </w:rPr>
  </w:style>
  <w:style w:type="character" w:customStyle="1" w:styleId="Teksttreci6">
    <w:name w:val="Tekst treści (6)_"/>
    <w:basedOn w:val="Domylnaczcionkaakapitu"/>
    <w:link w:val="Teksttreci60"/>
    <w:rsid w:val="0042265D"/>
    <w:rPr>
      <w:rFonts w:ascii="Calibri" w:eastAsia="Calibri" w:hAnsi="Calibri" w:cs="Calibri"/>
      <w:b/>
      <w:bCs/>
      <w:shd w:val="clear" w:color="auto" w:fill="FFFFFF"/>
    </w:rPr>
  </w:style>
  <w:style w:type="character" w:customStyle="1" w:styleId="Teksttreci6Bezpogrubienia">
    <w:name w:val="Tekst treści (6) + Bez pogrubienia"/>
    <w:basedOn w:val="Teksttreci6"/>
    <w:rsid w:val="0042265D"/>
    <w:rPr>
      <w:rFonts w:ascii="Calibri" w:eastAsia="Calibri" w:hAnsi="Calibri" w:cs="Calibri"/>
      <w:b/>
      <w:bCs/>
      <w:color w:val="000000"/>
      <w:spacing w:val="0"/>
      <w:w w:val="100"/>
      <w:position w:val="0"/>
      <w:shd w:val="clear" w:color="auto" w:fill="FFFFFF"/>
      <w:lang w:val="pl-PL" w:eastAsia="pl-PL" w:bidi="pl-PL"/>
    </w:rPr>
  </w:style>
  <w:style w:type="character" w:customStyle="1" w:styleId="Teksttreci6Maelitery">
    <w:name w:val="Tekst treści (6) + Małe litery"/>
    <w:basedOn w:val="Teksttreci6"/>
    <w:rsid w:val="0042265D"/>
    <w:rPr>
      <w:rFonts w:ascii="Calibri" w:eastAsia="Calibri" w:hAnsi="Calibri" w:cs="Calibri"/>
      <w:b/>
      <w:bCs/>
      <w:smallCaps/>
      <w:color w:val="000000"/>
      <w:spacing w:val="0"/>
      <w:w w:val="100"/>
      <w:position w:val="0"/>
      <w:shd w:val="clear" w:color="auto" w:fill="FFFFFF"/>
      <w:lang w:val="pl-PL" w:eastAsia="pl-PL" w:bidi="pl-PL"/>
    </w:rPr>
  </w:style>
  <w:style w:type="character" w:customStyle="1" w:styleId="Teksttreci50">
    <w:name w:val="Tekst treści (5)_"/>
    <w:basedOn w:val="Domylnaczcionkaakapitu"/>
    <w:rsid w:val="0042265D"/>
    <w:rPr>
      <w:rFonts w:ascii="Calibri" w:eastAsia="Calibri" w:hAnsi="Calibri" w:cs="Calibri"/>
      <w:b w:val="0"/>
      <w:bCs w:val="0"/>
      <w:i/>
      <w:iCs/>
      <w:smallCaps w:val="0"/>
      <w:strike w:val="0"/>
      <w:sz w:val="19"/>
      <w:szCs w:val="19"/>
      <w:u w:val="none"/>
    </w:rPr>
  </w:style>
  <w:style w:type="character" w:customStyle="1" w:styleId="Teksttreci5Bezkursywy">
    <w:name w:val="Tekst treści (5) + Bez kursywy"/>
    <w:basedOn w:val="Teksttreci5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paragraph" w:customStyle="1" w:styleId="Teksttreci60">
    <w:name w:val="Tekst treści (6)"/>
    <w:basedOn w:val="Normalny"/>
    <w:link w:val="Teksttreci6"/>
    <w:rsid w:val="0042265D"/>
    <w:pPr>
      <w:widowControl w:val="0"/>
      <w:shd w:val="clear" w:color="auto" w:fill="FFFFFF"/>
      <w:spacing w:before="180" w:after="600" w:line="0" w:lineRule="atLeast"/>
    </w:pPr>
    <w:rPr>
      <w:rFonts w:ascii="Calibri" w:eastAsia="Calibri" w:hAnsi="Calibri" w:cs="Calibri"/>
      <w:b/>
      <w:bCs/>
    </w:rPr>
  </w:style>
  <w:style w:type="character" w:customStyle="1" w:styleId="Stopka20">
    <w:name w:val="Stopka (2)_"/>
    <w:basedOn w:val="Domylnaczcionkaakapitu"/>
    <w:rsid w:val="0042265D"/>
    <w:rPr>
      <w:rFonts w:ascii="Calibri" w:eastAsia="Calibri" w:hAnsi="Calibri" w:cs="Calibri"/>
      <w:b w:val="0"/>
      <w:bCs w:val="0"/>
      <w:i/>
      <w:iCs/>
      <w:smallCaps w:val="0"/>
      <w:strike w:val="0"/>
      <w:sz w:val="19"/>
      <w:szCs w:val="19"/>
      <w:u w:val="none"/>
    </w:rPr>
  </w:style>
  <w:style w:type="character" w:customStyle="1" w:styleId="Stopka21">
    <w:name w:val="Stopka (2)"/>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Stopka2Bezkursywy">
    <w:name w:val="Stopka (2) + Bez kursywy"/>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Nagwek22">
    <w:name w:val="Nagłówek #2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Nagwek220">
    <w:name w:val="Nagłówek #2 (2)"/>
    <w:basedOn w:val="Nagwek22"/>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paragraph" w:styleId="Akapitzlist">
    <w:name w:val="List Paragraph"/>
    <w:aliases w:val="Wypunktowanie,L1,Numerowanie,2 heading,A_wyliczenie,K-P_odwolanie,Akapit z listą5,maz_wyliczenie,opis dzialania,wypunktowanie,CW_Lista,MOC_Treść poziom 2,Akapit z listą1,Punktowanie,MOC_Treść poziom 3,Akapit z listą 1,List bullet,lp1,l"/>
    <w:basedOn w:val="Normalny"/>
    <w:link w:val="AkapitzlistZnak"/>
    <w:uiPriority w:val="34"/>
    <w:qFormat/>
    <w:rsid w:val="000C5244"/>
    <w:pPr>
      <w:ind w:left="720"/>
      <w:contextualSpacing/>
    </w:pPr>
  </w:style>
  <w:style w:type="character" w:customStyle="1" w:styleId="Nagwek1Znak">
    <w:name w:val="Nagłówek 1 Znak"/>
    <w:basedOn w:val="Domylnaczcionkaakapitu"/>
    <w:link w:val="Nagwek1"/>
    <w:uiPriority w:val="9"/>
    <w:rsid w:val="00E7254B"/>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E7254B"/>
    <w:pPr>
      <w:outlineLvl w:val="9"/>
    </w:pPr>
  </w:style>
  <w:style w:type="paragraph" w:styleId="Nagwek">
    <w:name w:val="header"/>
    <w:basedOn w:val="Normalny"/>
    <w:link w:val="NagwekZnak"/>
    <w:uiPriority w:val="99"/>
    <w:unhideWhenUsed/>
    <w:rsid w:val="000F50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503B"/>
  </w:style>
  <w:style w:type="paragraph" w:styleId="Stopka0">
    <w:name w:val="footer"/>
    <w:basedOn w:val="Normalny"/>
    <w:link w:val="StopkaZnak"/>
    <w:uiPriority w:val="99"/>
    <w:unhideWhenUsed/>
    <w:rsid w:val="000F503B"/>
    <w:pPr>
      <w:tabs>
        <w:tab w:val="center" w:pos="4536"/>
        <w:tab w:val="right" w:pos="9072"/>
      </w:tabs>
      <w:spacing w:after="0" w:line="240" w:lineRule="auto"/>
    </w:pPr>
  </w:style>
  <w:style w:type="character" w:customStyle="1" w:styleId="StopkaZnak">
    <w:name w:val="Stopka Znak"/>
    <w:basedOn w:val="Domylnaczcionkaakapitu"/>
    <w:link w:val="Stopka0"/>
    <w:uiPriority w:val="99"/>
    <w:rsid w:val="000F503B"/>
  </w:style>
  <w:style w:type="character" w:customStyle="1" w:styleId="Nagwek3Znak">
    <w:name w:val="Nagłówek 3 Znak"/>
    <w:basedOn w:val="Domylnaczcionkaakapitu"/>
    <w:link w:val="Nagwek3"/>
    <w:uiPriority w:val="9"/>
    <w:rsid w:val="005F3F34"/>
    <w:rPr>
      <w:rFonts w:ascii="Times New Roman" w:eastAsia="Times New Roman" w:hAnsi="Times New Roman" w:cs="Times New Roman"/>
      <w:b/>
      <w:szCs w:val="20"/>
      <w:lang w:eastAsia="pl-PL"/>
    </w:rPr>
  </w:style>
  <w:style w:type="character" w:customStyle="1" w:styleId="Nagwek4Znak">
    <w:name w:val="Nagłówek 4 Znak"/>
    <w:basedOn w:val="Domylnaczcionkaakapitu"/>
    <w:link w:val="Nagwek4"/>
    <w:uiPriority w:val="9"/>
    <w:rsid w:val="005F3F34"/>
    <w:rPr>
      <w:rFonts w:ascii="Times New Roman" w:eastAsia="Times New Roman" w:hAnsi="Times New Roman" w:cs="Times New Roman"/>
      <w:b/>
      <w:szCs w:val="20"/>
      <w:lang w:eastAsia="pl-PL"/>
    </w:rPr>
  </w:style>
  <w:style w:type="paragraph" w:styleId="Tekstpodstawowy">
    <w:name w:val="Body Text"/>
    <w:aliases w:val="Regulacje,definicje,moj body text"/>
    <w:basedOn w:val="Normalny"/>
    <w:link w:val="TekstpodstawowyZnak"/>
    <w:uiPriority w:val="99"/>
    <w:rsid w:val="005F3F34"/>
    <w:pPr>
      <w:spacing w:after="0"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aliases w:val="Regulacje Znak,definicje Znak,moj body text Znak"/>
    <w:basedOn w:val="Domylnaczcionkaakapitu"/>
    <w:link w:val="Tekstpodstawowy"/>
    <w:uiPriority w:val="99"/>
    <w:rsid w:val="005F3F34"/>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iPriority w:val="99"/>
    <w:rsid w:val="005F3F34"/>
    <w:pPr>
      <w:spacing w:after="0" w:line="240" w:lineRule="auto"/>
      <w:jc w:val="both"/>
    </w:pPr>
    <w:rPr>
      <w:rFonts w:ascii="Times New Roman" w:eastAsia="Times New Roman" w:hAnsi="Times New Roman" w:cs="Times New Roman"/>
      <w:b/>
      <w:szCs w:val="20"/>
      <w:lang w:eastAsia="pl-PL"/>
    </w:rPr>
  </w:style>
  <w:style w:type="character" w:customStyle="1" w:styleId="Tekstpodstawowy2Znak">
    <w:name w:val="Tekst podstawowy 2 Znak"/>
    <w:basedOn w:val="Domylnaczcionkaakapitu"/>
    <w:link w:val="Tekstpodstawowy2"/>
    <w:uiPriority w:val="99"/>
    <w:rsid w:val="005F3F34"/>
    <w:rPr>
      <w:rFonts w:ascii="Times New Roman" w:eastAsia="Times New Roman" w:hAnsi="Times New Roman" w:cs="Times New Roman"/>
      <w:b/>
      <w:szCs w:val="20"/>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MOC_Treść poziom 2 Znak,Punktowanie Znak"/>
    <w:link w:val="Akapitzlist"/>
    <w:uiPriority w:val="34"/>
    <w:qFormat/>
    <w:locked/>
    <w:rsid w:val="005F3F34"/>
  </w:style>
  <w:style w:type="paragraph" w:customStyle="1" w:styleId="kodwydz2">
    <w:name w:val="kod_wydz2"/>
    <w:basedOn w:val="Normalny"/>
    <w:rsid w:val="00C36D08"/>
    <w:pPr>
      <w:spacing w:after="0"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36D08"/>
    <w:rPr>
      <w:b/>
      <w:bCs/>
    </w:rPr>
  </w:style>
  <w:style w:type="paragraph" w:styleId="Tekstpodstawowywcity">
    <w:name w:val="Body Text Indent"/>
    <w:basedOn w:val="Normalny"/>
    <w:link w:val="TekstpodstawowywcityZnak"/>
    <w:uiPriority w:val="99"/>
    <w:semiHidden/>
    <w:unhideWhenUsed/>
    <w:rsid w:val="009B2A3A"/>
    <w:pPr>
      <w:spacing w:after="120"/>
      <w:ind w:left="283"/>
    </w:pPr>
  </w:style>
  <w:style w:type="character" w:customStyle="1" w:styleId="TekstpodstawowywcityZnak">
    <w:name w:val="Tekst podstawowy wcięty Znak"/>
    <w:basedOn w:val="Domylnaczcionkaakapitu"/>
    <w:link w:val="Tekstpodstawowywcity"/>
    <w:uiPriority w:val="99"/>
    <w:semiHidden/>
    <w:rsid w:val="009B2A3A"/>
  </w:style>
  <w:style w:type="paragraph" w:styleId="Tekstkomentarza">
    <w:name w:val="annotation text"/>
    <w:basedOn w:val="Normalny"/>
    <w:link w:val="TekstkomentarzaZnak"/>
    <w:uiPriority w:val="99"/>
    <w:unhideWhenUsed/>
    <w:rsid w:val="00DF643F"/>
    <w:pPr>
      <w:spacing w:line="240" w:lineRule="auto"/>
    </w:pPr>
    <w:rPr>
      <w:sz w:val="20"/>
      <w:szCs w:val="20"/>
    </w:rPr>
  </w:style>
  <w:style w:type="character" w:customStyle="1" w:styleId="TekstkomentarzaZnak">
    <w:name w:val="Tekst komentarza Znak"/>
    <w:basedOn w:val="Domylnaczcionkaakapitu"/>
    <w:link w:val="Tekstkomentarza"/>
    <w:uiPriority w:val="99"/>
    <w:rsid w:val="00DF643F"/>
    <w:rPr>
      <w:sz w:val="20"/>
      <w:szCs w:val="20"/>
    </w:rPr>
  </w:style>
  <w:style w:type="paragraph" w:styleId="Tematkomentarza">
    <w:name w:val="annotation subject"/>
    <w:basedOn w:val="Tekstkomentarza"/>
    <w:next w:val="Tekstkomentarza"/>
    <w:link w:val="TematkomentarzaZnak"/>
    <w:uiPriority w:val="99"/>
    <w:semiHidden/>
    <w:rsid w:val="00DF643F"/>
    <w:pPr>
      <w:spacing w:after="0"/>
    </w:pPr>
    <w:rPr>
      <w:rFonts w:ascii="Times New Roman" w:eastAsia="Times New Roman" w:hAnsi="Times New Roman" w:cs="Times New Roman"/>
      <w:b/>
      <w:bCs/>
      <w:lang w:val="en-GB" w:eastAsia="pl-PL"/>
    </w:rPr>
  </w:style>
  <w:style w:type="character" w:customStyle="1" w:styleId="TematkomentarzaZnak">
    <w:name w:val="Temat komentarza Znak"/>
    <w:basedOn w:val="TekstkomentarzaZnak"/>
    <w:link w:val="Tematkomentarza"/>
    <w:uiPriority w:val="99"/>
    <w:semiHidden/>
    <w:rsid w:val="00DF643F"/>
    <w:rPr>
      <w:rFonts w:ascii="Times New Roman" w:eastAsia="Times New Roman" w:hAnsi="Times New Roman" w:cs="Times New Roman"/>
      <w:b/>
      <w:bCs/>
      <w:sz w:val="20"/>
      <w:szCs w:val="20"/>
      <w:lang w:val="en-GB" w:eastAsia="pl-PL"/>
    </w:rPr>
  </w:style>
  <w:style w:type="paragraph" w:styleId="Tekstprzypisudolnego">
    <w:name w:val="footnote text"/>
    <w:aliases w:val="Podrozdział"/>
    <w:basedOn w:val="Normalny"/>
    <w:link w:val="TekstprzypisudolnegoZnak"/>
    <w:uiPriority w:val="99"/>
    <w:semiHidden/>
    <w:rsid w:val="00DF643F"/>
    <w:pPr>
      <w:spacing w:after="0" w:line="240" w:lineRule="auto"/>
    </w:pPr>
    <w:rPr>
      <w:rFonts w:ascii="Tahoma" w:eastAsia="Times New Roman" w:hAnsi="Tahoma" w:cs="Times New Roman"/>
      <w:sz w:val="20"/>
      <w:szCs w:val="20"/>
      <w:lang w:eastAsia="pl-PL"/>
    </w:rPr>
  </w:style>
  <w:style w:type="character" w:customStyle="1" w:styleId="TekstprzypisudolnegoZnak">
    <w:name w:val="Tekst przypisu dolnego Znak"/>
    <w:aliases w:val="Podrozdział Znak"/>
    <w:basedOn w:val="Domylnaczcionkaakapitu"/>
    <w:link w:val="Tekstprzypisudolnego"/>
    <w:uiPriority w:val="99"/>
    <w:semiHidden/>
    <w:rsid w:val="00DF643F"/>
    <w:rPr>
      <w:rFonts w:ascii="Tahoma" w:eastAsia="Times New Roman" w:hAnsi="Tahoma" w:cs="Times New Roman"/>
      <w:sz w:val="20"/>
      <w:szCs w:val="20"/>
      <w:lang w:eastAsia="pl-PL"/>
    </w:rPr>
  </w:style>
  <w:style w:type="character" w:styleId="Odwoanieprzypisudolnego">
    <w:name w:val="footnote reference"/>
    <w:basedOn w:val="Domylnaczcionkaakapitu"/>
    <w:uiPriority w:val="99"/>
    <w:rsid w:val="00DF643F"/>
    <w:rPr>
      <w:rFonts w:cs="Times New Roman"/>
      <w:sz w:val="20"/>
      <w:vertAlign w:val="superscript"/>
    </w:rPr>
  </w:style>
  <w:style w:type="character" w:customStyle="1" w:styleId="Teksttreci">
    <w:name w:val="Tekst treści_"/>
    <w:link w:val="Teksttreci0"/>
    <w:locked/>
    <w:rsid w:val="00DF643F"/>
    <w:rPr>
      <w:rFonts w:ascii="Verdana" w:hAnsi="Verdana"/>
      <w:sz w:val="19"/>
      <w:shd w:val="clear" w:color="auto" w:fill="FFFFFF"/>
    </w:rPr>
  </w:style>
  <w:style w:type="paragraph" w:customStyle="1" w:styleId="Teksttreci0">
    <w:name w:val="Tekst treści"/>
    <w:basedOn w:val="Normalny"/>
    <w:link w:val="Teksttreci"/>
    <w:rsid w:val="00DF643F"/>
    <w:pPr>
      <w:shd w:val="clear" w:color="auto" w:fill="FFFFFF"/>
      <w:spacing w:after="0" w:line="240" w:lineRule="atLeast"/>
      <w:ind w:hanging="1700"/>
    </w:pPr>
    <w:rPr>
      <w:rFonts w:ascii="Verdana" w:hAnsi="Verdana"/>
      <w:sz w:val="19"/>
    </w:rPr>
  </w:style>
  <w:style w:type="paragraph" w:styleId="Tekstpodstawowy3">
    <w:name w:val="Body Text 3"/>
    <w:basedOn w:val="Normalny"/>
    <w:link w:val="Tekstpodstawowy3Znak"/>
    <w:uiPriority w:val="99"/>
    <w:unhideWhenUsed/>
    <w:rsid w:val="00DC5FE1"/>
    <w:pPr>
      <w:spacing w:after="120"/>
    </w:pPr>
    <w:rPr>
      <w:sz w:val="16"/>
      <w:szCs w:val="16"/>
    </w:rPr>
  </w:style>
  <w:style w:type="character" w:customStyle="1" w:styleId="Tekstpodstawowy3Znak">
    <w:name w:val="Tekst podstawowy 3 Znak"/>
    <w:basedOn w:val="Domylnaczcionkaakapitu"/>
    <w:link w:val="Tekstpodstawowy3"/>
    <w:uiPriority w:val="99"/>
    <w:rsid w:val="00DC5FE1"/>
    <w:rPr>
      <w:sz w:val="16"/>
      <w:szCs w:val="16"/>
    </w:rPr>
  </w:style>
  <w:style w:type="character" w:customStyle="1" w:styleId="Nagwek8Znak">
    <w:name w:val="Nagłówek 8 Znak"/>
    <w:basedOn w:val="Domylnaczcionkaakapitu"/>
    <w:link w:val="Nagwek8"/>
    <w:uiPriority w:val="9"/>
    <w:rsid w:val="00644907"/>
    <w:rPr>
      <w:rFonts w:asciiTheme="majorHAnsi" w:eastAsiaTheme="majorEastAsia" w:hAnsiTheme="majorHAnsi" w:cstheme="majorBidi"/>
      <w:color w:val="404040" w:themeColor="text1" w:themeTint="BF"/>
      <w:sz w:val="20"/>
      <w:szCs w:val="20"/>
    </w:rPr>
  </w:style>
  <w:style w:type="paragraph" w:styleId="Indeks1">
    <w:name w:val="index 1"/>
    <w:basedOn w:val="Normalny"/>
    <w:next w:val="Normalny"/>
    <w:autoRedefine/>
    <w:uiPriority w:val="99"/>
    <w:semiHidden/>
    <w:rsid w:val="00044B1A"/>
    <w:pPr>
      <w:spacing w:after="0" w:line="360" w:lineRule="auto"/>
    </w:pPr>
    <w:rPr>
      <w:rFonts w:ascii="Arial" w:eastAsia="Times New Roman" w:hAnsi="Arial" w:cs="Arial"/>
      <w:sz w:val="24"/>
      <w:szCs w:val="24"/>
      <w:lang w:eastAsia="pl-PL"/>
    </w:rPr>
  </w:style>
  <w:style w:type="paragraph" w:styleId="Tekstpodstawowywcity3">
    <w:name w:val="Body Text Indent 3"/>
    <w:basedOn w:val="Normalny"/>
    <w:link w:val="Tekstpodstawowywcity3Znak"/>
    <w:uiPriority w:val="99"/>
    <w:unhideWhenUsed/>
    <w:rsid w:val="00A93B9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A93B97"/>
    <w:rPr>
      <w:sz w:val="16"/>
      <w:szCs w:val="16"/>
    </w:rPr>
  </w:style>
  <w:style w:type="paragraph" w:customStyle="1" w:styleId="Tekstpodstawowywcity0">
    <w:name w:val="Tekst podstawowy wci?ty"/>
    <w:basedOn w:val="Normalny"/>
    <w:rsid w:val="00CD25D2"/>
    <w:pPr>
      <w:widowControl w:val="0"/>
      <w:spacing w:after="0" w:line="240" w:lineRule="auto"/>
      <w:ind w:right="51"/>
      <w:jc w:val="both"/>
    </w:pPr>
    <w:rPr>
      <w:rFonts w:ascii="Times New Roman" w:eastAsia="Times New Roman" w:hAnsi="Times New Roman" w:cs="Times New Roman"/>
      <w:sz w:val="24"/>
      <w:szCs w:val="20"/>
      <w:lang w:eastAsia="pl-PL"/>
    </w:rPr>
  </w:style>
  <w:style w:type="character" w:styleId="Odwoaniedokomentarza">
    <w:name w:val="annotation reference"/>
    <w:basedOn w:val="Domylnaczcionkaakapitu"/>
    <w:uiPriority w:val="99"/>
    <w:semiHidden/>
    <w:unhideWhenUsed/>
    <w:rsid w:val="00097CFC"/>
    <w:rPr>
      <w:sz w:val="16"/>
      <w:szCs w:val="16"/>
    </w:rPr>
  </w:style>
  <w:style w:type="paragraph" w:customStyle="1" w:styleId="ust">
    <w:name w:val="ust"/>
    <w:rsid w:val="00097CFC"/>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ekst">
    <w:name w:val="tekst"/>
    <w:basedOn w:val="Normalny"/>
    <w:rsid w:val="00097CFC"/>
    <w:pPr>
      <w:suppressLineNumbers/>
      <w:spacing w:before="60" w:after="60" w:line="240" w:lineRule="auto"/>
      <w:jc w:val="both"/>
    </w:pPr>
    <w:rPr>
      <w:rFonts w:ascii="Times New Roman" w:eastAsia="Times New Roman" w:hAnsi="Times New Roman" w:cs="Times New Roman"/>
      <w:sz w:val="24"/>
      <w:szCs w:val="24"/>
      <w:lang w:eastAsia="pl-PL"/>
    </w:rPr>
  </w:style>
  <w:style w:type="paragraph" w:customStyle="1" w:styleId="nagwek03">
    <w:name w:val="nagłówek03"/>
    <w:basedOn w:val="Normalny"/>
    <w:rsid w:val="007C6A84"/>
    <w:pPr>
      <w:spacing w:after="0" w:line="240" w:lineRule="auto"/>
    </w:pPr>
    <w:rPr>
      <w:rFonts w:ascii="Times New Roman" w:eastAsia="Times New Roman" w:hAnsi="Times New Roman" w:cs="Times New Roman"/>
      <w:sz w:val="12"/>
      <w:szCs w:val="24"/>
      <w:lang w:eastAsia="pl-PL"/>
    </w:rPr>
  </w:style>
  <w:style w:type="numbering" w:customStyle="1" w:styleId="Zaimportowanystyl3">
    <w:name w:val="Zaimportowany styl 3"/>
    <w:rsid w:val="00524441"/>
  </w:style>
  <w:style w:type="paragraph" w:styleId="Zwykytekst">
    <w:name w:val="Plain Text"/>
    <w:basedOn w:val="Normalny"/>
    <w:link w:val="ZwykytekstZnak"/>
    <w:uiPriority w:val="99"/>
    <w:rsid w:val="00C1549C"/>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uiPriority w:val="99"/>
    <w:rsid w:val="00C1549C"/>
    <w:rPr>
      <w:rFonts w:ascii="Courier New" w:eastAsia="Times New Roman" w:hAnsi="Courier New" w:cs="Times New Roman"/>
      <w:sz w:val="20"/>
      <w:szCs w:val="20"/>
      <w:lang w:eastAsia="pl-PL"/>
    </w:rPr>
  </w:style>
  <w:style w:type="paragraph" w:customStyle="1" w:styleId="Tekstpodstawowywcity31">
    <w:name w:val="Tekst podstawowy wcięty 31"/>
    <w:basedOn w:val="Normalny"/>
    <w:rsid w:val="00C1549C"/>
    <w:pPr>
      <w:spacing w:after="0" w:line="240" w:lineRule="auto"/>
    </w:pPr>
    <w:rPr>
      <w:rFonts w:ascii="Times New Roman" w:eastAsia="Times New Roman" w:hAnsi="Times New Roman" w:cs="Times New Roman"/>
      <w:sz w:val="24"/>
      <w:szCs w:val="20"/>
      <w:lang w:eastAsia="pl-PL"/>
    </w:rPr>
  </w:style>
  <w:style w:type="paragraph" w:customStyle="1" w:styleId="western">
    <w:name w:val="western"/>
    <w:basedOn w:val="Normalny"/>
    <w:rsid w:val="00C1549C"/>
    <w:pPr>
      <w:spacing w:before="100" w:beforeAutospacing="1" w:after="142"/>
    </w:pPr>
    <w:rPr>
      <w:rFonts w:ascii="Times New Roman" w:eastAsia="Times New Roman" w:hAnsi="Times New Roman" w:cs="Times New Roman"/>
      <w:sz w:val="24"/>
      <w:szCs w:val="24"/>
      <w:lang w:eastAsia="pl-PL"/>
    </w:rPr>
  </w:style>
  <w:style w:type="paragraph" w:customStyle="1" w:styleId="rozdzia">
    <w:name w:val="rozdział"/>
    <w:basedOn w:val="Normalny"/>
    <w:autoRedefine/>
    <w:rsid w:val="001F7B3A"/>
    <w:pPr>
      <w:tabs>
        <w:tab w:val="left" w:pos="0"/>
      </w:tabs>
      <w:spacing w:after="0" w:line="240" w:lineRule="auto"/>
      <w:jc w:val="center"/>
    </w:pPr>
    <w:rPr>
      <w:rFonts w:ascii="Tahoma" w:eastAsia="Times New Roman" w:hAnsi="Tahoma" w:cs="Tahoma"/>
      <w:b/>
      <w:spacing w:val="8"/>
      <w:sz w:val="20"/>
      <w:szCs w:val="20"/>
      <w:lang w:eastAsia="pl-PL"/>
    </w:rPr>
  </w:style>
  <w:style w:type="paragraph" w:customStyle="1" w:styleId="Default">
    <w:name w:val="Default"/>
    <w:rsid w:val="00942005"/>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59"/>
    <w:rsid w:val="00942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236112"/>
    <w:rPr>
      <w:color w:val="800080" w:themeColor="followedHyperlink"/>
      <w:u w:val="single"/>
    </w:rPr>
  </w:style>
  <w:style w:type="paragraph" w:styleId="Bezodstpw">
    <w:name w:val="No Spacing"/>
    <w:uiPriority w:val="1"/>
    <w:qFormat/>
    <w:rsid w:val="00570650"/>
    <w:pPr>
      <w:spacing w:after="0" w:line="240" w:lineRule="auto"/>
    </w:pPr>
    <w:rPr>
      <w:rFonts w:ascii="Times New Roman" w:eastAsia="Times New Roman" w:hAnsi="Times New Roman" w:cs="Times New Roman"/>
      <w:sz w:val="20"/>
      <w:szCs w:val="20"/>
      <w:lang w:val="en-GB" w:eastAsia="pl-PL"/>
    </w:rPr>
  </w:style>
  <w:style w:type="paragraph" w:customStyle="1" w:styleId="Tekstpodstawowy21">
    <w:name w:val="Tekst podstawowy 21"/>
    <w:basedOn w:val="Normalny"/>
    <w:rsid w:val="00113F24"/>
    <w:pPr>
      <w:suppressAutoHyphens/>
      <w:spacing w:after="120" w:line="480" w:lineRule="auto"/>
    </w:pPr>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iPriority w:val="99"/>
    <w:semiHidden/>
    <w:unhideWhenUsed/>
    <w:rsid w:val="004A31F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31F1"/>
    <w:rPr>
      <w:sz w:val="20"/>
      <w:szCs w:val="20"/>
    </w:rPr>
  </w:style>
  <w:style w:type="character" w:styleId="Odwoanieprzypisukocowego">
    <w:name w:val="endnote reference"/>
    <w:basedOn w:val="Domylnaczcionkaakapitu"/>
    <w:uiPriority w:val="99"/>
    <w:semiHidden/>
    <w:unhideWhenUsed/>
    <w:rsid w:val="004A31F1"/>
    <w:rPr>
      <w:vertAlign w:val="superscript"/>
    </w:rPr>
  </w:style>
  <w:style w:type="character" w:styleId="Nierozpoznanawzmianka">
    <w:name w:val="Unresolved Mention"/>
    <w:basedOn w:val="Domylnaczcionkaakapitu"/>
    <w:uiPriority w:val="99"/>
    <w:semiHidden/>
    <w:unhideWhenUsed/>
    <w:rsid w:val="00312FA7"/>
    <w:rPr>
      <w:color w:val="605E5C"/>
      <w:shd w:val="clear" w:color="auto" w:fill="E1DFDD"/>
    </w:rPr>
  </w:style>
  <w:style w:type="character" w:customStyle="1" w:styleId="Teksttreci61">
    <w:name w:val="Tekst treści6"/>
    <w:qFormat/>
    <w:rsid w:val="00FA3207"/>
    <w:rPr>
      <w:color w:val="000000"/>
      <w:spacing w:val="0"/>
      <w:w w:val="100"/>
      <w:position w:val="0"/>
      <w:sz w:val="21"/>
      <w:vertAlign w:val="baseline"/>
      <w:lang w:val="pl-PL" w:eastAsia="x-none"/>
    </w:rPr>
  </w:style>
  <w:style w:type="paragraph" w:customStyle="1" w:styleId="Standard">
    <w:name w:val="Standard"/>
    <w:qFormat/>
    <w:rsid w:val="00C32C75"/>
    <w:pPr>
      <w:widowControl w:val="0"/>
      <w:suppressAutoHyphens/>
      <w:textAlignment w:val="baseline"/>
    </w:pPr>
    <w:rPr>
      <w:rFonts w:ascii="Liberation Serif" w:eastAsia="SimSun" w:hAnsi="Liberation Serif" w:cs="Lucida Sans"/>
      <w:kern w:val="2"/>
      <w:sz w:val="24"/>
      <w:szCs w:val="24"/>
      <w:lang w:eastAsia="zh-CN" w:bidi="hi-IN"/>
    </w:rPr>
  </w:style>
  <w:style w:type="numbering" w:customStyle="1" w:styleId="WW8Num10">
    <w:name w:val="WW8Num10"/>
    <w:rsid w:val="00217C5B"/>
    <w:pPr>
      <w:numPr>
        <w:numId w:val="2"/>
      </w:numPr>
    </w:pPr>
  </w:style>
  <w:style w:type="paragraph" w:customStyle="1" w:styleId="Tekstpodstawowy22">
    <w:name w:val="Tekst podstawowy 22"/>
    <w:basedOn w:val="Normalny"/>
    <w:rsid w:val="00217C5B"/>
    <w:pPr>
      <w:spacing w:after="0" w:line="240" w:lineRule="auto"/>
    </w:pPr>
    <w:rPr>
      <w:rFonts w:ascii="Times New Roman" w:eastAsia="Times New Roman" w:hAnsi="Times New Roman" w:cs="Times New Roman"/>
      <w:szCs w:val="20"/>
      <w:lang w:eastAsia="pl-PL"/>
    </w:rPr>
  </w:style>
  <w:style w:type="paragraph" w:customStyle="1" w:styleId="NoIndentEIB">
    <w:name w:val="No Indent E.I.B."/>
    <w:basedOn w:val="Normalny"/>
    <w:qFormat/>
    <w:rsid w:val="00217C5B"/>
    <w:pPr>
      <w:keepLines/>
      <w:spacing w:after="120" w:line="240" w:lineRule="auto"/>
      <w:jc w:val="both"/>
    </w:pPr>
    <w:rPr>
      <w:rFonts w:ascii="Arial" w:eastAsia="Times New Roman" w:hAnsi="Arial" w:cs="Times New Roman"/>
      <w:color w:val="000000"/>
      <w:sz w:val="20"/>
      <w:szCs w:val="20"/>
      <w:lang w:val="en-GB"/>
    </w:rPr>
  </w:style>
  <w:style w:type="paragraph" w:customStyle="1" w:styleId="Teksttreci1">
    <w:name w:val="Tekst treści1"/>
    <w:basedOn w:val="Standard"/>
    <w:qFormat/>
    <w:rsid w:val="00804BE8"/>
    <w:pPr>
      <w:spacing w:before="240" w:after="1980" w:line="240" w:lineRule="atLeast"/>
      <w:ind w:hanging="600"/>
    </w:pPr>
    <w:rPr>
      <w:sz w:val="21"/>
      <w:szCs w:val="21"/>
    </w:rPr>
  </w:style>
  <w:style w:type="paragraph" w:customStyle="1" w:styleId="p2">
    <w:name w:val="p2"/>
    <w:basedOn w:val="Normalny"/>
    <w:uiPriority w:val="99"/>
    <w:rsid w:val="00FB6016"/>
    <w:pPr>
      <w:spacing w:before="120" w:after="0" w:line="240" w:lineRule="auto"/>
      <w:outlineLvl w:val="1"/>
    </w:pPr>
    <w:rPr>
      <w:rFonts w:ascii="Times New Roman" w:eastAsia="Times New Roman" w:hAnsi="Times New Roman" w:cs="Times New Roman"/>
      <w:sz w:val="24"/>
      <w:szCs w:val="24"/>
      <w:lang w:eastAsia="pl-PL"/>
    </w:rPr>
  </w:style>
  <w:style w:type="paragraph" w:customStyle="1" w:styleId="Tytu">
    <w:name w:val="Tytu?"/>
    <w:basedOn w:val="Normalny"/>
    <w:rsid w:val="00A53CDE"/>
    <w:pPr>
      <w:spacing w:after="0" w:line="240" w:lineRule="auto"/>
      <w:jc w:val="center"/>
    </w:pPr>
    <w:rPr>
      <w:rFonts w:ascii="Times New Roman" w:eastAsia="Times New Roman" w:hAnsi="Times New Roman" w:cs="Times New Roman"/>
      <w:b/>
      <w:sz w:val="28"/>
      <w:szCs w:val="20"/>
      <w:lang w:eastAsia="pl-PL"/>
    </w:rPr>
  </w:style>
  <w:style w:type="character" w:customStyle="1" w:styleId="Nagwek2Znak">
    <w:name w:val="Nagłówek 2 Znak"/>
    <w:basedOn w:val="Domylnaczcionkaakapitu"/>
    <w:link w:val="Nagwek2"/>
    <w:uiPriority w:val="9"/>
    <w:semiHidden/>
    <w:rsid w:val="00446D02"/>
    <w:rPr>
      <w:rFonts w:asciiTheme="majorHAnsi" w:eastAsiaTheme="majorEastAsia" w:hAnsiTheme="majorHAnsi" w:cstheme="majorBidi"/>
      <w:color w:val="365F91" w:themeColor="accent1" w:themeShade="BF"/>
      <w:sz w:val="26"/>
      <w:szCs w:val="26"/>
    </w:rPr>
  </w:style>
  <w:style w:type="paragraph" w:customStyle="1" w:styleId="UM-nagwek">
    <w:name w:val="UM-nagłówek"/>
    <w:basedOn w:val="Legenda"/>
    <w:link w:val="UM-nagwekZnak"/>
    <w:qFormat/>
    <w:rsid w:val="00446D02"/>
    <w:pPr>
      <w:spacing w:after="0"/>
      <w:ind w:left="-113"/>
    </w:pPr>
    <w:rPr>
      <w:rFonts w:ascii="Times New Roman" w:eastAsiaTheme="minorEastAsia" w:hAnsi="Times New Roman" w:cs="Times New Roman"/>
      <w:b/>
      <w:i w:val="0"/>
      <w:iCs w:val="0"/>
      <w:color w:val="auto"/>
      <w:lang w:eastAsia="pl-PL"/>
    </w:rPr>
  </w:style>
  <w:style w:type="character" w:customStyle="1" w:styleId="UM-nagwekZnak">
    <w:name w:val="UM-nagłówek Znak"/>
    <w:basedOn w:val="Domylnaczcionkaakapitu"/>
    <w:link w:val="UM-nagwek"/>
    <w:locked/>
    <w:rsid w:val="00446D02"/>
    <w:rPr>
      <w:rFonts w:ascii="Times New Roman" w:eastAsiaTheme="minorEastAsia" w:hAnsi="Times New Roman" w:cs="Times New Roman"/>
      <w:b/>
      <w:sz w:val="18"/>
      <w:szCs w:val="18"/>
      <w:lang w:eastAsia="pl-PL"/>
    </w:rPr>
  </w:style>
  <w:style w:type="paragraph" w:styleId="Legenda">
    <w:name w:val="caption"/>
    <w:basedOn w:val="Normalny"/>
    <w:next w:val="Normalny"/>
    <w:uiPriority w:val="35"/>
    <w:semiHidden/>
    <w:unhideWhenUsed/>
    <w:qFormat/>
    <w:rsid w:val="00446D02"/>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1775">
      <w:bodyDiv w:val="1"/>
      <w:marLeft w:val="0"/>
      <w:marRight w:val="0"/>
      <w:marTop w:val="0"/>
      <w:marBottom w:val="0"/>
      <w:divBdr>
        <w:top w:val="none" w:sz="0" w:space="0" w:color="auto"/>
        <w:left w:val="none" w:sz="0" w:space="0" w:color="auto"/>
        <w:bottom w:val="none" w:sz="0" w:space="0" w:color="auto"/>
        <w:right w:val="none" w:sz="0" w:space="0" w:color="auto"/>
      </w:divBdr>
    </w:div>
    <w:div w:id="233665861">
      <w:bodyDiv w:val="1"/>
      <w:marLeft w:val="0"/>
      <w:marRight w:val="0"/>
      <w:marTop w:val="0"/>
      <w:marBottom w:val="0"/>
      <w:divBdr>
        <w:top w:val="none" w:sz="0" w:space="0" w:color="auto"/>
        <w:left w:val="none" w:sz="0" w:space="0" w:color="auto"/>
        <w:bottom w:val="none" w:sz="0" w:space="0" w:color="auto"/>
        <w:right w:val="none" w:sz="0" w:space="0" w:color="auto"/>
      </w:divBdr>
    </w:div>
    <w:div w:id="321469785">
      <w:bodyDiv w:val="1"/>
      <w:marLeft w:val="0"/>
      <w:marRight w:val="0"/>
      <w:marTop w:val="0"/>
      <w:marBottom w:val="0"/>
      <w:divBdr>
        <w:top w:val="none" w:sz="0" w:space="0" w:color="auto"/>
        <w:left w:val="none" w:sz="0" w:space="0" w:color="auto"/>
        <w:bottom w:val="none" w:sz="0" w:space="0" w:color="auto"/>
        <w:right w:val="none" w:sz="0" w:space="0" w:color="auto"/>
      </w:divBdr>
    </w:div>
    <w:div w:id="409498811">
      <w:bodyDiv w:val="1"/>
      <w:marLeft w:val="0"/>
      <w:marRight w:val="0"/>
      <w:marTop w:val="0"/>
      <w:marBottom w:val="0"/>
      <w:divBdr>
        <w:top w:val="none" w:sz="0" w:space="0" w:color="auto"/>
        <w:left w:val="none" w:sz="0" w:space="0" w:color="auto"/>
        <w:bottom w:val="none" w:sz="0" w:space="0" w:color="auto"/>
        <w:right w:val="none" w:sz="0" w:space="0" w:color="auto"/>
      </w:divBdr>
    </w:div>
    <w:div w:id="975262844">
      <w:bodyDiv w:val="1"/>
      <w:marLeft w:val="0"/>
      <w:marRight w:val="0"/>
      <w:marTop w:val="0"/>
      <w:marBottom w:val="0"/>
      <w:divBdr>
        <w:top w:val="none" w:sz="0" w:space="0" w:color="auto"/>
        <w:left w:val="none" w:sz="0" w:space="0" w:color="auto"/>
        <w:bottom w:val="none" w:sz="0" w:space="0" w:color="auto"/>
        <w:right w:val="none" w:sz="0" w:space="0" w:color="auto"/>
      </w:divBdr>
    </w:div>
    <w:div w:id="21005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207E50-7786-4C16-B521-F5DC6BCEE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2328</Words>
  <Characters>13972</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jasinskaa</dc:creator>
  <cp:lastModifiedBy>Lukasz Kobeszko</cp:lastModifiedBy>
  <cp:revision>66</cp:revision>
  <cp:lastPrinted>2023-07-14T08:16:00Z</cp:lastPrinted>
  <dcterms:created xsi:type="dcterms:W3CDTF">2024-11-05T20:58:00Z</dcterms:created>
  <dcterms:modified xsi:type="dcterms:W3CDTF">2026-10-20T18:01:00Z</dcterms:modified>
</cp:coreProperties>
</file>