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53B25" w14:textId="77777777" w:rsidR="002C5997" w:rsidRDefault="002C5997" w:rsidP="002C5997">
      <w:pPr>
        <w:rPr>
          <w:rFonts w:ascii="Times New Roman" w:eastAsia="Calibri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</w:rPr>
        <w:tab/>
      </w:r>
      <w:r w:rsidR="005E6B21">
        <w:rPr>
          <w:noProof/>
          <w:lang w:eastAsia="pl-PL"/>
        </w:rPr>
        <w:drawing>
          <wp:inline distT="0" distB="0" distL="0" distR="0" wp14:anchorId="2F5EDFE7" wp14:editId="65C068C6">
            <wp:extent cx="5318760" cy="45720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  <w:t xml:space="preserve">Załącznik nr 1A do SWZ </w:t>
      </w:r>
    </w:p>
    <w:p w14:paraId="494AAB98" w14:textId="77777777" w:rsidR="002C5997" w:rsidRDefault="002C5997" w:rsidP="002C5997">
      <w:pPr>
        <w:rPr>
          <w:rStyle w:val="Brak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Wymagane </w:t>
      </w:r>
      <w:r w:rsidRPr="00A54196">
        <w:rPr>
          <w:rStyle w:val="Brak"/>
          <w:b/>
          <w:bCs/>
        </w:rPr>
        <w:t>Funkcje, parametry techniczne przedmiotu zamówienia</w:t>
      </w:r>
    </w:p>
    <w:p w14:paraId="50A5D18D" w14:textId="55E116AD" w:rsidR="002C5997" w:rsidRPr="002C5997" w:rsidRDefault="002C5997" w:rsidP="002C5997">
      <w:pPr>
        <w:jc w:val="both"/>
        <w:rPr>
          <w:rFonts w:ascii="Times New Roman" w:hAnsi="Times New Roman" w:cs="Times New Roman"/>
          <w:b/>
          <w:i/>
          <w:iCs/>
        </w:rPr>
      </w:pPr>
      <w:r w:rsidRPr="002C5997">
        <w:rPr>
          <w:rFonts w:ascii="Times New Roman" w:hAnsi="Times New Roman" w:cs="Times New Roman"/>
          <w:b/>
          <w:i/>
          <w:iCs/>
        </w:rPr>
        <w:t xml:space="preserve">Część </w:t>
      </w:r>
      <w:r w:rsidR="00DB13FE">
        <w:rPr>
          <w:rFonts w:ascii="Times New Roman" w:hAnsi="Times New Roman" w:cs="Times New Roman"/>
          <w:b/>
          <w:i/>
          <w:iCs/>
        </w:rPr>
        <w:t>1</w:t>
      </w:r>
      <w:r w:rsidRPr="002C5997">
        <w:rPr>
          <w:rFonts w:ascii="Times New Roman" w:hAnsi="Times New Roman" w:cs="Times New Roman"/>
          <w:b/>
          <w:i/>
          <w:iCs/>
        </w:rPr>
        <w:t xml:space="preserve"> – zakup i dostawa wyposażenia do </w:t>
      </w:r>
      <w:proofErr w:type="spellStart"/>
      <w:r w:rsidRPr="002C5997">
        <w:rPr>
          <w:rFonts w:ascii="Times New Roman" w:hAnsi="Times New Roman" w:cs="Times New Roman"/>
          <w:b/>
          <w:i/>
          <w:iCs/>
        </w:rPr>
        <w:t>sal</w:t>
      </w:r>
      <w:proofErr w:type="spellEnd"/>
      <w:r w:rsidRPr="002C5997">
        <w:rPr>
          <w:rFonts w:ascii="Times New Roman" w:hAnsi="Times New Roman" w:cs="Times New Roman"/>
          <w:b/>
          <w:i/>
          <w:iCs/>
        </w:rPr>
        <w:t xml:space="preserve"> integracji sensorycznej do Zespołu Szkolno-Przedszkolnego w Modlnicy</w:t>
      </w:r>
    </w:p>
    <w:p w14:paraId="0464EBF6" w14:textId="77777777" w:rsidR="002C5997" w:rsidRPr="00614D26" w:rsidRDefault="002C5997" w:rsidP="002C5997">
      <w:pPr>
        <w:jc w:val="both"/>
        <w:rPr>
          <w:rFonts w:ascii="Times New Roman" w:hAnsi="Times New Roman" w:cs="Times New Roman"/>
          <w:b/>
          <w:i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C5997" w14:paraId="72228E74" w14:textId="77777777" w:rsidTr="00756B0D">
        <w:tc>
          <w:tcPr>
            <w:tcW w:w="4531" w:type="dxa"/>
          </w:tcPr>
          <w:p w14:paraId="2EBCF8C3" w14:textId="77777777" w:rsidR="002C5997" w:rsidRDefault="002C5997" w:rsidP="00756B0D">
            <w:pPr>
              <w:rPr>
                <w:b/>
              </w:rPr>
            </w:pPr>
            <w:r>
              <w:rPr>
                <w:b/>
              </w:rPr>
              <w:t xml:space="preserve">Wymagane funkcje parametry techniczne </w:t>
            </w:r>
          </w:p>
        </w:tc>
        <w:tc>
          <w:tcPr>
            <w:tcW w:w="4531" w:type="dxa"/>
          </w:tcPr>
          <w:p w14:paraId="22A013C1" w14:textId="77777777" w:rsidR="002C5997" w:rsidRDefault="002C5997" w:rsidP="00756B0D">
            <w:pPr>
              <w:rPr>
                <w:b/>
              </w:rPr>
            </w:pPr>
            <w:r>
              <w:rPr>
                <w:b/>
              </w:rPr>
              <w:t>Proponowane funkcje parametry techniczne (należy podać opis proponowanego asortymentu, wymiary )</w:t>
            </w:r>
          </w:p>
        </w:tc>
      </w:tr>
      <w:tr w:rsidR="002C5997" w14:paraId="1F49B09D" w14:textId="77777777" w:rsidTr="00756B0D">
        <w:tc>
          <w:tcPr>
            <w:tcW w:w="4531" w:type="dxa"/>
          </w:tcPr>
          <w:p w14:paraId="32BFF2F3" w14:textId="77777777" w:rsidR="002C5997" w:rsidRPr="00B61EBE" w:rsidRDefault="002C5997" w:rsidP="002C599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>Zestaw mebli, w tym:</w:t>
            </w:r>
          </w:p>
          <w:p w14:paraId="08D82308" w14:textId="77777777" w:rsidR="002C5997" w:rsidRPr="002C5997" w:rsidRDefault="002C5997" w:rsidP="002C5997">
            <w:pPr>
              <w:spacing w:before="100" w:beforeAutospacing="1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B61EBE">
              <w:rPr>
                <w:rFonts w:ascii="Times New Roman" w:eastAsia="Times New Roman" w:hAnsi="Times New Roman"/>
                <w:lang w:eastAsia="pl-PL"/>
              </w:rPr>
              <w:t>Meble wykonane z klonowej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płyty laminowanej o gr. 18 mm. 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>Regał klon,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wym. 82 x 38 x 82,2 cm, 4 szt. 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>Nadstawka klon,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wym. 82 x 38 x 35,2 cm, 4 szt. 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>Nadstawka klon,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wym. 82 x 38 x 70,4 cm, 2 szt. 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 xml:space="preserve">Drzwi </w:t>
            </w:r>
            <w:r w:rsidR="00E52876">
              <w:rPr>
                <w:rFonts w:ascii="Times New Roman" w:eastAsia="Times New Roman" w:hAnsi="Times New Roman"/>
                <w:lang w:eastAsia="pl-PL"/>
              </w:rPr>
              <w:t>ś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>rednie 90 st. 2 szt. - bia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łe, wym. 40,5 x 70,1 cm, 4 pary 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>Drzwi średnie 90 st. 2 szt. - zielo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ne, wym. 40,5 x 70,1 cm, 2 pary 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>Wym. zestawu 328 x 39,8 x 187,8 cm</w:t>
            </w:r>
            <w:r>
              <w:rPr>
                <w:rFonts w:ascii="Times New Roman" w:eastAsia="Times New Roman" w:hAnsi="Times New Roman"/>
                <w:lang w:eastAsia="pl-PL"/>
              </w:rPr>
              <w:t>, d</w:t>
            </w:r>
            <w:r w:rsidRPr="00B61EBE">
              <w:rPr>
                <w:rFonts w:ascii="Times New Roman" w:eastAsia="Times New Roman" w:hAnsi="Times New Roman"/>
                <w:lang w:eastAsia="pl-PL"/>
              </w:rPr>
              <w:t>ługość zestawu: 3,28 m</w:t>
            </w:r>
          </w:p>
        </w:tc>
        <w:tc>
          <w:tcPr>
            <w:tcW w:w="4531" w:type="dxa"/>
          </w:tcPr>
          <w:p w14:paraId="66C499B5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3FED250" w14:textId="77777777" w:rsidTr="00756B0D">
        <w:tc>
          <w:tcPr>
            <w:tcW w:w="4531" w:type="dxa"/>
          </w:tcPr>
          <w:p w14:paraId="6909342D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Schody proste szkolne podest </w:t>
            </w:r>
            <w:r w:rsidRPr="00B61EBE">
              <w:rPr>
                <w:rFonts w:ascii="Times New Roman" w:hAnsi="Times New Roman"/>
              </w:rPr>
              <w:t>Podest-schodki pełni funkcję siedziska dla uczniów. Moduły można stawiać obok siebie w różnych miejscach w szkole, np. na korytarzu. Wys. stopni 32 cm, gł. stopni 35,5 cm. Posiadają z tyłu uchwyty, dzięki którym można je łatwo przesuwać. Wym. 120 x 106 x 92 cm</w:t>
            </w:r>
          </w:p>
          <w:p w14:paraId="21238495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6AA2009F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40D9479" w14:textId="77777777" w:rsidTr="00756B0D">
        <w:tc>
          <w:tcPr>
            <w:tcW w:w="4531" w:type="dxa"/>
          </w:tcPr>
          <w:p w14:paraId="41D73F3F" w14:textId="77777777" w:rsidR="00E52876" w:rsidRPr="00B61EBE" w:rsidRDefault="00E52876" w:rsidP="00E52876">
            <w:pPr>
              <w:jc w:val="both"/>
            </w:pPr>
            <w:r w:rsidRPr="00B61EBE">
              <w:rPr>
                <w:rFonts w:ascii="Times New Roman" w:hAnsi="Times New Roman"/>
                <w:b/>
                <w:bCs/>
              </w:rPr>
              <w:t xml:space="preserve">Tablica korkowa 100 x 200 cm – jasnozielona </w:t>
            </w:r>
          </w:p>
          <w:p w14:paraId="79A23B36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</w:rPr>
              <w:t>materiał korek / rama drewno</w:t>
            </w:r>
          </w:p>
          <w:p w14:paraId="5FC672F6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5B353A61" w14:textId="77777777" w:rsidR="002C5997" w:rsidRDefault="002C5997" w:rsidP="00756B0D">
            <w:pPr>
              <w:rPr>
                <w:b/>
              </w:rPr>
            </w:pPr>
          </w:p>
        </w:tc>
      </w:tr>
      <w:tr w:rsidR="007E54E1" w14:paraId="255B4E72" w14:textId="77777777" w:rsidTr="00756B0D">
        <w:tc>
          <w:tcPr>
            <w:tcW w:w="4531" w:type="dxa"/>
          </w:tcPr>
          <w:p w14:paraId="6F508FA2" w14:textId="77777777" w:rsidR="007E54E1" w:rsidRPr="00C53D99" w:rsidRDefault="007E54E1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C53D99">
              <w:rPr>
                <w:rFonts w:ascii="Times New Roman" w:hAnsi="Times New Roman"/>
                <w:b/>
                <w:bCs/>
              </w:rPr>
              <w:t>Stolik duży wysoki antracyt</w:t>
            </w:r>
          </w:p>
          <w:p w14:paraId="60011862" w14:textId="6750AB84" w:rsidR="007E54E1" w:rsidRPr="00C53D99" w:rsidRDefault="00A03776" w:rsidP="00A03776">
            <w:pPr>
              <w:jc w:val="both"/>
              <w:rPr>
                <w:rFonts w:ascii="Times New Roman" w:hAnsi="Times New Roman"/>
              </w:rPr>
            </w:pPr>
            <w:r w:rsidRPr="00C53D99">
              <w:rPr>
                <w:rFonts w:ascii="Times New Roman" w:hAnsi="Times New Roman"/>
              </w:rPr>
              <w:t xml:space="preserve">Stolik wykonany z płyty </w:t>
            </w:r>
            <w:proofErr w:type="spellStart"/>
            <w:r w:rsidRPr="00C53D99">
              <w:rPr>
                <w:rFonts w:ascii="Times New Roman" w:hAnsi="Times New Roman"/>
              </w:rPr>
              <w:t>melaminowanej</w:t>
            </w:r>
            <w:proofErr w:type="spellEnd"/>
            <w:r w:rsidRPr="00C53D99">
              <w:rPr>
                <w:rFonts w:ascii="Times New Roman" w:hAnsi="Times New Roman"/>
              </w:rPr>
              <w:t xml:space="preserve"> o gr. 2 cm, na stelażu z rury o śr. 22 mm. Wymiary  130 x 50 x 110 cm</w:t>
            </w:r>
          </w:p>
        </w:tc>
        <w:tc>
          <w:tcPr>
            <w:tcW w:w="4531" w:type="dxa"/>
          </w:tcPr>
          <w:p w14:paraId="251157A0" w14:textId="77777777" w:rsidR="007E54E1" w:rsidRPr="007F0B47" w:rsidRDefault="007E54E1" w:rsidP="00756B0D">
            <w:pPr>
              <w:rPr>
                <w:b/>
                <w:highlight w:val="magenta"/>
              </w:rPr>
            </w:pPr>
          </w:p>
        </w:tc>
      </w:tr>
      <w:tr w:rsidR="002C5997" w14:paraId="46C38A52" w14:textId="77777777" w:rsidTr="00756B0D">
        <w:tc>
          <w:tcPr>
            <w:tcW w:w="4531" w:type="dxa"/>
          </w:tcPr>
          <w:p w14:paraId="3805BBC0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Kanapa wyciszająca zielona </w:t>
            </w:r>
          </w:p>
          <w:p w14:paraId="4F008DC4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Wysoka kanapa z zabudowanymi bokami do wyciszenia, podparcie dla głowy podczas siedzenia. Wykonana z pianki pokrytej trudnopalną tkaniną (Plus FR). Stelaż z profilu metalowego. Boki kanapy wykonane z lakierowanej sklejki lub sklejki pokrytej tkaniną filcową, wys. siedziska 42 cm, gł. siedziska 53 cm. Wymiary: 131 x 70 x 142 cm.</w:t>
            </w:r>
          </w:p>
          <w:p w14:paraId="634B69F3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5F2C6FA2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534F9B0" w14:textId="77777777" w:rsidTr="00756B0D">
        <w:tc>
          <w:tcPr>
            <w:tcW w:w="4531" w:type="dxa"/>
          </w:tcPr>
          <w:p w14:paraId="569E37EA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61EBE">
              <w:rPr>
                <w:rFonts w:ascii="Times New Roman" w:hAnsi="Times New Roman"/>
                <w:b/>
                <w:bCs/>
              </w:rPr>
              <w:t>Hoker</w:t>
            </w:r>
            <w:proofErr w:type="spellEnd"/>
            <w:r w:rsidRPr="00B61EBE">
              <w:rPr>
                <w:rFonts w:ascii="Times New Roman" w:hAnsi="Times New Roman"/>
                <w:b/>
                <w:bCs/>
              </w:rPr>
              <w:t xml:space="preserve"> z oparciem </w:t>
            </w:r>
          </w:p>
          <w:p w14:paraId="0ED3FAD5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61EBE">
              <w:rPr>
                <w:rFonts w:ascii="Times New Roman" w:hAnsi="Times New Roman"/>
              </w:rPr>
              <w:t>Hoker</w:t>
            </w:r>
            <w:proofErr w:type="spellEnd"/>
            <w:r w:rsidRPr="00B61EBE">
              <w:rPr>
                <w:rFonts w:ascii="Times New Roman" w:hAnsi="Times New Roman"/>
              </w:rPr>
              <w:t xml:space="preserve"> na płozach o lekkiej, ale wytrzymałej konstrukcji. Siedzisko i oparcie wykonane ze </w:t>
            </w:r>
            <w:r w:rsidRPr="00B61EBE">
              <w:rPr>
                <w:rFonts w:ascii="Times New Roman" w:hAnsi="Times New Roman"/>
              </w:rPr>
              <w:lastRenderedPageBreak/>
              <w:t>sklejki laminowanej, stelaż metalowy malowany proszkowo wyposażony w ślizgi zapobiegające zarysowywaniu podłogi. Wym. siedziska 39 x 38 cm</w:t>
            </w:r>
            <w:r>
              <w:rPr>
                <w:rFonts w:ascii="Times New Roman" w:hAnsi="Times New Roman"/>
              </w:rPr>
              <w:t>, wys. siedziska 75,5 cm, wymiar</w:t>
            </w:r>
            <w:r w:rsidRPr="00B61EBE">
              <w:rPr>
                <w:rFonts w:ascii="Times New Roman" w:hAnsi="Times New Roman"/>
              </w:rPr>
              <w:t>y 50 x 53 x 101,50 cm</w:t>
            </w:r>
          </w:p>
          <w:p w14:paraId="754A634A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41D00AA3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4285F90B" w14:textId="77777777" w:rsidTr="00756B0D">
        <w:tc>
          <w:tcPr>
            <w:tcW w:w="4531" w:type="dxa"/>
          </w:tcPr>
          <w:p w14:paraId="3C5BB30C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Szafka-domek z 2 półkami, skrzynia klonowa, szara </w:t>
            </w:r>
            <w:r w:rsidRPr="00B61EBE">
              <w:rPr>
                <w:rFonts w:ascii="Times New Roman" w:hAnsi="Times New Roman"/>
              </w:rPr>
              <w:t>Szafka w kształcie domku wykonana z płyty laminowanej w tonacji klonu jasnego oraz białej o gr. 18 mm i ze sklejki lakierowanej o gr. 18 mm. Tył szafki wykonany z płyty o gr. 18 mm pokrytej trwałą okleiną termoplastyczną. Wym. 154,30 x 60 x 186 cm.</w:t>
            </w:r>
          </w:p>
          <w:p w14:paraId="24F0B298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410045E3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11626D5A" w14:textId="77777777" w:rsidTr="00756B0D">
        <w:tc>
          <w:tcPr>
            <w:tcW w:w="4531" w:type="dxa"/>
          </w:tcPr>
          <w:p w14:paraId="28B00432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Gruszka mała zielona </w:t>
            </w:r>
            <w:r w:rsidRPr="00B61EBE">
              <w:rPr>
                <w:rFonts w:ascii="Times New Roman" w:hAnsi="Times New Roman"/>
              </w:rPr>
              <w:t xml:space="preserve">Miękka i wygodna gruszka wypełniona granulatem, dopasowująca się kształtem do osoby siedzącej. Pokryta trwałą tkaniną bez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>, którą łatwo utrzymać w czystości. Śr. 60 cm, wys. 80 cm.</w:t>
            </w:r>
          </w:p>
          <w:p w14:paraId="039DCCE8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57CA927B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088EA81E" w14:textId="77777777" w:rsidTr="00756B0D">
        <w:tc>
          <w:tcPr>
            <w:tcW w:w="4531" w:type="dxa"/>
          </w:tcPr>
          <w:p w14:paraId="0809C20E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Monitor </w:t>
            </w:r>
            <w:proofErr w:type="spellStart"/>
            <w:r w:rsidRPr="00B61EBE">
              <w:rPr>
                <w:rFonts w:ascii="Times New Roman" w:hAnsi="Times New Roman"/>
                <w:b/>
                <w:bCs/>
              </w:rPr>
              <w:t>insGraf</w:t>
            </w:r>
            <w:proofErr w:type="spellEnd"/>
            <w:r w:rsidRPr="00B61EBE">
              <w:rPr>
                <w:rFonts w:ascii="Times New Roman" w:hAnsi="Times New Roman"/>
                <w:b/>
                <w:bCs/>
              </w:rPr>
              <w:t xml:space="preserve"> DIGITAL FUTURE 65 z podstawą mobilną </w:t>
            </w:r>
            <w:r w:rsidRPr="00B61EBE">
              <w:rPr>
                <w:rFonts w:ascii="Times New Roman" w:hAnsi="Times New Roman"/>
              </w:rPr>
              <w:t xml:space="preserve">Przekątna ekranu 65,00 cali, </w:t>
            </w:r>
          </w:p>
          <w:p w14:paraId="79665AF0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Skład zestawu:</w:t>
            </w:r>
          </w:p>
          <w:p w14:paraId="66BBB0CE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 xml:space="preserve">Monitor interaktywny </w:t>
            </w:r>
            <w:proofErr w:type="spellStart"/>
            <w:r w:rsidRPr="00B61EBE">
              <w:rPr>
                <w:rFonts w:ascii="Times New Roman" w:hAnsi="Times New Roman"/>
              </w:rPr>
              <w:t>insGraf</w:t>
            </w:r>
            <w:proofErr w:type="spellEnd"/>
            <w:r w:rsidRPr="00B61EBE">
              <w:rPr>
                <w:rFonts w:ascii="Times New Roman" w:hAnsi="Times New Roman"/>
              </w:rPr>
              <w:t xml:space="preserve"> Digital </w:t>
            </w:r>
            <w:proofErr w:type="spellStart"/>
            <w:r w:rsidRPr="00B61EBE">
              <w:rPr>
                <w:rFonts w:ascii="Times New Roman" w:hAnsi="Times New Roman"/>
              </w:rPr>
              <w:t>EduSpace</w:t>
            </w:r>
            <w:proofErr w:type="spellEnd"/>
            <w:r w:rsidRPr="00B61EBE">
              <w:rPr>
                <w:rFonts w:ascii="Times New Roman" w:hAnsi="Times New Roman"/>
              </w:rPr>
              <w:t xml:space="preserve"> 65, 1 szt. </w:t>
            </w:r>
          </w:p>
          <w:p w14:paraId="497AC659" w14:textId="77777777" w:rsidR="00E52876" w:rsidRPr="00B61EBE" w:rsidRDefault="00E52876" w:rsidP="00E52876">
            <w:pPr>
              <w:jc w:val="both"/>
              <w:rPr>
                <w:rFonts w:ascii="Times New Roman" w:eastAsia="Times New Roman" w:hAnsi="Times New Roman"/>
                <w:color w:val="2B3136"/>
                <w:lang w:eastAsia="pl-PL"/>
              </w:rPr>
            </w:pPr>
            <w:r w:rsidRPr="00B61EBE">
              <w:rPr>
                <w:rFonts w:ascii="Times New Roman" w:hAnsi="Times New Roman"/>
              </w:rPr>
              <w:t xml:space="preserve">Podstawa mobilna do monitorów interaktywnych, 1 szt. </w:t>
            </w:r>
          </w:p>
          <w:p w14:paraId="0618134F" w14:textId="77777777" w:rsidR="00E52876" w:rsidRPr="00B61EBE" w:rsidRDefault="00E52876" w:rsidP="00E52876">
            <w:pPr>
              <w:jc w:val="both"/>
              <w:rPr>
                <w:rFonts w:ascii="Times New Roman" w:eastAsia="Times New Roman" w:hAnsi="Times New Roman"/>
                <w:color w:val="2B3136"/>
                <w:lang w:eastAsia="pl-PL"/>
              </w:rPr>
            </w:pPr>
            <w:r w:rsidRPr="00B61EBE">
              <w:rPr>
                <w:rFonts w:ascii="Times New Roman" w:eastAsia="Times New Roman" w:hAnsi="Times New Roman"/>
                <w:color w:val="2B3136"/>
                <w:lang w:eastAsia="pl-PL"/>
              </w:rPr>
              <w:t>Najważniejsze funkcjonalności:</w:t>
            </w:r>
          </w:p>
          <w:p w14:paraId="64A98268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 xml:space="preserve">System Android 14 z certyfikatem Google EDLA, generatywna sztuczna inteligencja Google </w:t>
            </w:r>
            <w:proofErr w:type="spellStart"/>
            <w:r w:rsidRPr="00B61EBE">
              <w:rPr>
                <w:rFonts w:ascii="Times New Roman" w:hAnsi="Times New Roman"/>
              </w:rPr>
              <w:t>Gemini</w:t>
            </w:r>
            <w:proofErr w:type="spellEnd"/>
            <w:r w:rsidRPr="00B61EBE">
              <w:rPr>
                <w:rFonts w:ascii="Times New Roman" w:hAnsi="Times New Roman"/>
              </w:rPr>
              <w:t>, ułatwienia dostępu: powiększanie tekstu, odwrócenie kolorów, duży wskaźnik, czytanie zawartości ekranu – funkcja lektora - monitor jest w pełni dostosowany do potrzeb uczniów z specjalnymi potrzebami edukacyjnymi (SPE) wspierając integrację i równe szanse w edukacji, moduł NFC – szybkie i bezpieczne logowanie. Niezależne dzielenie ekranu.</w:t>
            </w:r>
          </w:p>
          <w:p w14:paraId="55FCBF46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5C42C50F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158B56A" w14:textId="77777777" w:rsidTr="00756B0D">
        <w:tc>
          <w:tcPr>
            <w:tcW w:w="4531" w:type="dxa"/>
          </w:tcPr>
          <w:p w14:paraId="63D44E4E" w14:textId="77777777" w:rsidR="00E52876" w:rsidRPr="00ED4D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ED4DBE">
              <w:rPr>
                <w:rFonts w:ascii="Times New Roman" w:hAnsi="Times New Roman"/>
                <w:b/>
                <w:bCs/>
              </w:rPr>
              <w:t xml:space="preserve">Zestaw mebli </w:t>
            </w:r>
            <w:r w:rsidRPr="00ED4DBE">
              <w:rPr>
                <w:rFonts w:ascii="Times New Roman" w:hAnsi="Times New Roman"/>
              </w:rPr>
              <w:t xml:space="preserve">Zestaw mebli wykonanych z płyty laminowanej, o gr. 18 mm. Siedziska wykonane z pianki, obszyte trwałą tkaniną, niezawierającą </w:t>
            </w:r>
            <w:proofErr w:type="spellStart"/>
            <w:r w:rsidRPr="00ED4DBE">
              <w:rPr>
                <w:rFonts w:ascii="Times New Roman" w:hAnsi="Times New Roman"/>
              </w:rPr>
              <w:t>ftalanów</w:t>
            </w:r>
            <w:proofErr w:type="spellEnd"/>
            <w:r w:rsidRPr="00ED4DBE">
              <w:rPr>
                <w:rFonts w:ascii="Times New Roman" w:hAnsi="Times New Roman"/>
              </w:rPr>
              <w:t>, łatwą do utrzymania w czystości. Zestaw składa się z 4 sztuk szafek i 4 sztuk siedzisk możliwych do połączenia w kształt półksiężyca, wymiar całkowity 283 x 141,50 x 67,50 cm, długość zestawu 2,83 m</w:t>
            </w:r>
          </w:p>
          <w:p w14:paraId="62CCE425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6959492A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16A644E7" w14:textId="77777777" w:rsidTr="00756B0D">
        <w:tc>
          <w:tcPr>
            <w:tcW w:w="4531" w:type="dxa"/>
          </w:tcPr>
          <w:p w14:paraId="63345F39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Biurko Grande, klon </w:t>
            </w:r>
            <w:r w:rsidRPr="00B61EBE">
              <w:rPr>
                <w:rFonts w:ascii="Times New Roman" w:hAnsi="Times New Roman"/>
              </w:rPr>
              <w:t>Proste biurko, wykonane z płyty laminowanej o gr. 18 mm, w tonacji klonu jasnego, szarej lub białej. Wyposażone w 4 szuflady (w górnej szufladzie zamek). Wym. 140 x 80 x 76,60 cm.</w:t>
            </w:r>
          </w:p>
          <w:p w14:paraId="6B3604FE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126A64B6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49BF280C" w14:textId="77777777" w:rsidTr="00756B0D">
        <w:tc>
          <w:tcPr>
            <w:tcW w:w="4531" w:type="dxa"/>
          </w:tcPr>
          <w:p w14:paraId="03AE20E5" w14:textId="77777777" w:rsidR="002C5997" w:rsidRDefault="00E52876" w:rsidP="00E52876">
            <w:pPr>
              <w:jc w:val="both"/>
              <w:rPr>
                <w:b/>
              </w:rPr>
            </w:pPr>
            <w:r w:rsidRPr="00B61EBE">
              <w:rPr>
                <w:rFonts w:ascii="Times New Roman" w:hAnsi="Times New Roman"/>
                <w:b/>
                <w:bCs/>
              </w:rPr>
              <w:t>S</w:t>
            </w:r>
            <w:r>
              <w:rPr>
                <w:rFonts w:ascii="Times New Roman" w:hAnsi="Times New Roman"/>
                <w:b/>
                <w:bCs/>
              </w:rPr>
              <w:t xml:space="preserve">chody narożne szkolne – podest </w:t>
            </w:r>
            <w:proofErr w:type="spellStart"/>
            <w:r w:rsidRPr="00B61EBE">
              <w:rPr>
                <w:rFonts w:ascii="Times New Roman" w:hAnsi="Times New Roman"/>
              </w:rPr>
              <w:t>Podest</w:t>
            </w:r>
            <w:proofErr w:type="spellEnd"/>
            <w:r w:rsidRPr="00B61EBE">
              <w:rPr>
                <w:rFonts w:ascii="Times New Roman" w:hAnsi="Times New Roman"/>
              </w:rPr>
              <w:t xml:space="preserve"> do użytkowania w przestrzeni edukacyjnej, powinny posiadać stabilną konstrukcję narożną, konstrukcja musi zapewniać bezpieczne użytkowanie przez dzieci. Wymiary minimalne schodów wynoszą: 185 x 185 x 92 cm, wys. stopni 32 cm, gł. stopni 35,5 cm.</w:t>
            </w:r>
            <w:r w:rsidRPr="00B61EBE">
              <w:rPr>
                <w:rFonts w:ascii="Times New Roman" w:hAnsi="Times New Roman"/>
                <w:color w:val="EE0000"/>
              </w:rPr>
              <w:br/>
            </w:r>
          </w:p>
        </w:tc>
        <w:tc>
          <w:tcPr>
            <w:tcW w:w="4531" w:type="dxa"/>
          </w:tcPr>
          <w:p w14:paraId="4A30B5E6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55DC9057" w14:textId="77777777" w:rsidTr="00756B0D">
        <w:tc>
          <w:tcPr>
            <w:tcW w:w="4531" w:type="dxa"/>
          </w:tcPr>
          <w:p w14:paraId="457038FD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Poduszki kwadratowe żółte </w:t>
            </w:r>
          </w:p>
          <w:p w14:paraId="7D471993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Poduszki ze zdejmowanym materiałowym pokrowcem zapinanym na suwak. Wymiary: 40,0 cm × 40,0 cm oraz 15,0 cm. Wypełnienie: granulat silikonowy, pokrowiec powinien być zdejmowany, zapinany na zamek błyskawiczny i wykonany z materiału łatwego do utrzymania w czystości.</w:t>
            </w:r>
          </w:p>
          <w:p w14:paraId="2BAD0A2D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286C17DF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557ED010" w14:textId="77777777" w:rsidTr="00756B0D">
        <w:tc>
          <w:tcPr>
            <w:tcW w:w="4531" w:type="dxa"/>
          </w:tcPr>
          <w:p w14:paraId="099A3AA4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>Podu</w:t>
            </w:r>
            <w:r>
              <w:rPr>
                <w:rFonts w:ascii="Times New Roman" w:hAnsi="Times New Roman"/>
                <w:b/>
                <w:bCs/>
              </w:rPr>
              <w:t>szki okrągłe jasny turkus</w:t>
            </w:r>
          </w:p>
          <w:p w14:paraId="7CC861AB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 xml:space="preserve">Poduszki wykonane z trwałej tkaniny niezawierającej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>, łatwej do utrzymania w czystości, wypełnione gąbką. Wymiary: gr. 3 cm, śr. 35 cm.</w:t>
            </w:r>
          </w:p>
          <w:p w14:paraId="2E57D0E3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79F5605D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F517E5C" w14:textId="77777777" w:rsidTr="00756B0D">
        <w:tc>
          <w:tcPr>
            <w:tcW w:w="4531" w:type="dxa"/>
          </w:tcPr>
          <w:p w14:paraId="7D00CE73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St</w:t>
            </w:r>
            <w:r>
              <w:rPr>
                <w:rFonts w:ascii="Times New Roman" w:hAnsi="Times New Roman"/>
                <w:b/>
                <w:bCs/>
              </w:rPr>
              <w:t xml:space="preserve">olik mały niski biały 65x50x50 </w:t>
            </w:r>
            <w:r w:rsidRPr="00B61EBE">
              <w:rPr>
                <w:rFonts w:ascii="Times New Roman" w:hAnsi="Times New Roman"/>
              </w:rPr>
              <w:t>Wykonany z płyty meblowej laminowanej, posiadać stabilną konstrukcję oraz zaokrąglone boki.</w:t>
            </w:r>
            <w:r w:rsidRPr="00B61EBE">
              <w:rPr>
                <w:rFonts w:ascii="Arial" w:hAnsi="Arial" w:cs="Arial"/>
                <w:color w:val="2B3136"/>
                <w:sz w:val="21"/>
                <w:szCs w:val="21"/>
                <w:shd w:val="clear" w:color="auto" w:fill="FFFFFF"/>
              </w:rPr>
              <w:t xml:space="preserve"> </w:t>
            </w:r>
            <w:r w:rsidRPr="00B61EBE">
              <w:rPr>
                <w:rFonts w:ascii="Times New Roman" w:hAnsi="Times New Roman"/>
                <w:color w:val="2B3136"/>
                <w:shd w:val="clear" w:color="auto" w:fill="FFFFFF"/>
              </w:rPr>
              <w:t>Wymiary:</w:t>
            </w:r>
            <w:r w:rsidRPr="00B61EBE">
              <w:rPr>
                <w:rFonts w:ascii="Times New Roman" w:hAnsi="Times New Roman"/>
              </w:rPr>
              <w:t xml:space="preserve"> </w:t>
            </w:r>
            <w:r w:rsidRPr="00B61EBE">
              <w:rPr>
                <w:rFonts w:ascii="Times New Roman" w:hAnsi="Times New Roman"/>
                <w:color w:val="2B3136"/>
                <w:shd w:val="clear" w:color="auto" w:fill="FFFFFF"/>
              </w:rPr>
              <w:t>65 x 50 x 50 cm.</w:t>
            </w:r>
          </w:p>
          <w:p w14:paraId="22FD0D69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60F843E4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4D677626" w14:textId="77777777" w:rsidTr="00756B0D">
        <w:tc>
          <w:tcPr>
            <w:tcW w:w="4531" w:type="dxa"/>
          </w:tcPr>
          <w:p w14:paraId="646964EA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Krzesło obrotowe z reg. wys. zielone </w:t>
            </w:r>
            <w:r w:rsidRPr="00B61EBE">
              <w:rPr>
                <w:rFonts w:ascii="Times New Roman" w:hAnsi="Times New Roman"/>
              </w:rPr>
              <w:t>Krzesło wykonane z tworzywa sztucznego. Stelaż wyposażony w mechanizm regulacji wysokości. Lekko sprężyste oparcie. Krzesło jest odporne na zabrudzenia i wilgoć, a powierzchnia siedziska moletowana, odporna na zarysowania, antypoślizgowa. Zatyczki z tworzywa chronią podłogę przed zarysowaniem. Wys. siedziska od 38 do 51 cm, śr. 64 cm, wym. 87 cm.</w:t>
            </w:r>
          </w:p>
          <w:p w14:paraId="3A514883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5B57ABD2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79044F5C" w14:textId="77777777" w:rsidTr="00756B0D">
        <w:tc>
          <w:tcPr>
            <w:tcW w:w="4531" w:type="dxa"/>
          </w:tcPr>
          <w:p w14:paraId="152C6800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Szafka w formie domku z 2 półkami, </w:t>
            </w:r>
            <w:r w:rsidRPr="00B61EBE">
              <w:rPr>
                <w:rFonts w:ascii="Times New Roman" w:hAnsi="Times New Roman"/>
              </w:rPr>
              <w:t>Szafka pełni funkcję regału do przechowywania pomocy dydaktycznych oraz elementu aranżacyjnego sali. Szafka z płyty laminowanej w tonacji klonu jasnego oraz białej o gr. 18 mm. i ze sklejki lakierowanej o gr. 18 mm. Wym. 154,30 x 60 x 186 cm.</w:t>
            </w:r>
          </w:p>
          <w:p w14:paraId="639E7375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50C036D4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059C5087" w14:textId="77777777" w:rsidTr="00756B0D">
        <w:tc>
          <w:tcPr>
            <w:tcW w:w="4531" w:type="dxa"/>
          </w:tcPr>
          <w:p w14:paraId="35656F4A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Zestaw 4 materacy z tkaniny trudnopalnej, </w:t>
            </w:r>
            <w:r w:rsidRPr="00B61EBE">
              <w:rPr>
                <w:rFonts w:ascii="Times New Roman" w:hAnsi="Times New Roman"/>
              </w:rPr>
              <w:t>Zestaw materacy wykonanych z pianki. Pokryte poliestrową tkaniną trudnopalną. Komplet obejmuje 4 szt., wym. materacy: 100 x 150 x 25 cm, 100 x 100 x 16 cm, 100 x 150 x 8 cm, 100 x 100 x 8 cm</w:t>
            </w:r>
          </w:p>
          <w:p w14:paraId="0F6B2EE5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1DF2C5D5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321D09F6" w14:textId="77777777" w:rsidTr="00756B0D">
        <w:tc>
          <w:tcPr>
            <w:tcW w:w="4531" w:type="dxa"/>
          </w:tcPr>
          <w:p w14:paraId="58C9FDD8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lastRenderedPageBreak/>
              <w:t>Kącik manipulacyjno-sensoryczny z materacami</w:t>
            </w:r>
          </w:p>
          <w:p w14:paraId="581C2727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 xml:space="preserve">Kącik zabaw w kształcie statku, wyposażony w bulaje, ruchome koła zębate, z siedziskiem, z lakierowanej sklejki o gr. 18 mm, wyposażony w piankowe materace pokryte trwałą tkaniną bez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 xml:space="preserve">, łatwą do utrzymania w czystości. Wym. 80 x 168 x 66 cm </w:t>
            </w:r>
          </w:p>
          <w:p w14:paraId="4B16DB49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46E74A5F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FCCF9E3" w14:textId="77777777" w:rsidTr="00756B0D">
        <w:tc>
          <w:tcPr>
            <w:tcW w:w="4531" w:type="dxa"/>
          </w:tcPr>
          <w:p w14:paraId="1F13E7FA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Dekoracja ścienna – chmurka, </w:t>
            </w:r>
            <w:r w:rsidRPr="00B61EBE">
              <w:rPr>
                <w:rFonts w:ascii="Times New Roman" w:hAnsi="Times New Roman"/>
              </w:rPr>
              <w:t>Element dekoracyjny montowany na ścianie, do samodzielnego montażu za pomocą taśmy montażowej lub kleju montażowego, wym. 150 x 88,50 cm.</w:t>
            </w:r>
          </w:p>
          <w:p w14:paraId="59B731D8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64000502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CA64167" w14:textId="77777777" w:rsidTr="00756B0D">
        <w:tc>
          <w:tcPr>
            <w:tcW w:w="4531" w:type="dxa"/>
          </w:tcPr>
          <w:p w14:paraId="259B6357" w14:textId="77777777" w:rsidR="00E52876" w:rsidRPr="00F16762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Kuweta z pokrywą przezroczystą, </w:t>
            </w:r>
            <w:r w:rsidRPr="00B61EBE">
              <w:rPr>
                <w:rFonts w:ascii="Times New Roman" w:hAnsi="Times New Roman"/>
              </w:rPr>
              <w:t>Pojemnik do zabaw sensorycznych wykonany z tworzywa sztucznego, wyposażony w transparentną pokrywę zabezpieczającą zawartość. Przeznaczony do pracy z materiałami sypkimi i wodą. Wym. minimalne 80,0 x 60,0 x 20,0 cm.</w:t>
            </w:r>
          </w:p>
          <w:p w14:paraId="553ECD68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655AEF96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3A725E8B" w14:textId="77777777" w:rsidTr="00756B0D">
        <w:tc>
          <w:tcPr>
            <w:tcW w:w="4531" w:type="dxa"/>
          </w:tcPr>
          <w:p w14:paraId="41280C8C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Wieszak</w:t>
            </w:r>
          </w:p>
          <w:p w14:paraId="387621B7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Wykonany ze sklejki o gr. 25 mm. na 5 haczyków, podłużny, montowany do ściany, wym. 95 x 11 cm</w:t>
            </w:r>
          </w:p>
          <w:p w14:paraId="26F82E91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1A1F3649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54EA508B" w14:textId="77777777" w:rsidTr="00756B0D">
        <w:tc>
          <w:tcPr>
            <w:tcW w:w="4531" w:type="dxa"/>
          </w:tcPr>
          <w:p w14:paraId="50A1D409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Panel na 5 poduszek, </w:t>
            </w:r>
            <w:r w:rsidRPr="00B61EBE">
              <w:rPr>
                <w:rFonts w:ascii="Times New Roman" w:hAnsi="Times New Roman"/>
              </w:rPr>
              <w:t>Panel ścienny przeznaczony do zawieszania i przechowywania poduszek siedziskowych. Wykonany ze sklejki, wyposażony w uchwyty lub wnęki. Wym. 125 x 80 cm</w:t>
            </w:r>
          </w:p>
          <w:p w14:paraId="6B50396E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7FB81AD5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58736198" w14:textId="77777777" w:rsidTr="00756B0D">
        <w:tc>
          <w:tcPr>
            <w:tcW w:w="4531" w:type="dxa"/>
          </w:tcPr>
          <w:p w14:paraId="3C20C561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Podstawa </w:t>
            </w:r>
            <w:r>
              <w:rPr>
                <w:rFonts w:ascii="Times New Roman" w:hAnsi="Times New Roman"/>
                <w:b/>
                <w:bCs/>
              </w:rPr>
              <w:t>do torów fakturowych</w:t>
            </w:r>
          </w:p>
          <w:p w14:paraId="5040EEC2" w14:textId="77777777" w:rsidR="00E52876" w:rsidRPr="00F16762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Podstawy wykonane z drewna bukowego, dostosowane wymiarem do torów fakturowych wg specyfikacji poniżej. Mogą być ustawiane w pionie i w poziomie, wym. 28 x 14 x 5 cm</w:t>
            </w:r>
          </w:p>
          <w:p w14:paraId="66145E1E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366B9657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3A05695B" w14:textId="77777777" w:rsidTr="00756B0D">
        <w:tc>
          <w:tcPr>
            <w:tcW w:w="4531" w:type="dxa"/>
          </w:tcPr>
          <w:p w14:paraId="5D73E3D3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Lustro dla dzieci</w:t>
            </w:r>
          </w:p>
          <w:p w14:paraId="41F80D2A" w14:textId="77777777" w:rsidR="00E52876" w:rsidRPr="00F16762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Lustro przeznaczone do montażu na ścianie na wysokości dostosowanej do wzrostu dzieci. Tafla zabezpieczona folią ochronną, rama z płyty meblowej lub drewna. Wym. 120,0 x 80,0 cm.</w:t>
            </w:r>
          </w:p>
          <w:p w14:paraId="641DD33B" w14:textId="77777777" w:rsidR="002C5997" w:rsidRDefault="002C5997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673D6981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E18FE64" w14:textId="77777777" w:rsidTr="00756B0D">
        <w:tc>
          <w:tcPr>
            <w:tcW w:w="4531" w:type="dxa"/>
          </w:tcPr>
          <w:p w14:paraId="7CA7ACAF" w14:textId="77777777" w:rsidR="00E52876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>Tor fakturowy – wąż</w:t>
            </w:r>
          </w:p>
          <w:p w14:paraId="4798B39A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Moduł sensoryczny w formie elastycznego pasa z różnorodnymi fakturami stymulującymi receptory stóp. Przeznaczony do mocowania na podstawach, wym. 95 x 11 cm.</w:t>
            </w:r>
          </w:p>
          <w:p w14:paraId="482F08DD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4F73F208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11726946" w14:textId="77777777" w:rsidTr="00756B0D">
        <w:tc>
          <w:tcPr>
            <w:tcW w:w="4531" w:type="dxa"/>
          </w:tcPr>
          <w:p w14:paraId="0FE401DF" w14:textId="77777777" w:rsidR="00E52876" w:rsidRPr="00F16762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Tor fakturowy – sztuczna trawa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B61EBE">
              <w:rPr>
                <w:rFonts w:ascii="Times New Roman" w:hAnsi="Times New Roman"/>
              </w:rPr>
              <w:t xml:space="preserve">Moduł sensoryczny pokryty materiałem imitującym trawę, przeznaczony do ćwiczeń równowagi i </w:t>
            </w:r>
            <w:r w:rsidRPr="00B61EBE">
              <w:rPr>
                <w:rFonts w:ascii="Times New Roman" w:hAnsi="Times New Roman"/>
              </w:rPr>
              <w:lastRenderedPageBreak/>
              <w:t>stymulacji dotykowej. Przeznaczony do mocowania na podstawach, wym. 95,0 x 11,0 cm.</w:t>
            </w:r>
          </w:p>
          <w:p w14:paraId="39287CB0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61443A03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B1F1A51" w14:textId="77777777" w:rsidTr="00756B0D">
        <w:tc>
          <w:tcPr>
            <w:tcW w:w="4531" w:type="dxa"/>
          </w:tcPr>
          <w:p w14:paraId="6D3D5049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>Poduszki okrągłe jasnoszare</w:t>
            </w:r>
          </w:p>
          <w:p w14:paraId="643DE0A7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 xml:space="preserve">Poduszki wykonane z trwałej tkaniny niezawierającej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>, łatwej do utrzymania w czystości, wypełnione gąbką. Śr. 35,0 cm, wys. 3,0 cm.</w:t>
            </w:r>
          </w:p>
          <w:p w14:paraId="34E0424E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1A5C89CC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F9EF8A6" w14:textId="77777777" w:rsidTr="00756B0D">
        <w:tc>
          <w:tcPr>
            <w:tcW w:w="4531" w:type="dxa"/>
          </w:tcPr>
          <w:p w14:paraId="23419302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Tor fakturowy – duża kratka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B61EBE">
              <w:rPr>
                <w:rFonts w:ascii="Times New Roman" w:hAnsi="Times New Roman"/>
              </w:rPr>
              <w:t>Element sensoryczny z powierzchnią o wyraźnej strukturze kratki, wspomagający ćwiczenia czucia głębokiego. Przeznaczony do mocowania na podstawach. Wym. 95,0 x 11,0 cm. Wykonane ze sklejki o gr. 19 mm.</w:t>
            </w:r>
          </w:p>
          <w:p w14:paraId="25B177B0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24496B1D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18717F8" w14:textId="77777777" w:rsidTr="00756B0D">
        <w:tc>
          <w:tcPr>
            <w:tcW w:w="4531" w:type="dxa"/>
          </w:tcPr>
          <w:p w14:paraId="00B5CC3B" w14:textId="77777777" w:rsidR="00E52876" w:rsidRPr="00B61EBE" w:rsidRDefault="00E52876" w:rsidP="00E5287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>Zestaw mebli moduł</w:t>
            </w:r>
            <w:r w:rsidR="00470026">
              <w:rPr>
                <w:rFonts w:ascii="Times New Roman" w:hAnsi="Times New Roman"/>
                <w:b/>
                <w:bCs/>
              </w:rPr>
              <w:t>owych – skrzynia z pojemnikami</w:t>
            </w:r>
          </w:p>
          <w:p w14:paraId="59689154" w14:textId="77777777" w:rsidR="00E52876" w:rsidRPr="0093034E" w:rsidRDefault="00E52876" w:rsidP="00E5287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Meble wykonane z płyty laminowanej w tonacji klonu jasnego, o gr. 18 mm. W skład zestawu wchodzą: szafka na plastikowe pojemniki - z 2 przegrodami, klon jasny, 1 szt., pojemnik głęboki 2 – limonka, 3 szt., pojemnik głęboki 2 biały, 3 szt., pojemnik głęboki 2 błękitny, 3 szt., pojemnik głęboki 2 jasnoszary, 3 szt. Wymiary: 104,20 x 48 x 86,80 cm.</w:t>
            </w:r>
          </w:p>
          <w:p w14:paraId="1B9C2F91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51D989C4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1403385B" w14:textId="77777777" w:rsidTr="00756B0D">
        <w:tc>
          <w:tcPr>
            <w:tcW w:w="4531" w:type="dxa"/>
          </w:tcPr>
          <w:p w14:paraId="56AF50EC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Duży stół podświetlany </w:t>
            </w:r>
            <w:r w:rsidRPr="00B61EBE">
              <w:rPr>
                <w:rFonts w:ascii="Times New Roman" w:hAnsi="Times New Roman"/>
              </w:rPr>
              <w:t>Prosty stół z podświetlanym blatem. Idealny do podświetlania przejrzystych i przezroczystych obiektów, obserwowania wzorów, kształtów i kolorów, wym. podświetlanego blatu 116 x 56 cm, przestrzeń pod blatem: 88 x 44 x 25 cm, wym. stołu 120 x 60 x 60 cm</w:t>
            </w:r>
          </w:p>
          <w:p w14:paraId="1EC040AF" w14:textId="77777777" w:rsidR="002C5997" w:rsidRPr="00860A03" w:rsidRDefault="002C5997" w:rsidP="00756B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507E2FF9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10AA449E" w14:textId="77777777" w:rsidTr="00756B0D">
        <w:tc>
          <w:tcPr>
            <w:tcW w:w="4531" w:type="dxa"/>
          </w:tcPr>
          <w:p w14:paraId="5A95A6D1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Panel okrągły wyciszający jasnoszary</w:t>
            </w:r>
          </w:p>
          <w:p w14:paraId="3A2D7CC3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Element akustyczny podwieszany pod sufitem, wykonany z flokowanej pianki poliuretanowej, tapicerowany tkaniną w kolorze jasnoszarym. Śr. 70,5 cm.</w:t>
            </w:r>
          </w:p>
          <w:p w14:paraId="7E1820B3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7EAB6763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1210BB08" w14:textId="77777777" w:rsidTr="00756B0D">
        <w:tc>
          <w:tcPr>
            <w:tcW w:w="4531" w:type="dxa"/>
          </w:tcPr>
          <w:p w14:paraId="6F171A6B" w14:textId="77777777" w:rsidR="00470026" w:rsidRDefault="00470026" w:rsidP="0047002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>Tablica aktywna z przełącznikami</w:t>
            </w:r>
          </w:p>
          <w:p w14:paraId="645D5D7A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Tablica ścienna wyposażona w przyciski, przełączniki i elementy świetlne wspierające rozwój koordynacji wzrokowo-ruchowej. Wym. 80,0 x 25,0 x 4,0 cm.</w:t>
            </w:r>
          </w:p>
          <w:p w14:paraId="6CD7ECA8" w14:textId="77777777" w:rsidR="002C5997" w:rsidRPr="00B61EBE" w:rsidRDefault="002C5997" w:rsidP="00756B0D">
            <w:pPr>
              <w:pStyle w:val="NormalnyWeb"/>
              <w:rPr>
                <w:b/>
                <w:bCs/>
              </w:rPr>
            </w:pPr>
          </w:p>
        </w:tc>
        <w:tc>
          <w:tcPr>
            <w:tcW w:w="4531" w:type="dxa"/>
          </w:tcPr>
          <w:p w14:paraId="329ED2FB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3F280114" w14:textId="77777777" w:rsidTr="00756B0D">
        <w:tc>
          <w:tcPr>
            <w:tcW w:w="4531" w:type="dxa"/>
          </w:tcPr>
          <w:p w14:paraId="26E3DF33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  <w:b/>
                <w:bCs/>
              </w:rPr>
              <w:t>Stelaż niski do kuwe</w:t>
            </w:r>
            <w:r>
              <w:rPr>
                <w:rFonts w:ascii="Times New Roman" w:hAnsi="Times New Roman"/>
                <w:b/>
                <w:bCs/>
              </w:rPr>
              <w:t>ty</w:t>
            </w:r>
            <w:r w:rsidRPr="00B61EBE">
              <w:rPr>
                <w:rFonts w:ascii="Times New Roman" w:hAnsi="Times New Roman"/>
                <w:b/>
                <w:bCs/>
              </w:rPr>
              <w:t xml:space="preserve"> </w:t>
            </w:r>
            <w:r w:rsidRPr="0093034E">
              <w:rPr>
                <w:rFonts w:ascii="Times New Roman" w:hAnsi="Times New Roman"/>
              </w:rPr>
              <w:t>Metalowy stelaż dostosowany do kuwet z pokrywą wg powyższej specyfikacji - konstrukcja</w:t>
            </w:r>
            <w:r w:rsidRPr="00B61EBE">
              <w:rPr>
                <w:rFonts w:ascii="Times New Roman" w:hAnsi="Times New Roman"/>
              </w:rPr>
              <w:t xml:space="preserve"> nośna umożliwiająca osadzenie pojemnika sensorycznego na odpowiedniej wysokości. Wysokość 49 cm.</w:t>
            </w:r>
          </w:p>
          <w:p w14:paraId="0EF67156" w14:textId="77777777" w:rsidR="002C5997" w:rsidRPr="00614D26" w:rsidRDefault="002C5997" w:rsidP="00756B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F66A080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582493E" w14:textId="77777777" w:rsidTr="00756B0D">
        <w:tc>
          <w:tcPr>
            <w:tcW w:w="4531" w:type="dxa"/>
          </w:tcPr>
          <w:p w14:paraId="7CBE270A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Dywan edukacyjny 2,0 x 3,0 m</w:t>
            </w:r>
            <w:r w:rsidRPr="00B61EBE">
              <w:rPr>
                <w:rFonts w:ascii="Times New Roman" w:hAnsi="Times New Roman"/>
                <w:b/>
                <w:bCs/>
              </w:rPr>
              <w:t xml:space="preserve"> </w:t>
            </w:r>
            <w:r w:rsidRPr="00B61EBE">
              <w:rPr>
                <w:rFonts w:ascii="Times New Roman" w:hAnsi="Times New Roman"/>
              </w:rPr>
              <w:t>Dywan z motywem fal morskich, antypoślizgowy spód, obszyte krawędzie. Wym. 300,0 x 200,0 cm.</w:t>
            </w:r>
          </w:p>
          <w:p w14:paraId="25ECB57A" w14:textId="77777777" w:rsidR="002C5997" w:rsidRPr="00B61EBE" w:rsidRDefault="002C5997" w:rsidP="00756B0D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04FAD321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01D46FFD" w14:textId="77777777" w:rsidTr="00756B0D">
        <w:tc>
          <w:tcPr>
            <w:tcW w:w="4531" w:type="dxa"/>
          </w:tcPr>
          <w:p w14:paraId="1240A877" w14:textId="77777777" w:rsidR="00470026" w:rsidRPr="00F16762" w:rsidRDefault="00470026" w:rsidP="0047002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Panel manipulacyjny – słoneczko</w:t>
            </w:r>
            <w:r w:rsidRPr="00B61EBE">
              <w:rPr>
                <w:rFonts w:ascii="Times New Roman" w:hAnsi="Times New Roman"/>
                <w:b/>
                <w:bCs/>
              </w:rPr>
              <w:t xml:space="preserve"> </w:t>
            </w:r>
            <w:r w:rsidRPr="00B61EBE">
              <w:rPr>
                <w:rFonts w:ascii="Times New Roman" w:hAnsi="Times New Roman"/>
              </w:rPr>
              <w:t>Tablica ścienna – słoneczko z elementami obrotowymi i przesuwnymi, wspierająca rozwój motoryki małej. Wym. 35,0 x 35,0 cm.</w:t>
            </w:r>
          </w:p>
          <w:p w14:paraId="558BA802" w14:textId="77777777" w:rsidR="002C5997" w:rsidRPr="00B61EBE" w:rsidRDefault="002C5997" w:rsidP="00756B0D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69B93934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5FB82241" w14:textId="77777777" w:rsidTr="00756B0D">
        <w:tc>
          <w:tcPr>
            <w:tcW w:w="4531" w:type="dxa"/>
          </w:tcPr>
          <w:p w14:paraId="4DD8E632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Kolumna wodna 20,0 x 180</w:t>
            </w:r>
            <w:r>
              <w:rPr>
                <w:rFonts w:ascii="Times New Roman" w:hAnsi="Times New Roman"/>
                <w:b/>
                <w:bCs/>
              </w:rPr>
              <w:t xml:space="preserve">,0 cm </w:t>
            </w:r>
            <w:r w:rsidRPr="00B61EBE">
              <w:rPr>
                <w:rFonts w:ascii="Times New Roman" w:hAnsi="Times New Roman"/>
              </w:rPr>
              <w:t>Kolumna sensoryczna wypełniona wodą z elementami świetlnymi LED i unoszącymi się pęcherzykami powietrza, przeznaczona do stymulacji wzrokowej i relaksacji. Śr. 20,0 cm, wym. 37 x 37 x 181 cm</w:t>
            </w:r>
          </w:p>
          <w:p w14:paraId="1503E93B" w14:textId="77777777" w:rsidR="002C5997" w:rsidRPr="00B61EBE" w:rsidRDefault="002C5997" w:rsidP="00756B0D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5217377A" w14:textId="77777777" w:rsidR="002C5997" w:rsidRDefault="002C5997" w:rsidP="00756B0D">
            <w:pPr>
              <w:rPr>
                <w:b/>
              </w:rPr>
            </w:pPr>
          </w:p>
        </w:tc>
      </w:tr>
      <w:tr w:rsidR="002C5997" w:rsidRPr="00562039" w14:paraId="2640D59A" w14:textId="77777777" w:rsidTr="00756B0D">
        <w:tc>
          <w:tcPr>
            <w:tcW w:w="4531" w:type="dxa"/>
          </w:tcPr>
          <w:p w14:paraId="09AF7909" w14:textId="77777777" w:rsidR="0043308E" w:rsidRPr="00562039" w:rsidRDefault="0043308E" w:rsidP="0043308E">
            <w:pPr>
              <w:spacing w:line="278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56203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Kącik aktywności ze ściankami manipulacyjnymi, 1 </w:t>
            </w:r>
            <w:proofErr w:type="spellStart"/>
            <w:r w:rsidRPr="0056203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kpl</w:t>
            </w:r>
            <w:proofErr w:type="spellEnd"/>
            <w:r w:rsidRPr="0056203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2BC30D96" w14:textId="03E5FBBA" w:rsidR="0043308E" w:rsidRPr="00A10A5A" w:rsidRDefault="0043308E" w:rsidP="0043308E">
            <w:pPr>
              <w:spacing w:line="278" w:lineRule="auto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62039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Zestaw modułów tworzących wydzieloną przestrzeń do zabaw sensorycznych, z niewysokimi podestami, pokrytymi wykładziną dywanową, wyposażony w panele manipulacyjne oraz elementy miękkie. Konstrukcja stabilna, bezpieczne </w:t>
            </w:r>
            <w:r w:rsidRPr="00A10A5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wykończenia, w odcieniu jesionu. Wys. podestu max. 45 cm. Łączna powierzchnia zajmowana przez zmontowany zestaw </w:t>
            </w:r>
            <w:r w:rsidR="00E12777" w:rsidRPr="00A10A5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max. </w:t>
            </w:r>
            <w:r w:rsidRPr="00A10A5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240 cm x279 cm x120 cm. </w:t>
            </w:r>
          </w:p>
          <w:p w14:paraId="609E2330" w14:textId="77777777" w:rsidR="002C5997" w:rsidRPr="00562039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2DB8D143" w14:textId="77777777" w:rsidR="002C5997" w:rsidRPr="00562039" w:rsidRDefault="002C5997" w:rsidP="00756B0D">
            <w:pPr>
              <w:rPr>
                <w:b/>
              </w:rPr>
            </w:pPr>
          </w:p>
        </w:tc>
      </w:tr>
      <w:tr w:rsidR="002C5997" w14:paraId="033A3A07" w14:textId="77777777" w:rsidTr="00756B0D">
        <w:tc>
          <w:tcPr>
            <w:tcW w:w="4531" w:type="dxa"/>
          </w:tcPr>
          <w:p w14:paraId="204F3BC1" w14:textId="77777777" w:rsidR="00470026" w:rsidRPr="00F16762" w:rsidRDefault="00470026" w:rsidP="0047002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Tablica ścienna – mandala</w:t>
            </w:r>
            <w:r w:rsidRPr="00B61EBE">
              <w:rPr>
                <w:rFonts w:ascii="Times New Roman" w:hAnsi="Times New Roman"/>
                <w:b/>
                <w:bCs/>
              </w:rPr>
              <w:t xml:space="preserve"> </w:t>
            </w:r>
            <w:r w:rsidRPr="00B61EBE">
              <w:rPr>
                <w:rFonts w:ascii="Times New Roman" w:hAnsi="Times New Roman"/>
              </w:rPr>
              <w:t>Dekoracyjno-edukacyjny panel ścienny z motywem mandali, wspierający koncentrację i wyciszenie. Wykonany ze sklejki. Śr. 119,0 cm.</w:t>
            </w:r>
          </w:p>
          <w:p w14:paraId="1AB4278B" w14:textId="77777777" w:rsidR="002C5997" w:rsidRPr="00B61EBE" w:rsidRDefault="002C5997" w:rsidP="00756B0D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0C5DBD77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19297099" w14:textId="77777777" w:rsidTr="00756B0D">
        <w:tc>
          <w:tcPr>
            <w:tcW w:w="4531" w:type="dxa"/>
          </w:tcPr>
          <w:p w14:paraId="6BD0D011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Krzesło zielone </w:t>
            </w:r>
            <w:r w:rsidRPr="00B61EBE">
              <w:rPr>
                <w:rFonts w:ascii="Times New Roman" w:hAnsi="Times New Roman"/>
              </w:rPr>
              <w:t>Krzesło szkolne w kolorze zielonym z siedziskiem i oparciem z tworzywa sztucznego lub sklejki lakierowanej, stelaż metalowy. Lekko sprężyste oparcie w naturalny sposób dostosowuje się do pleców dziecka. Wym. 37 x 41,50 x 71 cm.</w:t>
            </w:r>
          </w:p>
          <w:p w14:paraId="44CB1EDA" w14:textId="77777777" w:rsidR="002C5997" w:rsidRPr="00B61EBE" w:rsidRDefault="002C5997" w:rsidP="00756B0D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3F6B79B8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DD1E1FF" w14:textId="77777777" w:rsidTr="00756B0D">
        <w:tc>
          <w:tcPr>
            <w:tcW w:w="4531" w:type="dxa"/>
          </w:tcPr>
          <w:p w14:paraId="65D14E82" w14:textId="77777777" w:rsidR="00470026" w:rsidRPr="00F16762" w:rsidRDefault="00470026" w:rsidP="0047002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Tor fakturowy – wałeczki </w:t>
            </w:r>
            <w:r w:rsidRPr="00B61EBE">
              <w:rPr>
                <w:rFonts w:ascii="Times New Roman" w:hAnsi="Times New Roman"/>
              </w:rPr>
              <w:t>Moduł sensoryczny z powierzchnią w formie wypukłych wałeczków. Spód antypoślizgowy. Przeznaczony do mocowania na podstawach. Wym. 95,0 x 11,0 cm.</w:t>
            </w:r>
          </w:p>
          <w:p w14:paraId="29BDC285" w14:textId="77777777" w:rsidR="002C5997" w:rsidRPr="00614D26" w:rsidRDefault="002C5997" w:rsidP="00756B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31" w:type="dxa"/>
          </w:tcPr>
          <w:p w14:paraId="6FDC345E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681E0AC" w14:textId="77777777" w:rsidTr="00756B0D">
        <w:tc>
          <w:tcPr>
            <w:tcW w:w="4531" w:type="dxa"/>
          </w:tcPr>
          <w:p w14:paraId="27D7EA8D" w14:textId="2A892E60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Zestaw wielofunkcyjny do aktywności dzieci, </w:t>
            </w:r>
            <w:r w:rsidRPr="00B61EBE">
              <w:rPr>
                <w:rFonts w:ascii="Times New Roman" w:hAnsi="Times New Roman"/>
              </w:rPr>
              <w:t>Zestaw-kącik do aktywności dzieci</w:t>
            </w:r>
            <w:r w:rsidR="00A10A5A">
              <w:rPr>
                <w:rFonts w:ascii="Times New Roman" w:hAnsi="Times New Roman"/>
              </w:rPr>
              <w:t xml:space="preserve"> </w:t>
            </w:r>
            <w:r w:rsidRPr="00B61EBE">
              <w:rPr>
                <w:rFonts w:ascii="Times New Roman" w:hAnsi="Times New Roman"/>
              </w:rPr>
              <w:t xml:space="preserve">zawierający sznur do wspinania, siatkę, ściankę do wspinaczki z zaczepami na drabinkę, co pozwala </w:t>
            </w:r>
            <w:r w:rsidRPr="00B61EBE">
              <w:rPr>
                <w:rFonts w:ascii="Times New Roman" w:hAnsi="Times New Roman"/>
              </w:rPr>
              <w:lastRenderedPageBreak/>
              <w:t xml:space="preserve">dopasować kąt pochylenia ścianki do własnych potrzeb, a także linkę i kolorowe chwyty w kształcie figur geometrycznych, drabinkę, otwory w ściance do przerzucania piłek oraz kosz do gry w koszykówkę. Wszystko zabezpieczone materacami ochronnymi. Kącik utrzymany w stonowanych barwach, z przewagą szarości, w komplecie pięć piankowych materacy o wys. 5 cm, pokrytych trwałą tkaniną bez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 xml:space="preserve"> w kolorze szarym. Kącik wykonany jest ze sklejki i drewna, mocowany do ściany i podłoża. Wym. 273 x 90 x 213 cm</w:t>
            </w:r>
          </w:p>
          <w:p w14:paraId="43B9511C" w14:textId="77777777" w:rsidR="002C5997" w:rsidRPr="00B61EBE" w:rsidRDefault="002C5997" w:rsidP="007E54E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3769878C" w14:textId="77777777" w:rsidR="002C5997" w:rsidRDefault="002C5997" w:rsidP="00756B0D">
            <w:pPr>
              <w:rPr>
                <w:b/>
              </w:rPr>
            </w:pPr>
          </w:p>
        </w:tc>
      </w:tr>
      <w:tr w:rsidR="007E54E1" w14:paraId="66155EA6" w14:textId="77777777" w:rsidTr="00756B0D">
        <w:tc>
          <w:tcPr>
            <w:tcW w:w="4531" w:type="dxa"/>
          </w:tcPr>
          <w:p w14:paraId="18AF1832" w14:textId="77777777" w:rsidR="007E54E1" w:rsidRPr="00F16762" w:rsidRDefault="007E54E1" w:rsidP="007E54E1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Grus</w:t>
            </w:r>
            <w:r>
              <w:rPr>
                <w:rFonts w:ascii="Times New Roman" w:hAnsi="Times New Roman"/>
                <w:b/>
                <w:bCs/>
              </w:rPr>
              <w:t xml:space="preserve">zka duża w odcieniach szarości </w:t>
            </w:r>
            <w:r w:rsidRPr="00B61EBE">
              <w:rPr>
                <w:rFonts w:ascii="Times New Roman" w:hAnsi="Times New Roman"/>
              </w:rPr>
              <w:t xml:space="preserve">Miękki puf wypełniony granulatem styropianowym, pokryty trwałą tkaniną bez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>, którą łatwo utrzymać w czystości. Wys. 70,0 cm, śr. podstawy 90,0 cm.</w:t>
            </w:r>
          </w:p>
          <w:p w14:paraId="31840142" w14:textId="77777777" w:rsidR="007E54E1" w:rsidRPr="00B61EBE" w:rsidRDefault="007E54E1" w:rsidP="00470026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531" w:type="dxa"/>
          </w:tcPr>
          <w:p w14:paraId="30311592" w14:textId="77777777" w:rsidR="007E54E1" w:rsidRDefault="007E54E1" w:rsidP="00756B0D">
            <w:pPr>
              <w:rPr>
                <w:b/>
              </w:rPr>
            </w:pPr>
          </w:p>
        </w:tc>
      </w:tr>
      <w:tr w:rsidR="002C5997" w14:paraId="7F67E4A1" w14:textId="77777777" w:rsidTr="00756B0D">
        <w:tc>
          <w:tcPr>
            <w:tcW w:w="4531" w:type="dxa"/>
          </w:tcPr>
          <w:p w14:paraId="1F950605" w14:textId="77777777" w:rsidR="00470026" w:rsidRPr="00F16762" w:rsidRDefault="00470026" w:rsidP="0047002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Tor fakturowy – kółeczka </w:t>
            </w:r>
            <w:r w:rsidRPr="00B61EBE">
              <w:rPr>
                <w:rFonts w:ascii="Times New Roman" w:hAnsi="Times New Roman"/>
              </w:rPr>
              <w:t>Moduł sensoryczny z powierzchnią pokrytą wypukłymi elementami w formie kółek, przeznaczony do mocowania na podstawach Wym. 95,0 x 11,0 cm.</w:t>
            </w:r>
          </w:p>
          <w:p w14:paraId="3314B7FF" w14:textId="77777777" w:rsidR="002C5997" w:rsidRPr="00B61EBE" w:rsidRDefault="002C5997" w:rsidP="00756B0D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3CE384BC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6BC18975" w14:textId="77777777" w:rsidTr="00756B0D">
        <w:tc>
          <w:tcPr>
            <w:tcW w:w="4531" w:type="dxa"/>
          </w:tcPr>
          <w:p w14:paraId="4FBAE781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Stół świetlicowy z pojemnikami, </w:t>
            </w:r>
            <w:r w:rsidRPr="00B61EBE">
              <w:rPr>
                <w:rFonts w:ascii="Times New Roman" w:hAnsi="Times New Roman"/>
              </w:rPr>
              <w:t xml:space="preserve">Bardzo długi stół, przy którym może pracować kilkoro dzieci jednocześnie. W szafkach pod blatem po prawej i lewej stronie można zamontować plastikowe pojemniki - do 4 płytkich pojemników z każdej strony. Blat wykonany ze sklejki o gr. 25 mm, pokrytej laminatem HPL, szafki pod blatem wykonane z płyty laminowanej o gr. 18 mm, w tonacji klon, wym. 230 x 60 x 64 cm, szer. szafek 36 cm, szer. przerwy pomiędzy szafkami 152 cm. Pojemniki z wytrzymałego tworzywa sztucznego, dostarczane z prowadnicami: wym. 31,2 x 42,7 x 7,5 cm, kolor </w:t>
            </w:r>
            <w:proofErr w:type="spellStart"/>
            <w:r w:rsidRPr="00B61EBE">
              <w:rPr>
                <w:rFonts w:ascii="Times New Roman" w:hAnsi="Times New Roman"/>
              </w:rPr>
              <w:t>limonkowy</w:t>
            </w:r>
            <w:proofErr w:type="spellEnd"/>
          </w:p>
          <w:p w14:paraId="505012CF" w14:textId="77777777" w:rsidR="00470026" w:rsidRPr="00F16762" w:rsidRDefault="00470026" w:rsidP="0047002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61EBE">
              <w:rPr>
                <w:rFonts w:ascii="Times New Roman" w:hAnsi="Times New Roman"/>
              </w:rPr>
              <w:t>Całkowite wymiary stołu 230 x 60 x 64 cm.</w:t>
            </w:r>
          </w:p>
          <w:p w14:paraId="2AEE6BF6" w14:textId="77777777" w:rsidR="002C5997" w:rsidRPr="00B61EBE" w:rsidRDefault="002C5997" w:rsidP="00756B0D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17B09144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4B17FA02" w14:textId="77777777" w:rsidTr="00756B0D">
        <w:tc>
          <w:tcPr>
            <w:tcW w:w="4531" w:type="dxa"/>
          </w:tcPr>
          <w:p w14:paraId="7AC350B3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Grusz</w:t>
            </w:r>
            <w:r>
              <w:rPr>
                <w:rFonts w:ascii="Times New Roman" w:hAnsi="Times New Roman"/>
                <w:b/>
                <w:bCs/>
              </w:rPr>
              <w:t xml:space="preserve">ka duża szaro-beżowo-niebieska </w:t>
            </w:r>
            <w:r w:rsidRPr="00B61EBE">
              <w:rPr>
                <w:rFonts w:ascii="Times New Roman" w:hAnsi="Times New Roman"/>
              </w:rPr>
              <w:t xml:space="preserve">Puf wypełniony granulatem, przeznaczony do odpoczynku i wyciszenia dzieci, dopasowujący się kształtem do osoby siedzącej. Pokryty trwałą tkaniną bez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>, którą łatwo utrzymać w czystości, wys. 90,0 cm, śr. 70,0 cm.</w:t>
            </w:r>
          </w:p>
          <w:p w14:paraId="31FBE554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27999C90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7004B065" w14:textId="77777777" w:rsidTr="00756B0D">
        <w:tc>
          <w:tcPr>
            <w:tcW w:w="4531" w:type="dxa"/>
          </w:tcPr>
          <w:p w14:paraId="71DEF351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>Tor fakturowy – poduszka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B61EBE">
              <w:rPr>
                <w:rFonts w:ascii="Times New Roman" w:hAnsi="Times New Roman"/>
              </w:rPr>
              <w:t xml:space="preserve">Miękki moduł sensoryczny w formie poduszki z różnorodną fakturą, wypełniony pianką. . Przeznaczone do mocowania na podstawach. Poduszka jest wykonana z pianki pokrytej trwałą tkaniną łatwą w czyszczeniu, wolną od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>.</w:t>
            </w:r>
          </w:p>
          <w:p w14:paraId="11296D67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Wym. 95,0 x 11,0cm.</w:t>
            </w:r>
          </w:p>
          <w:p w14:paraId="7D56CF5F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065E703E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4720724F" w14:textId="77777777" w:rsidTr="00756B0D">
        <w:tc>
          <w:tcPr>
            <w:tcW w:w="4531" w:type="dxa"/>
          </w:tcPr>
          <w:p w14:paraId="7EF00388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Panel manipulacyjny</w:t>
            </w:r>
          </w:p>
          <w:p w14:paraId="58C46786" w14:textId="77777777" w:rsidR="00470026" w:rsidRPr="00B61EBE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</w:rPr>
              <w:t>Ścienny panel edukacyjny z elementami przesuwnymi, obrotowymi i do dopasowania, wspierający rozwój koordynacji wzrokowo-ruchowej. Wym. 35 x 35 cm.</w:t>
            </w:r>
          </w:p>
          <w:p w14:paraId="01C467E9" w14:textId="77777777" w:rsidR="002C5997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66D2FC28" w14:textId="77777777" w:rsidR="002C5997" w:rsidRDefault="002C5997" w:rsidP="00756B0D">
            <w:pPr>
              <w:rPr>
                <w:b/>
              </w:rPr>
            </w:pPr>
          </w:p>
        </w:tc>
      </w:tr>
      <w:tr w:rsidR="002C5997" w14:paraId="22E92237" w14:textId="77777777" w:rsidTr="00756B0D">
        <w:tc>
          <w:tcPr>
            <w:tcW w:w="4531" w:type="dxa"/>
          </w:tcPr>
          <w:p w14:paraId="42CE2122" w14:textId="77777777" w:rsidR="00470026" w:rsidRPr="00125C79" w:rsidRDefault="00470026" w:rsidP="00470026">
            <w:pPr>
              <w:jc w:val="both"/>
              <w:rPr>
                <w:rFonts w:ascii="Times New Roman" w:hAnsi="Times New Roman"/>
              </w:rPr>
            </w:pPr>
            <w:r w:rsidRPr="00B61EBE">
              <w:rPr>
                <w:rFonts w:ascii="Times New Roman" w:hAnsi="Times New Roman"/>
                <w:b/>
                <w:bCs/>
              </w:rPr>
              <w:t xml:space="preserve">Poduszki okrągłe </w:t>
            </w:r>
            <w:proofErr w:type="spellStart"/>
            <w:r w:rsidRPr="00B61EBE">
              <w:rPr>
                <w:rFonts w:ascii="Times New Roman" w:hAnsi="Times New Roman"/>
                <w:b/>
                <w:bCs/>
              </w:rPr>
              <w:t>limonkow</w:t>
            </w:r>
            <w:r>
              <w:rPr>
                <w:rFonts w:ascii="Times New Roman" w:hAnsi="Times New Roman"/>
                <w:b/>
                <w:bCs/>
              </w:rPr>
              <w:t>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B61EBE">
              <w:rPr>
                <w:rFonts w:ascii="Times New Roman" w:hAnsi="Times New Roman"/>
              </w:rPr>
              <w:t xml:space="preserve">Poduszki wykonane z trwałej tkaniny niezawierającej </w:t>
            </w:r>
            <w:proofErr w:type="spellStart"/>
            <w:r w:rsidRPr="00B61EBE">
              <w:rPr>
                <w:rFonts w:ascii="Times New Roman" w:hAnsi="Times New Roman"/>
              </w:rPr>
              <w:t>ftalanów</w:t>
            </w:r>
            <w:proofErr w:type="spellEnd"/>
            <w:r w:rsidRPr="00B61EBE">
              <w:rPr>
                <w:rFonts w:ascii="Times New Roman" w:hAnsi="Times New Roman"/>
              </w:rPr>
              <w:t>, łatwej do utrzymania w czystości, wypełnione gąbką. Wymiary: śr. 35 cm, wys. 3 cm</w:t>
            </w:r>
          </w:p>
          <w:p w14:paraId="78D9E66C" w14:textId="77777777" w:rsidR="002C5997" w:rsidRPr="00B61EBE" w:rsidRDefault="002C5997" w:rsidP="00756B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5A69AB9A" w14:textId="77777777" w:rsidR="002C5997" w:rsidRDefault="002C5997" w:rsidP="00756B0D">
            <w:pPr>
              <w:rPr>
                <w:b/>
              </w:rPr>
            </w:pPr>
          </w:p>
        </w:tc>
      </w:tr>
    </w:tbl>
    <w:p w14:paraId="64D267B4" w14:textId="77777777" w:rsidR="00A761B7" w:rsidRDefault="00A761B7"/>
    <w:sectPr w:rsidR="00A76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95236"/>
    <w:multiLevelType w:val="multilevel"/>
    <w:tmpl w:val="32F8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23A57"/>
    <w:multiLevelType w:val="hybridMultilevel"/>
    <w:tmpl w:val="4468D422"/>
    <w:lvl w:ilvl="0" w:tplc="0DB8B5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97"/>
    <w:rsid w:val="00214DC9"/>
    <w:rsid w:val="002C5997"/>
    <w:rsid w:val="00357A54"/>
    <w:rsid w:val="003D7A0E"/>
    <w:rsid w:val="0043308E"/>
    <w:rsid w:val="00470026"/>
    <w:rsid w:val="00527F32"/>
    <w:rsid w:val="00562039"/>
    <w:rsid w:val="005E6B21"/>
    <w:rsid w:val="00781DF6"/>
    <w:rsid w:val="007E54E1"/>
    <w:rsid w:val="007F0B47"/>
    <w:rsid w:val="00833D51"/>
    <w:rsid w:val="00903AB4"/>
    <w:rsid w:val="009F099A"/>
    <w:rsid w:val="00A03776"/>
    <w:rsid w:val="00A10A5A"/>
    <w:rsid w:val="00A761B7"/>
    <w:rsid w:val="00B54EF5"/>
    <w:rsid w:val="00C53D99"/>
    <w:rsid w:val="00DB13FE"/>
    <w:rsid w:val="00E12777"/>
    <w:rsid w:val="00E5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E611"/>
  <w15:chartTrackingRefBased/>
  <w15:docId w15:val="{8BCB185E-1588-4385-879A-209ECC9E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9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rak">
    <w:name w:val="Brak"/>
    <w:rsid w:val="002C5997"/>
  </w:style>
  <w:style w:type="table" w:styleId="Tabela-Siatka">
    <w:name w:val="Table Grid"/>
    <w:basedOn w:val="Standardowy"/>
    <w:uiPriority w:val="39"/>
    <w:rsid w:val="002C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C5997"/>
    <w:pPr>
      <w:spacing w:line="278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paragraph" w:styleId="Akapitzlist">
    <w:name w:val="List Paragraph"/>
    <w:basedOn w:val="Normalny"/>
    <w:uiPriority w:val="34"/>
    <w:qFormat/>
    <w:rsid w:val="002C599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1856</Words>
  <Characters>11138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Krztoń</dc:creator>
  <cp:keywords/>
  <dc:description/>
  <cp:lastModifiedBy>Jolanta Krztoń</cp:lastModifiedBy>
  <cp:revision>2</cp:revision>
  <dcterms:created xsi:type="dcterms:W3CDTF">2026-10-30T05:05:00Z</dcterms:created>
  <dcterms:modified xsi:type="dcterms:W3CDTF">2026-10-30T05:05:00Z</dcterms:modified>
</cp:coreProperties>
</file>