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2AA1" w:rsidRPr="003A2AA1" w:rsidRDefault="003A2AA1" w:rsidP="003A2AA1">
      <w:pPr>
        <w:suppressAutoHyphens/>
        <w:spacing w:after="0" w:line="360" w:lineRule="auto"/>
        <w:jc w:val="center"/>
        <w:rPr>
          <w:rFonts w:ascii="Times New Roman" w:eastAsia="Calibri" w:hAnsi="Times New Roman" w:cs="Times New Roman"/>
          <w:bCs/>
          <w:sz w:val="24"/>
          <w:szCs w:val="24"/>
        </w:rPr>
      </w:pPr>
    </w:p>
    <w:p w:rsidR="003A2AA1" w:rsidRPr="003A2AA1" w:rsidRDefault="003A2AA1" w:rsidP="003A2AA1">
      <w:pPr>
        <w:suppressAutoHyphens/>
        <w:spacing w:after="0" w:line="360" w:lineRule="auto"/>
        <w:jc w:val="center"/>
        <w:rPr>
          <w:rFonts w:ascii="Cambria" w:eastAsia="Calibri" w:hAnsi="Cambria" w:cs="Times New Roman"/>
          <w:bCs/>
          <w:sz w:val="24"/>
          <w:szCs w:val="24"/>
        </w:rPr>
      </w:pPr>
      <w:r w:rsidRPr="003A2AA1">
        <w:rPr>
          <w:rFonts w:ascii="Cambria" w:eastAsia="Calibri" w:hAnsi="Cambria" w:cs="Times New Roman"/>
          <w:bCs/>
          <w:sz w:val="24"/>
          <w:szCs w:val="24"/>
        </w:rPr>
        <w:t>SPECYFIKACJA WARUNKÓW ZAMÓWIENIA</w:t>
      </w:r>
    </w:p>
    <w:p w:rsidR="003A2AA1" w:rsidRPr="003A2AA1" w:rsidRDefault="003A2AA1" w:rsidP="003A2AA1">
      <w:pPr>
        <w:suppressAutoHyphens/>
        <w:spacing w:after="0" w:line="360" w:lineRule="auto"/>
        <w:jc w:val="center"/>
        <w:rPr>
          <w:rFonts w:ascii="Times New Roman" w:eastAsia="Calibri" w:hAnsi="Times New Roman" w:cs="Times New Roman"/>
          <w:bCs/>
        </w:rPr>
      </w:pPr>
    </w:p>
    <w:p w:rsidR="003A2AA1" w:rsidRPr="003A2AA1" w:rsidRDefault="003A2AA1" w:rsidP="003A2AA1">
      <w:pPr>
        <w:spacing w:line="360" w:lineRule="auto"/>
        <w:jc w:val="both"/>
        <w:rPr>
          <w:rFonts w:ascii="Times New Roman" w:hAnsi="Times New Roman" w:cs="Times New Roman"/>
          <w:b/>
        </w:rPr>
      </w:pPr>
      <w:r w:rsidRPr="003A2AA1">
        <w:rPr>
          <w:rFonts w:ascii="Times New Roman" w:eastAsia="Calibri" w:hAnsi="Times New Roman" w:cs="Times New Roman"/>
          <w:bCs/>
        </w:rPr>
        <w:t xml:space="preserve">Na dostawę </w:t>
      </w:r>
      <w:proofErr w:type="spellStart"/>
      <w:r w:rsidRPr="003A2AA1">
        <w:rPr>
          <w:rFonts w:ascii="Times New Roman" w:eastAsia="Calibri" w:hAnsi="Times New Roman" w:cs="Times New Roman"/>
          <w:bCs/>
        </w:rPr>
        <w:t>pn</w:t>
      </w:r>
      <w:proofErr w:type="spellEnd"/>
      <w:r w:rsidRPr="003A2AA1">
        <w:rPr>
          <w:rFonts w:ascii="Times New Roman" w:eastAsia="Calibri" w:hAnsi="Times New Roman" w:cs="Times New Roman"/>
          <w:bCs/>
        </w:rPr>
        <w:t>:</w:t>
      </w:r>
      <w:r w:rsidRPr="003A2AA1">
        <w:rPr>
          <w:rFonts w:ascii="Times New Roman" w:hAnsi="Times New Roman" w:cs="Times New Roman"/>
          <w:b/>
        </w:rPr>
        <w:t xml:space="preserve"> „Zakup i dostawa wyposażenia i pomocy dydaktycznych do Szkół Podstawowych w ramach projektu „ Edukacja włączająca w Gminie Wielka Wieś” </w:t>
      </w:r>
    </w:p>
    <w:p w:rsidR="003A2AA1" w:rsidRPr="003A2AA1" w:rsidRDefault="003A2AA1" w:rsidP="003A2AA1">
      <w:pPr>
        <w:suppressAutoHyphens/>
        <w:spacing w:after="0" w:line="276" w:lineRule="auto"/>
        <w:jc w:val="center"/>
        <w:rPr>
          <w:rFonts w:ascii="Times New Roman" w:eastAsia="Calibri" w:hAnsi="Times New Roman" w:cs="Times New Roman"/>
          <w:b/>
          <w:bCs/>
        </w:rPr>
      </w:pPr>
      <w:r>
        <w:rPr>
          <w:rFonts w:ascii="Times New Roman" w:eastAsia="Calibri" w:hAnsi="Times New Roman" w:cs="Times New Roman"/>
          <w:b/>
          <w:bCs/>
        </w:rPr>
        <w:t>Znak sprawy: ZP.271.25</w:t>
      </w:r>
      <w:r w:rsidRPr="003A2AA1">
        <w:rPr>
          <w:rFonts w:ascii="Times New Roman" w:eastAsia="Calibri" w:hAnsi="Times New Roman" w:cs="Times New Roman"/>
          <w:b/>
          <w:bCs/>
        </w:rPr>
        <w:t>.2026</w:t>
      </w:r>
    </w:p>
    <w:p w:rsidR="003A2AA1" w:rsidRPr="003A2AA1" w:rsidRDefault="003A2AA1" w:rsidP="003A2AA1">
      <w:pPr>
        <w:numPr>
          <w:ilvl w:val="0"/>
          <w:numId w:val="5"/>
        </w:numPr>
        <w:suppressAutoHyphens/>
        <w:spacing w:after="0" w:line="360" w:lineRule="auto"/>
        <w:rPr>
          <w:rFonts w:ascii="Times New Roman" w:eastAsia="Calibri" w:hAnsi="Times New Roman" w:cs="Times New Roman"/>
        </w:rPr>
      </w:pPr>
      <w:r w:rsidRPr="003A2AA1">
        <w:rPr>
          <w:rFonts w:ascii="Times New Roman" w:eastAsia="Calibri" w:hAnsi="Times New Roman" w:cs="Times New Roman"/>
          <w:b/>
        </w:rPr>
        <w:t>Informacje ogólne</w:t>
      </w:r>
    </w:p>
    <w:p w:rsidR="003A2AA1" w:rsidRPr="003A2AA1" w:rsidRDefault="003A2AA1" w:rsidP="003A2AA1">
      <w:pPr>
        <w:numPr>
          <w:ilvl w:val="0"/>
          <w:numId w:val="3"/>
        </w:numPr>
        <w:suppressAutoHyphens/>
        <w:spacing w:after="0" w:line="360" w:lineRule="auto"/>
        <w:rPr>
          <w:rFonts w:ascii="Times New Roman" w:eastAsia="Calibri" w:hAnsi="Times New Roman" w:cs="Times New Roman"/>
          <w:b/>
        </w:rPr>
      </w:pPr>
      <w:r w:rsidRPr="003A2AA1">
        <w:rPr>
          <w:rFonts w:ascii="Times New Roman" w:eastAsia="Calibri" w:hAnsi="Times New Roman" w:cs="Times New Roman"/>
        </w:rPr>
        <w:t xml:space="preserve">Zamawiający: </w:t>
      </w:r>
      <w:r w:rsidRPr="003A2AA1">
        <w:rPr>
          <w:rFonts w:ascii="Times New Roman" w:eastAsia="Calibri" w:hAnsi="Times New Roman" w:cs="Times New Roman"/>
          <w:b/>
        </w:rPr>
        <w:t xml:space="preserve">Gmina Wielka Wieś </w:t>
      </w:r>
    </w:p>
    <w:p w:rsidR="003A2AA1" w:rsidRPr="003A2AA1" w:rsidRDefault="003A2AA1" w:rsidP="003A2AA1">
      <w:pPr>
        <w:suppressAutoHyphens/>
        <w:spacing w:after="0" w:line="360" w:lineRule="auto"/>
        <w:ind w:left="720"/>
        <w:rPr>
          <w:rFonts w:ascii="Times New Roman" w:eastAsia="Calibri" w:hAnsi="Times New Roman" w:cs="Times New Roman"/>
          <w:b/>
        </w:rPr>
      </w:pPr>
      <w:r w:rsidRPr="003A2AA1">
        <w:rPr>
          <w:rFonts w:ascii="Times New Roman" w:eastAsia="Calibri" w:hAnsi="Times New Roman" w:cs="Times New Roman"/>
        </w:rPr>
        <w:t xml:space="preserve">Adres: </w:t>
      </w:r>
      <w:r w:rsidRPr="003A2AA1">
        <w:rPr>
          <w:rFonts w:ascii="Times New Roman" w:eastAsia="Calibri" w:hAnsi="Times New Roman" w:cs="Times New Roman"/>
          <w:b/>
        </w:rPr>
        <w:t xml:space="preserve">Urząd Gminy Wielka Wieś, pl. Wspólnoty 1, 32-085 Szyce </w:t>
      </w:r>
    </w:p>
    <w:p w:rsidR="003A2AA1" w:rsidRPr="003A2AA1" w:rsidRDefault="003A2AA1" w:rsidP="003A2AA1">
      <w:pPr>
        <w:suppressAutoHyphens/>
        <w:spacing w:after="0" w:line="360" w:lineRule="auto"/>
        <w:ind w:left="720"/>
        <w:rPr>
          <w:rFonts w:ascii="Times New Roman" w:eastAsia="Calibri" w:hAnsi="Times New Roman" w:cs="Times New Roman"/>
          <w:b/>
        </w:rPr>
      </w:pPr>
      <w:r w:rsidRPr="003A2AA1">
        <w:rPr>
          <w:rFonts w:ascii="Times New Roman" w:eastAsia="Calibri" w:hAnsi="Times New Roman" w:cs="Times New Roman"/>
        </w:rPr>
        <w:t xml:space="preserve">Numer telefonu: </w:t>
      </w:r>
      <w:r w:rsidRPr="003A2AA1">
        <w:rPr>
          <w:rFonts w:ascii="Times New Roman" w:eastAsia="Calibri" w:hAnsi="Times New Roman" w:cs="Times New Roman"/>
          <w:b/>
        </w:rPr>
        <w:t>12 419-17-01</w:t>
      </w:r>
    </w:p>
    <w:p w:rsidR="003A2AA1" w:rsidRPr="003A2AA1" w:rsidRDefault="003A2AA1" w:rsidP="003A2AA1">
      <w:pPr>
        <w:suppressAutoHyphens/>
        <w:spacing w:after="0" w:line="360" w:lineRule="auto"/>
        <w:ind w:left="720"/>
        <w:rPr>
          <w:rFonts w:ascii="Times New Roman" w:eastAsia="Calibri" w:hAnsi="Times New Roman" w:cs="Times New Roman"/>
          <w:b/>
        </w:rPr>
      </w:pPr>
      <w:r w:rsidRPr="003A2AA1">
        <w:rPr>
          <w:rFonts w:ascii="Times New Roman" w:eastAsia="Calibri" w:hAnsi="Times New Roman" w:cs="Times New Roman"/>
        </w:rPr>
        <w:t xml:space="preserve">Adres poczty elektronicznej: </w:t>
      </w:r>
      <w:hyperlink r:id="rId5" w:history="1">
        <w:r w:rsidRPr="003A2AA1">
          <w:rPr>
            <w:rFonts w:ascii="Times New Roman" w:eastAsia="Calibri" w:hAnsi="Times New Roman" w:cs="Times New Roman"/>
            <w:b/>
            <w:color w:val="0563C1"/>
            <w:u w:val="single"/>
          </w:rPr>
          <w:t>j.krzton@wielka-wies.pl</w:t>
        </w:r>
      </w:hyperlink>
    </w:p>
    <w:p w:rsidR="003A2AA1" w:rsidRPr="003A2AA1" w:rsidRDefault="003A2AA1" w:rsidP="003A2AA1">
      <w:pPr>
        <w:suppressAutoHyphens/>
        <w:spacing w:after="0" w:line="360" w:lineRule="auto"/>
        <w:ind w:left="720"/>
        <w:rPr>
          <w:rFonts w:ascii="Times New Roman" w:eastAsia="Calibri" w:hAnsi="Times New Roman" w:cs="Times New Roman"/>
          <w:b/>
        </w:rPr>
      </w:pPr>
      <w:r w:rsidRPr="003A2AA1">
        <w:rPr>
          <w:rFonts w:ascii="Times New Roman" w:eastAsia="Calibri" w:hAnsi="Times New Roman" w:cs="Times New Roman"/>
        </w:rPr>
        <w:t>Zamawiający zaleca komunikację przez pocztę elektroniczną</w:t>
      </w:r>
      <w:r w:rsidRPr="003A2AA1">
        <w:rPr>
          <w:rFonts w:ascii="Times New Roman" w:eastAsia="Calibri" w:hAnsi="Times New Roman" w:cs="Times New Roman"/>
          <w:b/>
        </w:rPr>
        <w:t>, za wyjątkiem złożenia oferty.</w:t>
      </w:r>
    </w:p>
    <w:p w:rsidR="003A2AA1" w:rsidRPr="003A2AA1" w:rsidRDefault="003A2AA1" w:rsidP="003A2AA1">
      <w:pPr>
        <w:tabs>
          <w:tab w:val="center" w:pos="4536"/>
          <w:tab w:val="left" w:pos="6945"/>
        </w:tabs>
        <w:spacing w:before="40"/>
        <w:jc w:val="both"/>
        <w:rPr>
          <w:rFonts w:ascii="Times New Roman" w:hAnsi="Times New Roman" w:cs="Times New Roman"/>
          <w:b/>
          <w:bCs/>
        </w:rPr>
      </w:pPr>
      <w:r w:rsidRPr="003A2AA1">
        <w:rPr>
          <w:rFonts w:ascii="Times New Roman" w:eastAsia="Calibri" w:hAnsi="Times New Roman" w:cs="Times New Roman"/>
        </w:rPr>
        <w:t>Adres strony internetowej prowadzonego postępowania:</w:t>
      </w:r>
      <w:r w:rsidRPr="003A2AA1">
        <w:rPr>
          <w:rFonts w:ascii="Times New Roman" w:hAnsi="Times New Roman" w:cs="Times New Roman"/>
          <w:b/>
          <w:bCs/>
          <w:u w:val="single"/>
        </w:rPr>
        <w:t xml:space="preserve"> https://ezamowienia.gov.pl</w:t>
      </w:r>
    </w:p>
    <w:p w:rsidR="003A2AA1" w:rsidRPr="003A2AA1" w:rsidRDefault="003A2AA1" w:rsidP="003A2AA1">
      <w:pPr>
        <w:rPr>
          <w:rFonts w:ascii="Times New Roman" w:hAnsi="Times New Roman" w:cs="Times New Roman"/>
        </w:rPr>
      </w:pPr>
      <w:r w:rsidRPr="003A2AA1">
        <w:rPr>
          <w:rFonts w:ascii="Times New Roman" w:hAnsi="Times New Roman" w:cs="Times New Roman"/>
        </w:rPr>
        <w:t xml:space="preserve">Dokładny adres strony internetowej zawiera załącznik nr 6 do SWZ zatytułowanym „Link do strony i identyfikator postępowania”. </w:t>
      </w:r>
    </w:p>
    <w:p w:rsidR="003A2AA1" w:rsidRPr="003A2AA1" w:rsidRDefault="003A2AA1" w:rsidP="003A2AA1">
      <w:pPr>
        <w:spacing w:after="200" w:line="276" w:lineRule="auto"/>
        <w:rPr>
          <w:rFonts w:ascii="Times New Roman" w:hAnsi="Times New Roman" w:cs="Times New Roman"/>
          <w:b/>
        </w:rPr>
      </w:pPr>
    </w:p>
    <w:p w:rsidR="003A2AA1" w:rsidRPr="003A2AA1" w:rsidRDefault="003A2AA1" w:rsidP="003A2AA1">
      <w:pPr>
        <w:tabs>
          <w:tab w:val="left" w:pos="540"/>
        </w:tabs>
        <w:spacing w:after="0" w:line="360" w:lineRule="auto"/>
        <w:jc w:val="both"/>
        <w:rPr>
          <w:rFonts w:ascii="Times New Roman" w:hAnsi="Times New Roman" w:cs="Times New Roman"/>
          <w:b/>
        </w:rPr>
      </w:pPr>
      <w:r w:rsidRPr="003A2AA1">
        <w:rPr>
          <w:rFonts w:ascii="Times New Roman" w:hAnsi="Times New Roman" w:cs="Times New Roman"/>
          <w:b/>
        </w:rPr>
        <w:t>Dokumenty zamówienia dostępne są również w Biuletynie Informacji Publicznej :</w:t>
      </w:r>
    </w:p>
    <w:p w:rsidR="003A2AA1" w:rsidRPr="003A2AA1" w:rsidRDefault="003A2AA1" w:rsidP="003A2AA1">
      <w:pPr>
        <w:spacing w:after="0" w:line="276" w:lineRule="auto"/>
        <w:rPr>
          <w:rFonts w:ascii="Times New Roman" w:hAnsi="Times New Roman" w:cs="Times New Roman"/>
          <w:b/>
        </w:rPr>
      </w:pPr>
      <w:hyperlink r:id="rId6" w:history="1">
        <w:r w:rsidRPr="003A2AA1">
          <w:rPr>
            <w:rFonts w:ascii="Times New Roman" w:eastAsia="Calibri" w:hAnsi="Times New Roman" w:cs="Times New Roman"/>
            <w:b/>
            <w:color w:val="0563C1"/>
            <w:u w:val="single"/>
          </w:rPr>
          <w:t>https://bip.malopolska.pl/gwielkawies/</w:t>
        </w:r>
      </w:hyperlink>
      <w:r w:rsidRPr="003A2AA1">
        <w:rPr>
          <w:rFonts w:ascii="Times New Roman" w:eastAsia="Calibri" w:hAnsi="Times New Roman" w:cs="Times New Roman"/>
          <w:b/>
        </w:rPr>
        <w:t xml:space="preserve"> </w:t>
      </w:r>
    </w:p>
    <w:p w:rsidR="003A2AA1" w:rsidRPr="003A2AA1" w:rsidRDefault="003A2AA1" w:rsidP="003A2AA1">
      <w:pPr>
        <w:suppressAutoHyphens/>
        <w:spacing w:after="0" w:line="360" w:lineRule="auto"/>
        <w:ind w:left="720"/>
        <w:rPr>
          <w:rFonts w:ascii="Times New Roman" w:eastAsia="Calibri" w:hAnsi="Times New Roman" w:cs="Times New Roman"/>
          <w:b/>
        </w:rPr>
      </w:pPr>
    </w:p>
    <w:p w:rsidR="003A2AA1" w:rsidRPr="003A2AA1" w:rsidRDefault="003A2AA1" w:rsidP="003A2AA1">
      <w:pPr>
        <w:suppressAutoHyphens/>
        <w:spacing w:after="0" w:line="360" w:lineRule="auto"/>
        <w:ind w:left="720"/>
        <w:rPr>
          <w:rFonts w:ascii="Times New Roman" w:eastAsia="Calibri" w:hAnsi="Times New Roman" w:cs="Times New Roman"/>
          <w:b/>
        </w:rPr>
      </w:pPr>
      <w:r w:rsidRPr="003A2AA1">
        <w:rPr>
          <w:rFonts w:ascii="Times New Roman" w:eastAsia="Calibri" w:hAnsi="Times New Roman" w:cs="Times New Roman"/>
        </w:rPr>
        <w:t>Godziny pracy Urzędu Gminy Wielka Wieś</w:t>
      </w:r>
      <w:r w:rsidRPr="003A2AA1">
        <w:rPr>
          <w:rFonts w:ascii="Times New Roman" w:eastAsia="Calibri" w:hAnsi="Times New Roman" w:cs="Times New Roman"/>
          <w:b/>
        </w:rPr>
        <w:t xml:space="preserve"> : poniedziałek 7:30 – 17:00 </w:t>
      </w:r>
    </w:p>
    <w:p w:rsidR="003A2AA1" w:rsidRPr="003A2AA1" w:rsidRDefault="003A2AA1" w:rsidP="003A2AA1">
      <w:pPr>
        <w:suppressAutoHyphens/>
        <w:spacing w:after="0" w:line="360" w:lineRule="auto"/>
        <w:ind w:left="720"/>
        <w:rPr>
          <w:rFonts w:ascii="Times New Roman" w:eastAsia="Calibri" w:hAnsi="Times New Roman" w:cs="Times New Roman"/>
          <w:b/>
        </w:rPr>
      </w:pPr>
      <w:r w:rsidRPr="003A2AA1">
        <w:rPr>
          <w:rFonts w:ascii="Times New Roman" w:eastAsia="Calibri" w:hAnsi="Times New Roman" w:cs="Times New Roman"/>
          <w:b/>
        </w:rPr>
        <w:tab/>
      </w:r>
      <w:r w:rsidRPr="003A2AA1">
        <w:rPr>
          <w:rFonts w:ascii="Times New Roman" w:eastAsia="Calibri" w:hAnsi="Times New Roman" w:cs="Times New Roman"/>
          <w:b/>
        </w:rPr>
        <w:tab/>
      </w:r>
      <w:r w:rsidRPr="003A2AA1">
        <w:rPr>
          <w:rFonts w:ascii="Times New Roman" w:eastAsia="Calibri" w:hAnsi="Times New Roman" w:cs="Times New Roman"/>
          <w:b/>
        </w:rPr>
        <w:tab/>
      </w:r>
      <w:r w:rsidRPr="003A2AA1">
        <w:rPr>
          <w:rFonts w:ascii="Times New Roman" w:eastAsia="Calibri" w:hAnsi="Times New Roman" w:cs="Times New Roman"/>
          <w:b/>
        </w:rPr>
        <w:tab/>
      </w:r>
      <w:r w:rsidRPr="003A2AA1">
        <w:rPr>
          <w:rFonts w:ascii="Times New Roman" w:eastAsia="Calibri" w:hAnsi="Times New Roman" w:cs="Times New Roman"/>
          <w:b/>
        </w:rPr>
        <w:tab/>
      </w:r>
      <w:r w:rsidRPr="003A2AA1">
        <w:rPr>
          <w:rFonts w:ascii="Times New Roman" w:eastAsia="Calibri" w:hAnsi="Times New Roman" w:cs="Times New Roman"/>
          <w:b/>
        </w:rPr>
        <w:tab/>
        <w:t xml:space="preserve">wtorek- czwartek 7:30 – 15:30 </w:t>
      </w:r>
    </w:p>
    <w:p w:rsidR="003A2AA1" w:rsidRPr="003A2AA1" w:rsidRDefault="003A2AA1" w:rsidP="003A2AA1">
      <w:pPr>
        <w:suppressAutoHyphens/>
        <w:spacing w:after="0" w:line="360" w:lineRule="auto"/>
        <w:ind w:left="720"/>
        <w:rPr>
          <w:rFonts w:ascii="Times New Roman" w:eastAsia="Calibri" w:hAnsi="Times New Roman" w:cs="Times New Roman"/>
        </w:rPr>
      </w:pPr>
      <w:r w:rsidRPr="003A2AA1">
        <w:rPr>
          <w:rFonts w:ascii="Times New Roman" w:eastAsia="Calibri" w:hAnsi="Times New Roman" w:cs="Times New Roman"/>
          <w:b/>
        </w:rPr>
        <w:tab/>
      </w:r>
      <w:r w:rsidRPr="003A2AA1">
        <w:rPr>
          <w:rFonts w:ascii="Times New Roman" w:eastAsia="Calibri" w:hAnsi="Times New Roman" w:cs="Times New Roman"/>
          <w:b/>
        </w:rPr>
        <w:tab/>
      </w:r>
      <w:r w:rsidRPr="003A2AA1">
        <w:rPr>
          <w:rFonts w:ascii="Times New Roman" w:eastAsia="Calibri" w:hAnsi="Times New Roman" w:cs="Times New Roman"/>
          <w:b/>
        </w:rPr>
        <w:tab/>
      </w:r>
      <w:r w:rsidRPr="003A2AA1">
        <w:rPr>
          <w:rFonts w:ascii="Times New Roman" w:eastAsia="Calibri" w:hAnsi="Times New Roman" w:cs="Times New Roman"/>
          <w:b/>
        </w:rPr>
        <w:tab/>
      </w:r>
      <w:r w:rsidRPr="003A2AA1">
        <w:rPr>
          <w:rFonts w:ascii="Times New Roman" w:eastAsia="Calibri" w:hAnsi="Times New Roman" w:cs="Times New Roman"/>
          <w:b/>
        </w:rPr>
        <w:tab/>
      </w:r>
      <w:r w:rsidRPr="003A2AA1">
        <w:rPr>
          <w:rFonts w:ascii="Times New Roman" w:eastAsia="Calibri" w:hAnsi="Times New Roman" w:cs="Times New Roman"/>
          <w:b/>
        </w:rPr>
        <w:tab/>
        <w:t xml:space="preserve">piątek: 7:30-14:00 </w:t>
      </w:r>
    </w:p>
    <w:p w:rsidR="003A2AA1" w:rsidRPr="003A2AA1" w:rsidRDefault="003A2AA1" w:rsidP="003A2AA1">
      <w:pPr>
        <w:tabs>
          <w:tab w:val="center" w:pos="4536"/>
          <w:tab w:val="left" w:pos="6945"/>
        </w:tabs>
        <w:spacing w:before="40"/>
        <w:jc w:val="both"/>
        <w:rPr>
          <w:rFonts w:ascii="Times New Roman" w:hAnsi="Times New Roman" w:cs="Times New Roman"/>
          <w:b/>
          <w:bCs/>
        </w:rPr>
      </w:pPr>
      <w:r w:rsidRPr="003A2AA1">
        <w:rPr>
          <w:rFonts w:ascii="Times New Roman" w:eastAsia="Calibri" w:hAnsi="Times New Roman" w:cs="Times New Roman"/>
        </w:rPr>
        <w:t xml:space="preserve">Adres strony internetowej, na której udostępniane będą zmiany i wyjaśnienia treści Specyfikacji Warunków Zamówienia (SWZ) oraz inne dokumenty zamówienia bezpośrednio związane z postępowaniem o udzielenie zamówienia: </w:t>
      </w:r>
      <w:r w:rsidRPr="003A2AA1">
        <w:rPr>
          <w:rFonts w:ascii="Times New Roman" w:hAnsi="Times New Roman" w:cs="Times New Roman"/>
          <w:b/>
          <w:bCs/>
          <w:u w:val="single"/>
        </w:rPr>
        <w:t>https://ezamowienia.gov.pl</w:t>
      </w:r>
    </w:p>
    <w:p w:rsidR="003A2AA1" w:rsidRPr="003A2AA1" w:rsidRDefault="003A2AA1" w:rsidP="003A2AA1">
      <w:pPr>
        <w:rPr>
          <w:rFonts w:ascii="Times New Roman" w:hAnsi="Times New Roman" w:cs="Times New Roman"/>
        </w:rPr>
      </w:pPr>
      <w:r w:rsidRPr="003A2AA1">
        <w:rPr>
          <w:rFonts w:ascii="Times New Roman" w:hAnsi="Times New Roman" w:cs="Times New Roman"/>
        </w:rPr>
        <w:t xml:space="preserve">Dokładny adres strony internetowej zawiera załącznik nr 6 do SWZ zatytułowany „Link do strony i identyfikator postępowania.” </w:t>
      </w:r>
    </w:p>
    <w:p w:rsidR="003A2AA1" w:rsidRPr="003A2AA1" w:rsidRDefault="003A2AA1" w:rsidP="003A2AA1">
      <w:pPr>
        <w:spacing w:after="200" w:line="276" w:lineRule="auto"/>
        <w:rPr>
          <w:rFonts w:ascii="Times New Roman" w:hAnsi="Times New Roman" w:cs="Times New Roman"/>
          <w:b/>
          <w:color w:val="0563C1"/>
          <w:u w:val="single"/>
        </w:rPr>
      </w:pPr>
    </w:p>
    <w:p w:rsidR="003A2AA1" w:rsidRPr="003A2AA1" w:rsidRDefault="003A2AA1" w:rsidP="003A2AA1">
      <w:pPr>
        <w:tabs>
          <w:tab w:val="center" w:pos="4536"/>
          <w:tab w:val="left" w:pos="6945"/>
        </w:tabs>
        <w:spacing w:before="40"/>
        <w:jc w:val="both"/>
        <w:rPr>
          <w:rFonts w:ascii="Times New Roman" w:hAnsi="Times New Roman" w:cs="Times New Roman"/>
          <w:b/>
          <w:bCs/>
          <w:u w:val="single"/>
        </w:rPr>
      </w:pPr>
      <w:r w:rsidRPr="003A2AA1">
        <w:rPr>
          <w:rFonts w:ascii="Times New Roman" w:hAnsi="Times New Roman" w:cs="Times New Roman"/>
          <w:b/>
        </w:rPr>
        <w:t xml:space="preserve">Przedmiotowe postępowanie prowadzone jest przy użyciu środków komunikacji elektronicznej. Składanie ofert następuje za pośrednictwem platformy zakupowej dostępnej pod adresem internetowym: </w:t>
      </w:r>
      <w:hyperlink r:id="rId7" w:history="1">
        <w:r w:rsidRPr="003A2AA1">
          <w:rPr>
            <w:rFonts w:ascii="Times New Roman" w:hAnsi="Times New Roman" w:cs="Times New Roman"/>
            <w:b/>
            <w:bCs/>
            <w:color w:val="0563C1"/>
            <w:u w:val="single"/>
          </w:rPr>
          <w:t>https://ezamowienia.gov.pl</w:t>
        </w:r>
      </w:hyperlink>
    </w:p>
    <w:p w:rsidR="003A2AA1" w:rsidRPr="003A2AA1" w:rsidRDefault="003A2AA1" w:rsidP="003A2AA1">
      <w:pPr>
        <w:tabs>
          <w:tab w:val="center" w:pos="4536"/>
          <w:tab w:val="left" w:pos="6945"/>
        </w:tabs>
        <w:spacing w:before="40"/>
        <w:jc w:val="both"/>
        <w:rPr>
          <w:rFonts w:ascii="Times New Roman" w:hAnsi="Times New Roman" w:cs="Times New Roman"/>
          <w:b/>
          <w:bCs/>
        </w:rPr>
      </w:pPr>
    </w:p>
    <w:p w:rsidR="003A2AA1" w:rsidRPr="003A2AA1" w:rsidRDefault="003A2AA1" w:rsidP="003A2AA1">
      <w:pPr>
        <w:tabs>
          <w:tab w:val="left" w:pos="7590"/>
        </w:tabs>
        <w:suppressAutoHyphens/>
        <w:spacing w:after="0" w:line="276" w:lineRule="auto"/>
        <w:rPr>
          <w:rFonts w:ascii="Times New Roman" w:eastAsia="Calibri" w:hAnsi="Times New Roman" w:cs="Times New Roman"/>
          <w:bCs/>
        </w:rPr>
      </w:pPr>
    </w:p>
    <w:p w:rsidR="003A2AA1" w:rsidRPr="003A2AA1" w:rsidRDefault="003A2AA1" w:rsidP="003A2AA1">
      <w:pPr>
        <w:numPr>
          <w:ilvl w:val="0"/>
          <w:numId w:val="3"/>
        </w:numPr>
        <w:suppressAutoHyphens/>
        <w:spacing w:after="0" w:line="276" w:lineRule="auto"/>
        <w:jc w:val="both"/>
        <w:rPr>
          <w:rFonts w:ascii="Times New Roman" w:eastAsia="Calibri" w:hAnsi="Times New Roman" w:cs="Times New Roman"/>
          <w:b/>
          <w:bCs/>
        </w:rPr>
      </w:pPr>
      <w:r w:rsidRPr="003A2AA1">
        <w:rPr>
          <w:rFonts w:ascii="Times New Roman" w:eastAsia="Calibri" w:hAnsi="Times New Roman" w:cs="Times New Roman"/>
          <w:bCs/>
        </w:rPr>
        <w:t>Niniejsze</w:t>
      </w:r>
      <w:r w:rsidRPr="003A2AA1">
        <w:rPr>
          <w:rFonts w:ascii="Cambria" w:eastAsia="Calibri" w:hAnsi="Cambria" w:cs="Times New Roman"/>
          <w:bCs/>
        </w:rPr>
        <w:t xml:space="preserve"> postępowanie oznaczone jest znakiem:  </w:t>
      </w:r>
      <w:r w:rsidRPr="003A2AA1">
        <w:rPr>
          <w:rFonts w:ascii="Times New Roman" w:eastAsia="Calibri" w:hAnsi="Times New Roman" w:cs="Times New Roman"/>
          <w:b/>
          <w:bCs/>
        </w:rPr>
        <w:t>ZP.271.</w:t>
      </w:r>
      <w:r>
        <w:rPr>
          <w:rFonts w:ascii="Times New Roman" w:eastAsia="Calibri" w:hAnsi="Times New Roman" w:cs="Times New Roman"/>
          <w:b/>
          <w:bCs/>
        </w:rPr>
        <w:t>25</w:t>
      </w:r>
      <w:r w:rsidRPr="003A2AA1">
        <w:rPr>
          <w:rFonts w:ascii="Times New Roman" w:eastAsia="Calibri" w:hAnsi="Times New Roman" w:cs="Times New Roman"/>
          <w:b/>
          <w:bCs/>
        </w:rPr>
        <w:t>.2026</w:t>
      </w:r>
    </w:p>
    <w:p w:rsidR="003A2AA1" w:rsidRPr="003A2AA1" w:rsidRDefault="003A2AA1" w:rsidP="003A2AA1">
      <w:pPr>
        <w:suppressAutoHyphens/>
        <w:spacing w:after="0" w:line="276" w:lineRule="auto"/>
        <w:ind w:left="720"/>
        <w:jc w:val="both"/>
        <w:rPr>
          <w:rFonts w:ascii="Times New Roman" w:eastAsia="Calibri" w:hAnsi="Times New Roman" w:cs="Times New Roman"/>
          <w:b/>
          <w:bCs/>
        </w:rPr>
      </w:pPr>
    </w:p>
    <w:p w:rsidR="003A2AA1" w:rsidRPr="003A2AA1" w:rsidRDefault="003A2AA1" w:rsidP="003A2AA1">
      <w:pPr>
        <w:suppressAutoHyphens/>
        <w:spacing w:after="0" w:line="276" w:lineRule="auto"/>
        <w:ind w:left="720"/>
        <w:jc w:val="both"/>
        <w:rPr>
          <w:rFonts w:ascii="Cambria" w:eastAsia="Calibri" w:hAnsi="Cambria" w:cs="Times New Roman"/>
          <w:b/>
          <w:bCs/>
        </w:rPr>
      </w:pPr>
    </w:p>
    <w:p w:rsidR="003A2AA1" w:rsidRPr="003A2AA1" w:rsidRDefault="003A2AA1" w:rsidP="003A2AA1">
      <w:pPr>
        <w:suppressAutoHyphens/>
        <w:spacing w:after="0" w:line="276" w:lineRule="auto"/>
        <w:jc w:val="right"/>
        <w:rPr>
          <w:rFonts w:ascii="Cambria" w:eastAsia="Calibri" w:hAnsi="Cambria" w:cs="Times New Roman"/>
          <w:bCs/>
          <w:sz w:val="16"/>
          <w:szCs w:val="16"/>
        </w:rPr>
      </w:pPr>
    </w:p>
    <w:p w:rsidR="003A2AA1" w:rsidRPr="003A2AA1" w:rsidRDefault="003A2AA1" w:rsidP="003A2AA1">
      <w:pPr>
        <w:numPr>
          <w:ilvl w:val="0"/>
          <w:numId w:val="5"/>
        </w:numPr>
        <w:suppressAutoHyphens/>
        <w:spacing w:after="0" w:line="276" w:lineRule="auto"/>
        <w:rPr>
          <w:rFonts w:ascii="Cambria" w:eastAsia="Calibri" w:hAnsi="Cambria" w:cs="Times New Roman"/>
          <w:bCs/>
        </w:rPr>
      </w:pPr>
      <w:r w:rsidRPr="003A2AA1">
        <w:rPr>
          <w:rFonts w:ascii="Cambria" w:eastAsia="Calibri" w:hAnsi="Cambria" w:cs="Times New Roman"/>
          <w:bCs/>
        </w:rPr>
        <w:t xml:space="preserve"> Tryb udzielenia zamówienia </w:t>
      </w:r>
    </w:p>
    <w:p w:rsidR="003A2AA1" w:rsidRPr="003A2AA1" w:rsidRDefault="003A2AA1" w:rsidP="003A2AA1">
      <w:pPr>
        <w:numPr>
          <w:ilvl w:val="0"/>
          <w:numId w:val="1"/>
        </w:numPr>
        <w:suppressAutoHyphens/>
        <w:spacing w:after="0" w:line="276" w:lineRule="auto"/>
        <w:jc w:val="both"/>
        <w:rPr>
          <w:rFonts w:ascii="Cambria" w:eastAsia="Calibri" w:hAnsi="Cambria" w:cs="Times New Roman"/>
          <w:bCs/>
        </w:rPr>
      </w:pPr>
      <w:r w:rsidRPr="003A2AA1">
        <w:rPr>
          <w:rFonts w:ascii="Cambria" w:eastAsia="Calibri" w:hAnsi="Cambria" w:cs="Times New Roman"/>
          <w:bCs/>
        </w:rPr>
        <w:t>Postępowanie prowadzone jest w trybie podstawowym na podstawie art. 275 pkt 1 ustawy z dnia 11 września 2019 r. – Prawo zamówień publicznych (</w:t>
      </w:r>
      <w:proofErr w:type="spellStart"/>
      <w:r w:rsidRPr="003A2AA1">
        <w:rPr>
          <w:rFonts w:ascii="Cambria" w:eastAsia="Calibri" w:hAnsi="Cambria" w:cs="Times New Roman"/>
          <w:bCs/>
        </w:rPr>
        <w:t>t.j</w:t>
      </w:r>
      <w:proofErr w:type="spellEnd"/>
      <w:r w:rsidRPr="003A2AA1">
        <w:rPr>
          <w:rFonts w:ascii="Cambria" w:eastAsia="Calibri" w:hAnsi="Cambria" w:cs="Times New Roman"/>
          <w:bCs/>
        </w:rPr>
        <w:t xml:space="preserve">.: Dz.U.  z 2022r., 1017 z </w:t>
      </w:r>
      <w:proofErr w:type="spellStart"/>
      <w:r w:rsidRPr="003A2AA1">
        <w:rPr>
          <w:rFonts w:ascii="Cambria" w:eastAsia="Calibri" w:hAnsi="Cambria" w:cs="Times New Roman"/>
          <w:bCs/>
        </w:rPr>
        <w:t>późn</w:t>
      </w:r>
      <w:proofErr w:type="spellEnd"/>
      <w:r w:rsidRPr="003A2AA1">
        <w:rPr>
          <w:rFonts w:ascii="Cambria" w:eastAsia="Calibri" w:hAnsi="Cambria" w:cs="Times New Roman"/>
          <w:bCs/>
        </w:rPr>
        <w:t>. zm.), zwanej dalej „PZP”, oraz aktów wykonawczych do niej, o wartości zamówienia nie przekraczającej progów unijnych.</w:t>
      </w:r>
    </w:p>
    <w:p w:rsidR="003A2AA1" w:rsidRPr="003A2AA1" w:rsidRDefault="003A2AA1" w:rsidP="003A2AA1">
      <w:pPr>
        <w:numPr>
          <w:ilvl w:val="0"/>
          <w:numId w:val="1"/>
        </w:numPr>
        <w:tabs>
          <w:tab w:val="left" w:pos="851"/>
        </w:tabs>
        <w:spacing w:after="120" w:line="276" w:lineRule="auto"/>
        <w:contextualSpacing/>
        <w:jc w:val="both"/>
        <w:rPr>
          <w:rFonts w:ascii="Cambria" w:eastAsia="Calibri" w:hAnsi="Cambria" w:cs="Times New Roman"/>
          <w:bCs/>
          <w:lang w:val="x-none"/>
        </w:rPr>
      </w:pPr>
      <w:r w:rsidRPr="003A2AA1">
        <w:rPr>
          <w:rFonts w:ascii="Cambria" w:eastAsia="Calibri" w:hAnsi="Cambria" w:cs="Times New Roman"/>
          <w:bCs/>
          <w:lang w:val="x-none"/>
        </w:rPr>
        <w:t>Zamawiający nie przewiduje wyboru najkorzystniejszej oferty z możliwością prowadzenia negocjacji.</w:t>
      </w:r>
    </w:p>
    <w:p w:rsidR="003A2AA1" w:rsidRPr="003A2AA1" w:rsidRDefault="003A2AA1" w:rsidP="003A2AA1">
      <w:pPr>
        <w:numPr>
          <w:ilvl w:val="0"/>
          <w:numId w:val="1"/>
        </w:numPr>
        <w:spacing w:after="0" w:line="276" w:lineRule="auto"/>
        <w:jc w:val="both"/>
        <w:rPr>
          <w:rFonts w:ascii="Cambria" w:eastAsia="Times New Roman" w:hAnsi="Cambria" w:cs="Times New Roman"/>
          <w:bCs/>
          <w:lang w:eastAsia="pl-PL"/>
        </w:rPr>
      </w:pPr>
      <w:r w:rsidRPr="003A2AA1">
        <w:rPr>
          <w:rFonts w:ascii="Cambria" w:eastAsia="Times New Roman" w:hAnsi="Cambria" w:cs="Times New Roman"/>
          <w:bCs/>
          <w:lang w:eastAsia="pl-PL"/>
        </w:rPr>
        <w:t>Zamawiający nie przewiduje aukcji elektronicznej.</w:t>
      </w:r>
    </w:p>
    <w:p w:rsidR="003A2AA1" w:rsidRPr="003A2AA1" w:rsidRDefault="003A2AA1" w:rsidP="003A2AA1">
      <w:pPr>
        <w:numPr>
          <w:ilvl w:val="0"/>
          <w:numId w:val="1"/>
        </w:numPr>
        <w:spacing w:after="0" w:line="276" w:lineRule="auto"/>
        <w:jc w:val="both"/>
        <w:rPr>
          <w:rFonts w:ascii="Cambria" w:eastAsia="Times New Roman" w:hAnsi="Cambria" w:cs="Times New Roman"/>
          <w:bCs/>
          <w:lang w:eastAsia="pl-PL"/>
        </w:rPr>
      </w:pPr>
      <w:r w:rsidRPr="003A2AA1">
        <w:rPr>
          <w:rFonts w:ascii="Cambria" w:eastAsia="Times New Roman" w:hAnsi="Cambria" w:cs="Times New Roman"/>
          <w:bCs/>
          <w:lang w:eastAsia="pl-PL"/>
        </w:rPr>
        <w:t>Zamawiający nie przewiduje złożenia oferty w postaci katalogów elektronicznych.</w:t>
      </w:r>
    </w:p>
    <w:p w:rsidR="003A2AA1" w:rsidRPr="003A2AA1" w:rsidRDefault="003A2AA1" w:rsidP="003A2AA1">
      <w:pPr>
        <w:numPr>
          <w:ilvl w:val="0"/>
          <w:numId w:val="1"/>
        </w:numPr>
        <w:spacing w:after="0" w:line="276" w:lineRule="auto"/>
        <w:jc w:val="both"/>
        <w:rPr>
          <w:rFonts w:ascii="Cambria" w:eastAsia="Times New Roman" w:hAnsi="Cambria" w:cs="Times New Roman"/>
          <w:bCs/>
          <w:lang w:eastAsia="pl-PL"/>
        </w:rPr>
      </w:pPr>
      <w:r w:rsidRPr="003A2AA1">
        <w:rPr>
          <w:rFonts w:ascii="Cambria" w:eastAsia="Times New Roman" w:hAnsi="Cambria" w:cs="Times New Roman"/>
          <w:bCs/>
          <w:lang w:eastAsia="pl-PL"/>
        </w:rPr>
        <w:t>Zamawiający nie prowadzi postępowania w celu zawarcia umowy ramowej.</w:t>
      </w:r>
    </w:p>
    <w:p w:rsidR="003A2AA1" w:rsidRPr="003A2AA1" w:rsidRDefault="003A2AA1" w:rsidP="003A2AA1">
      <w:pPr>
        <w:numPr>
          <w:ilvl w:val="0"/>
          <w:numId w:val="1"/>
        </w:numPr>
        <w:spacing w:after="0" w:line="276" w:lineRule="auto"/>
        <w:jc w:val="both"/>
        <w:rPr>
          <w:rFonts w:ascii="Cambria" w:eastAsia="Times New Roman" w:hAnsi="Cambria" w:cs="Times New Roman"/>
          <w:bCs/>
          <w:lang w:eastAsia="pl-PL"/>
        </w:rPr>
      </w:pPr>
      <w:r w:rsidRPr="003A2AA1">
        <w:rPr>
          <w:rFonts w:ascii="Cambria" w:eastAsia="Times New Roman" w:hAnsi="Cambria" w:cs="Times New Roman"/>
          <w:bCs/>
          <w:lang w:eastAsia="pl-PL"/>
        </w:rPr>
        <w:t>Zamawiający nie zastrzega możliwości ubiegania się o udzielenie zamówienia wyłącznie przez wykonawców, o których mowa w art. 94 PZP.</w:t>
      </w:r>
    </w:p>
    <w:p w:rsidR="003A2AA1" w:rsidRPr="003A2AA1" w:rsidRDefault="003A2AA1" w:rsidP="003A2AA1">
      <w:pPr>
        <w:numPr>
          <w:ilvl w:val="0"/>
          <w:numId w:val="1"/>
        </w:numPr>
        <w:spacing w:after="0" w:line="276" w:lineRule="auto"/>
        <w:jc w:val="both"/>
        <w:rPr>
          <w:rFonts w:ascii="Cambria" w:eastAsia="Times New Roman" w:hAnsi="Cambria" w:cs="Times New Roman"/>
          <w:bCs/>
          <w:lang w:eastAsia="pl-PL"/>
        </w:rPr>
      </w:pPr>
      <w:r w:rsidRPr="003A2AA1">
        <w:rPr>
          <w:rFonts w:ascii="Cambria" w:eastAsia="Times New Roman" w:hAnsi="Cambria" w:cs="Times New Roman"/>
          <w:bCs/>
          <w:lang w:eastAsia="pl-PL"/>
        </w:rPr>
        <w:t>Zamawiający nie określa dodatkowych wymagań związanych z zatrudnianiem osób, o których mowa w art. 96 ust. 2 pkt 2 PZP.</w:t>
      </w:r>
    </w:p>
    <w:p w:rsidR="003A2AA1" w:rsidRPr="003A2AA1" w:rsidRDefault="003A2AA1" w:rsidP="003A2AA1">
      <w:pPr>
        <w:tabs>
          <w:tab w:val="left" w:pos="851"/>
        </w:tabs>
        <w:spacing w:after="120" w:line="276" w:lineRule="auto"/>
        <w:ind w:left="720"/>
        <w:contextualSpacing/>
        <w:jc w:val="both"/>
        <w:rPr>
          <w:rFonts w:ascii="Cambria" w:eastAsia="Calibri" w:hAnsi="Cambria" w:cs="Times New Roman"/>
          <w:bCs/>
          <w:sz w:val="16"/>
          <w:szCs w:val="16"/>
          <w:lang w:val="x-none"/>
        </w:rPr>
      </w:pPr>
    </w:p>
    <w:p w:rsidR="003A2AA1" w:rsidRPr="003A2AA1" w:rsidRDefault="003A2AA1" w:rsidP="003A2AA1">
      <w:pPr>
        <w:numPr>
          <w:ilvl w:val="0"/>
          <w:numId w:val="5"/>
        </w:numPr>
        <w:suppressAutoHyphens/>
        <w:spacing w:after="0" w:line="276" w:lineRule="auto"/>
        <w:rPr>
          <w:rFonts w:ascii="Cambria" w:eastAsia="Calibri" w:hAnsi="Cambria" w:cs="Times New Roman"/>
          <w:b/>
          <w:bCs/>
        </w:rPr>
      </w:pPr>
      <w:r w:rsidRPr="003A2AA1">
        <w:rPr>
          <w:rFonts w:ascii="Cambria" w:eastAsia="Calibri" w:hAnsi="Cambria" w:cs="Times New Roman"/>
          <w:bCs/>
        </w:rPr>
        <w:t xml:space="preserve"> </w:t>
      </w:r>
      <w:r w:rsidRPr="003A2AA1">
        <w:rPr>
          <w:rFonts w:ascii="Cambria" w:eastAsia="Calibri" w:hAnsi="Cambria" w:cs="Times New Roman"/>
          <w:b/>
          <w:bCs/>
        </w:rPr>
        <w:t>Opis przedmiotu zamówienia</w:t>
      </w:r>
    </w:p>
    <w:p w:rsidR="003A2AA1" w:rsidRPr="003A2AA1" w:rsidRDefault="003A2AA1" w:rsidP="003A2AA1">
      <w:pPr>
        <w:autoSpaceDE w:val="0"/>
        <w:autoSpaceDN w:val="0"/>
        <w:adjustRightInd w:val="0"/>
        <w:spacing w:after="0" w:line="360" w:lineRule="auto"/>
        <w:jc w:val="both"/>
        <w:rPr>
          <w:rFonts w:ascii="Times New Roman" w:hAnsi="Times New Roman" w:cs="Times New Roman"/>
        </w:rPr>
      </w:pPr>
      <w:r w:rsidRPr="003A2AA1">
        <w:rPr>
          <w:rFonts w:ascii="Times New Roman" w:hAnsi="Times New Roman" w:cs="Times New Roman"/>
          <w:lang w:eastAsia="pl-PL"/>
        </w:rPr>
        <w:t>1.</w:t>
      </w:r>
      <w:r w:rsidRPr="003A2AA1">
        <w:rPr>
          <w:rFonts w:ascii="Times New Roman" w:hAnsi="Times New Roman" w:cs="Times New Roman"/>
        </w:rPr>
        <w:t xml:space="preserve"> Przedmiotem niniejszego zamówienia jest dostawa pomocy dydaktycznych, wyposażenia do przygotowania pracowni specjalistycznych, pakietów multimedialnych i mebli w ramach doposażenia Szkół Podstawowych na terenie Gminy Wielka Wieś tj. : </w:t>
      </w:r>
    </w:p>
    <w:p w:rsidR="003A2AA1" w:rsidRPr="003A2AA1" w:rsidRDefault="003A2AA1" w:rsidP="003A2AA1">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1</w:t>
      </w:r>
      <w:r w:rsidRPr="003A2AA1">
        <w:rPr>
          <w:rFonts w:ascii="Times New Roman" w:hAnsi="Times New Roman" w:cs="Times New Roman"/>
        </w:rPr>
        <w:t xml:space="preserve">) Szkoły Podstawowej im. Ks. Stanisława Konarskiego w Wielkiej Wsi, ul. Szkolna 5, 32-089 Wielka Wieś </w:t>
      </w:r>
    </w:p>
    <w:p w:rsidR="003A2AA1" w:rsidRPr="003A2AA1" w:rsidRDefault="003A2AA1" w:rsidP="003A2AA1">
      <w:pPr>
        <w:autoSpaceDE w:val="0"/>
        <w:autoSpaceDN w:val="0"/>
        <w:adjustRightInd w:val="0"/>
        <w:spacing w:after="0" w:line="360" w:lineRule="auto"/>
        <w:jc w:val="both"/>
        <w:rPr>
          <w:rFonts w:ascii="Times New Roman" w:hAnsi="Times New Roman" w:cs="Times New Roman"/>
        </w:rPr>
      </w:pPr>
      <w:r>
        <w:rPr>
          <w:rFonts w:ascii="Times New Roman" w:hAnsi="Times New Roman" w:cs="Times New Roman"/>
        </w:rPr>
        <w:t>2</w:t>
      </w:r>
      <w:r w:rsidRPr="003A2AA1">
        <w:rPr>
          <w:rFonts w:ascii="Times New Roman" w:hAnsi="Times New Roman" w:cs="Times New Roman"/>
        </w:rPr>
        <w:t xml:space="preserve">) Zespołu Szkolno- Przedszkolnego W Modlnicy ul. Sportowa 2 , 32-085 Modlnica  </w:t>
      </w:r>
    </w:p>
    <w:p w:rsidR="003A2AA1" w:rsidRPr="003A2AA1" w:rsidRDefault="003A2AA1" w:rsidP="003A2AA1">
      <w:pPr>
        <w:autoSpaceDE w:val="0"/>
        <w:autoSpaceDN w:val="0"/>
        <w:adjustRightInd w:val="0"/>
        <w:spacing w:after="0" w:line="360" w:lineRule="auto"/>
        <w:jc w:val="both"/>
        <w:rPr>
          <w:rFonts w:ascii="Times New Roman" w:hAnsi="Times New Roman" w:cs="Times New Roman"/>
          <w:b/>
        </w:rPr>
      </w:pPr>
      <w:r w:rsidRPr="003A2AA1">
        <w:rPr>
          <w:rFonts w:ascii="Times New Roman" w:hAnsi="Times New Roman" w:cs="Times New Roman"/>
        </w:rPr>
        <w:t xml:space="preserve">2. Szczegółowy opis przedmiotu zamówienia został opisany </w:t>
      </w:r>
      <w:r w:rsidRPr="003A2AA1">
        <w:rPr>
          <w:rFonts w:ascii="Times New Roman" w:hAnsi="Times New Roman" w:cs="Times New Roman"/>
          <w:b/>
        </w:rPr>
        <w:t>w Załączniku nr 1 do SWZ.</w:t>
      </w:r>
    </w:p>
    <w:p w:rsidR="003A2AA1" w:rsidRPr="003A2AA1" w:rsidRDefault="003A2AA1" w:rsidP="003A2AA1">
      <w:pPr>
        <w:autoSpaceDE w:val="0"/>
        <w:autoSpaceDN w:val="0"/>
        <w:adjustRightInd w:val="0"/>
        <w:spacing w:after="0" w:line="360" w:lineRule="auto"/>
        <w:jc w:val="both"/>
        <w:rPr>
          <w:rFonts w:ascii="Times New Roman" w:hAnsi="Times New Roman" w:cs="Times New Roman"/>
        </w:rPr>
      </w:pPr>
      <w:r w:rsidRPr="003A2AA1">
        <w:rPr>
          <w:rFonts w:ascii="Times New Roman" w:hAnsi="Times New Roman" w:cs="Times New Roman"/>
        </w:rPr>
        <w:t xml:space="preserve">3. Wszystkie pomoce dydaktyczne i elementy wyposażenia muszą posiadać niezbędne certyfikaty i atesty dopuszczające do użytku, zgodnie z podstawą prawną: Rozporządzenie Ministra Edukacji Narodowej i Sportu z dnia 31.12.2002 r. (Dz. U. Nr 6 poz. 69 z 2003r. z </w:t>
      </w:r>
      <w:proofErr w:type="spellStart"/>
      <w:r w:rsidRPr="003A2AA1">
        <w:rPr>
          <w:rFonts w:ascii="Times New Roman" w:hAnsi="Times New Roman" w:cs="Times New Roman"/>
        </w:rPr>
        <w:t>późn</w:t>
      </w:r>
      <w:proofErr w:type="spellEnd"/>
      <w:r w:rsidRPr="003A2AA1">
        <w:rPr>
          <w:rFonts w:ascii="Times New Roman" w:hAnsi="Times New Roman" w:cs="Times New Roman"/>
        </w:rPr>
        <w:t xml:space="preserve">. zm.), w sprawie bezpieczeństwa i higieny w publicznych i niepublicznych szkołach i placówkach. </w:t>
      </w:r>
    </w:p>
    <w:p w:rsidR="003A2AA1" w:rsidRPr="003A2AA1" w:rsidRDefault="003A2AA1" w:rsidP="003A2AA1">
      <w:pPr>
        <w:autoSpaceDE w:val="0"/>
        <w:autoSpaceDN w:val="0"/>
        <w:adjustRightInd w:val="0"/>
        <w:spacing w:after="0" w:line="360" w:lineRule="auto"/>
        <w:jc w:val="both"/>
        <w:rPr>
          <w:rFonts w:ascii="Times New Roman" w:hAnsi="Times New Roman" w:cs="Times New Roman"/>
        </w:rPr>
      </w:pPr>
      <w:r w:rsidRPr="003A2AA1">
        <w:rPr>
          <w:rFonts w:ascii="Times New Roman" w:hAnsi="Times New Roman" w:cs="Times New Roman"/>
        </w:rPr>
        <w:t xml:space="preserve">4. Zamówienie obejmuje zakup i dostawę do siedziby szkół wymienionych powyżej, zgodnie z asortymentem określonym w opisie przedmiotu zamówienia oraz wniesienie sprzętu objętego przedmiotem zamówienia. Zamawiający wymaga, aby dostarczane w ramach przedmiotu zamówienia sprzęty komputerowe, elektroniczne oraz programy multimedialne i oprogramowanie zostały uruchomione w dniu ich dostawy, oprogramowanie zainstalowane, a wskazani przez Zamawiającego pracownicy przeszkoleni z ich obsługi. </w:t>
      </w:r>
    </w:p>
    <w:p w:rsidR="003A2AA1" w:rsidRPr="003A2AA1" w:rsidRDefault="003A2AA1" w:rsidP="003A2AA1">
      <w:pPr>
        <w:autoSpaceDE w:val="0"/>
        <w:autoSpaceDN w:val="0"/>
        <w:adjustRightInd w:val="0"/>
        <w:spacing w:after="0" w:line="360" w:lineRule="auto"/>
        <w:jc w:val="both"/>
        <w:rPr>
          <w:rFonts w:ascii="Times New Roman" w:hAnsi="Times New Roman" w:cs="Times New Roman"/>
        </w:rPr>
      </w:pPr>
      <w:r w:rsidRPr="003A2AA1">
        <w:rPr>
          <w:rFonts w:ascii="Times New Roman" w:hAnsi="Times New Roman" w:cs="Times New Roman"/>
        </w:rPr>
        <w:t xml:space="preserve">5. W przypadku wyposażenia wymagającego montażu i lub złożenia, Wykonawca zobowiązany jest dokonać montażu, złożenia dostarczonego wyposażenia we wskazanym miejscu, przy czym datą odbioru będzie przekazanie kompletnego złożonego lub zamontowanego wyposażenia. </w:t>
      </w:r>
    </w:p>
    <w:p w:rsidR="003A2AA1" w:rsidRPr="003A2AA1" w:rsidRDefault="003A2AA1" w:rsidP="003A2AA1">
      <w:pPr>
        <w:autoSpaceDE w:val="0"/>
        <w:autoSpaceDN w:val="0"/>
        <w:adjustRightInd w:val="0"/>
        <w:spacing w:after="0" w:line="360" w:lineRule="auto"/>
        <w:jc w:val="both"/>
        <w:rPr>
          <w:rFonts w:ascii="Times New Roman" w:hAnsi="Times New Roman" w:cs="Times New Roman"/>
        </w:rPr>
      </w:pPr>
      <w:r w:rsidRPr="003A2AA1">
        <w:rPr>
          <w:rFonts w:ascii="Times New Roman" w:hAnsi="Times New Roman" w:cs="Times New Roman"/>
        </w:rPr>
        <w:t>6. Wykonawca zobowiązany jest do ustalenia z Zamawiającym terminu dostawy przedmiotu zamówienia z uwzględnieniem godzin pracy szkół, do których odbędą się dostawy.</w:t>
      </w:r>
    </w:p>
    <w:p w:rsidR="003A2AA1" w:rsidRPr="003A2AA1" w:rsidRDefault="003A2AA1" w:rsidP="003A2AA1">
      <w:pPr>
        <w:autoSpaceDE w:val="0"/>
        <w:autoSpaceDN w:val="0"/>
        <w:adjustRightInd w:val="0"/>
        <w:spacing w:after="0" w:line="360" w:lineRule="auto"/>
        <w:jc w:val="both"/>
        <w:rPr>
          <w:rFonts w:ascii="Times New Roman" w:hAnsi="Times New Roman" w:cs="Times New Roman"/>
        </w:rPr>
      </w:pPr>
      <w:r w:rsidRPr="003A2AA1">
        <w:rPr>
          <w:rFonts w:ascii="Times New Roman" w:hAnsi="Times New Roman" w:cs="Times New Roman"/>
        </w:rPr>
        <w:lastRenderedPageBreak/>
        <w:t>Dostarczony przez Wykonawcę towar, który będzie niezgodny z opisem przedmiotu zamówienia uznaje się za brakujący.</w:t>
      </w:r>
    </w:p>
    <w:p w:rsidR="003A2AA1" w:rsidRPr="003A2AA1" w:rsidRDefault="003A2AA1" w:rsidP="003A2AA1">
      <w:pPr>
        <w:autoSpaceDE w:val="0"/>
        <w:autoSpaceDN w:val="0"/>
        <w:adjustRightInd w:val="0"/>
        <w:spacing w:after="0" w:line="360" w:lineRule="auto"/>
        <w:jc w:val="both"/>
        <w:rPr>
          <w:rFonts w:ascii="Times New Roman" w:hAnsi="Times New Roman" w:cs="Times New Roman"/>
        </w:rPr>
      </w:pPr>
      <w:r w:rsidRPr="003A2AA1">
        <w:rPr>
          <w:rFonts w:ascii="Times New Roman" w:hAnsi="Times New Roman" w:cs="Times New Roman"/>
        </w:rPr>
        <w:t xml:space="preserve"> 8. W przypadku stwierdzenia, że Wykonawca dostarczył towar uszkodzony lub nie dostarczył go, zobowiązany jest do dostarczenia go na własny koszt w następnym dniu roboczym do miejsca dostawy, zgodnego z opisem przedmiotu zamówienia. </w:t>
      </w:r>
    </w:p>
    <w:p w:rsidR="003A2AA1" w:rsidRPr="003A2AA1" w:rsidRDefault="003A2AA1" w:rsidP="003A2AA1">
      <w:pPr>
        <w:autoSpaceDE w:val="0"/>
        <w:autoSpaceDN w:val="0"/>
        <w:adjustRightInd w:val="0"/>
        <w:spacing w:after="0" w:line="360" w:lineRule="auto"/>
        <w:jc w:val="both"/>
        <w:rPr>
          <w:rFonts w:ascii="Times New Roman" w:hAnsi="Times New Roman" w:cs="Times New Roman"/>
        </w:rPr>
      </w:pPr>
      <w:r w:rsidRPr="003A2AA1">
        <w:rPr>
          <w:rFonts w:ascii="Times New Roman" w:hAnsi="Times New Roman" w:cs="Times New Roman"/>
        </w:rPr>
        <w:t xml:space="preserve">9. Każdy element dostawy w ramach niniejszego postępowania winien być fabrycznie nowy, nie mieć jakichkolwiek śladów użytkowania, posiadać oryginalne opakowanie oraz instrukcję obsługi w języku polskim. </w:t>
      </w:r>
    </w:p>
    <w:p w:rsidR="003A2AA1" w:rsidRPr="003A2AA1" w:rsidRDefault="003A2AA1" w:rsidP="003A2AA1">
      <w:pPr>
        <w:autoSpaceDE w:val="0"/>
        <w:autoSpaceDN w:val="0"/>
        <w:adjustRightInd w:val="0"/>
        <w:spacing w:after="0" w:line="360" w:lineRule="auto"/>
        <w:jc w:val="both"/>
        <w:rPr>
          <w:rFonts w:ascii="Times New Roman" w:hAnsi="Times New Roman" w:cs="Times New Roman"/>
        </w:rPr>
      </w:pPr>
      <w:r w:rsidRPr="003A2AA1">
        <w:rPr>
          <w:rFonts w:ascii="Times New Roman" w:hAnsi="Times New Roman" w:cs="Times New Roman"/>
        </w:rPr>
        <w:t>10. Zamówienie realizowane jest w ramach projektu „Edukacja włączająca w Gminie Wielka Wieś” współfinansowanego ze środków Europejskiego Funduszu Społecznego Plus  Wsparcie kształcenia ogólnego - ZIT, Fundusze europejskie dla rynku pracy, edukacji i włączenia społecznego.</w:t>
      </w:r>
    </w:p>
    <w:p w:rsidR="003A2AA1" w:rsidRPr="003A2AA1" w:rsidRDefault="003A2AA1" w:rsidP="003A2AA1">
      <w:pPr>
        <w:autoSpaceDE w:val="0"/>
        <w:autoSpaceDN w:val="0"/>
        <w:adjustRightInd w:val="0"/>
        <w:spacing w:after="0" w:line="360" w:lineRule="auto"/>
        <w:jc w:val="both"/>
        <w:rPr>
          <w:rFonts w:ascii="Times New Roman" w:hAnsi="Times New Roman" w:cs="Times New Roman"/>
        </w:rPr>
      </w:pPr>
      <w:r w:rsidRPr="003A2AA1">
        <w:rPr>
          <w:rFonts w:ascii="Times New Roman" w:hAnsi="Times New Roman" w:cs="Times New Roman"/>
        </w:rPr>
        <w:t xml:space="preserve">11. Zamawiający wymaga udzielenia minimum 24 miesięcy gwarancji jakości na przedmiot zamówienia. </w:t>
      </w:r>
    </w:p>
    <w:p w:rsidR="003A2AA1" w:rsidRPr="003A2AA1" w:rsidRDefault="003A2AA1" w:rsidP="003A2AA1">
      <w:pPr>
        <w:autoSpaceDE w:val="0"/>
        <w:autoSpaceDN w:val="0"/>
        <w:adjustRightInd w:val="0"/>
        <w:spacing w:after="0" w:line="360" w:lineRule="auto"/>
        <w:jc w:val="both"/>
        <w:rPr>
          <w:rFonts w:ascii="Times New Roman" w:hAnsi="Times New Roman" w:cs="Times New Roman"/>
        </w:rPr>
      </w:pPr>
      <w:r w:rsidRPr="003A2AA1">
        <w:rPr>
          <w:rFonts w:ascii="Times New Roman" w:hAnsi="Times New Roman" w:cs="Times New Roman"/>
        </w:rPr>
        <w:t xml:space="preserve">11.1. Okres gwarancji jakości na przedmiot zamówienia rozpoczyna się od dnia podpisania bezusterkowego protokołu odbioru. </w:t>
      </w:r>
    </w:p>
    <w:p w:rsidR="003A2AA1" w:rsidRPr="003A2AA1" w:rsidRDefault="003A2AA1" w:rsidP="003A2AA1">
      <w:pPr>
        <w:autoSpaceDE w:val="0"/>
        <w:autoSpaceDN w:val="0"/>
        <w:adjustRightInd w:val="0"/>
        <w:spacing w:after="0" w:line="360" w:lineRule="auto"/>
        <w:jc w:val="both"/>
        <w:rPr>
          <w:rFonts w:ascii="Times New Roman" w:hAnsi="Times New Roman" w:cs="Times New Roman"/>
        </w:rPr>
      </w:pPr>
      <w:r w:rsidRPr="003A2AA1">
        <w:rPr>
          <w:rFonts w:ascii="Times New Roman" w:hAnsi="Times New Roman" w:cs="Times New Roman"/>
        </w:rPr>
        <w:t xml:space="preserve">11.2. Podczas trwania okresu gwarancji jakości zobowiązany jest dokonać naprawy sprzętu w terminie max. 7 dni roboczych od dnia zgłoszenia przez Zamawiającego usterki/awarii. Zamawiający jako naprawę rozumie wykonanie wszelkich czynności, które przywrócą pierwotną funkcjonalność sprzętu. Szczegółowo zapisy dotyczące gwarancji jakości określone zostały we wzorze umowy stanowiącym załącznik nr 5a i 5b do SWZ. </w:t>
      </w:r>
    </w:p>
    <w:p w:rsidR="003A2AA1" w:rsidRPr="003A2AA1" w:rsidRDefault="003A2AA1" w:rsidP="003A2AA1">
      <w:pPr>
        <w:autoSpaceDE w:val="0"/>
        <w:autoSpaceDN w:val="0"/>
        <w:adjustRightInd w:val="0"/>
        <w:spacing w:after="0" w:line="360" w:lineRule="auto"/>
        <w:jc w:val="both"/>
        <w:rPr>
          <w:rFonts w:ascii="Times New Roman" w:hAnsi="Times New Roman" w:cs="Times New Roman"/>
        </w:rPr>
      </w:pPr>
      <w:r w:rsidRPr="003A2AA1">
        <w:rPr>
          <w:rFonts w:ascii="Times New Roman" w:hAnsi="Times New Roman" w:cs="Times New Roman"/>
        </w:rPr>
        <w:t xml:space="preserve">12. Rozwiązania równoważne. </w:t>
      </w:r>
    </w:p>
    <w:p w:rsidR="003A2AA1" w:rsidRPr="003A2AA1" w:rsidRDefault="003A2AA1" w:rsidP="003A2AA1">
      <w:pPr>
        <w:autoSpaceDE w:val="0"/>
        <w:autoSpaceDN w:val="0"/>
        <w:adjustRightInd w:val="0"/>
        <w:spacing w:after="0" w:line="360" w:lineRule="auto"/>
        <w:jc w:val="both"/>
        <w:rPr>
          <w:rFonts w:ascii="Times New Roman" w:hAnsi="Times New Roman" w:cs="Times New Roman"/>
        </w:rPr>
      </w:pPr>
      <w:r w:rsidRPr="003A2AA1">
        <w:rPr>
          <w:rFonts w:ascii="Times New Roman" w:hAnsi="Times New Roman" w:cs="Times New Roman"/>
        </w:rPr>
        <w:t xml:space="preserve">12.1. Zamawiający informuje, że dopuszcza zaoferowanie rozwiązań równoważnych do wskazanych w opisie przedmiotu zamówienia stanowiącym załącznik nr 1 do SWZ. Parametry techniczne, funkcjonalne i użytkowe zastosowanych rozwiązań równoważnych nie mogą być gorsze niż wskazane w SWZ. </w:t>
      </w:r>
    </w:p>
    <w:p w:rsidR="003A2AA1" w:rsidRPr="003A2AA1" w:rsidRDefault="003A2AA1" w:rsidP="003A2AA1">
      <w:pPr>
        <w:autoSpaceDE w:val="0"/>
        <w:autoSpaceDN w:val="0"/>
        <w:adjustRightInd w:val="0"/>
        <w:spacing w:after="0" w:line="360" w:lineRule="auto"/>
        <w:jc w:val="both"/>
        <w:rPr>
          <w:rFonts w:ascii="Times New Roman" w:hAnsi="Times New Roman" w:cs="Times New Roman"/>
        </w:rPr>
      </w:pPr>
      <w:r w:rsidRPr="003A2AA1">
        <w:rPr>
          <w:rFonts w:ascii="Times New Roman" w:hAnsi="Times New Roman" w:cs="Times New Roman"/>
        </w:rPr>
        <w:t xml:space="preserve">12.2. Opis przedmiotu zamówienia został skonstruowany poprzez określenie wymagań dotyczących wydajności lub funkcjonalności, wówczas to zgodnie z art. 101 ust. 5 i 6 ustawy </w:t>
      </w:r>
      <w:proofErr w:type="spellStart"/>
      <w:r w:rsidRPr="003A2AA1">
        <w:rPr>
          <w:rFonts w:ascii="Times New Roman" w:hAnsi="Times New Roman" w:cs="Times New Roman"/>
        </w:rPr>
        <w:t>Pzp</w:t>
      </w:r>
      <w:proofErr w:type="spellEnd"/>
      <w:r w:rsidRPr="003A2AA1">
        <w:rPr>
          <w:rFonts w:ascii="Times New Roman" w:hAnsi="Times New Roman" w:cs="Times New Roman"/>
        </w:rPr>
        <w:t xml:space="preserve">, wykonawca może powołać się na zgodność oferowanych świadczeń ze stosownymi normami, jeżeli dotyczą one wymagań w zakresie wydajności lub funkcjonalności określonych przez zamawiającego. W takiej sytuacji, wykonawca wykazuje, że oferowany sprzęt spełnia wymagania dotyczące wydajności lub funkcjonalności określone przez zamawiającego. Zastosowanie rozwiązań równoważnych należy zasygnalizować w ofercie, niezależnie od tego, czy zamawiający żąda przedłożenia przez wykonawcę przedmiotowych środków dowodowych. </w:t>
      </w:r>
    </w:p>
    <w:p w:rsidR="003A2AA1" w:rsidRPr="003A2AA1" w:rsidRDefault="003A2AA1" w:rsidP="003A2AA1">
      <w:pPr>
        <w:autoSpaceDE w:val="0"/>
        <w:autoSpaceDN w:val="0"/>
        <w:adjustRightInd w:val="0"/>
        <w:spacing w:after="0" w:line="360" w:lineRule="auto"/>
        <w:jc w:val="both"/>
        <w:rPr>
          <w:rFonts w:ascii="Times New Roman" w:hAnsi="Times New Roman" w:cs="Times New Roman"/>
        </w:rPr>
      </w:pPr>
      <w:r w:rsidRPr="003A2AA1">
        <w:rPr>
          <w:rFonts w:ascii="Times New Roman" w:hAnsi="Times New Roman" w:cs="Times New Roman"/>
        </w:rPr>
        <w:t xml:space="preserve">12.3. Zamawiający dopuszcza w każdym przypadku użycie elementu zamówienia równoważnego pod względem istotnych (głównych) parametrów technicznych i użytkowych (określonych w opisie </w:t>
      </w:r>
      <w:r w:rsidRPr="003A2AA1">
        <w:rPr>
          <w:rFonts w:ascii="Times New Roman" w:hAnsi="Times New Roman" w:cs="Times New Roman"/>
        </w:rPr>
        <w:lastRenderedPageBreak/>
        <w:t xml:space="preserve">przedmiotu zamówienia), przy zachowaniu co najmniej tego samego poziomu jakości, trwałości oraz kompatybilności z pozostałymi elementami zamówienia użytymi przy realizacji zamówienia. </w:t>
      </w:r>
    </w:p>
    <w:p w:rsidR="003A2AA1" w:rsidRPr="003A2AA1" w:rsidRDefault="003A2AA1" w:rsidP="003A2AA1">
      <w:pPr>
        <w:autoSpaceDE w:val="0"/>
        <w:autoSpaceDN w:val="0"/>
        <w:adjustRightInd w:val="0"/>
        <w:spacing w:after="0" w:line="360" w:lineRule="auto"/>
        <w:jc w:val="both"/>
        <w:rPr>
          <w:rFonts w:ascii="Times New Roman" w:hAnsi="Times New Roman" w:cs="Times New Roman"/>
        </w:rPr>
      </w:pPr>
      <w:r w:rsidRPr="003A2AA1">
        <w:rPr>
          <w:rFonts w:ascii="Times New Roman" w:hAnsi="Times New Roman" w:cs="Times New Roman"/>
        </w:rPr>
        <w:t xml:space="preserve">12.4. Wykonawca, który powołuje się na rozwiązania równoważne, jest zobowiązany wykazać, że oferowane przez niego rozwiązanie spełnia wymagania określone przez Zamawiającego. W takim przypadku, wykonawca załącza do oferty wykaz rozwiązań równoważnych wraz z jego opisem lub normami. W przypadku, gdy Wykonawca nie złoży w ofercie dokumentów dotyczących zastosowania innych materiałów i urządzeń, to rozumie się przez to, że do kalkulacji ceny oferty ujęto materiały i urządzenia zaproponowane w opisie przedmiotu zamówienia. Pod pojęciem „parametry” rozumie się funkcjonalność, przeznaczenie, kolorystykę, strukturę, rodzaj materiału, kształt, wielkość, bezpieczeństwo, wytrzymałość oraz pozostałe parametry przypisane poszczególnym materiałom i urządzeniom w opisie przedmiotu zamówienia. </w:t>
      </w:r>
    </w:p>
    <w:p w:rsidR="003A2AA1" w:rsidRPr="003A2AA1" w:rsidRDefault="003A2AA1" w:rsidP="003A2AA1">
      <w:pPr>
        <w:autoSpaceDE w:val="0"/>
        <w:autoSpaceDN w:val="0"/>
        <w:adjustRightInd w:val="0"/>
        <w:spacing w:after="0" w:line="360" w:lineRule="auto"/>
        <w:jc w:val="both"/>
        <w:rPr>
          <w:rFonts w:ascii="Times New Roman" w:hAnsi="Times New Roman" w:cs="Times New Roman"/>
        </w:rPr>
      </w:pPr>
      <w:r w:rsidRPr="003A2AA1">
        <w:rPr>
          <w:rFonts w:ascii="Times New Roman" w:hAnsi="Times New Roman" w:cs="Times New Roman"/>
        </w:rPr>
        <w:t>12.5. Zamawiający wskazuje, że określenie czy wskazanie marki, znaku towarowego, producenta lub dostawcy w opisie przedmiotu zamówienia ma charakter przykładowy i nadrzędna jest zasada dopuszczania stosowania materiałów lub rozwiązań równoważnych; w takiej sytuacji Zamawiający wymaga złożenia stosownych dokumentów, uwiarygodniających równoważność tych materiałów i urządzeń. Złożone ww. dokumenty będą podlegały ocenie Zamawiającego.</w:t>
      </w:r>
    </w:p>
    <w:p w:rsidR="003A2AA1" w:rsidRPr="003A2AA1" w:rsidRDefault="003A2AA1" w:rsidP="003A2AA1">
      <w:pPr>
        <w:spacing w:after="0" w:line="276" w:lineRule="auto"/>
        <w:jc w:val="both"/>
        <w:rPr>
          <w:rFonts w:ascii="Times New Roman" w:hAnsi="Times New Roman" w:cs="Times New Roman"/>
          <w:b/>
        </w:rPr>
      </w:pPr>
      <w:r w:rsidRPr="003A2AA1">
        <w:rPr>
          <w:rFonts w:ascii="Times New Roman" w:hAnsi="Times New Roman" w:cs="Times New Roman"/>
          <w:b/>
        </w:rPr>
        <w:t xml:space="preserve">13.Wspólny Słownik Zamówień CPV: </w:t>
      </w:r>
    </w:p>
    <w:p w:rsidR="003A2AA1" w:rsidRPr="003A2AA1" w:rsidRDefault="003A2AA1" w:rsidP="003A2AA1">
      <w:pPr>
        <w:spacing w:after="0" w:line="276" w:lineRule="auto"/>
        <w:jc w:val="both"/>
        <w:rPr>
          <w:rFonts w:ascii="Times New Roman" w:hAnsi="Times New Roman" w:cs="Times New Roman"/>
          <w:b/>
        </w:rPr>
      </w:pPr>
    </w:p>
    <w:p w:rsidR="003A2AA1" w:rsidRPr="003A2AA1" w:rsidRDefault="003A2AA1" w:rsidP="003A2AA1">
      <w:pPr>
        <w:suppressAutoHyphens/>
        <w:spacing w:after="0" w:line="276" w:lineRule="auto"/>
        <w:ind w:left="705" w:hanging="705"/>
        <w:jc w:val="both"/>
        <w:rPr>
          <w:rFonts w:ascii="Times New Roman" w:hAnsi="Times New Roman" w:cs="Times New Roman"/>
        </w:rPr>
      </w:pPr>
      <w:r w:rsidRPr="003A2AA1">
        <w:rPr>
          <w:rFonts w:ascii="Times New Roman" w:hAnsi="Times New Roman" w:cs="Times New Roman"/>
        </w:rPr>
        <w:t>39162110-9 – Sprzęt dydaktyczny</w:t>
      </w:r>
    </w:p>
    <w:p w:rsidR="003A2AA1" w:rsidRPr="003A2AA1" w:rsidRDefault="003A2AA1" w:rsidP="003A2AA1">
      <w:pPr>
        <w:suppressAutoHyphens/>
        <w:spacing w:after="0" w:line="276" w:lineRule="auto"/>
        <w:ind w:left="705" w:hanging="705"/>
        <w:jc w:val="both"/>
        <w:rPr>
          <w:rFonts w:ascii="Times New Roman" w:hAnsi="Times New Roman" w:cs="Times New Roman"/>
        </w:rPr>
      </w:pPr>
      <w:r w:rsidRPr="003A2AA1">
        <w:rPr>
          <w:rFonts w:ascii="Times New Roman" w:hAnsi="Times New Roman" w:cs="Times New Roman"/>
        </w:rPr>
        <w:t xml:space="preserve">39162100-6 Pomoce dydaktyczne </w:t>
      </w:r>
    </w:p>
    <w:p w:rsidR="003A2AA1" w:rsidRPr="003A2AA1" w:rsidRDefault="003A2AA1" w:rsidP="003A2AA1">
      <w:pPr>
        <w:suppressAutoHyphens/>
        <w:spacing w:after="0" w:line="276" w:lineRule="auto"/>
        <w:ind w:left="705" w:hanging="705"/>
        <w:jc w:val="both"/>
        <w:rPr>
          <w:rFonts w:ascii="Times New Roman" w:hAnsi="Times New Roman" w:cs="Times New Roman"/>
        </w:rPr>
      </w:pPr>
      <w:r w:rsidRPr="003A2AA1">
        <w:rPr>
          <w:rFonts w:ascii="Times New Roman" w:hAnsi="Times New Roman" w:cs="Times New Roman"/>
        </w:rPr>
        <w:t>39160000-1 Meble szkolne</w:t>
      </w:r>
    </w:p>
    <w:p w:rsidR="003A2AA1" w:rsidRPr="003A2AA1" w:rsidRDefault="003A2AA1" w:rsidP="003A2AA1">
      <w:pPr>
        <w:suppressAutoHyphens/>
        <w:spacing w:after="0" w:line="276" w:lineRule="auto"/>
        <w:ind w:left="705" w:hanging="705"/>
        <w:jc w:val="both"/>
        <w:rPr>
          <w:rFonts w:ascii="Times New Roman" w:hAnsi="Times New Roman" w:cs="Times New Roman"/>
        </w:rPr>
      </w:pPr>
      <w:r w:rsidRPr="003A2AA1">
        <w:rPr>
          <w:rFonts w:ascii="Times New Roman" w:hAnsi="Times New Roman" w:cs="Times New Roman"/>
        </w:rPr>
        <w:t xml:space="preserve"> 48190000-6 Pakiety oprogramowania edukacyjne</w:t>
      </w:r>
    </w:p>
    <w:p w:rsidR="003A2AA1" w:rsidRPr="003A2AA1" w:rsidRDefault="003A2AA1" w:rsidP="003A2AA1">
      <w:pPr>
        <w:suppressAutoHyphens/>
        <w:spacing w:after="0" w:line="276" w:lineRule="auto"/>
        <w:ind w:left="705" w:hanging="705"/>
        <w:jc w:val="both"/>
        <w:rPr>
          <w:rFonts w:ascii="Times New Roman" w:hAnsi="Times New Roman" w:cs="Times New Roman"/>
          <w:b/>
          <w:lang w:eastAsia="pl-PL"/>
        </w:rPr>
      </w:pPr>
    </w:p>
    <w:p w:rsidR="003A2AA1" w:rsidRPr="003A2AA1" w:rsidRDefault="003A2AA1" w:rsidP="003A2AA1">
      <w:pPr>
        <w:suppressAutoHyphens/>
        <w:spacing w:after="0" w:line="360" w:lineRule="auto"/>
        <w:jc w:val="both"/>
        <w:rPr>
          <w:rFonts w:ascii="Times New Roman" w:eastAsia="Calibri" w:hAnsi="Times New Roman" w:cs="Times New Roman"/>
        </w:rPr>
      </w:pPr>
      <w:r w:rsidRPr="003A2AA1">
        <w:rPr>
          <w:rFonts w:ascii="Times New Roman" w:eastAsia="Calibri" w:hAnsi="Times New Roman" w:cs="Times New Roman"/>
        </w:rPr>
        <w:t>14.Zamawiający informuje, że nie przewiduje udzielenie zamówień, o których mowa w art. 214 ust. 1 pkt 8 PZP.</w:t>
      </w:r>
    </w:p>
    <w:p w:rsidR="003A2AA1" w:rsidRPr="003A2AA1" w:rsidRDefault="003A2AA1" w:rsidP="003A2AA1">
      <w:pPr>
        <w:suppressAutoHyphens/>
        <w:spacing w:after="0" w:line="360" w:lineRule="auto"/>
        <w:jc w:val="both"/>
        <w:rPr>
          <w:rFonts w:ascii="Times New Roman" w:eastAsia="Calibri" w:hAnsi="Times New Roman" w:cs="Times New Roman"/>
        </w:rPr>
      </w:pPr>
      <w:r w:rsidRPr="003A2AA1">
        <w:rPr>
          <w:rFonts w:ascii="Times New Roman" w:eastAsia="Calibri" w:hAnsi="Times New Roman" w:cs="Times New Roman"/>
        </w:rPr>
        <w:t>15.Zamawiający dopuszcza powierzenie</w:t>
      </w:r>
      <w:r w:rsidRPr="003A2AA1">
        <w:rPr>
          <w:rFonts w:ascii="Times New Roman" w:eastAsia="Calibri" w:hAnsi="Times New Roman" w:cs="Times New Roman"/>
          <w:vertAlign w:val="superscript"/>
        </w:rPr>
        <w:t xml:space="preserve"> </w:t>
      </w:r>
      <w:r w:rsidRPr="003A2AA1">
        <w:rPr>
          <w:rFonts w:ascii="Times New Roman" w:eastAsia="Calibri" w:hAnsi="Times New Roman" w:cs="Times New Roman"/>
        </w:rPr>
        <w:t>wykonania części zamówienia podwykonawcom.</w:t>
      </w:r>
    </w:p>
    <w:p w:rsidR="003A2AA1" w:rsidRPr="003A2AA1" w:rsidRDefault="003A2AA1" w:rsidP="003A2AA1">
      <w:pPr>
        <w:suppressAutoHyphens/>
        <w:spacing w:after="0" w:line="360" w:lineRule="auto"/>
        <w:jc w:val="both"/>
        <w:rPr>
          <w:rFonts w:ascii="Times New Roman" w:eastAsia="Calibri" w:hAnsi="Times New Roman" w:cs="Times New Roman"/>
        </w:rPr>
      </w:pPr>
      <w:r w:rsidRPr="003A2AA1">
        <w:rPr>
          <w:rFonts w:ascii="Times New Roman" w:eastAsia="Calibri" w:hAnsi="Times New Roman" w:cs="Times New Roman"/>
        </w:rPr>
        <w:t>16.Zamawiający nie zastrzega obowiązku osobistego wykonania przez Wykonawcę kluczowych części zamówienia</w:t>
      </w:r>
    </w:p>
    <w:p w:rsidR="003A2AA1" w:rsidRPr="003A2AA1" w:rsidRDefault="003A2AA1" w:rsidP="003A2AA1">
      <w:pPr>
        <w:suppressAutoHyphens/>
        <w:spacing w:after="0" w:line="360" w:lineRule="auto"/>
        <w:jc w:val="both"/>
        <w:rPr>
          <w:rFonts w:ascii="Times New Roman" w:eastAsia="Calibri" w:hAnsi="Times New Roman" w:cs="Times New Roman"/>
          <w:i/>
        </w:rPr>
      </w:pPr>
      <w:r w:rsidRPr="003A2AA1">
        <w:rPr>
          <w:rFonts w:ascii="Times New Roman" w:eastAsia="Calibri" w:hAnsi="Times New Roman" w:cs="Times New Roman"/>
        </w:rPr>
        <w:t>17.Zamawiający żąda wskazania przez Wykonawcę w ofercie części zamówienia, których wykonanie zamierza powierzyć podwykonawcom oraz podania nazw ewentualnych podwykonawców, jeżeli są już znani.</w:t>
      </w:r>
      <w:r w:rsidRPr="003A2AA1">
        <w:rPr>
          <w:rFonts w:ascii="Times New Roman" w:eastAsia="Calibri" w:hAnsi="Times New Roman" w:cs="Times New Roman"/>
          <w:i/>
        </w:rPr>
        <w:t xml:space="preserve"> </w:t>
      </w:r>
    </w:p>
    <w:p w:rsidR="003A2AA1" w:rsidRPr="003A2AA1" w:rsidRDefault="003A2AA1" w:rsidP="003A2AA1">
      <w:pPr>
        <w:suppressAutoHyphens/>
        <w:spacing w:after="0" w:line="360" w:lineRule="auto"/>
        <w:jc w:val="both"/>
        <w:rPr>
          <w:rFonts w:ascii="Times New Roman" w:hAnsi="Times New Roman" w:cs="Times New Roman"/>
        </w:rPr>
      </w:pPr>
      <w:r w:rsidRPr="003A2AA1">
        <w:rPr>
          <w:rFonts w:ascii="Times New Roman" w:eastAsia="Calibri" w:hAnsi="Times New Roman" w:cs="Times New Roman"/>
        </w:rPr>
        <w:t xml:space="preserve">18. </w:t>
      </w:r>
      <w:r w:rsidRPr="003A2AA1">
        <w:rPr>
          <w:rFonts w:ascii="Times New Roman" w:hAnsi="Times New Roman" w:cs="Times New Roman"/>
        </w:rPr>
        <w:t>Zamawiający nie wymaga przeprowadzenia wizji lokalnej.</w:t>
      </w:r>
    </w:p>
    <w:p w:rsidR="003A2AA1" w:rsidRPr="003A2AA1" w:rsidRDefault="003A2AA1" w:rsidP="003A2AA1">
      <w:pPr>
        <w:suppressAutoHyphens/>
        <w:spacing w:after="0" w:line="360" w:lineRule="auto"/>
        <w:jc w:val="both"/>
        <w:rPr>
          <w:rFonts w:ascii="Times New Roman" w:hAnsi="Times New Roman" w:cs="Times New Roman"/>
        </w:rPr>
      </w:pPr>
      <w:r w:rsidRPr="003A2AA1">
        <w:rPr>
          <w:rFonts w:ascii="Times New Roman" w:hAnsi="Times New Roman" w:cs="Times New Roman"/>
        </w:rPr>
        <w:t>19.Zamawiający nie przewiduje rozliczeń z wykonawcą w walucie obcej.</w:t>
      </w:r>
    </w:p>
    <w:p w:rsidR="003A2AA1" w:rsidRPr="003A2AA1" w:rsidRDefault="003A2AA1" w:rsidP="003A2AA1">
      <w:pPr>
        <w:suppressAutoHyphens/>
        <w:spacing w:after="0" w:line="360" w:lineRule="auto"/>
        <w:jc w:val="both"/>
        <w:rPr>
          <w:rFonts w:ascii="Times New Roman" w:hAnsi="Times New Roman" w:cs="Times New Roman"/>
        </w:rPr>
      </w:pPr>
      <w:r w:rsidRPr="003A2AA1">
        <w:rPr>
          <w:rFonts w:ascii="Times New Roman" w:hAnsi="Times New Roman" w:cs="Times New Roman"/>
        </w:rPr>
        <w:t>20.Zamawiający nie przewiduje zwrotu kosztów udziału w postępowaniu.</w:t>
      </w:r>
    </w:p>
    <w:p w:rsidR="003A2AA1" w:rsidRDefault="003A2AA1" w:rsidP="003A2AA1">
      <w:pPr>
        <w:suppressAutoHyphens/>
        <w:spacing w:after="0" w:line="360" w:lineRule="auto"/>
        <w:jc w:val="both"/>
        <w:rPr>
          <w:rFonts w:ascii="Times New Roman" w:hAnsi="Times New Roman" w:cs="Times New Roman"/>
          <w:b/>
        </w:rPr>
      </w:pPr>
      <w:r w:rsidRPr="003A2AA1">
        <w:rPr>
          <w:rFonts w:ascii="Times New Roman" w:hAnsi="Times New Roman" w:cs="Times New Roman"/>
        </w:rPr>
        <w:t xml:space="preserve">21. </w:t>
      </w:r>
      <w:r w:rsidRPr="003A2AA1">
        <w:rPr>
          <w:rFonts w:ascii="Times New Roman" w:hAnsi="Times New Roman" w:cs="Times New Roman"/>
          <w:b/>
        </w:rPr>
        <w:t xml:space="preserve">Zamawiający dopuszcza podział zamówienia na następujące części: </w:t>
      </w:r>
    </w:p>
    <w:p w:rsidR="003A2AA1" w:rsidRDefault="003A2AA1" w:rsidP="003A2AA1">
      <w:pPr>
        <w:pStyle w:val="Akapitzlist"/>
        <w:ind w:left="360"/>
        <w:jc w:val="both"/>
        <w:rPr>
          <w:rFonts w:ascii="Times New Roman" w:hAnsi="Times New Roman" w:cs="Times New Roman"/>
          <w:i/>
          <w:iCs/>
          <w:sz w:val="22"/>
          <w:szCs w:val="22"/>
        </w:rPr>
      </w:pPr>
      <w:r w:rsidRPr="003A2AA1">
        <w:rPr>
          <w:rFonts w:ascii="Times New Roman" w:hAnsi="Times New Roman" w:cs="Times New Roman"/>
          <w:i/>
          <w:iCs/>
          <w:sz w:val="22"/>
          <w:szCs w:val="22"/>
        </w:rPr>
        <w:t xml:space="preserve">Część 1 – zakup i dostawa wyposażenia do </w:t>
      </w:r>
      <w:proofErr w:type="spellStart"/>
      <w:r w:rsidRPr="003A2AA1">
        <w:rPr>
          <w:rFonts w:ascii="Times New Roman" w:hAnsi="Times New Roman" w:cs="Times New Roman"/>
          <w:i/>
          <w:iCs/>
          <w:sz w:val="22"/>
          <w:szCs w:val="22"/>
        </w:rPr>
        <w:t>sal</w:t>
      </w:r>
      <w:proofErr w:type="spellEnd"/>
      <w:r w:rsidRPr="003A2AA1">
        <w:rPr>
          <w:rFonts w:ascii="Times New Roman" w:hAnsi="Times New Roman" w:cs="Times New Roman"/>
          <w:i/>
          <w:iCs/>
          <w:sz w:val="22"/>
          <w:szCs w:val="22"/>
        </w:rPr>
        <w:t xml:space="preserve"> integracji sensorycznej do Zespołu Szkolno-Przedszkolnego w Modlnicy</w:t>
      </w:r>
    </w:p>
    <w:p w:rsidR="003A2AA1" w:rsidRPr="003A2AA1" w:rsidRDefault="003A2AA1" w:rsidP="003A2AA1">
      <w:pPr>
        <w:pStyle w:val="Akapitzlist"/>
        <w:ind w:left="360"/>
        <w:rPr>
          <w:rFonts w:ascii="Times New Roman" w:hAnsi="Times New Roman" w:cs="Times New Roman"/>
          <w:i/>
          <w:sz w:val="22"/>
          <w:szCs w:val="22"/>
        </w:rPr>
      </w:pPr>
      <w:r w:rsidRPr="003A2AA1">
        <w:rPr>
          <w:rFonts w:ascii="Times New Roman" w:hAnsi="Times New Roman" w:cs="Times New Roman"/>
          <w:i/>
          <w:sz w:val="22"/>
          <w:szCs w:val="22"/>
        </w:rPr>
        <w:lastRenderedPageBreak/>
        <w:t>Część 2 – zakup i dostawa sprzętu i pomocy do gabinetów logopedycznych do Szkoły Podstawowej im. ks. Stanisława Konarskiego w Wielkiej Wsi</w:t>
      </w:r>
    </w:p>
    <w:p w:rsidR="003A2AA1" w:rsidRDefault="003A2AA1" w:rsidP="003A2AA1">
      <w:pPr>
        <w:pStyle w:val="Akapitzlist"/>
        <w:ind w:left="360"/>
        <w:jc w:val="both"/>
        <w:rPr>
          <w:rFonts w:ascii="Times New Roman" w:hAnsi="Times New Roman" w:cs="Times New Roman"/>
          <w:i/>
          <w:sz w:val="22"/>
          <w:szCs w:val="22"/>
        </w:rPr>
      </w:pPr>
    </w:p>
    <w:p w:rsidR="003A2AA1" w:rsidRPr="003A2AA1" w:rsidRDefault="003A2AA1" w:rsidP="003A2AA1">
      <w:pPr>
        <w:pStyle w:val="Akapitzlist"/>
        <w:ind w:left="360"/>
        <w:jc w:val="both"/>
        <w:rPr>
          <w:rFonts w:ascii="Times New Roman" w:hAnsi="Times New Roman" w:cs="Times New Roman"/>
          <w:i/>
          <w:sz w:val="22"/>
          <w:szCs w:val="22"/>
        </w:rPr>
      </w:pPr>
      <w:r w:rsidRPr="003A2AA1">
        <w:rPr>
          <w:rFonts w:ascii="Times New Roman" w:hAnsi="Times New Roman" w:cs="Times New Roman"/>
          <w:i/>
          <w:sz w:val="22"/>
          <w:szCs w:val="22"/>
        </w:rPr>
        <w:t>Część 3 – zakup i dostawa sprzętu i pomocy zapewniających dostępność pomieszczeń dla osób z niepełnosprawnością</w:t>
      </w:r>
      <w:r w:rsidRPr="003A2AA1">
        <w:rPr>
          <w:i/>
          <w:sz w:val="22"/>
          <w:szCs w:val="22"/>
        </w:rPr>
        <w:t xml:space="preserve"> </w:t>
      </w:r>
      <w:r w:rsidRPr="003A2AA1">
        <w:rPr>
          <w:rFonts w:ascii="Times New Roman" w:hAnsi="Times New Roman" w:cs="Times New Roman"/>
          <w:i/>
          <w:sz w:val="22"/>
          <w:szCs w:val="22"/>
        </w:rPr>
        <w:t>do Szkoły Podstawowej im. ks. Stanisława Konarskiego w Wielkiej Wsi</w:t>
      </w:r>
    </w:p>
    <w:p w:rsidR="003A2AA1" w:rsidRPr="003A2AA1" w:rsidRDefault="003A2AA1" w:rsidP="003A2AA1">
      <w:pPr>
        <w:spacing w:line="278" w:lineRule="auto"/>
        <w:rPr>
          <w:rFonts w:ascii="Times New Roman" w:hAnsi="Times New Roman" w:cs="Times New Roman"/>
        </w:rPr>
      </w:pPr>
      <w:r w:rsidRPr="003A2AA1">
        <w:rPr>
          <w:rFonts w:ascii="Times New Roman" w:hAnsi="Times New Roman" w:cs="Times New Roman"/>
        </w:rPr>
        <w:t>22.Każdy z wykonawców może złożyć ofertę na dowolną ilość części.</w:t>
      </w:r>
    </w:p>
    <w:p w:rsidR="003A2AA1" w:rsidRPr="003A2AA1" w:rsidRDefault="003A2AA1" w:rsidP="003A2AA1">
      <w:pPr>
        <w:spacing w:line="278" w:lineRule="auto"/>
        <w:rPr>
          <w:rFonts w:ascii="Times New Roman" w:hAnsi="Times New Roman" w:cs="Times New Roman"/>
          <w:i/>
        </w:rPr>
      </w:pPr>
      <w:r w:rsidRPr="003A2AA1">
        <w:rPr>
          <w:rFonts w:ascii="Times New Roman" w:hAnsi="Times New Roman" w:cs="Times New Roman"/>
        </w:rPr>
        <w:t>23. Zamawiający nie dopuszcza składania ofert wariantowych.</w:t>
      </w:r>
    </w:p>
    <w:p w:rsidR="003A2AA1" w:rsidRPr="003A2AA1" w:rsidRDefault="003A2AA1" w:rsidP="003A2AA1">
      <w:pPr>
        <w:suppressAutoHyphens/>
        <w:spacing w:after="0" w:line="360" w:lineRule="auto"/>
        <w:jc w:val="both"/>
        <w:rPr>
          <w:rFonts w:ascii="Times New Roman" w:eastAsia="Calibri" w:hAnsi="Times New Roman" w:cs="Times New Roman"/>
        </w:rPr>
      </w:pPr>
      <w:r w:rsidRPr="003A2AA1">
        <w:rPr>
          <w:rFonts w:ascii="Times New Roman" w:eastAsia="Calibri" w:hAnsi="Times New Roman" w:cs="Times New Roman"/>
        </w:rPr>
        <w:t>24. Wykonawcy mogą wspólnie ubiegać się o udzielenie zamówienia. W takim przypadku Wykonawcy ustanawiają pełnomocnika  do reprezentowania ich w postępowaniu albo do reprezentowania i zawarcia umowy w sprawie zamówienia publicznego.</w:t>
      </w:r>
    </w:p>
    <w:p w:rsidR="003A2AA1" w:rsidRPr="003A2AA1" w:rsidRDefault="003A2AA1" w:rsidP="003A2AA1">
      <w:pPr>
        <w:numPr>
          <w:ilvl w:val="0"/>
          <w:numId w:val="5"/>
        </w:numPr>
        <w:suppressAutoHyphens/>
        <w:spacing w:after="0" w:line="360" w:lineRule="auto"/>
        <w:rPr>
          <w:rFonts w:ascii="Cambria" w:eastAsia="Calibri" w:hAnsi="Cambria" w:cs="Times New Roman"/>
          <w:b/>
          <w:bCs/>
        </w:rPr>
      </w:pPr>
      <w:r w:rsidRPr="003A2AA1">
        <w:rPr>
          <w:rFonts w:ascii="Cambria" w:eastAsia="Calibri" w:hAnsi="Cambria" w:cs="Times New Roman"/>
          <w:b/>
          <w:bCs/>
        </w:rPr>
        <w:t>Termin wykonania zamówienia</w:t>
      </w:r>
    </w:p>
    <w:p w:rsidR="003A2AA1" w:rsidRPr="003A2AA1" w:rsidRDefault="003A2AA1" w:rsidP="003A2AA1">
      <w:pPr>
        <w:spacing w:after="0" w:line="360" w:lineRule="auto"/>
        <w:ind w:left="284" w:hanging="284"/>
        <w:jc w:val="both"/>
        <w:rPr>
          <w:rFonts w:ascii="Cambria" w:eastAsia="Calibri" w:hAnsi="Cambria" w:cs="Times New Roman"/>
          <w:bCs/>
        </w:rPr>
      </w:pPr>
      <w:r w:rsidRPr="003A2AA1">
        <w:rPr>
          <w:rFonts w:ascii="Cambria" w:eastAsia="Calibri" w:hAnsi="Cambria" w:cs="Times New Roman"/>
          <w:bCs/>
        </w:rPr>
        <w:t xml:space="preserve">Wymagany termin wykonania zamówienia: </w:t>
      </w:r>
    </w:p>
    <w:p w:rsidR="003A2AA1" w:rsidRPr="003A2AA1" w:rsidRDefault="003A2AA1" w:rsidP="003A2AA1">
      <w:pPr>
        <w:spacing w:after="0" w:line="360" w:lineRule="auto"/>
        <w:jc w:val="both"/>
        <w:rPr>
          <w:rFonts w:ascii="Cambria" w:hAnsi="Cambria"/>
          <w:bCs/>
        </w:rPr>
      </w:pPr>
      <w:r w:rsidRPr="003A2AA1">
        <w:rPr>
          <w:rFonts w:ascii="Cambria" w:hAnsi="Cambria"/>
          <w:bCs/>
        </w:rPr>
        <w:t xml:space="preserve">1.Wymagany termin realizacji zamówienia: </w:t>
      </w:r>
      <w:r w:rsidRPr="003A2AA1">
        <w:rPr>
          <w:rFonts w:ascii="Cambria" w:hAnsi="Cambria"/>
          <w:b/>
          <w:bCs/>
        </w:rPr>
        <w:t>do 40 dni</w:t>
      </w:r>
      <w:r w:rsidRPr="003A2AA1">
        <w:rPr>
          <w:rFonts w:ascii="Cambria" w:hAnsi="Cambria"/>
          <w:bCs/>
        </w:rPr>
        <w:t xml:space="preserve"> </w:t>
      </w:r>
      <w:r w:rsidRPr="003A2AA1">
        <w:rPr>
          <w:rFonts w:ascii="Times New Roman" w:eastAsia="Calibri" w:hAnsi="Times New Roman" w:cs="Times New Roman"/>
          <w:b/>
        </w:rPr>
        <w:t>od dnia podpisania umowy.</w:t>
      </w:r>
    </w:p>
    <w:p w:rsidR="003A2AA1" w:rsidRPr="003A2AA1" w:rsidRDefault="003A2AA1" w:rsidP="003A2AA1">
      <w:pPr>
        <w:tabs>
          <w:tab w:val="left" w:pos="1410"/>
        </w:tabs>
        <w:suppressAutoHyphens/>
        <w:spacing w:after="0" w:line="360" w:lineRule="auto"/>
        <w:jc w:val="both"/>
        <w:rPr>
          <w:rFonts w:ascii="Times New Roman" w:eastAsia="Times New Roman" w:hAnsi="Times New Roman" w:cs="Arial"/>
          <w:b/>
          <w:u w:val="single"/>
          <w:lang w:eastAsia="ar-SA"/>
        </w:rPr>
      </w:pPr>
      <w:r w:rsidRPr="003A2AA1">
        <w:rPr>
          <w:rFonts w:ascii="Cambria" w:eastAsia="Calibri" w:hAnsi="Cambria" w:cs="Times New Roman"/>
          <w:bCs/>
          <w:lang w:eastAsia="ar-SA"/>
        </w:rPr>
        <w:t xml:space="preserve">2. Przewidywany termin rozpoczęcia realizacji inwestycji: </w:t>
      </w:r>
      <w:r w:rsidRPr="003A2AA1">
        <w:rPr>
          <w:rFonts w:ascii="Cambria" w:eastAsia="Calibri" w:hAnsi="Cambria" w:cs="Times New Roman"/>
          <w:b/>
          <w:bCs/>
          <w:lang w:eastAsia="ar-SA"/>
        </w:rPr>
        <w:t xml:space="preserve">od dnia podpisania umowy. </w:t>
      </w:r>
    </w:p>
    <w:p w:rsidR="003A2AA1" w:rsidRPr="003A2AA1" w:rsidRDefault="003A2AA1" w:rsidP="003A2AA1">
      <w:pPr>
        <w:numPr>
          <w:ilvl w:val="0"/>
          <w:numId w:val="5"/>
        </w:numPr>
        <w:suppressAutoHyphens/>
        <w:spacing w:after="0" w:line="360" w:lineRule="auto"/>
        <w:jc w:val="both"/>
        <w:rPr>
          <w:rFonts w:ascii="Cambria" w:eastAsia="Calibri" w:hAnsi="Cambria" w:cs="Times New Roman"/>
          <w:b/>
          <w:bCs/>
        </w:rPr>
      </w:pPr>
      <w:r w:rsidRPr="003A2AA1">
        <w:rPr>
          <w:rFonts w:ascii="Cambria" w:eastAsia="Calibri" w:hAnsi="Cambria" w:cs="Times New Roman"/>
          <w:bCs/>
        </w:rPr>
        <w:t xml:space="preserve"> </w:t>
      </w:r>
      <w:r w:rsidRPr="003A2AA1">
        <w:rPr>
          <w:rFonts w:ascii="Cambria" w:eastAsia="Calibri" w:hAnsi="Cambria" w:cs="Times New Roman"/>
          <w:b/>
          <w:bCs/>
        </w:rPr>
        <w:t>Informacja o środkach komunikacji elektronicznej, przy użyciu których Zamawiający</w:t>
      </w:r>
    </w:p>
    <w:p w:rsidR="003A2AA1" w:rsidRPr="003A2AA1" w:rsidRDefault="003A2AA1" w:rsidP="003A2AA1">
      <w:pPr>
        <w:suppressAutoHyphens/>
        <w:spacing w:after="0" w:line="360" w:lineRule="auto"/>
        <w:jc w:val="both"/>
        <w:rPr>
          <w:rFonts w:ascii="Cambria" w:eastAsia="Calibri" w:hAnsi="Cambria" w:cs="Times New Roman"/>
          <w:b/>
          <w:bCs/>
        </w:rPr>
      </w:pPr>
      <w:r w:rsidRPr="003A2AA1">
        <w:rPr>
          <w:rFonts w:ascii="Cambria" w:eastAsia="Calibri" w:hAnsi="Cambria" w:cs="Times New Roman"/>
          <w:b/>
          <w:bCs/>
        </w:rPr>
        <w:t>będzie komunikował się z Wykonawcami, oraz informacje o wymaganiach technicznych i organizacyjnych sporządzania, wysyłania i odbierania korespondencji elektronicznej.</w:t>
      </w:r>
    </w:p>
    <w:p w:rsidR="003A2AA1" w:rsidRPr="003A2AA1" w:rsidRDefault="003A2AA1" w:rsidP="003A2AA1">
      <w:pPr>
        <w:suppressAutoHyphens/>
        <w:spacing w:after="0" w:line="276" w:lineRule="auto"/>
        <w:jc w:val="both"/>
        <w:rPr>
          <w:rFonts w:ascii="Cambria" w:eastAsia="Calibri" w:hAnsi="Cambria" w:cs="Times New Roman"/>
          <w:bCs/>
          <w:sz w:val="16"/>
          <w:szCs w:val="16"/>
          <w:lang w:eastAsia="pl-PL"/>
        </w:rPr>
      </w:pPr>
    </w:p>
    <w:p w:rsidR="003A2AA1" w:rsidRPr="003A2AA1" w:rsidRDefault="003A2AA1" w:rsidP="003A2AA1">
      <w:pPr>
        <w:suppressAutoHyphens/>
        <w:spacing w:after="0" w:line="276" w:lineRule="auto"/>
        <w:jc w:val="both"/>
        <w:rPr>
          <w:rFonts w:ascii="Cambria" w:eastAsia="Calibri" w:hAnsi="Cambria" w:cs="Times New Roman"/>
          <w:color w:val="000000"/>
          <w:lang w:eastAsia="pl-PL"/>
        </w:rPr>
      </w:pPr>
      <w:r w:rsidRPr="003A2AA1">
        <w:rPr>
          <w:rFonts w:ascii="Cambria" w:eastAsia="Calibri" w:hAnsi="Cambria" w:cs="Times New Roman"/>
          <w:color w:val="000000"/>
          <w:lang w:eastAsia="pl-PL"/>
        </w:rPr>
        <w:t xml:space="preserve">1.Postępowanie prowadzone jest w języku polskim. </w:t>
      </w:r>
    </w:p>
    <w:p w:rsidR="003A2AA1" w:rsidRPr="003A2AA1" w:rsidRDefault="003A2AA1" w:rsidP="003A2AA1">
      <w:pPr>
        <w:autoSpaceDE w:val="0"/>
        <w:autoSpaceDN w:val="0"/>
        <w:adjustRightInd w:val="0"/>
        <w:spacing w:after="66" w:line="276" w:lineRule="auto"/>
        <w:jc w:val="both"/>
        <w:rPr>
          <w:rFonts w:ascii="Cambria" w:hAnsi="Cambria" w:cs="Times New Roman"/>
          <w:color w:val="000000"/>
        </w:rPr>
      </w:pPr>
      <w:r w:rsidRPr="003A2AA1">
        <w:rPr>
          <w:rFonts w:ascii="Cambria" w:hAnsi="Cambria" w:cs="Times New Roman"/>
          <w:color w:val="000000"/>
        </w:rPr>
        <w:t>2. W postępowaniu o udzielenie zamówienia publicznego komunikacja między Zamawiającym a wykonawcami odbywa się przy użyciu Platformy e-Zamówienia, która jest dostępna pod adresem https://ezamowienia.gov.pl. oraz poczty elektronicznej z zastrzeżeniem że złożenie oferty następuje wyłącznie przy użyciu Platformy .</w:t>
      </w:r>
    </w:p>
    <w:p w:rsidR="003A2AA1" w:rsidRPr="003A2AA1" w:rsidRDefault="003A2AA1" w:rsidP="003A2AA1">
      <w:pPr>
        <w:autoSpaceDE w:val="0"/>
        <w:autoSpaceDN w:val="0"/>
        <w:adjustRightInd w:val="0"/>
        <w:spacing w:after="66" w:line="276" w:lineRule="auto"/>
        <w:jc w:val="both"/>
        <w:rPr>
          <w:rFonts w:ascii="Cambria" w:hAnsi="Cambria" w:cs="Times New Roman"/>
          <w:color w:val="000000"/>
        </w:rPr>
      </w:pPr>
      <w:r w:rsidRPr="003A2AA1">
        <w:rPr>
          <w:rFonts w:ascii="Cambria" w:hAnsi="Cambria" w:cs="Times New Roman"/>
          <w:color w:val="000000"/>
        </w:rPr>
        <w:t xml:space="preserve">2. Korzystanie z Platformy e-Zamówienia jest bezpłatne. </w:t>
      </w:r>
    </w:p>
    <w:p w:rsidR="003A2AA1" w:rsidRPr="003A2AA1" w:rsidRDefault="003A2AA1" w:rsidP="003A2AA1">
      <w:pPr>
        <w:tabs>
          <w:tab w:val="center" w:pos="4536"/>
          <w:tab w:val="left" w:pos="6945"/>
        </w:tabs>
        <w:spacing w:before="40" w:line="276" w:lineRule="auto"/>
        <w:jc w:val="both"/>
        <w:rPr>
          <w:rFonts w:ascii="Cambria" w:hAnsi="Cambria" w:cs="Times New Roman"/>
          <w:b/>
          <w:bCs/>
          <w:u w:val="single"/>
        </w:rPr>
      </w:pPr>
      <w:r w:rsidRPr="003A2AA1">
        <w:rPr>
          <w:rFonts w:ascii="Cambria" w:hAnsi="Cambria" w:cs="Times New Roman"/>
          <w:color w:val="000000"/>
        </w:rPr>
        <w:t xml:space="preserve">3.Adres strony internetowej prowadzonego postępowania (link prowadzący bezpośrednio do widoku postępowania na Platformie e-Zamówienia): </w:t>
      </w:r>
      <w:r w:rsidRPr="003A2AA1">
        <w:rPr>
          <w:rFonts w:ascii="Cambria" w:hAnsi="Cambria" w:cs="Times New Roman"/>
          <w:b/>
          <w:bCs/>
          <w:u w:val="single"/>
        </w:rPr>
        <w:t xml:space="preserve"> </w:t>
      </w:r>
      <w:hyperlink r:id="rId8" w:history="1">
        <w:r w:rsidRPr="003A2AA1">
          <w:rPr>
            <w:rFonts w:ascii="Cambria" w:hAnsi="Cambria" w:cs="Times New Roman"/>
            <w:b/>
            <w:bCs/>
            <w:color w:val="0563C1"/>
            <w:u w:val="single"/>
          </w:rPr>
          <w:t>https://ezamowienia.gov.pl</w:t>
        </w:r>
      </w:hyperlink>
    </w:p>
    <w:p w:rsidR="003A2AA1" w:rsidRPr="003A2AA1" w:rsidRDefault="003A2AA1" w:rsidP="003A2AA1">
      <w:pPr>
        <w:tabs>
          <w:tab w:val="center" w:pos="4536"/>
          <w:tab w:val="left" w:pos="6945"/>
        </w:tabs>
        <w:spacing w:before="40" w:line="276" w:lineRule="auto"/>
        <w:jc w:val="both"/>
        <w:rPr>
          <w:rFonts w:ascii="Cambria" w:hAnsi="Cambria" w:cs="Times New Roman"/>
          <w:b/>
          <w:bCs/>
        </w:rPr>
      </w:pPr>
      <w:r w:rsidRPr="003A2AA1">
        <w:rPr>
          <w:rFonts w:ascii="Cambria" w:hAnsi="Cambria" w:cs="Times New Roman"/>
        </w:rPr>
        <w:t xml:space="preserve">Dokładny adres strony internetowej zawiera załącznik nr 6 do SWZ zatytułowany „Link do strony i identyfikator postępowania.” </w:t>
      </w:r>
    </w:p>
    <w:p w:rsidR="003A2AA1" w:rsidRPr="003A2AA1" w:rsidRDefault="003A2AA1" w:rsidP="003A2AA1">
      <w:pPr>
        <w:tabs>
          <w:tab w:val="center" w:pos="4536"/>
          <w:tab w:val="left" w:pos="6945"/>
        </w:tabs>
        <w:spacing w:before="40" w:line="276" w:lineRule="auto"/>
        <w:jc w:val="both"/>
        <w:rPr>
          <w:rFonts w:ascii="Cambria" w:hAnsi="Cambria" w:cs="Times New Roman"/>
          <w:color w:val="000000"/>
        </w:rPr>
      </w:pPr>
      <w:r w:rsidRPr="003A2AA1">
        <w:rPr>
          <w:rFonts w:ascii="Cambria" w:hAnsi="Cambria" w:cs="Times New Roman"/>
          <w:color w:val="000000"/>
        </w:rPr>
        <w:t xml:space="preserve">Postępowanie można wyszukać również ze strony głównej Platformy e-Zamówienia (przycisk „Przeglądaj postępowania/konkursy”). </w:t>
      </w:r>
    </w:p>
    <w:p w:rsidR="001364E0" w:rsidRPr="00AD0B0C" w:rsidRDefault="003A2AA1" w:rsidP="001364E0">
      <w:pPr>
        <w:pStyle w:val="Nagwek3"/>
        <w:rPr>
          <w:rFonts w:ascii="Times New Roman" w:eastAsia="Times New Roman" w:hAnsi="Times New Roman" w:cs="Times New Roman"/>
          <w:b/>
          <w:bCs/>
          <w:color w:val="auto"/>
          <w:sz w:val="22"/>
          <w:szCs w:val="22"/>
          <w:lang w:eastAsia="pl-PL"/>
        </w:rPr>
      </w:pPr>
      <w:r w:rsidRPr="003A2AA1">
        <w:rPr>
          <w:rFonts w:ascii="Cambria" w:eastAsia="Times New Roman" w:hAnsi="Cambria" w:cs="Times New Roman"/>
          <w:bCs/>
          <w:color w:val="000000"/>
          <w:lang w:eastAsia="pl-PL"/>
        </w:rPr>
        <w:t>4. Identyfikator (ID) postępowania na Platformie e-Zamówienia</w:t>
      </w:r>
      <w:r w:rsidRPr="003A2AA1">
        <w:rPr>
          <w:rFonts w:ascii="Times New Roman" w:eastAsia="Times New Roman" w:hAnsi="Times New Roman" w:cs="Times New Roman"/>
          <w:bCs/>
          <w:color w:val="000000"/>
          <w:sz w:val="22"/>
          <w:szCs w:val="22"/>
          <w:lang w:eastAsia="pl-PL"/>
        </w:rPr>
        <w:t xml:space="preserve">: </w:t>
      </w:r>
      <w:r w:rsidR="001364E0" w:rsidRPr="00AD0B0C">
        <w:rPr>
          <w:rFonts w:ascii="Times New Roman" w:eastAsia="Times New Roman" w:hAnsi="Times New Roman" w:cs="Times New Roman"/>
          <w:b/>
          <w:bCs/>
          <w:color w:val="auto"/>
          <w:sz w:val="22"/>
          <w:szCs w:val="22"/>
          <w:lang w:eastAsia="pl-PL"/>
        </w:rPr>
        <w:t>ocds-148610-2f344f8c-5c22-455c-a275-8767ed00aad4</w:t>
      </w:r>
      <w:bookmarkStart w:id="0" w:name="_GoBack"/>
      <w:bookmarkEnd w:id="0"/>
    </w:p>
    <w:p w:rsidR="003A2AA1" w:rsidRPr="003A2AA1" w:rsidRDefault="003A2AA1" w:rsidP="003A2AA1">
      <w:pPr>
        <w:tabs>
          <w:tab w:val="center" w:pos="4536"/>
          <w:tab w:val="left" w:pos="6945"/>
        </w:tabs>
        <w:spacing w:before="40" w:line="276" w:lineRule="auto"/>
        <w:jc w:val="both"/>
        <w:rPr>
          <w:rFonts w:ascii="Cambria" w:hAnsi="Cambria" w:cs="Times New Roman"/>
          <w:b/>
          <w:color w:val="000000"/>
        </w:rPr>
      </w:pPr>
    </w:p>
    <w:p w:rsidR="003A2AA1" w:rsidRPr="003A2AA1" w:rsidRDefault="003A2AA1" w:rsidP="003A2AA1">
      <w:pPr>
        <w:autoSpaceDE w:val="0"/>
        <w:autoSpaceDN w:val="0"/>
        <w:adjustRightInd w:val="0"/>
        <w:spacing w:after="0" w:line="276" w:lineRule="auto"/>
        <w:jc w:val="both"/>
        <w:rPr>
          <w:rFonts w:ascii="Cambria" w:hAnsi="Cambria" w:cs="Times New Roman"/>
          <w:color w:val="000000"/>
        </w:rPr>
      </w:pPr>
      <w:r w:rsidRPr="003A2AA1">
        <w:rPr>
          <w:rFonts w:ascii="Cambria" w:hAnsi="Cambria" w:cs="Times New Roman"/>
          <w:color w:val="000000"/>
        </w:rPr>
        <w:t xml:space="preserve">5.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sidRPr="003A2AA1">
        <w:rPr>
          <w:rFonts w:ascii="Cambria" w:hAnsi="Cambria" w:cs="Times New Roman"/>
          <w:i/>
          <w:iCs/>
          <w:color w:val="000000"/>
        </w:rPr>
        <w:t xml:space="preserve">Regulamin Platformy e-Zamówienia, </w:t>
      </w:r>
      <w:r w:rsidRPr="003A2AA1">
        <w:rPr>
          <w:rFonts w:ascii="Cambria" w:hAnsi="Cambria" w:cs="Times New Roman"/>
          <w:color w:val="000000"/>
        </w:rPr>
        <w:t xml:space="preserve">dostępny na stronie internetowej https://ezamowienia.gov.pl oraz informacje zamieszczone w zakładce „Centrum Pomocy”. </w:t>
      </w:r>
    </w:p>
    <w:p w:rsidR="003A2AA1" w:rsidRPr="003A2AA1" w:rsidRDefault="003A2AA1" w:rsidP="003A2AA1">
      <w:pPr>
        <w:autoSpaceDE w:val="0"/>
        <w:autoSpaceDN w:val="0"/>
        <w:adjustRightInd w:val="0"/>
        <w:spacing w:after="66" w:line="276" w:lineRule="auto"/>
        <w:rPr>
          <w:rFonts w:ascii="Cambria" w:hAnsi="Cambria" w:cs="Times New Roman"/>
          <w:color w:val="000000"/>
        </w:rPr>
      </w:pPr>
      <w:r w:rsidRPr="003A2AA1">
        <w:rPr>
          <w:rFonts w:ascii="Cambria" w:hAnsi="Cambria" w:cs="Times New Roman"/>
          <w:color w:val="000000"/>
        </w:rPr>
        <w:lastRenderedPageBreak/>
        <w:t xml:space="preserve">6. Przeglądanie i pobieranie publicznej treści dokumentacji postępowania nie wymaga posiadania konta na Platformie e-Zamówienia ani logowania. </w:t>
      </w:r>
    </w:p>
    <w:p w:rsidR="003A2AA1" w:rsidRPr="003A2AA1" w:rsidRDefault="003A2AA1" w:rsidP="003A2AA1">
      <w:pPr>
        <w:autoSpaceDE w:val="0"/>
        <w:autoSpaceDN w:val="0"/>
        <w:adjustRightInd w:val="0"/>
        <w:spacing w:after="66" w:line="276" w:lineRule="auto"/>
        <w:jc w:val="both"/>
        <w:rPr>
          <w:rFonts w:ascii="Cambria" w:hAnsi="Cambria" w:cs="Times New Roman"/>
          <w:color w:val="000000"/>
        </w:rPr>
      </w:pPr>
      <w:r w:rsidRPr="003A2AA1">
        <w:rPr>
          <w:rFonts w:ascii="Cambria" w:hAnsi="Cambria" w:cs="Times New Roman"/>
          <w:color w:val="000000"/>
        </w:rPr>
        <w:t>7. 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przekazywania informacji oraz wymagań technicznych dla dokumentów elektronicznych oraz środków komunikacji elektronicznej w postepowaniu o udzielenie zamówienia publicznego lub konkursie (Dz. U. z 2020r, poz. 2452).</w:t>
      </w:r>
    </w:p>
    <w:p w:rsidR="003A2AA1" w:rsidRPr="003A2AA1" w:rsidRDefault="003A2AA1" w:rsidP="003A2AA1">
      <w:pPr>
        <w:autoSpaceDE w:val="0"/>
        <w:autoSpaceDN w:val="0"/>
        <w:adjustRightInd w:val="0"/>
        <w:spacing w:after="0" w:line="276" w:lineRule="auto"/>
        <w:jc w:val="both"/>
        <w:rPr>
          <w:rFonts w:ascii="Cambria" w:hAnsi="Cambria" w:cs="Times New Roman"/>
          <w:color w:val="000000"/>
        </w:rPr>
      </w:pPr>
      <w:r w:rsidRPr="003A2AA1">
        <w:rPr>
          <w:rFonts w:ascii="Cambria" w:hAnsi="Cambria" w:cs="Times New Roman"/>
          <w:color w:val="000000"/>
        </w:rPr>
        <w:t>8. Dokumenty elektroniczne wymienione w SWZ ,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minimalnych wymagań dla rejestrów publicznych i wymiany informacji w postaci elektronicznej oraz minimalnych wymagań dla systemów teleinformatycznych (</w:t>
      </w:r>
      <w:proofErr w:type="spellStart"/>
      <w:r w:rsidRPr="003A2AA1">
        <w:rPr>
          <w:rFonts w:ascii="Cambria" w:hAnsi="Cambria" w:cs="Times New Roman"/>
          <w:color w:val="000000"/>
        </w:rPr>
        <w:t>t.j</w:t>
      </w:r>
      <w:proofErr w:type="spellEnd"/>
      <w:r w:rsidRPr="003A2AA1">
        <w:rPr>
          <w:rFonts w:ascii="Cambria" w:hAnsi="Cambria" w:cs="Times New Roman"/>
          <w:color w:val="000000"/>
        </w:rPr>
        <w:t xml:space="preserve">.: Dz.U. z 2017r., poz.2247 z </w:t>
      </w:r>
      <w:proofErr w:type="spellStart"/>
      <w:r w:rsidRPr="003A2AA1">
        <w:rPr>
          <w:rFonts w:ascii="Cambria" w:hAnsi="Cambria" w:cs="Times New Roman"/>
          <w:color w:val="000000"/>
        </w:rPr>
        <w:t>późn</w:t>
      </w:r>
      <w:proofErr w:type="spellEnd"/>
      <w:r w:rsidRPr="003A2AA1">
        <w:rPr>
          <w:rFonts w:ascii="Cambria" w:hAnsi="Cambria" w:cs="Times New Roman"/>
          <w:color w:val="000000"/>
        </w:rPr>
        <w:t>. zm.) z uwzględnieniem rodzaju przekazywanych danych i przekazuje się je jako załączniki.</w:t>
      </w:r>
    </w:p>
    <w:p w:rsidR="003A2AA1" w:rsidRPr="003A2AA1" w:rsidRDefault="003A2AA1" w:rsidP="003A2AA1">
      <w:pPr>
        <w:autoSpaceDE w:val="0"/>
        <w:autoSpaceDN w:val="0"/>
        <w:adjustRightInd w:val="0"/>
        <w:spacing w:after="46" w:line="276" w:lineRule="auto"/>
        <w:jc w:val="both"/>
        <w:rPr>
          <w:rFonts w:ascii="Cambria" w:hAnsi="Cambria" w:cs="Times New Roman"/>
          <w:color w:val="000000"/>
        </w:rPr>
      </w:pPr>
      <w:r w:rsidRPr="003A2AA1">
        <w:rPr>
          <w:rFonts w:ascii="Cambria" w:hAnsi="Cambria" w:cs="Times New Roman"/>
          <w:color w:val="000000"/>
        </w:rPr>
        <w:t xml:space="preserve">W przypadku formatów, o których mowa w art. 66 ust. 1 ustawy </w:t>
      </w:r>
      <w:proofErr w:type="spellStart"/>
      <w:r w:rsidRPr="003A2AA1">
        <w:rPr>
          <w:rFonts w:ascii="Cambria" w:hAnsi="Cambria" w:cs="Times New Roman"/>
          <w:color w:val="000000"/>
        </w:rPr>
        <w:t>Pzp</w:t>
      </w:r>
      <w:proofErr w:type="spellEnd"/>
      <w:r w:rsidRPr="003A2AA1">
        <w:rPr>
          <w:rFonts w:ascii="Cambria" w:hAnsi="Cambria" w:cs="Times New Roman"/>
          <w:color w:val="000000"/>
        </w:rPr>
        <w:t xml:space="preserve">, ww. regulacje nie będą miały bezpośredniego zastosowania. </w:t>
      </w:r>
    </w:p>
    <w:p w:rsidR="003A2AA1" w:rsidRPr="003A2AA1" w:rsidRDefault="003A2AA1" w:rsidP="003A2AA1">
      <w:pPr>
        <w:autoSpaceDE w:val="0"/>
        <w:autoSpaceDN w:val="0"/>
        <w:adjustRightInd w:val="0"/>
        <w:spacing w:after="46" w:line="276" w:lineRule="auto"/>
        <w:rPr>
          <w:rFonts w:ascii="Cambria" w:hAnsi="Cambria" w:cs="Times New Roman"/>
          <w:color w:val="000000"/>
        </w:rPr>
      </w:pPr>
      <w:r w:rsidRPr="003A2AA1">
        <w:rPr>
          <w:rFonts w:ascii="Cambria" w:hAnsi="Cambria" w:cs="Times New Roman"/>
          <w:color w:val="000000"/>
        </w:rPr>
        <w:t xml:space="preserve">9.Wymagane w SWZ informacje, oświadczenia lub dokumenty, inne niż wymienione w § 2 ust. 1 rozporządzenia wskazanego w pkt.8 w sprawie wymagań dla dokumentów elektronicznych, przekazywane w postępowaniu sporządza się w postaci elektronicznej: </w:t>
      </w:r>
    </w:p>
    <w:p w:rsidR="003A2AA1" w:rsidRPr="003A2AA1" w:rsidRDefault="003A2AA1" w:rsidP="003A2AA1">
      <w:pPr>
        <w:autoSpaceDE w:val="0"/>
        <w:autoSpaceDN w:val="0"/>
        <w:adjustRightInd w:val="0"/>
        <w:spacing w:after="46" w:line="276" w:lineRule="auto"/>
        <w:rPr>
          <w:rFonts w:ascii="Cambria" w:hAnsi="Cambria" w:cs="Times New Roman"/>
          <w:color w:val="000000"/>
        </w:rPr>
      </w:pPr>
      <w:r w:rsidRPr="003A2AA1">
        <w:rPr>
          <w:rFonts w:ascii="Cambria" w:hAnsi="Cambria" w:cs="Times New Roman"/>
          <w:color w:val="000000"/>
        </w:rPr>
        <w:t xml:space="preserve">a.) w formatach danych określonych w przepisach rozporządzenia Rady Ministrów w sprawie Krajowych Ram Interoperacyjności minimalnych wymagań dla rejestrów publicznych i wymiany informacji w postaci elektronicznej oraz minimalnych wymagań dla systemów teleinformatycznych (i przekazuje się jako załącznik), lub </w:t>
      </w:r>
    </w:p>
    <w:p w:rsidR="003A2AA1" w:rsidRPr="003A2AA1" w:rsidRDefault="003A2AA1" w:rsidP="003A2AA1">
      <w:pPr>
        <w:autoSpaceDE w:val="0"/>
        <w:autoSpaceDN w:val="0"/>
        <w:adjustRightInd w:val="0"/>
        <w:spacing w:after="0" w:line="276" w:lineRule="auto"/>
        <w:rPr>
          <w:rFonts w:ascii="Cambria" w:hAnsi="Cambria" w:cs="Times New Roman"/>
          <w:color w:val="000000"/>
        </w:rPr>
      </w:pPr>
      <w:r w:rsidRPr="003A2AA1">
        <w:rPr>
          <w:rFonts w:ascii="Cambria" w:hAnsi="Cambria" w:cs="Times New Roman"/>
          <w:color w:val="000000"/>
        </w:rPr>
        <w:t xml:space="preserve">b.) jako tekst wpisany bezpośrednio do wiadomości przekazywanej przy użyciu środków komunikacji elektronicznej (np. w treści wiadomości e-mail lub w treści „Formularza do komunikacji”). </w:t>
      </w:r>
    </w:p>
    <w:p w:rsidR="003A2AA1" w:rsidRPr="003A2AA1" w:rsidRDefault="003A2AA1" w:rsidP="003A2AA1">
      <w:pPr>
        <w:autoSpaceDE w:val="0"/>
        <w:autoSpaceDN w:val="0"/>
        <w:adjustRightInd w:val="0"/>
        <w:spacing w:after="0" w:line="276" w:lineRule="auto"/>
        <w:jc w:val="both"/>
        <w:rPr>
          <w:rFonts w:ascii="Cambria" w:hAnsi="Cambria" w:cs="Times New Roman"/>
          <w:color w:val="000000"/>
        </w:rPr>
      </w:pPr>
      <w:r w:rsidRPr="003A2AA1">
        <w:rPr>
          <w:rFonts w:ascii="Cambria" w:hAnsi="Cambria" w:cs="Times New Roman"/>
          <w:color w:val="000000"/>
        </w:rPr>
        <w:t xml:space="preserve">10. Komunikacja w postępowaniu (z wyłączeniem składania ofert) odbywa się drogą elektroniczną za pośrednictwem formularzy do komunikacji dostępnych w zakładce „Formularze” („Formularze do komunikacji”). </w:t>
      </w:r>
    </w:p>
    <w:p w:rsidR="003A2AA1" w:rsidRPr="003A2AA1" w:rsidRDefault="003A2AA1" w:rsidP="003A2AA1">
      <w:pPr>
        <w:autoSpaceDE w:val="0"/>
        <w:autoSpaceDN w:val="0"/>
        <w:adjustRightInd w:val="0"/>
        <w:spacing w:after="0" w:line="276" w:lineRule="auto"/>
        <w:jc w:val="both"/>
        <w:rPr>
          <w:rFonts w:ascii="Cambria" w:hAnsi="Cambria" w:cs="Times New Roman"/>
          <w:color w:val="000000"/>
        </w:rPr>
      </w:pPr>
      <w:r w:rsidRPr="003A2AA1">
        <w:rPr>
          <w:rFonts w:ascii="Cambria" w:hAnsi="Cambria" w:cs="Times New Roman"/>
          <w:color w:val="000000"/>
        </w:rPr>
        <w:t xml:space="preserve">13.Za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rsidR="003A2AA1" w:rsidRPr="003A2AA1" w:rsidRDefault="003A2AA1" w:rsidP="003A2AA1">
      <w:pPr>
        <w:autoSpaceDE w:val="0"/>
        <w:autoSpaceDN w:val="0"/>
        <w:adjustRightInd w:val="0"/>
        <w:spacing w:after="0" w:line="276" w:lineRule="auto"/>
        <w:jc w:val="both"/>
        <w:rPr>
          <w:rFonts w:ascii="Cambria" w:hAnsi="Cambria" w:cs="Times New Roman"/>
          <w:color w:val="000000"/>
        </w:rPr>
      </w:pPr>
      <w:r w:rsidRPr="003A2AA1">
        <w:rPr>
          <w:rFonts w:ascii="Cambria" w:hAnsi="Cambria" w:cs="Times New Roman"/>
          <w:color w:val="000000"/>
        </w:rPr>
        <w:t xml:space="preserve">14.W przypadku załączników, które są zgodnie z ustawą </w:t>
      </w:r>
      <w:proofErr w:type="spellStart"/>
      <w:r w:rsidRPr="003A2AA1">
        <w:rPr>
          <w:rFonts w:ascii="Cambria" w:hAnsi="Cambria" w:cs="Times New Roman"/>
          <w:color w:val="000000"/>
        </w:rPr>
        <w:t>Pzp</w:t>
      </w:r>
      <w:proofErr w:type="spellEnd"/>
      <w:r w:rsidRPr="003A2AA1">
        <w:rPr>
          <w:rFonts w:ascii="Cambria" w:hAnsi="Cambria" w:cs="Times New Roman"/>
          <w:color w:val="000000"/>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rsidR="003A2AA1" w:rsidRPr="003A2AA1" w:rsidRDefault="003A2AA1" w:rsidP="003A2AA1">
      <w:pPr>
        <w:autoSpaceDE w:val="0"/>
        <w:autoSpaceDN w:val="0"/>
        <w:adjustRightInd w:val="0"/>
        <w:spacing w:after="0" w:line="276" w:lineRule="auto"/>
        <w:jc w:val="both"/>
        <w:rPr>
          <w:rFonts w:ascii="Cambria" w:hAnsi="Cambria" w:cs="Times New Roman"/>
          <w:color w:val="000000"/>
        </w:rPr>
      </w:pPr>
      <w:r w:rsidRPr="003A2AA1">
        <w:rPr>
          <w:rFonts w:ascii="Cambria" w:hAnsi="Cambria" w:cs="Times New Roman"/>
          <w:color w:val="000000"/>
        </w:rPr>
        <w:t xml:space="preserve">15. Możliwość korzystania w postępowaniu z „Formularzy do komunikacji” w pełnym zakresie wymaga posiadania konta „Wykonawcy” na Platformie e-Zamówienia </w:t>
      </w:r>
    </w:p>
    <w:p w:rsidR="003A2AA1" w:rsidRPr="003A2AA1" w:rsidRDefault="003A2AA1" w:rsidP="003A2AA1">
      <w:pPr>
        <w:autoSpaceDE w:val="0"/>
        <w:autoSpaceDN w:val="0"/>
        <w:adjustRightInd w:val="0"/>
        <w:spacing w:after="66" w:line="276" w:lineRule="auto"/>
        <w:jc w:val="both"/>
        <w:rPr>
          <w:rFonts w:ascii="Cambria" w:hAnsi="Cambria" w:cs="Times New Roman"/>
          <w:color w:val="000000"/>
        </w:rPr>
      </w:pPr>
      <w:r w:rsidRPr="003A2AA1">
        <w:rPr>
          <w:rFonts w:ascii="Cambria" w:hAnsi="Cambria" w:cs="Times New Roman"/>
          <w:color w:val="000000"/>
        </w:rPr>
        <w:lastRenderedPageBreak/>
        <w:t xml:space="preserve">oraz zalogowania się na Platformie e-Zamówienia. Do korzystania z „Formularzy do komunikacji” służących do zadawania pytań dotyczących treści dokumentów zamówienia w szczególności SWZ  wystarczające jest posiadanie tzw. konta uproszczonego na Platformie e-Zamówienia. </w:t>
      </w:r>
    </w:p>
    <w:p w:rsidR="003A2AA1" w:rsidRPr="003A2AA1" w:rsidRDefault="003A2AA1" w:rsidP="003A2AA1">
      <w:pPr>
        <w:autoSpaceDE w:val="0"/>
        <w:autoSpaceDN w:val="0"/>
        <w:adjustRightInd w:val="0"/>
        <w:spacing w:after="66" w:line="276" w:lineRule="auto"/>
        <w:jc w:val="both"/>
        <w:rPr>
          <w:rFonts w:ascii="Cambria" w:hAnsi="Cambria" w:cs="Times New Roman"/>
          <w:color w:val="000000"/>
        </w:rPr>
      </w:pPr>
      <w:r w:rsidRPr="003A2AA1">
        <w:rPr>
          <w:rFonts w:ascii="Cambria" w:hAnsi="Cambria" w:cs="Times New Roman"/>
          <w:color w:val="000000"/>
        </w:rPr>
        <w:t xml:space="preserve">16. Wszystkie wysłane i odebrane w postępowaniu przez wykonawcę wiadomości widoczne są po zalogowaniu w podglądzie postępowania w zakładce „Komunikacja”. </w:t>
      </w:r>
    </w:p>
    <w:p w:rsidR="003A2AA1" w:rsidRPr="003A2AA1" w:rsidRDefault="003A2AA1" w:rsidP="003A2AA1">
      <w:pPr>
        <w:autoSpaceDE w:val="0"/>
        <w:autoSpaceDN w:val="0"/>
        <w:adjustRightInd w:val="0"/>
        <w:spacing w:after="0" w:line="276" w:lineRule="auto"/>
        <w:jc w:val="both"/>
        <w:rPr>
          <w:rFonts w:ascii="Cambria" w:hAnsi="Cambria" w:cs="Times New Roman"/>
          <w:color w:val="000000"/>
        </w:rPr>
      </w:pPr>
      <w:r w:rsidRPr="003A2AA1">
        <w:rPr>
          <w:rFonts w:ascii="Cambria" w:hAnsi="Cambria" w:cs="Times New Roman"/>
          <w:color w:val="000000"/>
        </w:rPr>
        <w:t xml:space="preserve">17. Maksymalny rozmiar plików przesyłanych za pośrednictwem „Formularzy do komunikacji” wynosi 150 MB (wielkość ta dotyczy plików przesyłanych jako załączniki do jednego formularza). </w:t>
      </w:r>
    </w:p>
    <w:p w:rsidR="003A2AA1" w:rsidRPr="003A2AA1" w:rsidRDefault="003A2AA1" w:rsidP="003A2AA1">
      <w:pPr>
        <w:autoSpaceDE w:val="0"/>
        <w:autoSpaceDN w:val="0"/>
        <w:adjustRightInd w:val="0"/>
        <w:spacing w:after="66" w:line="276" w:lineRule="auto"/>
        <w:jc w:val="both"/>
        <w:rPr>
          <w:rFonts w:ascii="Cambria" w:hAnsi="Cambria" w:cs="Times New Roman"/>
          <w:color w:val="000000"/>
        </w:rPr>
      </w:pPr>
      <w:r w:rsidRPr="003A2AA1">
        <w:rPr>
          <w:rFonts w:ascii="Cambria" w:hAnsi="Cambria" w:cs="Times New Roman"/>
          <w:color w:val="000000"/>
        </w:rPr>
        <w:t xml:space="preserve">18. Minimalne wymagania techniczne dotyczące sprzętu używanego w celu korzystania z usług Platformy e-Zamówienia oraz informacje dotyczące specyfikacji połączenia określa </w:t>
      </w:r>
      <w:r w:rsidRPr="003A2AA1">
        <w:rPr>
          <w:rFonts w:ascii="Cambria" w:hAnsi="Cambria" w:cs="Times New Roman"/>
          <w:i/>
          <w:iCs/>
          <w:color w:val="000000"/>
        </w:rPr>
        <w:t xml:space="preserve">Regulamin Platformy e-Zamówienia. </w:t>
      </w:r>
    </w:p>
    <w:p w:rsidR="003A2AA1" w:rsidRPr="003A2AA1" w:rsidRDefault="003A2AA1" w:rsidP="003A2AA1">
      <w:pPr>
        <w:autoSpaceDE w:val="0"/>
        <w:autoSpaceDN w:val="0"/>
        <w:adjustRightInd w:val="0"/>
        <w:spacing w:after="0" w:line="276" w:lineRule="auto"/>
        <w:jc w:val="both"/>
        <w:rPr>
          <w:rFonts w:ascii="Cambria" w:hAnsi="Cambria" w:cs="Times New Roman"/>
          <w:color w:val="000000"/>
        </w:rPr>
      </w:pPr>
      <w:r w:rsidRPr="003A2AA1">
        <w:rPr>
          <w:rFonts w:ascii="Cambria" w:hAnsi="Cambria" w:cs="Times New Roman"/>
          <w:color w:val="000000"/>
        </w:rPr>
        <w:t>19.Zamawiajacy dopuszcza również komunikację za pomocą poczty elektronicznej na adres:</w:t>
      </w:r>
    </w:p>
    <w:p w:rsidR="003A2AA1" w:rsidRPr="003A2AA1" w:rsidRDefault="003A2AA1" w:rsidP="003A2AA1">
      <w:pPr>
        <w:autoSpaceDE w:val="0"/>
        <w:autoSpaceDN w:val="0"/>
        <w:adjustRightInd w:val="0"/>
        <w:spacing w:after="0" w:line="276" w:lineRule="auto"/>
        <w:jc w:val="both"/>
        <w:rPr>
          <w:rFonts w:ascii="Cambria" w:hAnsi="Cambria" w:cs="Times New Roman"/>
          <w:color w:val="000000"/>
        </w:rPr>
      </w:pPr>
      <w:r w:rsidRPr="003A2AA1">
        <w:rPr>
          <w:rFonts w:ascii="Cambria" w:hAnsi="Cambria" w:cs="Times New Roman"/>
          <w:color w:val="000000"/>
        </w:rPr>
        <w:t xml:space="preserve"> e-mail: </w:t>
      </w:r>
      <w:r w:rsidRPr="003A2AA1">
        <w:rPr>
          <w:rFonts w:ascii="Cambria" w:hAnsi="Cambria" w:cs="Times New Roman"/>
          <w:b/>
          <w:color w:val="000000"/>
        </w:rPr>
        <w:t>j.krzton@wielka-wies.pl</w:t>
      </w:r>
      <w:r w:rsidRPr="003A2AA1">
        <w:rPr>
          <w:rFonts w:ascii="Cambria" w:hAnsi="Cambria" w:cs="Times New Roman"/>
          <w:color w:val="000000"/>
        </w:rPr>
        <w:t xml:space="preserve"> (nie dotyczy składania ofert). </w:t>
      </w:r>
    </w:p>
    <w:p w:rsidR="003A2AA1" w:rsidRPr="003A2AA1" w:rsidRDefault="003A2AA1" w:rsidP="003A2AA1">
      <w:pPr>
        <w:spacing w:after="0" w:line="276" w:lineRule="auto"/>
        <w:jc w:val="both"/>
        <w:rPr>
          <w:rFonts w:ascii="Cambria" w:eastAsia="Calibri" w:hAnsi="Cambria" w:cs="Times New Roman"/>
        </w:rPr>
      </w:pPr>
      <w:r w:rsidRPr="003A2AA1">
        <w:rPr>
          <w:rFonts w:ascii="Cambria" w:eastAsia="Calibri" w:hAnsi="Cambria" w:cs="Times New Roman"/>
        </w:rPr>
        <w:t>20.We wszelkiej korespondencji związanej z niniejszym postępowaniem Zamawiający i Wykonawcy posługują się numerem sprawy określonym w SWZ.</w:t>
      </w:r>
    </w:p>
    <w:p w:rsidR="003A2AA1" w:rsidRPr="003A2AA1" w:rsidRDefault="003A2AA1" w:rsidP="003A2AA1">
      <w:pPr>
        <w:spacing w:before="120" w:after="0" w:line="240" w:lineRule="auto"/>
        <w:jc w:val="both"/>
        <w:rPr>
          <w:rFonts w:ascii="Cambria" w:eastAsia="Calibri" w:hAnsi="Cambria" w:cs="Times New Roman"/>
          <w:bCs/>
          <w:sz w:val="16"/>
          <w:szCs w:val="16"/>
        </w:rPr>
      </w:pPr>
    </w:p>
    <w:p w:rsidR="003A2AA1" w:rsidRPr="003A2AA1" w:rsidRDefault="003A2AA1" w:rsidP="003A2AA1">
      <w:pPr>
        <w:numPr>
          <w:ilvl w:val="0"/>
          <w:numId w:val="5"/>
        </w:numPr>
        <w:suppressAutoHyphens/>
        <w:spacing w:after="0" w:line="360" w:lineRule="auto"/>
        <w:rPr>
          <w:rFonts w:ascii="Cambria" w:eastAsia="Calibri" w:hAnsi="Cambria" w:cs="Times New Roman"/>
          <w:b/>
          <w:bCs/>
        </w:rPr>
      </w:pPr>
      <w:r w:rsidRPr="003A2AA1">
        <w:rPr>
          <w:rFonts w:ascii="Cambria" w:eastAsia="Calibri" w:hAnsi="Cambria" w:cs="Times New Roman"/>
          <w:bCs/>
        </w:rPr>
        <w:t xml:space="preserve"> </w:t>
      </w:r>
      <w:r w:rsidRPr="003A2AA1">
        <w:rPr>
          <w:rFonts w:ascii="Cambria" w:eastAsia="Calibri" w:hAnsi="Cambria" w:cs="Times New Roman"/>
          <w:b/>
          <w:bCs/>
        </w:rPr>
        <w:t>Wskazanie osób uprawnionych do komunikowania się z Wykonawcami</w:t>
      </w:r>
    </w:p>
    <w:p w:rsidR="003A2AA1" w:rsidRPr="003A2AA1" w:rsidRDefault="003A2AA1" w:rsidP="003A2AA1">
      <w:pPr>
        <w:suppressAutoHyphens/>
        <w:spacing w:after="0" w:line="360" w:lineRule="auto"/>
        <w:jc w:val="both"/>
        <w:rPr>
          <w:rFonts w:ascii="Cambria" w:eastAsia="Calibri" w:hAnsi="Cambria" w:cs="Times New Roman"/>
          <w:bCs/>
        </w:rPr>
      </w:pPr>
      <w:r w:rsidRPr="003A2AA1">
        <w:rPr>
          <w:rFonts w:ascii="Cambria" w:eastAsia="Calibri" w:hAnsi="Cambria" w:cs="Times New Roman"/>
          <w:bCs/>
        </w:rPr>
        <w:t xml:space="preserve">Osobami uprawnionymi do komunikowania się z wykonawcami są: </w:t>
      </w:r>
      <w:r w:rsidRPr="003A2AA1">
        <w:rPr>
          <w:rFonts w:ascii="Cambria" w:eastAsia="Calibri" w:hAnsi="Cambria" w:cs="Times New Roman"/>
          <w:b/>
          <w:bCs/>
        </w:rPr>
        <w:t>Jolanta Krztoń</w:t>
      </w:r>
      <w:r w:rsidRPr="003A2AA1">
        <w:rPr>
          <w:rFonts w:ascii="Cambria" w:eastAsia="Calibri" w:hAnsi="Cambria" w:cs="Times New Roman"/>
          <w:bCs/>
        </w:rPr>
        <w:t xml:space="preserve"> - </w:t>
      </w:r>
      <w:r w:rsidRPr="003A2AA1">
        <w:rPr>
          <w:rFonts w:ascii="Cambria" w:eastAsia="Calibri" w:hAnsi="Cambria" w:cs="Times New Roman"/>
          <w:b/>
          <w:bCs/>
        </w:rPr>
        <w:t>Galon</w:t>
      </w:r>
    </w:p>
    <w:p w:rsidR="003A2AA1" w:rsidRPr="003A2AA1" w:rsidRDefault="003A2AA1" w:rsidP="003A2AA1">
      <w:pPr>
        <w:suppressAutoHyphens/>
        <w:spacing w:after="0" w:line="360" w:lineRule="auto"/>
        <w:jc w:val="both"/>
        <w:rPr>
          <w:rFonts w:ascii="Cambria" w:eastAsia="Calibri" w:hAnsi="Cambria" w:cs="Times New Roman"/>
          <w:bCs/>
        </w:rPr>
      </w:pPr>
      <w:r w:rsidRPr="003A2AA1">
        <w:rPr>
          <w:rFonts w:ascii="Cambria" w:eastAsia="Calibri" w:hAnsi="Cambria" w:cs="Times New Roman"/>
          <w:bCs/>
        </w:rPr>
        <w:t>tel.12. 419-17 01 wew. 130  email:</w:t>
      </w:r>
      <w:r w:rsidRPr="003A2AA1">
        <w:rPr>
          <w:rFonts w:ascii="Cambria" w:eastAsia="Calibri" w:hAnsi="Cambria" w:cs="Times New Roman"/>
          <w:bCs/>
          <w:u w:val="single"/>
        </w:rPr>
        <w:t xml:space="preserve"> </w:t>
      </w:r>
      <w:hyperlink r:id="rId9" w:history="1">
        <w:r w:rsidRPr="003A2AA1">
          <w:rPr>
            <w:rFonts w:ascii="Cambria" w:eastAsia="Calibri" w:hAnsi="Cambria" w:cs="Times New Roman"/>
            <w:bCs/>
            <w:u w:val="single"/>
          </w:rPr>
          <w:t>j.krzton@wielka-wies.pl</w:t>
        </w:r>
      </w:hyperlink>
      <w:r w:rsidRPr="003A2AA1">
        <w:rPr>
          <w:rFonts w:ascii="Cambria" w:eastAsia="Calibri" w:hAnsi="Cambria" w:cs="Times New Roman"/>
          <w:bCs/>
          <w:u w:val="single"/>
        </w:rPr>
        <w:t xml:space="preserve"> - </w:t>
      </w:r>
      <w:r w:rsidRPr="003A2AA1">
        <w:rPr>
          <w:rFonts w:ascii="Cambria" w:eastAsia="Calibri" w:hAnsi="Cambria" w:cs="Times New Roman"/>
          <w:bCs/>
        </w:rPr>
        <w:t>sprawy formalne.</w:t>
      </w:r>
    </w:p>
    <w:p w:rsidR="003A2AA1" w:rsidRPr="003A2AA1" w:rsidRDefault="003A2AA1" w:rsidP="003A2AA1">
      <w:pPr>
        <w:suppressAutoHyphens/>
        <w:spacing w:after="0" w:line="360" w:lineRule="auto"/>
        <w:jc w:val="both"/>
        <w:rPr>
          <w:rFonts w:ascii="Cambria" w:eastAsia="Calibri" w:hAnsi="Cambria" w:cs="Times New Roman"/>
          <w:bCs/>
        </w:rPr>
      </w:pPr>
      <w:r w:rsidRPr="003A2AA1">
        <w:rPr>
          <w:rFonts w:ascii="Cambria" w:eastAsia="Calibri" w:hAnsi="Cambria" w:cs="Times New Roman"/>
          <w:b/>
          <w:bCs/>
        </w:rPr>
        <w:t xml:space="preserve">Iwona Gacek </w:t>
      </w:r>
      <w:r w:rsidRPr="003A2AA1">
        <w:rPr>
          <w:rFonts w:ascii="Cambria" w:eastAsia="Calibri" w:hAnsi="Cambria" w:cs="Times New Roman"/>
          <w:bCs/>
        </w:rPr>
        <w:t xml:space="preserve">tel. 12. 419-17 01 wew.118 email: </w:t>
      </w:r>
      <w:r w:rsidRPr="003A2AA1">
        <w:rPr>
          <w:rFonts w:ascii="Cambria" w:eastAsia="Calibri" w:hAnsi="Cambria" w:cs="Times New Roman"/>
          <w:bCs/>
          <w:color w:val="0563C1"/>
          <w:u w:val="single"/>
        </w:rPr>
        <w:t xml:space="preserve">i.gacek@wielka-wies.pl,  </w:t>
      </w:r>
      <w:r w:rsidRPr="003A2AA1">
        <w:rPr>
          <w:rFonts w:ascii="Cambria" w:eastAsia="Calibri" w:hAnsi="Cambria" w:cs="Times New Roman"/>
          <w:b/>
          <w:bCs/>
        </w:rPr>
        <w:t>Anna Flis tel</w:t>
      </w:r>
      <w:r w:rsidRPr="003A2AA1">
        <w:rPr>
          <w:rFonts w:ascii="Cambria" w:eastAsia="Calibri" w:hAnsi="Cambria" w:cs="Times New Roman"/>
          <w:bCs/>
        </w:rPr>
        <w:t xml:space="preserve">. 12. 419-17 01 wew.180 email: </w:t>
      </w:r>
      <w:r w:rsidRPr="003A2AA1">
        <w:rPr>
          <w:rFonts w:ascii="Cambria" w:eastAsia="Calibri" w:hAnsi="Cambria" w:cs="Times New Roman"/>
          <w:bCs/>
          <w:color w:val="0563C1"/>
          <w:u w:val="single"/>
        </w:rPr>
        <w:t xml:space="preserve">a.flis@wielka-wies.pl </w:t>
      </w:r>
      <w:r w:rsidRPr="003A2AA1">
        <w:rPr>
          <w:rFonts w:ascii="Cambria" w:eastAsia="Calibri" w:hAnsi="Cambria" w:cs="Times New Roman"/>
          <w:bCs/>
        </w:rPr>
        <w:t>sprawy</w:t>
      </w:r>
      <w:r w:rsidRPr="003A2AA1">
        <w:rPr>
          <w:rFonts w:ascii="Cambria" w:eastAsia="Calibri" w:hAnsi="Cambria" w:cs="Times New Roman"/>
          <w:bCs/>
          <w:color w:val="0563C1"/>
          <w:u w:val="single"/>
        </w:rPr>
        <w:t xml:space="preserve"> </w:t>
      </w:r>
      <w:r w:rsidRPr="003A2AA1">
        <w:rPr>
          <w:rFonts w:ascii="Cambria" w:eastAsia="Calibri" w:hAnsi="Cambria" w:cs="Times New Roman"/>
          <w:bCs/>
        </w:rPr>
        <w:t>związane z opisem przedmiotu zamówienia.</w:t>
      </w:r>
    </w:p>
    <w:p w:rsidR="003A2AA1" w:rsidRPr="003A2AA1" w:rsidRDefault="003A2AA1" w:rsidP="003A2AA1">
      <w:pPr>
        <w:suppressAutoHyphens/>
        <w:spacing w:after="0" w:line="360" w:lineRule="auto"/>
        <w:jc w:val="both"/>
        <w:rPr>
          <w:rFonts w:ascii="Cambria" w:eastAsia="Calibri" w:hAnsi="Cambria" w:cs="Times New Roman"/>
          <w:bCs/>
          <w:sz w:val="16"/>
          <w:szCs w:val="16"/>
        </w:rPr>
      </w:pPr>
    </w:p>
    <w:p w:rsidR="003A2AA1" w:rsidRPr="003A2AA1" w:rsidRDefault="003A2AA1" w:rsidP="003A2AA1">
      <w:pPr>
        <w:numPr>
          <w:ilvl w:val="0"/>
          <w:numId w:val="5"/>
        </w:numPr>
        <w:suppressAutoHyphens/>
        <w:spacing w:after="0" w:line="360" w:lineRule="auto"/>
        <w:jc w:val="both"/>
        <w:rPr>
          <w:rFonts w:ascii="Cambria" w:eastAsia="Calibri" w:hAnsi="Cambria" w:cs="Times New Roman"/>
          <w:b/>
          <w:bCs/>
        </w:rPr>
      </w:pPr>
      <w:r w:rsidRPr="003A2AA1">
        <w:rPr>
          <w:rFonts w:ascii="Cambria" w:eastAsia="Calibri" w:hAnsi="Cambria" w:cs="Times New Roman"/>
          <w:bCs/>
        </w:rPr>
        <w:t xml:space="preserve"> </w:t>
      </w:r>
      <w:r w:rsidRPr="003A2AA1">
        <w:rPr>
          <w:rFonts w:ascii="Cambria" w:eastAsia="Calibri" w:hAnsi="Cambria" w:cs="Times New Roman"/>
          <w:b/>
          <w:bCs/>
        </w:rPr>
        <w:t xml:space="preserve">Informacja o warunkach udziału w postępowaniu </w:t>
      </w:r>
    </w:p>
    <w:p w:rsidR="003A2AA1" w:rsidRPr="003A2AA1" w:rsidRDefault="003A2AA1" w:rsidP="003A2AA1">
      <w:pPr>
        <w:suppressAutoHyphens/>
        <w:spacing w:after="0" w:line="360" w:lineRule="auto"/>
        <w:contextualSpacing/>
        <w:rPr>
          <w:rFonts w:ascii="Times New Roman" w:eastAsia="Calibri" w:hAnsi="Times New Roman" w:cs="Times New Roman"/>
          <w:bCs/>
          <w:lang w:val="x-none"/>
        </w:rPr>
      </w:pPr>
      <w:r w:rsidRPr="003A2AA1">
        <w:rPr>
          <w:rFonts w:ascii="Times New Roman" w:eastAsia="Calibri" w:hAnsi="Times New Roman" w:cs="Times New Roman"/>
          <w:bCs/>
        </w:rPr>
        <w:t>1.</w:t>
      </w:r>
      <w:r w:rsidRPr="003A2AA1">
        <w:rPr>
          <w:rFonts w:ascii="Times New Roman" w:eastAsia="Calibri" w:hAnsi="Times New Roman" w:cs="Times New Roman"/>
          <w:bCs/>
          <w:lang w:val="x-none"/>
        </w:rPr>
        <w:t xml:space="preserve">O udzielenie zamówienia mogą ubiegać się Wykonawcy, którzy: </w:t>
      </w:r>
    </w:p>
    <w:p w:rsidR="003A2AA1" w:rsidRPr="003A2AA1" w:rsidRDefault="003A2AA1" w:rsidP="003A2AA1">
      <w:pPr>
        <w:numPr>
          <w:ilvl w:val="0"/>
          <w:numId w:val="2"/>
        </w:numPr>
        <w:tabs>
          <w:tab w:val="left" w:pos="993"/>
        </w:tabs>
        <w:suppressAutoHyphens/>
        <w:autoSpaceDE w:val="0"/>
        <w:spacing w:after="0" w:line="360" w:lineRule="auto"/>
        <w:ind w:hanging="58"/>
        <w:rPr>
          <w:rFonts w:ascii="Times New Roman" w:eastAsia="Calibri" w:hAnsi="Times New Roman" w:cs="Times New Roman"/>
          <w:bCs/>
        </w:rPr>
      </w:pPr>
      <w:r w:rsidRPr="003A2AA1">
        <w:rPr>
          <w:rFonts w:ascii="Times New Roman" w:eastAsia="Calibri" w:hAnsi="Times New Roman" w:cs="Times New Roman"/>
          <w:bCs/>
        </w:rPr>
        <w:t xml:space="preserve">nie podlegają wykluczeniu; </w:t>
      </w:r>
    </w:p>
    <w:p w:rsidR="003A2AA1" w:rsidRPr="003A2AA1" w:rsidRDefault="003A2AA1" w:rsidP="003A2AA1">
      <w:pPr>
        <w:numPr>
          <w:ilvl w:val="0"/>
          <w:numId w:val="2"/>
        </w:numPr>
        <w:tabs>
          <w:tab w:val="left" w:pos="993"/>
        </w:tabs>
        <w:suppressAutoHyphens/>
        <w:autoSpaceDE w:val="0"/>
        <w:spacing w:after="0" w:line="360" w:lineRule="auto"/>
        <w:ind w:hanging="58"/>
        <w:rPr>
          <w:rFonts w:ascii="Times New Roman" w:eastAsia="Calibri" w:hAnsi="Times New Roman" w:cs="Times New Roman"/>
          <w:bCs/>
        </w:rPr>
      </w:pPr>
      <w:r w:rsidRPr="003A2AA1">
        <w:rPr>
          <w:rFonts w:ascii="Times New Roman" w:eastAsia="Calibri" w:hAnsi="Times New Roman" w:cs="Times New Roman"/>
          <w:bCs/>
        </w:rPr>
        <w:t xml:space="preserve">spełniają warunki udziału w postępowaniu określone przez Zamawiającego w ogłoszeniu o zamówieniu i niniejszej SWZ. </w:t>
      </w:r>
    </w:p>
    <w:p w:rsidR="003A2AA1" w:rsidRPr="003A2AA1" w:rsidRDefault="003A2AA1" w:rsidP="003A2AA1">
      <w:pPr>
        <w:suppressAutoHyphens/>
        <w:autoSpaceDE w:val="0"/>
        <w:spacing w:after="0" w:line="360" w:lineRule="auto"/>
        <w:jc w:val="both"/>
        <w:rPr>
          <w:rFonts w:ascii="Times New Roman" w:hAnsi="Times New Roman" w:cs="Times New Roman"/>
          <w:bCs/>
        </w:rPr>
      </w:pPr>
      <w:r w:rsidRPr="003A2AA1">
        <w:rPr>
          <w:rFonts w:ascii="Times New Roman" w:hAnsi="Times New Roman" w:cs="Times New Roman"/>
          <w:bCs/>
        </w:rPr>
        <w:t>2.Zamawiający wymaga wykazania przez Wykonawcę spełnienia warunków określonych w art. 112 ust. 2 PZP dotyczących:</w:t>
      </w:r>
    </w:p>
    <w:p w:rsidR="003A2AA1" w:rsidRPr="003A2AA1" w:rsidRDefault="003A2AA1" w:rsidP="003A2AA1">
      <w:pPr>
        <w:suppressAutoHyphens/>
        <w:autoSpaceDE w:val="0"/>
        <w:spacing w:after="0" w:line="360" w:lineRule="auto"/>
        <w:ind w:left="720"/>
        <w:contextualSpacing/>
        <w:jc w:val="both"/>
        <w:rPr>
          <w:rFonts w:ascii="Times New Roman" w:eastAsia="Calibri" w:hAnsi="Times New Roman" w:cs="Times New Roman"/>
          <w:lang w:val="x-none"/>
        </w:rPr>
      </w:pPr>
      <w:r w:rsidRPr="003A2AA1">
        <w:rPr>
          <w:rFonts w:ascii="Times New Roman" w:eastAsia="Calibri" w:hAnsi="Times New Roman" w:cs="Times New Roman"/>
          <w:lang w:val="x-none"/>
        </w:rPr>
        <w:t xml:space="preserve">1) zdolności do występowania w obrocie gospodarczym: </w:t>
      </w:r>
    </w:p>
    <w:p w:rsidR="003A2AA1" w:rsidRPr="003A2AA1" w:rsidRDefault="003A2AA1" w:rsidP="003A2AA1">
      <w:pPr>
        <w:suppressAutoHyphens/>
        <w:autoSpaceDE w:val="0"/>
        <w:spacing w:after="0" w:line="360" w:lineRule="auto"/>
        <w:ind w:left="720"/>
        <w:contextualSpacing/>
        <w:jc w:val="both"/>
        <w:rPr>
          <w:rFonts w:ascii="Times New Roman" w:eastAsia="Calibri" w:hAnsi="Times New Roman" w:cs="Times New Roman"/>
          <w:lang w:val="x-none"/>
        </w:rPr>
      </w:pPr>
      <w:r w:rsidRPr="003A2AA1">
        <w:rPr>
          <w:rFonts w:ascii="Times New Roman" w:eastAsia="Calibri" w:hAnsi="Times New Roman" w:cs="Times New Roman"/>
          <w:lang w:val="x-none"/>
        </w:rPr>
        <w:t xml:space="preserve">Zamawiający nie stawia warunku w powyższym zakresie; </w:t>
      </w:r>
    </w:p>
    <w:p w:rsidR="003A2AA1" w:rsidRPr="003A2AA1" w:rsidRDefault="003A2AA1" w:rsidP="003A2AA1">
      <w:pPr>
        <w:suppressAutoHyphens/>
        <w:autoSpaceDE w:val="0"/>
        <w:spacing w:after="0" w:line="360" w:lineRule="auto"/>
        <w:ind w:left="720"/>
        <w:contextualSpacing/>
        <w:jc w:val="both"/>
        <w:rPr>
          <w:rFonts w:ascii="Times New Roman" w:eastAsia="Calibri" w:hAnsi="Times New Roman" w:cs="Times New Roman"/>
          <w:lang w:val="x-none"/>
        </w:rPr>
      </w:pPr>
      <w:r w:rsidRPr="003A2AA1">
        <w:rPr>
          <w:rFonts w:ascii="Times New Roman" w:eastAsia="Calibri" w:hAnsi="Times New Roman" w:cs="Times New Roman"/>
          <w:lang w:val="x-none"/>
        </w:rPr>
        <w:t xml:space="preserve">2) uprawnień do prowadzenia określonej działalności gospodarczej lub zawodowej, o ile wynika to z odrębnych przepisów: Zamawiający nie stawia warunku w powyższym zakresie; </w:t>
      </w:r>
    </w:p>
    <w:p w:rsidR="003A2AA1" w:rsidRPr="003A2AA1" w:rsidRDefault="003A2AA1" w:rsidP="003A2AA1">
      <w:pPr>
        <w:suppressAutoHyphens/>
        <w:autoSpaceDE w:val="0"/>
        <w:spacing w:after="0" w:line="360" w:lineRule="auto"/>
        <w:ind w:left="720"/>
        <w:contextualSpacing/>
        <w:jc w:val="both"/>
        <w:rPr>
          <w:rFonts w:ascii="Times New Roman" w:eastAsia="Calibri" w:hAnsi="Times New Roman" w:cs="Times New Roman"/>
          <w:lang w:val="x-none"/>
        </w:rPr>
      </w:pPr>
      <w:r w:rsidRPr="003A2AA1">
        <w:rPr>
          <w:rFonts w:ascii="Times New Roman" w:eastAsia="Calibri" w:hAnsi="Times New Roman" w:cs="Times New Roman"/>
          <w:lang w:val="x-none"/>
        </w:rPr>
        <w:t xml:space="preserve">3) sytuacji ekonomicznej lub finansowej Zamawiający nie stawia warunku w powyższym zakresie; </w:t>
      </w:r>
    </w:p>
    <w:p w:rsidR="003A2AA1" w:rsidRPr="003A2AA1" w:rsidRDefault="003A2AA1" w:rsidP="003A2AA1">
      <w:pPr>
        <w:suppressAutoHyphens/>
        <w:autoSpaceDE w:val="0"/>
        <w:spacing w:after="0" w:line="360" w:lineRule="auto"/>
        <w:ind w:left="720"/>
        <w:contextualSpacing/>
        <w:jc w:val="both"/>
        <w:rPr>
          <w:rFonts w:ascii="Times New Roman" w:eastAsia="Calibri" w:hAnsi="Times New Roman" w:cs="Times New Roman"/>
          <w:lang w:val="x-none"/>
        </w:rPr>
      </w:pPr>
      <w:r w:rsidRPr="003A2AA1">
        <w:rPr>
          <w:rFonts w:ascii="Times New Roman" w:eastAsia="Calibri" w:hAnsi="Times New Roman" w:cs="Times New Roman"/>
          <w:lang w:val="x-none"/>
        </w:rPr>
        <w:t xml:space="preserve">4) zdolności technicznej lub zawodowej Zamawiający nie stawia warunku w powyższym zakresie. </w:t>
      </w:r>
    </w:p>
    <w:p w:rsidR="003A2AA1" w:rsidRPr="003A2AA1" w:rsidRDefault="003A2AA1" w:rsidP="003A2AA1">
      <w:pPr>
        <w:suppressAutoHyphens/>
        <w:autoSpaceDE w:val="0"/>
        <w:spacing w:after="0" w:line="360" w:lineRule="auto"/>
        <w:ind w:left="720"/>
        <w:contextualSpacing/>
        <w:jc w:val="both"/>
        <w:rPr>
          <w:rFonts w:ascii="Times New Roman" w:eastAsia="Calibri" w:hAnsi="Times New Roman" w:cs="Times New Roman"/>
          <w:bCs/>
          <w:lang w:val="x-none"/>
        </w:rPr>
      </w:pPr>
      <w:r w:rsidRPr="003A2AA1">
        <w:rPr>
          <w:rFonts w:ascii="Times New Roman" w:eastAsia="Calibri" w:hAnsi="Times New Roman" w:cs="Times New Roman"/>
          <w:lang w:val="x-none"/>
        </w:rPr>
        <w:t xml:space="preserve">3. Zamawiający może na każdym etapie postępowania uznać, że wykonawca nie posiada wymaganych zdolności, jeżeli posiadanie przez wykonawcę sprzecznych interesów, w </w:t>
      </w:r>
      <w:r w:rsidRPr="003A2AA1">
        <w:rPr>
          <w:rFonts w:ascii="Times New Roman" w:eastAsia="Calibri" w:hAnsi="Times New Roman" w:cs="Times New Roman"/>
          <w:lang w:val="x-none"/>
        </w:rPr>
        <w:lastRenderedPageBreak/>
        <w:t>szczególności zaangażowanie zasobów technicznych lub zawodowych wykonawcy w inne przedsięwzięcia gospodarcze wykonawcy może mieć negatywny wpływ na realizację zamówienia.</w:t>
      </w:r>
    </w:p>
    <w:p w:rsidR="003A2AA1" w:rsidRPr="003A2AA1" w:rsidRDefault="003A2AA1" w:rsidP="003A2AA1">
      <w:pPr>
        <w:numPr>
          <w:ilvl w:val="0"/>
          <w:numId w:val="5"/>
        </w:numPr>
        <w:suppressAutoHyphens/>
        <w:spacing w:after="0" w:line="360" w:lineRule="auto"/>
        <w:rPr>
          <w:rFonts w:ascii="Times New Roman" w:eastAsia="Calibri" w:hAnsi="Times New Roman" w:cs="Times New Roman"/>
          <w:sz w:val="24"/>
          <w:szCs w:val="24"/>
        </w:rPr>
      </w:pPr>
      <w:r w:rsidRPr="003A2AA1">
        <w:rPr>
          <w:rFonts w:ascii="Times New Roman" w:eastAsia="Calibri" w:hAnsi="Times New Roman" w:cs="Times New Roman"/>
          <w:b/>
          <w:sz w:val="24"/>
          <w:szCs w:val="24"/>
        </w:rPr>
        <w:t xml:space="preserve">Podstawy wykluczenia Wykonawcy z postępowania </w:t>
      </w:r>
    </w:p>
    <w:p w:rsidR="003A2AA1" w:rsidRPr="003A2AA1" w:rsidRDefault="003A2AA1" w:rsidP="003A2AA1">
      <w:pPr>
        <w:suppressAutoHyphens/>
        <w:autoSpaceDE w:val="0"/>
        <w:spacing w:after="0" w:line="360" w:lineRule="auto"/>
        <w:jc w:val="both"/>
        <w:rPr>
          <w:rFonts w:ascii="Times New Roman" w:eastAsia="Calibri" w:hAnsi="Times New Roman" w:cs="Times New Roman"/>
          <w:color w:val="000000"/>
        </w:rPr>
      </w:pPr>
      <w:r w:rsidRPr="003A2AA1">
        <w:rPr>
          <w:rFonts w:ascii="Times New Roman" w:eastAsia="Calibri" w:hAnsi="Times New Roman" w:cs="Times New Roman"/>
          <w:color w:val="000000"/>
        </w:rPr>
        <w:t xml:space="preserve">1.Zamawiający wykluczy z postępowania o udzielenie zamówienia, na podstawie </w:t>
      </w:r>
      <w:r w:rsidRPr="003A2AA1">
        <w:rPr>
          <w:rFonts w:ascii="Times New Roman" w:eastAsia="Calibri" w:hAnsi="Times New Roman" w:cs="Times New Roman"/>
          <w:b/>
          <w:color w:val="000000"/>
        </w:rPr>
        <w:t>art. 108 ust. 1 PZP</w:t>
      </w:r>
      <w:r w:rsidRPr="003A2AA1">
        <w:rPr>
          <w:rFonts w:ascii="Times New Roman" w:eastAsia="Calibri" w:hAnsi="Times New Roman" w:cs="Times New Roman"/>
          <w:color w:val="000000"/>
        </w:rPr>
        <w:t xml:space="preserve">,  Wykonawcę: </w:t>
      </w:r>
    </w:p>
    <w:p w:rsidR="003A2AA1" w:rsidRPr="003A2AA1" w:rsidRDefault="003A2AA1" w:rsidP="003A2AA1">
      <w:pPr>
        <w:suppressAutoHyphens/>
        <w:autoSpaceDE w:val="0"/>
        <w:autoSpaceDN w:val="0"/>
        <w:adjustRightInd w:val="0"/>
        <w:spacing w:after="0" w:line="360" w:lineRule="auto"/>
        <w:jc w:val="both"/>
        <w:rPr>
          <w:rFonts w:ascii="Times New Roman" w:eastAsia="Calibri" w:hAnsi="Times New Roman" w:cs="Times New Roman"/>
          <w:color w:val="000000"/>
        </w:rPr>
      </w:pPr>
      <w:r w:rsidRPr="003A2AA1">
        <w:rPr>
          <w:rFonts w:ascii="Times New Roman" w:eastAsia="Calibri" w:hAnsi="Times New Roman" w:cs="Times New Roman"/>
          <w:color w:val="000000"/>
        </w:rPr>
        <w:t xml:space="preserve">1) będącego osobą fizyczną, którego prawomocnie skazano za przestępstwo: </w:t>
      </w:r>
    </w:p>
    <w:p w:rsidR="003A2AA1" w:rsidRPr="003A2AA1" w:rsidRDefault="003A2AA1" w:rsidP="003A2AA1">
      <w:pPr>
        <w:suppressAutoHyphens/>
        <w:autoSpaceDE w:val="0"/>
        <w:autoSpaceDN w:val="0"/>
        <w:adjustRightInd w:val="0"/>
        <w:spacing w:after="0" w:line="360" w:lineRule="auto"/>
        <w:jc w:val="both"/>
        <w:rPr>
          <w:rFonts w:ascii="Times New Roman" w:eastAsia="Calibri" w:hAnsi="Times New Roman" w:cs="Times New Roman"/>
          <w:color w:val="000000"/>
        </w:rPr>
      </w:pPr>
      <w:r w:rsidRPr="003A2AA1">
        <w:rPr>
          <w:rFonts w:ascii="Times New Roman" w:eastAsia="Calibri" w:hAnsi="Times New Roman" w:cs="Times New Roman"/>
          <w:color w:val="000000"/>
        </w:rPr>
        <w:t xml:space="preserve">a) udziału w zorganizowanej grupie przestępczej albo związku mającym na celu popełnienie przestępstwa lub przestępstwa skarbowego, o którym mowa w art. 258 KK, </w:t>
      </w:r>
    </w:p>
    <w:p w:rsidR="003A2AA1" w:rsidRPr="003A2AA1" w:rsidRDefault="003A2AA1" w:rsidP="003A2AA1">
      <w:pPr>
        <w:suppressAutoHyphens/>
        <w:autoSpaceDE w:val="0"/>
        <w:autoSpaceDN w:val="0"/>
        <w:adjustRightInd w:val="0"/>
        <w:spacing w:after="0" w:line="360" w:lineRule="auto"/>
        <w:jc w:val="both"/>
        <w:rPr>
          <w:rFonts w:ascii="Times New Roman" w:eastAsia="Calibri" w:hAnsi="Times New Roman" w:cs="Times New Roman"/>
          <w:color w:val="000000"/>
        </w:rPr>
      </w:pPr>
      <w:r w:rsidRPr="003A2AA1">
        <w:rPr>
          <w:rFonts w:ascii="Times New Roman" w:eastAsia="Calibri" w:hAnsi="Times New Roman" w:cs="Times New Roman"/>
          <w:color w:val="000000"/>
        </w:rPr>
        <w:t xml:space="preserve">b) handlu ludźmi, o którym mowa w art. 189a KK, </w:t>
      </w:r>
    </w:p>
    <w:p w:rsidR="003A2AA1" w:rsidRPr="003A2AA1" w:rsidRDefault="003A2AA1" w:rsidP="003A2AA1">
      <w:pPr>
        <w:suppressAutoHyphens/>
        <w:spacing w:after="0" w:line="360" w:lineRule="auto"/>
        <w:jc w:val="both"/>
        <w:rPr>
          <w:rFonts w:ascii="Times New Roman" w:eastAsia="Calibri" w:hAnsi="Times New Roman" w:cs="Times New Roman"/>
        </w:rPr>
      </w:pPr>
      <w:r w:rsidRPr="003A2AA1">
        <w:rPr>
          <w:rFonts w:ascii="Times New Roman" w:eastAsia="Calibri" w:hAnsi="Times New Roman" w:cs="Times New Roman"/>
        </w:rPr>
        <w:t>c) o którym mowa w art. 228–230a, art. 250a KK lub w art. 46 lub art. 48 ustawy z 25.6.2010 r. o sporcie,</w:t>
      </w:r>
    </w:p>
    <w:p w:rsidR="003A2AA1" w:rsidRPr="003A2AA1" w:rsidRDefault="003A2AA1" w:rsidP="003A2AA1">
      <w:pPr>
        <w:suppressAutoHyphens/>
        <w:spacing w:after="0" w:line="360" w:lineRule="auto"/>
        <w:jc w:val="both"/>
        <w:rPr>
          <w:rFonts w:ascii="Times New Roman" w:eastAsia="Calibri" w:hAnsi="Times New Roman" w:cs="Times New Roman"/>
        </w:rPr>
      </w:pPr>
      <w:r w:rsidRPr="003A2AA1">
        <w:rPr>
          <w:rFonts w:ascii="Times New Roman" w:eastAsia="Calibri" w:hAnsi="Times New Roman" w:cs="Times New Roman"/>
        </w:rPr>
        <w:t xml:space="preserve">d) finansowania przestępstwa o charakterze terrorystycznym, o którym mowa w art. 165a KK, lub przestępstwo udaremniania lub utrudniania stwierdzenia przestępnego pochodzenia pieniędzy lub ukrywania ich pochodzenia, o którym mowa w art. 299 KK, </w:t>
      </w:r>
    </w:p>
    <w:p w:rsidR="003A2AA1" w:rsidRPr="003A2AA1" w:rsidRDefault="003A2AA1" w:rsidP="003A2AA1">
      <w:pPr>
        <w:suppressAutoHyphens/>
        <w:autoSpaceDE w:val="0"/>
        <w:autoSpaceDN w:val="0"/>
        <w:adjustRightInd w:val="0"/>
        <w:spacing w:after="0" w:line="360" w:lineRule="auto"/>
        <w:jc w:val="both"/>
        <w:rPr>
          <w:rFonts w:ascii="Times New Roman" w:eastAsia="Calibri" w:hAnsi="Times New Roman" w:cs="Times New Roman"/>
          <w:color w:val="000000"/>
        </w:rPr>
      </w:pPr>
      <w:r w:rsidRPr="003A2AA1">
        <w:rPr>
          <w:rFonts w:ascii="Times New Roman" w:eastAsia="Calibri" w:hAnsi="Times New Roman" w:cs="Times New Roman"/>
          <w:color w:val="000000"/>
        </w:rPr>
        <w:t xml:space="preserve">e) o charakterze terrorystycznym, o którym mowa w art. 115 § 20 KK, lub mające na celu popełnienie tego przestępstwa, </w:t>
      </w:r>
    </w:p>
    <w:p w:rsidR="003A2AA1" w:rsidRPr="003A2AA1" w:rsidRDefault="003A2AA1" w:rsidP="003A2AA1">
      <w:pPr>
        <w:suppressAutoHyphens/>
        <w:autoSpaceDE w:val="0"/>
        <w:autoSpaceDN w:val="0"/>
        <w:adjustRightInd w:val="0"/>
        <w:spacing w:after="0" w:line="360" w:lineRule="auto"/>
        <w:jc w:val="both"/>
        <w:rPr>
          <w:rFonts w:ascii="Times New Roman" w:eastAsia="Calibri" w:hAnsi="Times New Roman" w:cs="Times New Roman"/>
          <w:color w:val="000000"/>
        </w:rPr>
      </w:pPr>
      <w:r w:rsidRPr="003A2AA1">
        <w:rPr>
          <w:rFonts w:ascii="Times New Roman" w:eastAsia="Calibri" w:hAnsi="Times New Roman" w:cs="Times New Roman"/>
          <w:color w:val="000000"/>
        </w:rPr>
        <w:t xml:space="preserve">f) powierzenia wykonywania pracy małoletniemu cudzoziemcowi cudzoziemców, o którym mowa w art. 9 ust. 2 ustawy z 15.06.2012r. o skutkach powierzania wykonywania pracy cudzoziemcom przebywającym wbrew przepisom na terytorium Rzeczypospolitej Polskiej (Dz.U. poz. 769), </w:t>
      </w:r>
    </w:p>
    <w:p w:rsidR="003A2AA1" w:rsidRPr="003A2AA1" w:rsidRDefault="003A2AA1" w:rsidP="003A2AA1">
      <w:pPr>
        <w:suppressAutoHyphens/>
        <w:autoSpaceDE w:val="0"/>
        <w:autoSpaceDN w:val="0"/>
        <w:adjustRightInd w:val="0"/>
        <w:spacing w:after="0" w:line="360" w:lineRule="auto"/>
        <w:jc w:val="both"/>
        <w:rPr>
          <w:rFonts w:ascii="Times New Roman" w:eastAsia="Calibri" w:hAnsi="Times New Roman" w:cs="Times New Roman"/>
          <w:color w:val="000000"/>
        </w:rPr>
      </w:pPr>
      <w:r w:rsidRPr="003A2AA1">
        <w:rPr>
          <w:rFonts w:ascii="Times New Roman" w:eastAsia="Calibri" w:hAnsi="Times New Roman" w:cs="Times New Roman"/>
          <w:color w:val="000000"/>
        </w:rPr>
        <w:t xml:space="preserve">g) przeciwko obrotowi gospodarczemu, o których mowa w art. 296–307 KK, przestępstwo oszustwa, o którym mowa w art. 286 KK, przestępstwo przeciwko wiarygodności dokumentów, o których mowa w art. 270–277d KK, lub przestępstwo skarbowe, </w:t>
      </w:r>
    </w:p>
    <w:p w:rsidR="003A2AA1" w:rsidRPr="003A2AA1" w:rsidRDefault="003A2AA1" w:rsidP="003A2AA1">
      <w:pPr>
        <w:suppressAutoHyphens/>
        <w:autoSpaceDE w:val="0"/>
        <w:autoSpaceDN w:val="0"/>
        <w:adjustRightInd w:val="0"/>
        <w:spacing w:after="0" w:line="360" w:lineRule="auto"/>
        <w:jc w:val="both"/>
        <w:rPr>
          <w:rFonts w:ascii="Times New Roman" w:eastAsia="Calibri" w:hAnsi="Times New Roman" w:cs="Times New Roman"/>
          <w:color w:val="000000"/>
        </w:rPr>
      </w:pPr>
      <w:r w:rsidRPr="003A2AA1">
        <w:rPr>
          <w:rFonts w:ascii="Times New Roman" w:eastAsia="Calibri" w:hAnsi="Times New Roman" w:cs="Times New Roman"/>
          <w:color w:val="000000"/>
        </w:rPr>
        <w:t xml:space="preserve">h) o którym mowa w art. 9 ust. 1 i 3 lub art. 10 ustawy z 15.06.2012r. o skutkach powierzania wykonywania pracy cudzoziemcom przebywającym wbrew przepisom na terytorium Rzeczypospolitej Polskiej </w:t>
      </w:r>
    </w:p>
    <w:p w:rsidR="003A2AA1" w:rsidRPr="003A2AA1" w:rsidRDefault="003A2AA1" w:rsidP="003A2AA1">
      <w:pPr>
        <w:suppressAutoHyphens/>
        <w:autoSpaceDE w:val="0"/>
        <w:autoSpaceDN w:val="0"/>
        <w:adjustRightInd w:val="0"/>
        <w:spacing w:after="0" w:line="360" w:lineRule="auto"/>
        <w:jc w:val="both"/>
        <w:rPr>
          <w:rFonts w:ascii="Times New Roman" w:eastAsia="Calibri" w:hAnsi="Times New Roman" w:cs="Times New Roman"/>
          <w:color w:val="000000"/>
        </w:rPr>
      </w:pPr>
      <w:r w:rsidRPr="003A2AA1">
        <w:rPr>
          <w:rFonts w:ascii="Times New Roman" w:eastAsia="Calibri" w:hAnsi="Times New Roman" w:cs="Times New Roman"/>
          <w:color w:val="000000"/>
        </w:rPr>
        <w:t>–</w:t>
      </w:r>
      <w:r w:rsidRPr="003A2AA1">
        <w:rPr>
          <w:rFonts w:ascii="Times New Roman" w:eastAsia="Times New Roman" w:hAnsi="Times New Roman" w:cs="Times New Roman"/>
          <w:color w:val="000000"/>
        </w:rPr>
        <w:t xml:space="preserve"> </w:t>
      </w:r>
      <w:r w:rsidRPr="003A2AA1">
        <w:rPr>
          <w:rFonts w:ascii="Times New Roman" w:eastAsia="Calibri" w:hAnsi="Times New Roman" w:cs="Times New Roman"/>
          <w:color w:val="000000"/>
        </w:rPr>
        <w:t xml:space="preserve">lub za odpowiedni czyn zabroniony określony w przepisach prawa obcego; </w:t>
      </w:r>
    </w:p>
    <w:p w:rsidR="003A2AA1" w:rsidRPr="003A2AA1" w:rsidRDefault="003A2AA1" w:rsidP="003A2AA1">
      <w:pPr>
        <w:suppressAutoHyphens/>
        <w:autoSpaceDE w:val="0"/>
        <w:autoSpaceDN w:val="0"/>
        <w:adjustRightInd w:val="0"/>
        <w:spacing w:after="0" w:line="360" w:lineRule="auto"/>
        <w:jc w:val="both"/>
        <w:rPr>
          <w:rFonts w:ascii="Times New Roman" w:eastAsia="Calibri" w:hAnsi="Times New Roman" w:cs="Times New Roman"/>
          <w:color w:val="000000"/>
        </w:rPr>
      </w:pPr>
      <w:r w:rsidRPr="003A2AA1">
        <w:rPr>
          <w:rFonts w:ascii="Times New Roman" w:eastAsia="Calibri" w:hAnsi="Times New Roman" w:cs="Times New Roman"/>
          <w:color w:val="000000"/>
        </w:rPr>
        <w:t xml:space="preserve">2) jeżeli urzędującego członka jego organu zarządzającego lub nadzorczego, wspólnika spółki w spółce jawnej lub partnerskiej albo komplementariusza w spółce komandytowej lub komandytowo-akcyjnej lub prokurenta prawomocnie skazano za przestępstwo, o którym mowa w pkt 1; </w:t>
      </w:r>
    </w:p>
    <w:p w:rsidR="003A2AA1" w:rsidRPr="003A2AA1" w:rsidRDefault="003A2AA1" w:rsidP="003A2AA1">
      <w:pPr>
        <w:suppressAutoHyphens/>
        <w:autoSpaceDE w:val="0"/>
        <w:autoSpaceDN w:val="0"/>
        <w:adjustRightInd w:val="0"/>
        <w:spacing w:after="0" w:line="360" w:lineRule="auto"/>
        <w:jc w:val="both"/>
        <w:rPr>
          <w:rFonts w:ascii="Times New Roman" w:eastAsia="Calibri" w:hAnsi="Times New Roman" w:cs="Times New Roman"/>
          <w:color w:val="000000"/>
        </w:rPr>
      </w:pPr>
      <w:r w:rsidRPr="003A2AA1">
        <w:rPr>
          <w:rFonts w:ascii="Times New Roman" w:eastAsia="Calibri" w:hAnsi="Times New Roman" w:cs="Times New Roman"/>
          <w:color w:val="000000"/>
        </w:rPr>
        <w:t xml:space="preserve">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rsidR="003A2AA1" w:rsidRPr="003A2AA1" w:rsidRDefault="003A2AA1" w:rsidP="003A2AA1">
      <w:pPr>
        <w:suppressAutoHyphens/>
        <w:autoSpaceDE w:val="0"/>
        <w:autoSpaceDN w:val="0"/>
        <w:adjustRightInd w:val="0"/>
        <w:spacing w:after="0" w:line="360" w:lineRule="auto"/>
        <w:jc w:val="both"/>
        <w:rPr>
          <w:rFonts w:ascii="Times New Roman" w:eastAsia="Calibri" w:hAnsi="Times New Roman" w:cs="Times New Roman"/>
          <w:color w:val="000000"/>
        </w:rPr>
      </w:pPr>
      <w:r w:rsidRPr="003A2AA1">
        <w:rPr>
          <w:rFonts w:ascii="Times New Roman" w:eastAsia="Calibri" w:hAnsi="Times New Roman" w:cs="Times New Roman"/>
          <w:color w:val="000000"/>
        </w:rPr>
        <w:lastRenderedPageBreak/>
        <w:t xml:space="preserve">4) wobec którego prawomocnie orzeczono zakaz ubiegania się o zamówienia publiczne; </w:t>
      </w:r>
    </w:p>
    <w:p w:rsidR="003A2AA1" w:rsidRPr="003A2AA1" w:rsidRDefault="003A2AA1" w:rsidP="003A2AA1">
      <w:pPr>
        <w:suppressAutoHyphens/>
        <w:autoSpaceDE w:val="0"/>
        <w:autoSpaceDN w:val="0"/>
        <w:adjustRightInd w:val="0"/>
        <w:spacing w:after="0" w:line="360" w:lineRule="auto"/>
        <w:jc w:val="both"/>
        <w:rPr>
          <w:rFonts w:ascii="Times New Roman" w:eastAsia="Calibri" w:hAnsi="Times New Roman" w:cs="Times New Roman"/>
          <w:color w:val="000000"/>
        </w:rPr>
      </w:pPr>
      <w:r w:rsidRPr="003A2AA1">
        <w:rPr>
          <w:rFonts w:ascii="Times New Roman" w:eastAsia="Calibri" w:hAnsi="Times New Roman" w:cs="Times New Roman"/>
          <w:color w:val="000000"/>
        </w:rPr>
        <w:t xml:space="preserve">5) jeżeli Zamawiający może stwierdzić, na podstawie wiarygodnych przesłanek, że Wykonawca zawarł z innymi wykonawcami porozumienie mające na celu zakłócenie konkurencji, w szczególności, jeżeli należąc do tej samej grupy kapitałowej w rozumieniu ustawy z 16.02.2007r. o ochronie konkurencji i konsumentów, złożyli odrębne oferty, oferty częściowe lub wnioski o dopuszczenie do udziału w postępowaniu, chyba że wykażą, że przygotowali te oferty lub wnioski niezależnie od siebie; </w:t>
      </w:r>
    </w:p>
    <w:p w:rsidR="003A2AA1" w:rsidRPr="003A2AA1" w:rsidRDefault="003A2AA1" w:rsidP="003A2AA1">
      <w:pPr>
        <w:suppressAutoHyphens/>
        <w:spacing w:after="0" w:line="360" w:lineRule="auto"/>
        <w:jc w:val="both"/>
        <w:rPr>
          <w:rFonts w:ascii="Times New Roman" w:eastAsia="Calibri" w:hAnsi="Times New Roman" w:cs="Times New Roman"/>
        </w:rPr>
      </w:pPr>
      <w:r w:rsidRPr="003A2AA1">
        <w:rPr>
          <w:rFonts w:ascii="Times New Roman" w:eastAsia="Calibri" w:hAnsi="Times New Roman" w:cs="Times New Roman"/>
        </w:rPr>
        <w:t>6) jeżeli, w przypadkach, o których mowa w art. 85 ust. 1 PZP, doszło do zakłócenia konkurencji wynikającego z wcześniejszego zaangażowania tego Wykonawcy lub podmiotu, który należy z Wykonawcą do tej samej grupy kapitałowej, w rozumieniu ustawy z 16.02.2007r. o ochronie konkurencji i konsumentów, chyba że spowodowane tym zakłócenie konkurencji może być wyeliminowane w inny sposób niż przez wykluczenie Wykonawcy z udziału w postępowaniu o udzielenie zamówienia.</w:t>
      </w:r>
    </w:p>
    <w:p w:rsidR="003A2AA1" w:rsidRPr="003A2AA1" w:rsidRDefault="003A2AA1" w:rsidP="003A2AA1">
      <w:pPr>
        <w:suppressAutoHyphens/>
        <w:autoSpaceDE w:val="0"/>
        <w:spacing w:after="0" w:line="360" w:lineRule="auto"/>
        <w:jc w:val="both"/>
        <w:rPr>
          <w:rFonts w:ascii="Times New Roman" w:eastAsia="Calibri" w:hAnsi="Times New Roman" w:cs="Times New Roman"/>
          <w:color w:val="000000"/>
        </w:rPr>
      </w:pPr>
      <w:r w:rsidRPr="003A2AA1">
        <w:rPr>
          <w:rFonts w:ascii="Times New Roman" w:eastAsia="Calibri" w:hAnsi="Times New Roman" w:cs="Times New Roman"/>
          <w:color w:val="000000"/>
        </w:rPr>
        <w:t xml:space="preserve">2.Zamawiający przewiduje wykluczenie Wykonawcy z postępowania na podstawie </w:t>
      </w:r>
      <w:r w:rsidRPr="003A2AA1">
        <w:rPr>
          <w:rFonts w:ascii="Times New Roman" w:eastAsia="Calibri" w:hAnsi="Times New Roman" w:cs="Times New Roman"/>
          <w:b/>
          <w:color w:val="000000"/>
        </w:rPr>
        <w:t>art. 109 ust. 1 pkt 4</w:t>
      </w:r>
      <w:r w:rsidRPr="003A2AA1">
        <w:rPr>
          <w:rFonts w:ascii="Times New Roman" w:eastAsia="Calibri" w:hAnsi="Times New Roman" w:cs="Times New Roman"/>
          <w:color w:val="000000"/>
        </w:rPr>
        <w:t xml:space="preserve"> PZP w następujących okolicznościach: </w:t>
      </w:r>
    </w:p>
    <w:p w:rsidR="003A2AA1" w:rsidRPr="003A2AA1" w:rsidRDefault="003A2AA1" w:rsidP="003A2AA1">
      <w:pPr>
        <w:suppressAutoHyphens/>
        <w:autoSpaceDE w:val="0"/>
        <w:spacing w:after="0" w:line="360" w:lineRule="auto"/>
        <w:jc w:val="both"/>
        <w:rPr>
          <w:rFonts w:ascii="Times New Roman" w:eastAsia="Calibri" w:hAnsi="Times New Roman" w:cs="Times New Roman"/>
          <w:color w:val="000000"/>
        </w:rPr>
      </w:pPr>
      <w:r w:rsidRPr="003A2AA1">
        <w:rPr>
          <w:rFonts w:ascii="Times New Roman" w:eastAsia="Calibri" w:hAnsi="Times New Roman" w:cs="Times New Roman"/>
          <w:color w:val="000000"/>
        </w:rPr>
        <w:t>1).wykluczy Wykonawcę,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rsidR="003A2AA1" w:rsidRPr="003A2AA1" w:rsidRDefault="003A2AA1" w:rsidP="003A2AA1">
      <w:pPr>
        <w:suppressAutoHyphens/>
        <w:autoSpaceDE w:val="0"/>
        <w:spacing w:after="0" w:line="360" w:lineRule="auto"/>
        <w:jc w:val="both"/>
        <w:rPr>
          <w:rFonts w:ascii="Times New Roman" w:eastAsia="Calibri" w:hAnsi="Times New Roman" w:cs="Times New Roman"/>
          <w:color w:val="000000"/>
        </w:rPr>
      </w:pPr>
      <w:r w:rsidRPr="003A2AA1">
        <w:rPr>
          <w:rFonts w:ascii="Times New Roman" w:eastAsia="Calibri" w:hAnsi="Times New Roman" w:cs="Times New Roman"/>
          <w:color w:val="000000"/>
        </w:rPr>
        <w:t>3</w:t>
      </w:r>
      <w:r w:rsidRPr="003A2AA1">
        <w:rPr>
          <w:rFonts w:ascii="Times New Roman" w:hAnsi="Times New Roman" w:cs="Times New Roman"/>
        </w:rPr>
        <w:t xml:space="preserve"> </w:t>
      </w:r>
      <w:r w:rsidRPr="003A2AA1">
        <w:rPr>
          <w:rFonts w:ascii="Times New Roman" w:eastAsia="Calibri" w:hAnsi="Times New Roman" w:cs="Times New Roman"/>
          <w:color w:val="000000"/>
        </w:rPr>
        <w:t>Zamawiający przewiduje wykluczenie Wykonawcy z postępowania n</w:t>
      </w:r>
      <w:r w:rsidRPr="003A2AA1">
        <w:rPr>
          <w:rFonts w:ascii="Times New Roman" w:hAnsi="Times New Roman" w:cs="Times New Roman"/>
        </w:rPr>
        <w:t>a podstawie art.7 ust. 1 ustawy z dnia 13 kwietnia 2022 r. o szczególnych rozwiązaniach w zakresie przeciwdziałania wspieraniu agresji na Ukrainę oraz służących ochronie bezpieczeństwa narodowego z postępowania o udzielenie zamówienia wyklucza się: 1) wykonawcę oraz uczestnika konkursu wymienionego w wykazach określonych w rozporządzeniu 765/2006 i rozporządzeniu 269/2014 albo wpisanego na listę na podstawie decyzji w sprawie wpisu na listę rozstrzygającej o zastosowaniu środka, o którym mowa w art. 1 pkt 3; 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rsidR="003A2AA1" w:rsidRPr="003A2AA1" w:rsidRDefault="003A2AA1" w:rsidP="003A2AA1">
      <w:pPr>
        <w:suppressAutoHyphens/>
        <w:autoSpaceDE w:val="0"/>
        <w:spacing w:after="0" w:line="360" w:lineRule="auto"/>
        <w:jc w:val="both"/>
        <w:rPr>
          <w:rFonts w:ascii="Times New Roman" w:eastAsia="Calibri" w:hAnsi="Times New Roman" w:cs="Times New Roman"/>
          <w:color w:val="000000"/>
        </w:rPr>
      </w:pPr>
      <w:r w:rsidRPr="003A2AA1">
        <w:rPr>
          <w:rFonts w:ascii="Times New Roman" w:eastAsia="Calibri" w:hAnsi="Times New Roman" w:cs="Times New Roman"/>
          <w:color w:val="000000"/>
        </w:rPr>
        <w:lastRenderedPageBreak/>
        <w:t>4.W przypadku wspólnego ubiegania się Wykonawców o udzielenie zamówienia Zamawiający bada, czy nie zachodzą podstawy wykluczenia wobec każdego z tych Wykonawców.</w:t>
      </w:r>
    </w:p>
    <w:p w:rsidR="003A2AA1" w:rsidRDefault="003A2AA1" w:rsidP="003A2AA1">
      <w:pPr>
        <w:suppressAutoHyphens/>
        <w:autoSpaceDE w:val="0"/>
        <w:spacing w:after="0" w:line="360" w:lineRule="auto"/>
        <w:jc w:val="both"/>
        <w:rPr>
          <w:rFonts w:ascii="Times New Roman" w:eastAsia="Calibri" w:hAnsi="Times New Roman" w:cs="Times New Roman"/>
          <w:color w:val="000000"/>
        </w:rPr>
      </w:pPr>
      <w:r w:rsidRPr="003A2AA1">
        <w:rPr>
          <w:rFonts w:ascii="Times New Roman" w:eastAsia="Calibri" w:hAnsi="Times New Roman" w:cs="Times New Roman"/>
          <w:color w:val="000000"/>
        </w:rPr>
        <w:t>5.Wykluczenie Wykonawcy następuje zgodnie z art. 111 ustawy  PZP.</w:t>
      </w:r>
    </w:p>
    <w:p w:rsidR="001E58C8" w:rsidRPr="00B10356" w:rsidRDefault="001E58C8" w:rsidP="001E58C8">
      <w:pPr>
        <w:pStyle w:val="Default"/>
        <w:spacing w:line="276" w:lineRule="auto"/>
        <w:jc w:val="both"/>
        <w:rPr>
          <w:rFonts w:ascii="Times New Roman" w:eastAsiaTheme="minorHAnsi" w:hAnsi="Times New Roman" w:cs="Times New Roman"/>
          <w:sz w:val="22"/>
          <w:szCs w:val="22"/>
        </w:rPr>
      </w:pPr>
      <w:r w:rsidRPr="00B10356">
        <w:rPr>
          <w:rFonts w:ascii="Times New Roman" w:hAnsi="Times New Roman" w:cs="Times New Roman"/>
          <w:b/>
          <w:bCs/>
          <w:sz w:val="22"/>
          <w:szCs w:val="22"/>
        </w:rPr>
        <w:t>7.</w:t>
      </w:r>
      <w:r w:rsidRPr="00B10356">
        <w:rPr>
          <w:rFonts w:ascii="Times New Roman" w:hAnsi="Times New Roman" w:cs="Times New Roman"/>
          <w:b/>
          <w:sz w:val="22"/>
          <w:szCs w:val="22"/>
        </w:rPr>
        <w:t xml:space="preserve"> </w:t>
      </w:r>
      <w:r w:rsidRPr="00B10356">
        <w:rPr>
          <w:rFonts w:ascii="Times New Roman" w:eastAsiaTheme="minorHAnsi" w:hAnsi="Times New Roman" w:cs="Times New Roman"/>
          <w:b/>
          <w:sz w:val="22"/>
          <w:szCs w:val="22"/>
        </w:rPr>
        <w:t>C</w:t>
      </w:r>
      <w:r w:rsidRPr="00B10356">
        <w:rPr>
          <w:rFonts w:ascii="Times New Roman" w:eastAsiaTheme="minorHAnsi" w:hAnsi="Times New Roman" w:cs="Times New Roman"/>
          <w:b/>
          <w:bCs/>
          <w:sz w:val="22"/>
          <w:szCs w:val="22"/>
        </w:rPr>
        <w:t>ertyfikacja w zakresie podstaw wykluczenia</w:t>
      </w:r>
    </w:p>
    <w:p w:rsidR="001E58C8" w:rsidRPr="00B10356" w:rsidRDefault="001E58C8" w:rsidP="001E58C8">
      <w:pPr>
        <w:autoSpaceDE w:val="0"/>
        <w:autoSpaceDN w:val="0"/>
        <w:adjustRightInd w:val="0"/>
        <w:spacing w:after="0" w:line="276" w:lineRule="auto"/>
        <w:jc w:val="both"/>
        <w:rPr>
          <w:rFonts w:ascii="Times New Roman" w:hAnsi="Times New Roman" w:cs="Times New Roman"/>
          <w:color w:val="000000"/>
        </w:rPr>
      </w:pPr>
      <w:r w:rsidRPr="00B10356">
        <w:rPr>
          <w:rFonts w:ascii="Times New Roman" w:hAnsi="Times New Roman" w:cs="Times New Roman"/>
          <w:color w:val="000000"/>
        </w:rPr>
        <w:t xml:space="preserve">Niepodleganie wykluczeniu w zakresie podstaw, o których mowa w art. 108 ust. 1 pkt 1-5 </w:t>
      </w:r>
      <w:r>
        <w:rPr>
          <w:rFonts w:ascii="Times New Roman" w:hAnsi="Times New Roman" w:cs="Times New Roman"/>
          <w:color w:val="000000"/>
        </w:rPr>
        <w:t xml:space="preserve">i art. 109 ust.1 pkt 4 </w:t>
      </w:r>
      <w:proofErr w:type="spellStart"/>
      <w:r w:rsidRPr="00B10356">
        <w:rPr>
          <w:rFonts w:ascii="Times New Roman" w:hAnsi="Times New Roman" w:cs="Times New Roman"/>
          <w:color w:val="000000"/>
        </w:rPr>
        <w:t>Pzp</w:t>
      </w:r>
      <w:proofErr w:type="spellEnd"/>
      <w:r w:rsidRPr="00B10356">
        <w:rPr>
          <w:rFonts w:ascii="Times New Roman" w:hAnsi="Times New Roman" w:cs="Times New Roman"/>
          <w:color w:val="000000"/>
        </w:rPr>
        <w:t xml:space="preserve">, może zostać potwierdzone: </w:t>
      </w:r>
    </w:p>
    <w:p w:rsidR="001E58C8" w:rsidRDefault="001E58C8" w:rsidP="001E58C8">
      <w:pPr>
        <w:autoSpaceDE w:val="0"/>
        <w:autoSpaceDN w:val="0"/>
        <w:adjustRightInd w:val="0"/>
        <w:spacing w:after="0" w:line="276" w:lineRule="auto"/>
        <w:jc w:val="both"/>
        <w:rPr>
          <w:rFonts w:ascii="Times New Roman" w:hAnsi="Times New Roman" w:cs="Times New Roman"/>
          <w:color w:val="000000"/>
        </w:rPr>
      </w:pPr>
      <w:r w:rsidRPr="00B10356">
        <w:rPr>
          <w:rFonts w:ascii="Times New Roman" w:hAnsi="Times New Roman" w:cs="Times New Roman"/>
          <w:color w:val="000000"/>
        </w:rPr>
        <w:t>1) podmiotowymi środkami dowodowymi wskazanymi w rozdzial</w:t>
      </w:r>
      <w:r>
        <w:rPr>
          <w:rFonts w:ascii="Times New Roman" w:hAnsi="Times New Roman" w:cs="Times New Roman"/>
          <w:color w:val="000000"/>
        </w:rPr>
        <w:t>e IX SWZ, składanymi na</w:t>
      </w:r>
    </w:p>
    <w:p w:rsidR="001E58C8" w:rsidRPr="00B10356" w:rsidRDefault="001E58C8" w:rsidP="001E58C8">
      <w:pPr>
        <w:autoSpaceDE w:val="0"/>
        <w:autoSpaceDN w:val="0"/>
        <w:adjustRightInd w:val="0"/>
        <w:spacing w:after="0" w:line="276" w:lineRule="auto"/>
        <w:jc w:val="both"/>
        <w:rPr>
          <w:rFonts w:ascii="Times New Roman" w:hAnsi="Times New Roman" w:cs="Times New Roman"/>
          <w:color w:val="000000"/>
        </w:rPr>
      </w:pPr>
      <w:r>
        <w:rPr>
          <w:rFonts w:ascii="Times New Roman" w:hAnsi="Times New Roman" w:cs="Times New Roman"/>
          <w:color w:val="000000"/>
        </w:rPr>
        <w:t xml:space="preserve">wezwanie </w:t>
      </w:r>
      <w:r w:rsidRPr="00B10356">
        <w:rPr>
          <w:rFonts w:ascii="Times New Roman" w:hAnsi="Times New Roman" w:cs="Times New Roman"/>
          <w:color w:val="000000"/>
        </w:rPr>
        <w:t xml:space="preserve">Zamawiającego na podstawie art. 274 ust. 1 </w:t>
      </w:r>
      <w:proofErr w:type="spellStart"/>
      <w:r w:rsidRPr="00B10356">
        <w:rPr>
          <w:rFonts w:ascii="Times New Roman" w:hAnsi="Times New Roman" w:cs="Times New Roman"/>
          <w:color w:val="000000"/>
        </w:rPr>
        <w:t>Pzp</w:t>
      </w:r>
      <w:proofErr w:type="spellEnd"/>
      <w:r w:rsidRPr="00B10356">
        <w:rPr>
          <w:rFonts w:ascii="Times New Roman" w:hAnsi="Times New Roman" w:cs="Times New Roman"/>
          <w:color w:val="000000"/>
        </w:rPr>
        <w:t xml:space="preserve">; albo </w:t>
      </w:r>
    </w:p>
    <w:p w:rsidR="001E58C8" w:rsidRPr="00B10356" w:rsidRDefault="001E58C8" w:rsidP="001E58C8">
      <w:pPr>
        <w:autoSpaceDE w:val="0"/>
        <w:autoSpaceDN w:val="0"/>
        <w:adjustRightInd w:val="0"/>
        <w:spacing w:after="38" w:line="276" w:lineRule="auto"/>
        <w:jc w:val="both"/>
        <w:rPr>
          <w:rFonts w:ascii="Times New Roman" w:hAnsi="Times New Roman" w:cs="Times New Roman"/>
          <w:color w:val="000000"/>
        </w:rPr>
      </w:pPr>
      <w:r w:rsidRPr="00B10356">
        <w:rPr>
          <w:rFonts w:ascii="Times New Roman" w:hAnsi="Times New Roman" w:cs="Times New Roman"/>
          <w:color w:val="000000"/>
        </w:rPr>
        <w:t xml:space="preserve">2) ważnym certyfikatem wykonawcy zamówień publicznych, jeżeli z treści certyfikatu wynika potwierdzenie niepodlegania wykluczeniu w zakresie danej podstawy wykluczenia, a dane zawarte we wstępnym oświadczeniu, o którym mowa w art. 125 ust. 1 </w:t>
      </w:r>
      <w:proofErr w:type="spellStart"/>
      <w:r w:rsidRPr="00B10356">
        <w:rPr>
          <w:rFonts w:ascii="Times New Roman" w:hAnsi="Times New Roman" w:cs="Times New Roman"/>
          <w:color w:val="000000"/>
        </w:rPr>
        <w:t>Pzp</w:t>
      </w:r>
      <w:proofErr w:type="spellEnd"/>
      <w:r w:rsidRPr="00B10356">
        <w:rPr>
          <w:rFonts w:ascii="Times New Roman" w:hAnsi="Times New Roman" w:cs="Times New Roman"/>
          <w:color w:val="000000"/>
        </w:rPr>
        <w:t xml:space="preserve">, składanym wraz z ofertą, umożliwiają Zamawiającemu identyfikację certyfikatu oraz jego samodzielne uzyskanie albo zweryfikowanie. Niepodleganie wykluczeniu w zakresie podstawy, o której mowa w art. 108 ust. 1 pkt 6 </w:t>
      </w:r>
      <w:proofErr w:type="spellStart"/>
      <w:r w:rsidRPr="00B10356">
        <w:rPr>
          <w:rFonts w:ascii="Times New Roman" w:hAnsi="Times New Roman" w:cs="Times New Roman"/>
          <w:color w:val="000000"/>
        </w:rPr>
        <w:t>Pzp</w:t>
      </w:r>
      <w:proofErr w:type="spellEnd"/>
      <w:r w:rsidRPr="00B10356">
        <w:rPr>
          <w:rFonts w:ascii="Times New Roman" w:hAnsi="Times New Roman" w:cs="Times New Roman"/>
          <w:color w:val="000000"/>
        </w:rPr>
        <w:t>, oraz w zakresie podstawy, o której mowa w art. 7 ust. 1 ustawy z dnia 13 kwietnia 2022 r. o szczególnych rozwiązaniach w zakresie przeciwdziałania wspieraniu agresji na Ukrainę oraz służących ochronie bezpieczeństwa narodowego, może zostać potwierdzone wyłącznie podmiotowymi środkami dow</w:t>
      </w:r>
      <w:r>
        <w:rPr>
          <w:rFonts w:ascii="Times New Roman" w:hAnsi="Times New Roman" w:cs="Times New Roman"/>
          <w:color w:val="000000"/>
        </w:rPr>
        <w:t>odowymi wskazanymi w rozdziale IX</w:t>
      </w:r>
      <w:r w:rsidRPr="00B10356">
        <w:rPr>
          <w:rFonts w:ascii="Times New Roman" w:hAnsi="Times New Roman" w:cs="Times New Roman"/>
          <w:color w:val="000000"/>
        </w:rPr>
        <w:t xml:space="preserve"> SWZ, składanymi na wezwanie Zamawiającego na podstawie art. 274 ust. 1 </w:t>
      </w:r>
      <w:proofErr w:type="spellStart"/>
      <w:r w:rsidRPr="00B10356">
        <w:rPr>
          <w:rFonts w:ascii="Times New Roman" w:hAnsi="Times New Roman" w:cs="Times New Roman"/>
          <w:color w:val="000000"/>
        </w:rPr>
        <w:t>Pzp</w:t>
      </w:r>
      <w:proofErr w:type="spellEnd"/>
      <w:r w:rsidRPr="00B10356">
        <w:rPr>
          <w:rFonts w:ascii="Times New Roman" w:hAnsi="Times New Roman" w:cs="Times New Roman"/>
          <w:color w:val="000000"/>
        </w:rPr>
        <w:t xml:space="preserve">. </w:t>
      </w:r>
    </w:p>
    <w:p w:rsidR="001E58C8" w:rsidRPr="00B10356" w:rsidRDefault="001E58C8" w:rsidP="001E58C8">
      <w:pPr>
        <w:autoSpaceDE w:val="0"/>
        <w:autoSpaceDN w:val="0"/>
        <w:adjustRightInd w:val="0"/>
        <w:spacing w:after="0" w:line="276" w:lineRule="auto"/>
        <w:jc w:val="both"/>
        <w:rPr>
          <w:rFonts w:ascii="Times New Roman" w:hAnsi="Times New Roman" w:cs="Times New Roman"/>
          <w:color w:val="000000"/>
        </w:rPr>
      </w:pPr>
      <w:r w:rsidRPr="00B10356">
        <w:rPr>
          <w:rFonts w:ascii="Times New Roman" w:hAnsi="Times New Roman" w:cs="Times New Roman"/>
          <w:color w:val="000000"/>
        </w:rPr>
        <w:t xml:space="preserve">Certyfikat nie zastępuje dokumentów i oświadczeń w zakresie podstaw wykluczenia nieobjętych certyfikacją ani okoliczności zaistniałych w toku niniejszego postępowania. </w:t>
      </w:r>
    </w:p>
    <w:p w:rsidR="003A2AA1" w:rsidRPr="003A2AA1" w:rsidRDefault="003A2AA1" w:rsidP="003A2AA1">
      <w:pPr>
        <w:numPr>
          <w:ilvl w:val="0"/>
          <w:numId w:val="5"/>
        </w:numPr>
        <w:suppressAutoHyphens/>
        <w:spacing w:after="0" w:line="360" w:lineRule="auto"/>
        <w:rPr>
          <w:rFonts w:ascii="Times New Roman" w:eastAsia="Calibri" w:hAnsi="Times New Roman" w:cs="Times New Roman"/>
          <w:sz w:val="24"/>
          <w:szCs w:val="24"/>
        </w:rPr>
      </w:pPr>
      <w:r w:rsidRPr="003A2AA1">
        <w:rPr>
          <w:rFonts w:ascii="Times New Roman" w:eastAsia="Calibri" w:hAnsi="Times New Roman" w:cs="Times New Roman"/>
          <w:b/>
          <w:sz w:val="24"/>
          <w:szCs w:val="24"/>
        </w:rPr>
        <w:t xml:space="preserve">Informacja o podmiotowych środkach dowodowych </w:t>
      </w:r>
    </w:p>
    <w:p w:rsidR="003A2AA1" w:rsidRPr="003A2AA1" w:rsidRDefault="003A2AA1" w:rsidP="003A2AA1">
      <w:pPr>
        <w:suppressAutoHyphens/>
        <w:spacing w:after="0" w:line="360" w:lineRule="auto"/>
        <w:jc w:val="both"/>
        <w:rPr>
          <w:rFonts w:ascii="Times New Roman" w:eastAsia="Calibri" w:hAnsi="Times New Roman" w:cs="Times New Roman"/>
        </w:rPr>
      </w:pPr>
      <w:r w:rsidRPr="003A2AA1">
        <w:rPr>
          <w:rFonts w:ascii="Times New Roman" w:eastAsia="Calibri" w:hAnsi="Times New Roman" w:cs="Times New Roman"/>
        </w:rPr>
        <w:t xml:space="preserve">1.Zamawiający wezwie Wykonawcę, którego oferta została najwyżej oceniona, do złożenia w wyznaczonym terminie, nie krótszym </w:t>
      </w:r>
      <w:r w:rsidRPr="003A2AA1">
        <w:rPr>
          <w:rFonts w:ascii="Times New Roman" w:eastAsia="Calibri" w:hAnsi="Times New Roman" w:cs="Times New Roman"/>
          <w:b/>
        </w:rPr>
        <w:t>niż 5 dni</w:t>
      </w:r>
      <w:r w:rsidRPr="003A2AA1">
        <w:rPr>
          <w:rFonts w:ascii="Times New Roman" w:eastAsia="Calibri" w:hAnsi="Times New Roman" w:cs="Times New Roman"/>
        </w:rPr>
        <w:t xml:space="preserve"> od dnia wezwania, aktualnych na dzień złożenia następujących podmiotowych środków dowodowych potwierdzających brak podstaw wykluczenia:</w:t>
      </w:r>
    </w:p>
    <w:p w:rsidR="003A2AA1" w:rsidRPr="003A2AA1" w:rsidRDefault="003A2AA1" w:rsidP="003A2AA1">
      <w:pPr>
        <w:suppressAutoHyphens/>
        <w:spacing w:after="0" w:line="360" w:lineRule="auto"/>
        <w:jc w:val="both"/>
        <w:rPr>
          <w:rFonts w:ascii="Times New Roman" w:eastAsia="Calibri" w:hAnsi="Times New Roman" w:cs="Times New Roman"/>
        </w:rPr>
      </w:pPr>
      <w:r w:rsidRPr="003A2AA1">
        <w:rPr>
          <w:rFonts w:ascii="Times New Roman" w:eastAsia="Calibri" w:hAnsi="Times New Roman" w:cs="Times New Roman"/>
        </w:rPr>
        <w:t xml:space="preserve">a). </w:t>
      </w:r>
      <w:r w:rsidRPr="003A2AA1">
        <w:rPr>
          <w:rFonts w:ascii="Times New Roman" w:eastAsia="Calibri" w:hAnsi="Times New Roman" w:cs="Times New Roman"/>
          <w:b/>
        </w:rPr>
        <w:t>oświadczenie Wykonawcy</w:t>
      </w:r>
      <w:r w:rsidRPr="003A2AA1">
        <w:rPr>
          <w:rFonts w:ascii="Times New Roman" w:eastAsia="Calibri" w:hAnsi="Times New Roman" w:cs="Times New Roman"/>
        </w:rPr>
        <w:t>, w zakresie art. 108 ust. 1 pkt 5 ustawy, o braku przynależności do tej samej grupy kapitałowej w rozumieniu ustawy z dnia 16 lutego 2007 r. o ochronie konkurencji i konsumentów (</w:t>
      </w:r>
      <w:proofErr w:type="spellStart"/>
      <w:r w:rsidRPr="003A2AA1">
        <w:rPr>
          <w:rFonts w:ascii="Times New Roman" w:eastAsia="Calibri" w:hAnsi="Times New Roman" w:cs="Times New Roman"/>
        </w:rPr>
        <w:t>t.j</w:t>
      </w:r>
      <w:proofErr w:type="spellEnd"/>
      <w:r w:rsidRPr="003A2AA1">
        <w:rPr>
          <w:rFonts w:ascii="Times New Roman" w:eastAsia="Calibri" w:hAnsi="Times New Roman" w:cs="Times New Roman"/>
        </w:rPr>
        <w:t xml:space="preserve">.: Dz. U. z 2020 r. poz. 1076 z </w:t>
      </w:r>
      <w:proofErr w:type="spellStart"/>
      <w:r w:rsidRPr="003A2AA1">
        <w:rPr>
          <w:rFonts w:ascii="Times New Roman" w:eastAsia="Calibri" w:hAnsi="Times New Roman" w:cs="Times New Roman"/>
        </w:rPr>
        <w:t>późn</w:t>
      </w:r>
      <w:proofErr w:type="spellEnd"/>
      <w:r w:rsidRPr="003A2AA1">
        <w:rPr>
          <w:rFonts w:ascii="Times New Roman" w:eastAsia="Calibri" w:hAnsi="Times New Roman" w:cs="Times New Roman"/>
        </w:rPr>
        <w:t xml:space="preserve">. zm.)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 </w:t>
      </w:r>
      <w:r w:rsidRPr="003A2AA1">
        <w:rPr>
          <w:rFonts w:ascii="Times New Roman" w:eastAsia="Calibri" w:hAnsi="Times New Roman" w:cs="Times New Roman"/>
          <w:b/>
        </w:rPr>
        <w:t>Zał. Nr 4 do SWZ</w:t>
      </w:r>
      <w:r w:rsidRPr="003A2AA1">
        <w:rPr>
          <w:rFonts w:ascii="Times New Roman" w:eastAsia="Calibri" w:hAnsi="Times New Roman" w:cs="Times New Roman"/>
        </w:rPr>
        <w:t xml:space="preserve">. </w:t>
      </w:r>
    </w:p>
    <w:p w:rsidR="003A2AA1" w:rsidRPr="003A2AA1" w:rsidRDefault="003A2AA1" w:rsidP="003A2AA1">
      <w:pPr>
        <w:suppressAutoHyphens/>
        <w:spacing w:after="0" w:line="360" w:lineRule="auto"/>
        <w:jc w:val="both"/>
        <w:rPr>
          <w:rFonts w:ascii="Times New Roman" w:hAnsi="Times New Roman"/>
        </w:rPr>
      </w:pPr>
      <w:r w:rsidRPr="003A2AA1">
        <w:rPr>
          <w:rFonts w:ascii="Times New Roman" w:eastAsia="Calibri" w:hAnsi="Times New Roman" w:cs="Times New Roman"/>
        </w:rPr>
        <w:t>b).</w:t>
      </w:r>
      <w:r w:rsidRPr="003A2AA1">
        <w:rPr>
          <w:rFonts w:ascii="Times New Roman" w:eastAsia="Calibri" w:hAnsi="Times New Roman" w:cs="Times New Roman"/>
          <w:b/>
        </w:rPr>
        <w:t>odpis lub informacja z Krajowego Rejestru Sądowego lub Centralnej Informacji o Działalności Gospodarczej w </w:t>
      </w:r>
      <w:r w:rsidRPr="003A2AA1">
        <w:rPr>
          <w:rFonts w:ascii="Times New Roman" w:eastAsia="Calibri" w:hAnsi="Times New Roman" w:cs="Times New Roman"/>
        </w:rPr>
        <w:t xml:space="preserve">zakresie art. 109 ust. 1 pkt 4 PZP, sporządzonych nie wcześniej niż 3 miesiące przed jej złożeniem, jeżeli odrębne przepisy  wymagają wpisu  do rejestru </w:t>
      </w:r>
      <w:r w:rsidRPr="003A2AA1">
        <w:rPr>
          <w:rFonts w:ascii="Times New Roman" w:hAnsi="Times New Roman"/>
        </w:rPr>
        <w:t>lub ewidencji.</w:t>
      </w:r>
    </w:p>
    <w:p w:rsidR="003A2AA1" w:rsidRPr="003A2AA1" w:rsidRDefault="003A2AA1" w:rsidP="003A2AA1">
      <w:pPr>
        <w:suppressAutoHyphens/>
        <w:spacing w:after="0" w:line="360" w:lineRule="auto"/>
        <w:jc w:val="both"/>
        <w:rPr>
          <w:rFonts w:ascii="Times New Roman" w:eastAsia="Calibri" w:hAnsi="Times New Roman" w:cs="Times New Roman"/>
        </w:rPr>
      </w:pPr>
      <w:r w:rsidRPr="003A2AA1">
        <w:rPr>
          <w:rFonts w:ascii="Times New Roman" w:eastAsia="Calibri" w:hAnsi="Times New Roman" w:cs="Times New Roman"/>
        </w:rPr>
        <w:t xml:space="preserve">2.W przypadku Wykonawców wspólnie ubiegających się o udzielenie zamówienia podmiotowe środki dowodowe, wymienione w ust. 1 pkt 2 (tj. na potwierdzenie braku podstaw wykluczenia) składa każdy z Wykonawców występujących wspólnie. </w:t>
      </w:r>
    </w:p>
    <w:p w:rsidR="003A2AA1" w:rsidRPr="003A2AA1" w:rsidRDefault="003A2AA1" w:rsidP="003A2AA1">
      <w:pPr>
        <w:suppressAutoHyphens/>
        <w:spacing w:after="0" w:line="360" w:lineRule="auto"/>
        <w:jc w:val="both"/>
        <w:rPr>
          <w:rFonts w:ascii="Times New Roman" w:eastAsia="Calibri" w:hAnsi="Times New Roman" w:cs="Times New Roman"/>
        </w:rPr>
      </w:pPr>
      <w:r w:rsidRPr="003A2AA1">
        <w:rPr>
          <w:rFonts w:ascii="Times New Roman" w:eastAsia="Calibri" w:hAnsi="Times New Roman" w:cs="Times New Roman"/>
        </w:rPr>
        <w:lastRenderedPageBreak/>
        <w:t>3.Wykonawca nie jest zobowiązany do złożenia podmiotowych środków dowodowych, które Zamawiający posiada, jeżeli Wykonawca wskaże te środki oraz potwierdzi ich prawidłowość i aktualność.</w:t>
      </w:r>
    </w:p>
    <w:p w:rsidR="003A2AA1" w:rsidRPr="003A2AA1" w:rsidRDefault="003A2AA1" w:rsidP="003A2AA1">
      <w:pPr>
        <w:suppressAutoHyphens/>
        <w:spacing w:after="0" w:line="360" w:lineRule="auto"/>
        <w:contextualSpacing/>
        <w:jc w:val="both"/>
        <w:rPr>
          <w:rFonts w:ascii="Times New Roman" w:eastAsia="Calibri" w:hAnsi="Times New Roman" w:cs="Times New Roman"/>
          <w:lang w:val="x-none"/>
        </w:rPr>
      </w:pPr>
      <w:r w:rsidRPr="003A2AA1">
        <w:rPr>
          <w:rFonts w:ascii="Times New Roman" w:eastAsia="Calibri" w:hAnsi="Times New Roman" w:cs="Times New Roman"/>
        </w:rPr>
        <w:t>4.</w:t>
      </w:r>
      <w:r w:rsidRPr="003A2AA1">
        <w:rPr>
          <w:rFonts w:ascii="Times New Roman" w:eastAsia="Calibri" w:hAnsi="Times New Roman" w:cs="Times New Roman"/>
          <w:lang w:val="x-none"/>
        </w:rPr>
        <w:t xml:space="preserve">Podmioty zagraniczne </w:t>
      </w:r>
    </w:p>
    <w:p w:rsidR="003A2AA1" w:rsidRPr="003A2AA1" w:rsidRDefault="003A2AA1" w:rsidP="003A2AA1">
      <w:pPr>
        <w:suppressAutoHyphens/>
        <w:autoSpaceDE w:val="0"/>
        <w:autoSpaceDN w:val="0"/>
        <w:adjustRightInd w:val="0"/>
        <w:spacing w:after="0" w:line="360" w:lineRule="auto"/>
        <w:jc w:val="both"/>
        <w:rPr>
          <w:rFonts w:ascii="Times New Roman" w:eastAsia="Calibri" w:hAnsi="Times New Roman" w:cs="Times New Roman"/>
          <w:color w:val="000000"/>
        </w:rPr>
      </w:pPr>
      <w:r w:rsidRPr="003A2AA1">
        <w:rPr>
          <w:rFonts w:ascii="Times New Roman" w:eastAsia="Calibri" w:hAnsi="Times New Roman" w:cs="Times New Roman"/>
          <w:color w:val="000000"/>
        </w:rPr>
        <w:t xml:space="preserve">Jeżeli Wykonawca ma siedzibę lub miejsce zamieszkania poza terytorium Rzeczypospolitej Polskiej, zamiast dokumentów, o których mowa: </w:t>
      </w:r>
    </w:p>
    <w:p w:rsidR="003A2AA1" w:rsidRPr="003A2AA1" w:rsidRDefault="003A2AA1" w:rsidP="003A2AA1">
      <w:pPr>
        <w:suppressAutoHyphens/>
        <w:autoSpaceDE w:val="0"/>
        <w:spacing w:after="0" w:line="360" w:lineRule="auto"/>
        <w:jc w:val="both"/>
        <w:rPr>
          <w:rFonts w:ascii="Times New Roman" w:eastAsia="Calibri" w:hAnsi="Times New Roman" w:cs="Times New Roman"/>
          <w:color w:val="000000"/>
        </w:rPr>
      </w:pPr>
      <w:r w:rsidRPr="003A2AA1">
        <w:rPr>
          <w:rFonts w:ascii="Times New Roman" w:eastAsia="Calibri" w:hAnsi="Times New Roman" w:cs="Times New Roman"/>
          <w:color w:val="000000"/>
        </w:rPr>
        <w:t xml:space="preserve">1).w ust. 1 pkt 2 lit. b </w:t>
      </w:r>
      <w:r w:rsidRPr="003A2AA1">
        <w:rPr>
          <w:rFonts w:ascii="Times New Roman" w:eastAsia="Liberation Serif" w:hAnsi="Times New Roman" w:cs="Times New Roman"/>
          <w:color w:val="000000"/>
        </w:rPr>
        <w:t>–</w:t>
      </w:r>
      <w:r w:rsidRPr="003A2AA1">
        <w:rPr>
          <w:rFonts w:ascii="Times New Roman" w:eastAsia="Calibri" w:hAnsi="Times New Roman" w:cs="Times New Roman"/>
          <w:color w:val="000000"/>
        </w:rPr>
        <w:t xml:space="preserve"> składa dokument lub dokumenty wystawione w kraju,  w którym Wykonawca ma siedzibę lub miejsce zamieszkania, potwierdzające odpowiednio, iż nie otwarto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 </w:t>
      </w:r>
    </w:p>
    <w:p w:rsidR="003A2AA1" w:rsidRPr="003A2AA1" w:rsidRDefault="003A2AA1" w:rsidP="003A2AA1">
      <w:pPr>
        <w:suppressAutoHyphens/>
        <w:spacing w:after="0" w:line="360" w:lineRule="auto"/>
        <w:jc w:val="both"/>
        <w:rPr>
          <w:rFonts w:ascii="Times New Roman" w:eastAsia="Calibri" w:hAnsi="Times New Roman" w:cs="Times New Roman"/>
        </w:rPr>
      </w:pPr>
      <w:r w:rsidRPr="003A2AA1">
        <w:rPr>
          <w:rFonts w:ascii="Times New Roman" w:eastAsia="Calibri" w:hAnsi="Times New Roman" w:cs="Times New Roman"/>
        </w:rPr>
        <w:t>Jeżeli w kraju, w którym Wykonawca ma siedzibę lub miejsce zamieszkania, nie wydaje się powyższych dokumentów, zastępuje się je w całości lub w części dokumentem zawierającym odpowiednio oświadczenie Wykonawcy ze wskazaniem osoby albo osób uprawnionych do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i miejsce  zamieszkania Wykonawcy, wystawionym nie wcześniej niż 6 miesięcy przed ich złożeniem.</w:t>
      </w:r>
    </w:p>
    <w:p w:rsidR="003A2AA1" w:rsidRPr="003A2AA1" w:rsidRDefault="003A2AA1" w:rsidP="003A2AA1">
      <w:pPr>
        <w:suppressAutoHyphens/>
        <w:spacing w:after="0" w:line="360" w:lineRule="auto"/>
        <w:jc w:val="both"/>
        <w:rPr>
          <w:rFonts w:ascii="Times New Roman" w:eastAsia="Calibri" w:hAnsi="Times New Roman" w:cs="Times New Roman"/>
          <w:bCs/>
        </w:rPr>
      </w:pPr>
      <w:r w:rsidRPr="003A2AA1">
        <w:rPr>
          <w:rFonts w:ascii="Times New Roman" w:eastAsia="Calibri" w:hAnsi="Times New Roman" w:cs="Times New Roman"/>
        </w:rPr>
        <w:t>5.Podmiotowe środki dowodowe oraz inne dokumenty lub oświadczenia należy przekazać Zamawiającemu przy użyciu środków komunikacji elektronicznej dopuszczonych w SWZ, w zakresie i sposób określony w przepisach Rozporządzenia wydanego na podstawie art. 70 PZP. Podmiotowe środki dowodowe</w:t>
      </w:r>
      <w:r w:rsidRPr="003A2AA1">
        <w:rPr>
          <w:rFonts w:ascii="Times New Roman" w:eastAsia="Calibri" w:hAnsi="Times New Roman" w:cs="Times New Roman"/>
          <w:bCs/>
        </w:rPr>
        <w:t xml:space="preserve"> sporządzone w języku obcym muszą być złożone wraz z tłumaczeniem na język polski.</w:t>
      </w:r>
    </w:p>
    <w:p w:rsidR="001E58C8" w:rsidRPr="00B10356" w:rsidRDefault="001E58C8" w:rsidP="001E58C8">
      <w:pPr>
        <w:suppressAutoHyphens/>
        <w:spacing w:after="0" w:line="276" w:lineRule="auto"/>
        <w:jc w:val="both"/>
        <w:rPr>
          <w:rFonts w:ascii="Times New Roman" w:eastAsia="Calibri" w:hAnsi="Times New Roman" w:cs="Times New Roman"/>
          <w:bCs/>
        </w:rPr>
      </w:pPr>
      <w:r w:rsidRPr="00B10356">
        <w:rPr>
          <w:rFonts w:ascii="Times New Roman" w:eastAsia="Calibri" w:hAnsi="Times New Roman" w:cs="Times New Roman"/>
          <w:bCs/>
        </w:rPr>
        <w:t>7.</w:t>
      </w:r>
      <w:r w:rsidRPr="00B10356">
        <w:rPr>
          <w:rFonts w:ascii="Times New Roman" w:hAnsi="Times New Roman" w:cs="Times New Roman"/>
          <w:b/>
          <w:bCs/>
          <w:color w:val="000000"/>
        </w:rPr>
        <w:t xml:space="preserve">Zasady posługiwania się certyfikatem wykonawcy zamówień publicznych </w:t>
      </w:r>
    </w:p>
    <w:p w:rsidR="001E58C8" w:rsidRPr="00B10356" w:rsidRDefault="001E58C8" w:rsidP="001E58C8">
      <w:pPr>
        <w:autoSpaceDE w:val="0"/>
        <w:autoSpaceDN w:val="0"/>
        <w:adjustRightInd w:val="0"/>
        <w:spacing w:after="38" w:line="276" w:lineRule="auto"/>
        <w:jc w:val="both"/>
        <w:rPr>
          <w:rFonts w:ascii="Times New Roman" w:hAnsi="Times New Roman" w:cs="Times New Roman"/>
          <w:color w:val="000000"/>
        </w:rPr>
      </w:pPr>
      <w:r>
        <w:rPr>
          <w:rFonts w:ascii="Times New Roman" w:hAnsi="Times New Roman" w:cs="Times New Roman"/>
          <w:color w:val="000000"/>
        </w:rPr>
        <w:t>1.</w:t>
      </w:r>
      <w:r w:rsidRPr="00B10356">
        <w:rPr>
          <w:rFonts w:ascii="Times New Roman" w:hAnsi="Times New Roman" w:cs="Times New Roman"/>
          <w:color w:val="000000"/>
        </w:rPr>
        <w:t xml:space="preserve">W treści oświadczenia wstępnego, o którym mowa w art. 125 ust. 1 </w:t>
      </w:r>
      <w:proofErr w:type="spellStart"/>
      <w:r w:rsidRPr="00B10356">
        <w:rPr>
          <w:rFonts w:ascii="Times New Roman" w:hAnsi="Times New Roman" w:cs="Times New Roman"/>
          <w:color w:val="000000"/>
        </w:rPr>
        <w:t>Pzp</w:t>
      </w:r>
      <w:proofErr w:type="spellEnd"/>
      <w:r w:rsidRPr="00B10356">
        <w:rPr>
          <w:rFonts w:ascii="Times New Roman" w:hAnsi="Times New Roman" w:cs="Times New Roman"/>
          <w:color w:val="000000"/>
        </w:rPr>
        <w:t xml:space="preserve">, Wykonawca wskazuje, czy w niniejszym postępowaniu będzie posługiwał się certyfikatem wykonawcy zamówień publicznych. Brak informacji o certyfikacie będzie uznany za oświadczenie Wykonawcy, że w niniejszym postępowaniu nie będzie on wykorzystywał certyfikatu. </w:t>
      </w:r>
    </w:p>
    <w:p w:rsidR="001E58C8" w:rsidRPr="00B10356" w:rsidRDefault="001E58C8" w:rsidP="001E58C8">
      <w:pPr>
        <w:autoSpaceDE w:val="0"/>
        <w:autoSpaceDN w:val="0"/>
        <w:adjustRightInd w:val="0"/>
        <w:spacing w:after="38" w:line="276" w:lineRule="auto"/>
        <w:jc w:val="both"/>
        <w:rPr>
          <w:rFonts w:ascii="Times New Roman" w:hAnsi="Times New Roman" w:cs="Times New Roman"/>
          <w:color w:val="000000"/>
        </w:rPr>
      </w:pPr>
      <w:r>
        <w:rPr>
          <w:rFonts w:ascii="Times New Roman" w:hAnsi="Times New Roman" w:cs="Times New Roman"/>
          <w:color w:val="000000"/>
        </w:rPr>
        <w:t>2.</w:t>
      </w:r>
      <w:r w:rsidRPr="00B10356">
        <w:rPr>
          <w:rFonts w:ascii="Times New Roman" w:hAnsi="Times New Roman" w:cs="Times New Roman"/>
          <w:color w:val="000000"/>
        </w:rPr>
        <w:t xml:space="preserve">Podmiotowe środki dowodowe wskazane w niniejszym rozdziale mogą zostać zastąpione ważnym certyfikatem wykonawcy zamówień publicznych wyłącznie w zakresie, w jakim certyfikat potwierdza brak podstaw wykluczenia albo spełnianie warunków udziału w postępowaniu w zakresie odpowiadającym wymaganiom określonym w SWZ. </w:t>
      </w:r>
    </w:p>
    <w:p w:rsidR="001E58C8" w:rsidRPr="00B10356" w:rsidRDefault="001E58C8" w:rsidP="001E58C8">
      <w:pPr>
        <w:autoSpaceDE w:val="0"/>
        <w:autoSpaceDN w:val="0"/>
        <w:adjustRightInd w:val="0"/>
        <w:spacing w:after="38" w:line="276" w:lineRule="auto"/>
        <w:jc w:val="both"/>
        <w:rPr>
          <w:rFonts w:ascii="Times New Roman" w:hAnsi="Times New Roman" w:cs="Times New Roman"/>
          <w:color w:val="000000"/>
        </w:rPr>
      </w:pPr>
      <w:r>
        <w:rPr>
          <w:rFonts w:ascii="Times New Roman" w:hAnsi="Times New Roman" w:cs="Times New Roman"/>
          <w:color w:val="000000"/>
        </w:rPr>
        <w:t>3.</w:t>
      </w:r>
      <w:r w:rsidRPr="00B10356">
        <w:rPr>
          <w:rFonts w:ascii="Times New Roman" w:hAnsi="Times New Roman" w:cs="Times New Roman"/>
          <w:color w:val="000000"/>
        </w:rPr>
        <w:t xml:space="preserve">Certyfikat nie zastępuje podmiotowych środków dowodowych dotyczących podstaw wykluczenia nieobjętych certyfikacją, w szczególności art. 108 ust. 1 pkt 6 </w:t>
      </w:r>
      <w:proofErr w:type="spellStart"/>
      <w:r w:rsidRPr="00B10356">
        <w:rPr>
          <w:rFonts w:ascii="Times New Roman" w:hAnsi="Times New Roman" w:cs="Times New Roman"/>
          <w:color w:val="000000"/>
        </w:rPr>
        <w:t>Pzp</w:t>
      </w:r>
      <w:proofErr w:type="spellEnd"/>
      <w:r w:rsidRPr="00B10356">
        <w:rPr>
          <w:rFonts w:ascii="Times New Roman" w:hAnsi="Times New Roman" w:cs="Times New Roman"/>
          <w:color w:val="000000"/>
        </w:rPr>
        <w:t xml:space="preserve"> oraz art. 7 ust. 1 ustawy z dnia 13 kwietnia 2022 r. o szczególnych rozwiązaniach w zakresie przeciwdziałania wspieraniu agresji na Ukrainę oraz służących ochronie bezpieczeństwa narodowego, a także dokumentów lub oświadczeń dotyczących okoliczności zaistniałych w toku niniejszego postępowania. </w:t>
      </w:r>
    </w:p>
    <w:p w:rsidR="001E58C8" w:rsidRPr="00B10356" w:rsidRDefault="001E58C8" w:rsidP="001E58C8">
      <w:pPr>
        <w:autoSpaceDE w:val="0"/>
        <w:autoSpaceDN w:val="0"/>
        <w:adjustRightInd w:val="0"/>
        <w:spacing w:after="38" w:line="276" w:lineRule="auto"/>
        <w:jc w:val="both"/>
        <w:rPr>
          <w:rFonts w:ascii="Times New Roman" w:hAnsi="Times New Roman" w:cs="Times New Roman"/>
          <w:color w:val="000000"/>
        </w:rPr>
      </w:pPr>
      <w:r>
        <w:rPr>
          <w:rFonts w:ascii="Times New Roman" w:hAnsi="Times New Roman" w:cs="Times New Roman"/>
          <w:color w:val="000000"/>
        </w:rPr>
        <w:lastRenderedPageBreak/>
        <w:t>4.</w:t>
      </w:r>
      <w:r w:rsidRPr="00B10356">
        <w:rPr>
          <w:rFonts w:ascii="Times New Roman" w:hAnsi="Times New Roman" w:cs="Times New Roman"/>
          <w:color w:val="000000"/>
        </w:rPr>
        <w:t xml:space="preserve">Jeżeli certyfikat obejmuje jedynie część podstaw wykluczenia albo część warunku udziału w postępowaniu, albo potwierdza spełnianie warunku w zakresie niższym niż wymagany w SWZ, Wykonawca składa podmiotowe środki dowodowe w pozostałym zakresie. </w:t>
      </w:r>
    </w:p>
    <w:p w:rsidR="001E58C8" w:rsidRPr="00FC6F1E" w:rsidRDefault="001E58C8" w:rsidP="001E58C8">
      <w:pPr>
        <w:autoSpaceDE w:val="0"/>
        <w:autoSpaceDN w:val="0"/>
        <w:adjustRightInd w:val="0"/>
        <w:spacing w:after="38" w:line="276" w:lineRule="auto"/>
        <w:jc w:val="both"/>
        <w:rPr>
          <w:rFonts w:ascii="Times New Roman" w:hAnsi="Times New Roman" w:cs="Times New Roman"/>
          <w:color w:val="000000"/>
        </w:rPr>
      </w:pPr>
      <w:r>
        <w:rPr>
          <w:rFonts w:ascii="Times New Roman" w:hAnsi="Times New Roman" w:cs="Times New Roman"/>
          <w:color w:val="000000"/>
        </w:rPr>
        <w:t>5.</w:t>
      </w:r>
      <w:r w:rsidRPr="00B10356">
        <w:rPr>
          <w:rFonts w:ascii="Times New Roman" w:hAnsi="Times New Roman" w:cs="Times New Roman"/>
          <w:color w:val="000000"/>
        </w:rPr>
        <w:t xml:space="preserve">W zakresie wynikającym z ważnego certyfikatu Zamawiający nie żąda od Wykonawcy innych podmiotowych środków dowodowych, z zastrzeżeniem art. 124 ust. 4 </w:t>
      </w:r>
      <w:proofErr w:type="spellStart"/>
      <w:r w:rsidRPr="00B10356">
        <w:rPr>
          <w:rFonts w:ascii="Times New Roman" w:hAnsi="Times New Roman" w:cs="Times New Roman"/>
          <w:color w:val="000000"/>
        </w:rPr>
        <w:t>Pzp</w:t>
      </w:r>
      <w:proofErr w:type="spellEnd"/>
      <w:r w:rsidRPr="00B10356">
        <w:rPr>
          <w:rFonts w:ascii="Times New Roman" w:hAnsi="Times New Roman" w:cs="Times New Roman"/>
          <w:color w:val="000000"/>
        </w:rPr>
        <w:t xml:space="preserve"> oraz art. 31 ust. 6 ustawy o certyfikacji wykonawców. Zamawiający nie przewiduje korzystania z uprawnienia, o któr</w:t>
      </w:r>
      <w:r>
        <w:rPr>
          <w:rFonts w:ascii="Times New Roman" w:hAnsi="Times New Roman" w:cs="Times New Roman"/>
          <w:color w:val="000000"/>
        </w:rPr>
        <w:t xml:space="preserve">ym mowa w </w:t>
      </w:r>
      <w:r w:rsidRPr="00FC6F1E">
        <w:rPr>
          <w:rFonts w:ascii="Times New Roman" w:hAnsi="Times New Roman" w:cs="Times New Roman"/>
          <w:color w:val="000000"/>
        </w:rPr>
        <w:t xml:space="preserve">art. 124 ust. 4 </w:t>
      </w:r>
      <w:proofErr w:type="spellStart"/>
      <w:r w:rsidRPr="00FC6F1E">
        <w:rPr>
          <w:rFonts w:ascii="Times New Roman" w:hAnsi="Times New Roman" w:cs="Times New Roman"/>
          <w:color w:val="000000"/>
        </w:rPr>
        <w:t>Pzp</w:t>
      </w:r>
      <w:proofErr w:type="spellEnd"/>
      <w:r w:rsidRPr="00FC6F1E">
        <w:rPr>
          <w:rFonts w:ascii="Times New Roman" w:hAnsi="Times New Roman" w:cs="Times New Roman"/>
          <w:color w:val="000000"/>
        </w:rPr>
        <w:t xml:space="preserve">. </w:t>
      </w:r>
    </w:p>
    <w:p w:rsidR="001E58C8" w:rsidRPr="00FC6F1E" w:rsidRDefault="001E58C8" w:rsidP="001E58C8">
      <w:pPr>
        <w:autoSpaceDE w:val="0"/>
        <w:autoSpaceDN w:val="0"/>
        <w:adjustRightInd w:val="0"/>
        <w:spacing w:after="38" w:line="276" w:lineRule="auto"/>
        <w:jc w:val="both"/>
        <w:rPr>
          <w:rFonts w:ascii="Times New Roman" w:hAnsi="Times New Roman" w:cs="Times New Roman"/>
          <w:color w:val="000000"/>
        </w:rPr>
      </w:pPr>
      <w:r w:rsidRPr="00FC6F1E">
        <w:rPr>
          <w:rFonts w:ascii="Times New Roman" w:hAnsi="Times New Roman" w:cs="Times New Roman"/>
          <w:color w:val="000000"/>
        </w:rPr>
        <w:t xml:space="preserve">6.Zamawiający, przed wyborem najkorzystniejszej oferty, wezwie Wykonawcę, którego oferta została najwyżej oceniona, do złożenia w wyznaczonym terminie, nie krótszym niż 5 dni od dnia wezwania, aktualnych na dzień złożenia podmiotowych środków dowodowych wskazanych w niniejszym rozdziale, w zakresie, w jakim nie zostały one zastąpione ważnym certyfikatem wykonawcy zamówień publicznych. </w:t>
      </w:r>
    </w:p>
    <w:p w:rsidR="001E58C8" w:rsidRPr="00FC6F1E" w:rsidRDefault="001E58C8" w:rsidP="001E58C8">
      <w:pPr>
        <w:autoSpaceDE w:val="0"/>
        <w:autoSpaceDN w:val="0"/>
        <w:adjustRightInd w:val="0"/>
        <w:spacing w:after="38" w:line="276" w:lineRule="auto"/>
        <w:jc w:val="both"/>
        <w:rPr>
          <w:rFonts w:ascii="Times New Roman" w:hAnsi="Times New Roman" w:cs="Times New Roman"/>
          <w:color w:val="000000"/>
        </w:rPr>
      </w:pPr>
      <w:r w:rsidRPr="00FC6F1E">
        <w:rPr>
          <w:rFonts w:ascii="Times New Roman" w:hAnsi="Times New Roman" w:cs="Times New Roman"/>
          <w:color w:val="000000"/>
        </w:rPr>
        <w:t xml:space="preserve">7.Jeżeli z oświadczenia wstępnego wynika, że Wykonawca będzie posługiwał się certyfikatem, a Wykonawca podał dane umożliwiające identyfikację i samodzielną weryfikację certyfikatu, Zamawiający samodzielnie zweryfikuje certyfikat w bazie certyfikacji i nie wezwie Wykonawcy do złożenia podmiotowych środków dowodowych w zakresie, w jakim okoliczności wymagane przez Zamawiającego wynikają z tego certyfikatu. </w:t>
      </w:r>
    </w:p>
    <w:p w:rsidR="001E58C8" w:rsidRDefault="001E58C8" w:rsidP="001E58C8">
      <w:pPr>
        <w:autoSpaceDE w:val="0"/>
        <w:autoSpaceDN w:val="0"/>
        <w:adjustRightInd w:val="0"/>
        <w:spacing w:after="38" w:line="276" w:lineRule="auto"/>
        <w:jc w:val="both"/>
        <w:rPr>
          <w:rFonts w:ascii="Times New Roman" w:hAnsi="Times New Roman" w:cs="Times New Roman"/>
          <w:color w:val="000000"/>
        </w:rPr>
      </w:pPr>
      <w:r w:rsidRPr="00FC6F1E">
        <w:rPr>
          <w:rFonts w:ascii="Times New Roman" w:hAnsi="Times New Roman" w:cs="Times New Roman"/>
          <w:color w:val="000000"/>
        </w:rPr>
        <w:t>8.Jeżeli certyfikat nie obejmuje wszystkich okoliczności wymaganych przez Zamawiającego, Zamawiający wezwie Wykonawcę do złożenia podmiotowych środków dowodowych wyłącznie w zak</w:t>
      </w:r>
      <w:r>
        <w:rPr>
          <w:rFonts w:ascii="Times New Roman" w:hAnsi="Times New Roman" w:cs="Times New Roman"/>
          <w:color w:val="000000"/>
        </w:rPr>
        <w:t xml:space="preserve">resie nieobjętym certyfikacją. </w:t>
      </w:r>
    </w:p>
    <w:p w:rsidR="001E58C8" w:rsidRPr="00FC6F1E" w:rsidRDefault="001E58C8" w:rsidP="001E58C8">
      <w:pPr>
        <w:autoSpaceDE w:val="0"/>
        <w:autoSpaceDN w:val="0"/>
        <w:adjustRightInd w:val="0"/>
        <w:spacing w:after="38" w:line="276" w:lineRule="auto"/>
        <w:jc w:val="both"/>
        <w:rPr>
          <w:rFonts w:ascii="Times New Roman" w:hAnsi="Times New Roman" w:cs="Times New Roman"/>
          <w:color w:val="000000"/>
        </w:rPr>
      </w:pPr>
      <w:r w:rsidRPr="00FC6F1E">
        <w:rPr>
          <w:rFonts w:ascii="Times New Roman" w:hAnsi="Times New Roman" w:cs="Times New Roman"/>
          <w:color w:val="000000"/>
        </w:rPr>
        <w:t>9.</w:t>
      </w:r>
      <w:r w:rsidRPr="00FC6F1E">
        <w:rPr>
          <w:rFonts w:ascii="Times New Roman" w:hAnsi="Times New Roman" w:cs="Times New Roman"/>
        </w:rPr>
        <w:t xml:space="preserve">Jeżeli dane wskazane przez Wykonawcę nie pozwalają na odnalezienie albo weryfikację certyfikatu w bazie certyfikacji, Zamawiający może wezwać Wykonawcę do złożenia, uzupełnienia, poprawienia lub wyjaśnienia tych danych na zasadach określonych w art. 128 ust. 1 lub 4 </w:t>
      </w:r>
      <w:proofErr w:type="spellStart"/>
      <w:r w:rsidRPr="00FC6F1E">
        <w:rPr>
          <w:rFonts w:ascii="Times New Roman" w:hAnsi="Times New Roman" w:cs="Times New Roman"/>
        </w:rPr>
        <w:t>Pzp</w:t>
      </w:r>
      <w:proofErr w:type="spellEnd"/>
      <w:r w:rsidRPr="00FC6F1E">
        <w:rPr>
          <w:rFonts w:ascii="Times New Roman" w:hAnsi="Times New Roman" w:cs="Times New Roman"/>
        </w:rPr>
        <w:t xml:space="preserve">. Jeżeli mimo wezwania Zamawiający nie będzie mógł zweryfikować certyfikatu, certyfikat nie zostanie uwzględniony w zakresie, którego nie można zweryfikować. </w:t>
      </w:r>
    </w:p>
    <w:p w:rsidR="001E58C8" w:rsidRDefault="001E58C8" w:rsidP="001E58C8">
      <w:pPr>
        <w:autoSpaceDE w:val="0"/>
        <w:autoSpaceDN w:val="0"/>
        <w:adjustRightInd w:val="0"/>
        <w:spacing w:after="38" w:line="276" w:lineRule="auto"/>
        <w:jc w:val="both"/>
        <w:rPr>
          <w:rFonts w:ascii="Times New Roman" w:hAnsi="Times New Roman" w:cs="Times New Roman"/>
          <w:color w:val="000000"/>
        </w:rPr>
      </w:pPr>
      <w:r w:rsidRPr="00FC6F1E">
        <w:rPr>
          <w:rFonts w:ascii="Times New Roman" w:hAnsi="Times New Roman" w:cs="Times New Roman"/>
          <w:color w:val="000000"/>
        </w:rPr>
        <w:t>10.</w:t>
      </w:r>
      <w:r w:rsidRPr="00FC6F1E">
        <w:rPr>
          <w:rFonts w:ascii="Times New Roman" w:hAnsi="Times New Roman" w:cs="Times New Roman"/>
        </w:rPr>
        <w:t xml:space="preserve">Jeżeli dane niezbędne do oceny okoliczności potwierdzanych certyfikatem nie zostały ujawnione w certyfikacie albo w bazie certyfikacji ze względu na ich prawnie chroniony charakter, Zamawiający może żądać od Wykonawcy udostępnienia tych danych albo wyrażenia zgody na ich udostępnienie Zamawiającemu przez podmiot certyfikujący, na podstawie art. 31 ust. 6 ustawy o certyfikacji wykonawców. </w:t>
      </w:r>
    </w:p>
    <w:p w:rsidR="001E58C8" w:rsidRDefault="001E58C8" w:rsidP="001E58C8">
      <w:pPr>
        <w:autoSpaceDE w:val="0"/>
        <w:autoSpaceDN w:val="0"/>
        <w:adjustRightInd w:val="0"/>
        <w:spacing w:after="38" w:line="276" w:lineRule="auto"/>
        <w:jc w:val="both"/>
        <w:rPr>
          <w:rFonts w:ascii="Times New Roman" w:hAnsi="Times New Roman" w:cs="Times New Roman"/>
          <w:color w:val="000000"/>
        </w:rPr>
      </w:pPr>
      <w:r w:rsidRPr="00FC6F1E">
        <w:rPr>
          <w:rFonts w:ascii="Times New Roman" w:hAnsi="Times New Roman" w:cs="Times New Roman"/>
        </w:rPr>
        <w:t xml:space="preserve">11.W przypadku powzięcia przez Zamawiającego informacji wskazujących, że Wykonawca wprowadził podmiot certyfikujący w błąd, co mogło mieć istotny wpływ na udzielenie certyfikacji wykonawców zamówień publicznych, albo że Wykonawca przestał spełniać warunki udzielenia tej certyfikacji, Zamawiający zastosuje procedurę przewidzianą w art. 128a </w:t>
      </w:r>
      <w:proofErr w:type="spellStart"/>
      <w:r w:rsidRPr="00FC6F1E">
        <w:rPr>
          <w:rFonts w:ascii="Times New Roman" w:hAnsi="Times New Roman" w:cs="Times New Roman"/>
        </w:rPr>
        <w:t>Pzp</w:t>
      </w:r>
      <w:proofErr w:type="spellEnd"/>
      <w:r w:rsidRPr="00FC6F1E">
        <w:rPr>
          <w:rFonts w:ascii="Times New Roman" w:hAnsi="Times New Roman" w:cs="Times New Roman"/>
        </w:rPr>
        <w:t xml:space="preserve">. </w:t>
      </w:r>
    </w:p>
    <w:p w:rsidR="001E58C8" w:rsidRDefault="001E58C8" w:rsidP="001E58C8">
      <w:pPr>
        <w:autoSpaceDE w:val="0"/>
        <w:autoSpaceDN w:val="0"/>
        <w:adjustRightInd w:val="0"/>
        <w:spacing w:after="38" w:line="276" w:lineRule="auto"/>
        <w:jc w:val="both"/>
        <w:rPr>
          <w:rFonts w:ascii="Times New Roman" w:hAnsi="Times New Roman" w:cs="Times New Roman"/>
          <w:color w:val="000000"/>
        </w:rPr>
      </w:pPr>
      <w:r w:rsidRPr="00FC6F1E">
        <w:rPr>
          <w:rFonts w:ascii="Times New Roman" w:hAnsi="Times New Roman" w:cs="Times New Roman"/>
        </w:rPr>
        <w:t xml:space="preserve">12.W przypadku zawieszenia ważności certyfikacji wykonawców zamówień publicznych w toku postępowania Zamawiający wezwie Wykonawcę do złożenia, w wyznaczonym terminie nie krótszym niż 5 dni od dnia wezwania, podmiotowych środków dowodowych w zakresie, w jakim złożony certyfikat miał potwierdzać brak podstaw wykluczenia lub spełnianie warunków udziału w postępowaniu. Przepisy art. 128 ust. 2-5 </w:t>
      </w:r>
      <w:proofErr w:type="spellStart"/>
      <w:r w:rsidRPr="00FC6F1E">
        <w:rPr>
          <w:rFonts w:ascii="Times New Roman" w:hAnsi="Times New Roman" w:cs="Times New Roman"/>
        </w:rPr>
        <w:t>Pzp</w:t>
      </w:r>
      <w:proofErr w:type="spellEnd"/>
      <w:r w:rsidRPr="00FC6F1E">
        <w:rPr>
          <w:rFonts w:ascii="Times New Roman" w:hAnsi="Times New Roman" w:cs="Times New Roman"/>
        </w:rPr>
        <w:t xml:space="preserve"> stosuje się odpowiednio. </w:t>
      </w:r>
    </w:p>
    <w:p w:rsidR="001E58C8" w:rsidRPr="00FC6F1E" w:rsidRDefault="001E58C8" w:rsidP="001E58C8">
      <w:pPr>
        <w:autoSpaceDE w:val="0"/>
        <w:autoSpaceDN w:val="0"/>
        <w:adjustRightInd w:val="0"/>
        <w:spacing w:after="38" w:line="276" w:lineRule="auto"/>
        <w:jc w:val="both"/>
        <w:rPr>
          <w:rFonts w:ascii="Times New Roman" w:hAnsi="Times New Roman" w:cs="Times New Roman"/>
          <w:color w:val="000000"/>
        </w:rPr>
      </w:pPr>
      <w:r w:rsidRPr="00FC6F1E">
        <w:rPr>
          <w:rFonts w:ascii="Times New Roman" w:hAnsi="Times New Roman" w:cs="Times New Roman"/>
        </w:rPr>
        <w:t xml:space="preserve">13.W przypadku utraty ważności certyfikatu w całości albo w części w toku postępowania certyfikat nie będzie uwzględniany w zakresie, w jakim utracił ważność. Zamawiający wezwie wówczas Wykonawcę do złożenia odpowiednich podmiotowych środków dowodowych w zakresie, w jakim certyfikat miał potwierdzać brak podstaw wykluczenia lub spełnianie warunków udziału w postępowaniu </w:t>
      </w:r>
    </w:p>
    <w:p w:rsidR="003A2AA1" w:rsidRPr="003A2AA1" w:rsidRDefault="003A2AA1" w:rsidP="003A2AA1">
      <w:pPr>
        <w:tabs>
          <w:tab w:val="left" w:pos="284"/>
        </w:tabs>
        <w:suppressAutoHyphens/>
        <w:spacing w:after="0" w:line="264" w:lineRule="auto"/>
        <w:jc w:val="both"/>
        <w:rPr>
          <w:rFonts w:ascii="Times New Roman" w:eastAsiaTheme="majorEastAsia" w:hAnsi="Times New Roman" w:cs="Times New Roman"/>
          <w:b/>
          <w:bCs/>
          <w:lang w:eastAsia="pl-PL" w:bidi="pl-PL"/>
        </w:rPr>
      </w:pPr>
    </w:p>
    <w:p w:rsidR="003A2AA1" w:rsidRPr="003A2AA1" w:rsidRDefault="003A2AA1" w:rsidP="003A2AA1">
      <w:pPr>
        <w:tabs>
          <w:tab w:val="left" w:pos="284"/>
        </w:tabs>
        <w:suppressAutoHyphens/>
        <w:spacing w:after="0" w:line="360" w:lineRule="auto"/>
        <w:jc w:val="both"/>
        <w:rPr>
          <w:rFonts w:ascii="Cambria" w:eastAsia="Calibri" w:hAnsi="Cambria" w:cs="Times New Roman"/>
        </w:rPr>
      </w:pPr>
      <w:r w:rsidRPr="003A2AA1">
        <w:rPr>
          <w:rFonts w:ascii="Cambria" w:eastAsiaTheme="majorEastAsia" w:hAnsi="Cambria" w:cs="Times New Roman"/>
          <w:b/>
          <w:bCs/>
          <w:lang w:eastAsia="pl-PL" w:bidi="pl-PL"/>
        </w:rPr>
        <w:lastRenderedPageBreak/>
        <w:t>X. Informacja o przedmiotowych środkach dowodowych żądanych w celu potwierdzenia zgodności oferowanych dostaw z wymaganiami określonymi przez Zamawiającego w SWZ</w:t>
      </w:r>
      <w:r w:rsidRPr="003A2AA1">
        <w:rPr>
          <w:rFonts w:ascii="Cambria" w:eastAsia="Calibri" w:hAnsi="Cambria" w:cs="Times New Roman"/>
        </w:rPr>
        <w:t>.</w:t>
      </w:r>
    </w:p>
    <w:p w:rsidR="003A2AA1" w:rsidRPr="003A2AA1" w:rsidRDefault="003A2AA1" w:rsidP="003A2AA1">
      <w:pPr>
        <w:tabs>
          <w:tab w:val="left" w:pos="284"/>
        </w:tabs>
        <w:suppressAutoHyphens/>
        <w:spacing w:after="0" w:line="360" w:lineRule="auto"/>
        <w:jc w:val="both"/>
        <w:rPr>
          <w:rFonts w:ascii="Times New Roman" w:eastAsia="Calibri" w:hAnsi="Times New Roman" w:cs="Times New Roman"/>
        </w:rPr>
      </w:pPr>
    </w:p>
    <w:p w:rsidR="003A2AA1" w:rsidRPr="003A2AA1" w:rsidRDefault="003A2AA1" w:rsidP="003A2AA1">
      <w:pPr>
        <w:tabs>
          <w:tab w:val="left" w:pos="284"/>
        </w:tabs>
        <w:suppressAutoHyphens/>
        <w:spacing w:after="0" w:line="360" w:lineRule="auto"/>
        <w:jc w:val="both"/>
        <w:rPr>
          <w:rFonts w:ascii="Times New Roman" w:eastAsia="Calibri" w:hAnsi="Times New Roman" w:cs="Times New Roman"/>
        </w:rPr>
      </w:pPr>
      <w:r w:rsidRPr="003A2AA1">
        <w:rPr>
          <w:rFonts w:ascii="Times New Roman" w:eastAsia="Calibri" w:hAnsi="Times New Roman" w:cs="Times New Roman"/>
        </w:rPr>
        <w:t>1.Zamawiający  żąda złożenia wraz z ofertą następujących  przedmiotowych środków dowodowych:</w:t>
      </w:r>
    </w:p>
    <w:p w:rsidR="003A2AA1" w:rsidRPr="003A2AA1" w:rsidRDefault="003A2AA1" w:rsidP="003A2AA1">
      <w:pPr>
        <w:autoSpaceDE w:val="0"/>
        <w:autoSpaceDN w:val="0"/>
        <w:adjustRightInd w:val="0"/>
        <w:spacing w:after="0" w:line="360" w:lineRule="auto"/>
        <w:jc w:val="both"/>
        <w:rPr>
          <w:rFonts w:ascii="Times New Roman" w:hAnsi="Times New Roman" w:cs="Times New Roman"/>
          <w:color w:val="000000"/>
        </w:rPr>
      </w:pPr>
      <w:r w:rsidRPr="003A2AA1">
        <w:rPr>
          <w:rFonts w:ascii="Times New Roman" w:eastAsia="Calibri" w:hAnsi="Times New Roman" w:cs="Times New Roman"/>
        </w:rPr>
        <w:t xml:space="preserve"> </w:t>
      </w:r>
      <w:r w:rsidRPr="003A2AA1">
        <w:rPr>
          <w:rFonts w:ascii="Times New Roman" w:eastAsia="Calibri" w:hAnsi="Times New Roman" w:cs="Times New Roman"/>
          <w:b/>
          <w:bCs/>
        </w:rPr>
        <w:t xml:space="preserve">Formularz pn. Wymagane </w:t>
      </w:r>
      <w:r w:rsidRPr="003A2AA1">
        <w:rPr>
          <w:rFonts w:ascii="Times New Roman" w:hAnsi="Times New Roman" w:cs="Times New Roman"/>
          <w:b/>
          <w:bCs/>
        </w:rPr>
        <w:t>Funkcje, parametry techniczne przedmiotu zamówienia</w:t>
      </w:r>
      <w:r w:rsidRPr="003A2AA1">
        <w:rPr>
          <w:rFonts w:ascii="Times New Roman" w:eastAsia="Calibri" w:hAnsi="Times New Roman" w:cs="Times New Roman"/>
        </w:rPr>
        <w:t xml:space="preserve">, wypełniony odpowiednio i podpisany przez </w:t>
      </w:r>
      <w:r w:rsidRPr="003A2AA1">
        <w:rPr>
          <w:rFonts w:ascii="Times New Roman" w:hAnsi="Times New Roman" w:cs="Times New Roman"/>
          <w:color w:val="000000"/>
        </w:rPr>
        <w:t>osoby upoważnione do reprezentowania Wykonawcy, według wzoru stanowiącego załącznik nr 1A do SWZ.</w:t>
      </w:r>
    </w:p>
    <w:p w:rsidR="003A2AA1" w:rsidRPr="003A2AA1" w:rsidRDefault="003A2AA1" w:rsidP="003A2AA1">
      <w:pPr>
        <w:autoSpaceDE w:val="0"/>
        <w:autoSpaceDN w:val="0"/>
        <w:adjustRightInd w:val="0"/>
        <w:spacing w:after="0" w:line="360" w:lineRule="auto"/>
        <w:jc w:val="both"/>
        <w:rPr>
          <w:rFonts w:ascii="Times New Roman" w:hAnsi="Times New Roman" w:cs="Times New Roman"/>
          <w:color w:val="000000"/>
        </w:rPr>
      </w:pPr>
    </w:p>
    <w:p w:rsidR="003A2AA1" w:rsidRPr="003A2AA1" w:rsidRDefault="003A2AA1" w:rsidP="003A2AA1">
      <w:pPr>
        <w:autoSpaceDE w:val="0"/>
        <w:autoSpaceDN w:val="0"/>
        <w:adjustRightInd w:val="0"/>
        <w:spacing w:after="0" w:line="360" w:lineRule="auto"/>
        <w:jc w:val="both"/>
        <w:rPr>
          <w:rFonts w:ascii="Times New Roman" w:hAnsi="Times New Roman" w:cs="Times New Roman"/>
          <w:color w:val="000000"/>
        </w:rPr>
      </w:pPr>
      <w:r w:rsidRPr="003A2AA1">
        <w:rPr>
          <w:rFonts w:ascii="Times New Roman" w:hAnsi="Times New Roman" w:cs="Times New Roman"/>
          <w:color w:val="000000"/>
        </w:rPr>
        <w:t xml:space="preserve">2.Jeżeli wykonawca nie złoży przedmiotowych środków dowodowych lub złożone przedmiotowe środki dowodowe będą niekompletne, zamawiający wezwie do ich złożenia lub uzupełnienia w wyznaczonym terminie – z zastrzeżeniem art. 107 ust. 3 ustawy </w:t>
      </w:r>
      <w:proofErr w:type="spellStart"/>
      <w:r w:rsidRPr="003A2AA1">
        <w:rPr>
          <w:rFonts w:ascii="Times New Roman" w:hAnsi="Times New Roman" w:cs="Times New Roman"/>
          <w:color w:val="000000"/>
        </w:rPr>
        <w:t>Pzp</w:t>
      </w:r>
      <w:proofErr w:type="spellEnd"/>
      <w:r w:rsidRPr="003A2AA1">
        <w:rPr>
          <w:rFonts w:ascii="Times New Roman" w:hAnsi="Times New Roman" w:cs="Times New Roman"/>
          <w:color w:val="000000"/>
        </w:rPr>
        <w:t xml:space="preserve">. </w:t>
      </w:r>
    </w:p>
    <w:p w:rsidR="003A2AA1" w:rsidRPr="003A2AA1" w:rsidRDefault="003A2AA1" w:rsidP="003A2AA1">
      <w:pPr>
        <w:suppressAutoHyphens/>
        <w:spacing w:after="0" w:line="360" w:lineRule="auto"/>
        <w:jc w:val="both"/>
        <w:rPr>
          <w:rFonts w:ascii="Times New Roman" w:eastAsia="Calibri" w:hAnsi="Times New Roman" w:cs="Times New Roman"/>
        </w:rPr>
      </w:pPr>
    </w:p>
    <w:p w:rsidR="003A2AA1" w:rsidRPr="003A2AA1" w:rsidRDefault="003A2AA1" w:rsidP="003A2AA1">
      <w:pPr>
        <w:suppressAutoHyphens/>
        <w:spacing w:after="0" w:line="360" w:lineRule="auto"/>
        <w:rPr>
          <w:rFonts w:ascii="Cambria" w:eastAsia="Calibri" w:hAnsi="Cambria" w:cs="Times New Roman"/>
          <w:b/>
          <w:bCs/>
        </w:rPr>
      </w:pPr>
      <w:r w:rsidRPr="003A2AA1">
        <w:rPr>
          <w:rFonts w:ascii="Cambria" w:eastAsia="Calibri" w:hAnsi="Cambria" w:cs="Times New Roman"/>
          <w:b/>
          <w:bCs/>
        </w:rPr>
        <w:t xml:space="preserve">XI. Wymagania dotyczące wadium </w:t>
      </w:r>
    </w:p>
    <w:p w:rsidR="003A2AA1" w:rsidRPr="003A2AA1" w:rsidRDefault="003A2AA1" w:rsidP="003A2AA1">
      <w:pPr>
        <w:suppressAutoHyphens/>
        <w:spacing w:after="0" w:line="360" w:lineRule="auto"/>
        <w:jc w:val="both"/>
        <w:rPr>
          <w:rFonts w:ascii="Times New Roman" w:eastAsia="Calibri" w:hAnsi="Times New Roman" w:cs="Times New Roman"/>
          <w:color w:val="000000"/>
        </w:rPr>
      </w:pPr>
      <w:r w:rsidRPr="003A2AA1">
        <w:rPr>
          <w:rFonts w:ascii="Cambria" w:hAnsi="Cambria"/>
          <w:bCs/>
        </w:rPr>
        <w:t>1</w:t>
      </w:r>
      <w:r w:rsidRPr="003A2AA1">
        <w:rPr>
          <w:rFonts w:ascii="Times New Roman" w:hAnsi="Times New Roman" w:cs="Times New Roman"/>
          <w:bCs/>
        </w:rPr>
        <w:t>.</w:t>
      </w:r>
      <w:r w:rsidRPr="003A2AA1">
        <w:rPr>
          <w:rFonts w:ascii="Times New Roman" w:eastAsia="Calibri" w:hAnsi="Times New Roman" w:cs="Times New Roman"/>
        </w:rPr>
        <w:t xml:space="preserve"> Zamawiający nie  wymaga od Wykonawców wniesienia wadium. </w:t>
      </w:r>
    </w:p>
    <w:p w:rsidR="003A2AA1" w:rsidRPr="003A2AA1" w:rsidRDefault="003A2AA1" w:rsidP="003A2AA1">
      <w:pPr>
        <w:suppressAutoHyphens/>
        <w:autoSpaceDE w:val="0"/>
        <w:spacing w:after="0" w:line="276" w:lineRule="auto"/>
        <w:jc w:val="both"/>
        <w:rPr>
          <w:rFonts w:ascii="Cambria" w:eastAsia="Calibri" w:hAnsi="Cambria" w:cs="Times New Roman"/>
          <w:bCs/>
          <w:sz w:val="16"/>
          <w:szCs w:val="16"/>
        </w:rPr>
      </w:pPr>
    </w:p>
    <w:p w:rsidR="003A2AA1" w:rsidRPr="003A2AA1" w:rsidRDefault="003A2AA1" w:rsidP="003A2AA1">
      <w:pPr>
        <w:suppressAutoHyphens/>
        <w:spacing w:after="0" w:line="360" w:lineRule="auto"/>
        <w:jc w:val="both"/>
        <w:rPr>
          <w:rFonts w:ascii="Cambria" w:eastAsia="Calibri" w:hAnsi="Cambria" w:cs="Times New Roman"/>
          <w:b/>
          <w:bCs/>
          <w:sz w:val="24"/>
          <w:szCs w:val="24"/>
        </w:rPr>
      </w:pPr>
      <w:r w:rsidRPr="003A2AA1">
        <w:rPr>
          <w:rFonts w:ascii="Cambria" w:eastAsia="Calibri" w:hAnsi="Cambria" w:cs="Times New Roman"/>
          <w:b/>
          <w:bCs/>
          <w:sz w:val="24"/>
          <w:szCs w:val="24"/>
        </w:rPr>
        <w:t>XII.</w:t>
      </w:r>
      <w:r w:rsidRPr="003A2AA1">
        <w:rPr>
          <w:rFonts w:ascii="Cambria" w:eastAsia="Calibri" w:hAnsi="Cambria" w:cs="Times New Roman"/>
          <w:bCs/>
          <w:sz w:val="24"/>
          <w:szCs w:val="24"/>
        </w:rPr>
        <w:t xml:space="preserve"> </w:t>
      </w:r>
      <w:r w:rsidRPr="003A2AA1">
        <w:rPr>
          <w:rFonts w:ascii="Cambria" w:eastAsia="Calibri" w:hAnsi="Cambria" w:cs="Times New Roman"/>
          <w:b/>
          <w:bCs/>
          <w:sz w:val="24"/>
          <w:szCs w:val="24"/>
        </w:rPr>
        <w:t>Termin związania ofertą</w:t>
      </w:r>
    </w:p>
    <w:p w:rsidR="003A2AA1" w:rsidRPr="003A2AA1" w:rsidRDefault="003A2AA1" w:rsidP="003A2AA1">
      <w:pPr>
        <w:suppressAutoHyphens/>
        <w:spacing w:after="0" w:line="360" w:lineRule="auto"/>
        <w:jc w:val="both"/>
        <w:rPr>
          <w:rFonts w:ascii="Times New Roman" w:eastAsia="Calibri" w:hAnsi="Times New Roman" w:cs="Times New Roman"/>
          <w:b/>
          <w:bCs/>
        </w:rPr>
      </w:pPr>
      <w:r w:rsidRPr="003A2AA1">
        <w:rPr>
          <w:rFonts w:ascii="Times New Roman" w:eastAsia="Calibri" w:hAnsi="Times New Roman" w:cs="Times New Roman"/>
          <w:bCs/>
        </w:rPr>
        <w:t>1. Wykonawca jest związany ofertą 30 dni od upływu terminu składania ofert, przy czym pierwszym dniem związania ofertą jest dzień, w którym upływa termin składania ofert</w:t>
      </w:r>
      <w:r w:rsidRPr="003A2AA1">
        <w:rPr>
          <w:rFonts w:ascii="Times New Roman" w:eastAsia="Calibri" w:hAnsi="Times New Roman" w:cs="Times New Roman"/>
          <w:b/>
          <w:bCs/>
        </w:rPr>
        <w:t xml:space="preserve">, tj. do dnia </w:t>
      </w:r>
      <w:r w:rsidR="001E58C8">
        <w:rPr>
          <w:rFonts w:ascii="Times New Roman" w:eastAsia="Calibri" w:hAnsi="Times New Roman" w:cs="Times New Roman"/>
          <w:b/>
          <w:bCs/>
        </w:rPr>
        <w:t>08</w:t>
      </w:r>
      <w:r>
        <w:rPr>
          <w:rFonts w:ascii="Times New Roman" w:eastAsia="Calibri" w:hAnsi="Times New Roman" w:cs="Times New Roman"/>
          <w:b/>
          <w:bCs/>
        </w:rPr>
        <w:t>.12</w:t>
      </w:r>
      <w:r w:rsidRPr="003A2AA1">
        <w:rPr>
          <w:rFonts w:ascii="Times New Roman" w:eastAsia="Calibri" w:hAnsi="Times New Roman" w:cs="Times New Roman"/>
          <w:b/>
          <w:bCs/>
        </w:rPr>
        <w:t xml:space="preserve">.2026 roku. </w:t>
      </w:r>
    </w:p>
    <w:p w:rsidR="003A2AA1" w:rsidRPr="003A2AA1" w:rsidRDefault="003A2AA1" w:rsidP="003A2AA1">
      <w:pPr>
        <w:suppressAutoHyphens/>
        <w:spacing w:after="0" w:line="360" w:lineRule="auto"/>
        <w:jc w:val="both"/>
        <w:rPr>
          <w:rFonts w:ascii="Times New Roman" w:eastAsia="Calibri" w:hAnsi="Times New Roman" w:cs="Times New Roman"/>
          <w:bCs/>
        </w:rPr>
      </w:pPr>
      <w:r w:rsidRPr="003A2AA1">
        <w:rPr>
          <w:rFonts w:ascii="Times New Roman" w:eastAsia="Calibri" w:hAnsi="Times New Roman" w:cs="Times New Roman"/>
          <w:bCs/>
        </w:rPr>
        <w:t xml:space="preserve">2. W przypadku, gdy wybór najkorzystniejszej oferty nie nastąpi przed upływem terminu związania ofertą określonego w dokumentach zamówienia, Zamawiający przed upływem terminu związania ofertą zwraca się jednokrotnie do Wykonawców o wyrażenie zgody na przedłużenie tego terminu o wskazywany przez niego okres, nie dłuższy niż 30 dni. </w:t>
      </w:r>
    </w:p>
    <w:p w:rsidR="003A2AA1" w:rsidRPr="003A2AA1" w:rsidRDefault="003A2AA1" w:rsidP="003A2AA1">
      <w:pPr>
        <w:suppressAutoHyphens/>
        <w:spacing w:after="0" w:line="360" w:lineRule="auto"/>
        <w:jc w:val="both"/>
        <w:rPr>
          <w:rFonts w:ascii="Times New Roman" w:eastAsia="Calibri" w:hAnsi="Times New Roman" w:cs="Times New Roman"/>
          <w:bCs/>
        </w:rPr>
      </w:pPr>
      <w:r w:rsidRPr="003A2AA1">
        <w:rPr>
          <w:rFonts w:ascii="Times New Roman" w:eastAsia="Calibri" w:hAnsi="Times New Roman" w:cs="Times New Roman"/>
          <w:bCs/>
        </w:rPr>
        <w:t>3. Przedłużenie terminu związania ofertą, o którym mowa w ust. 2, wymaga złożenia przez Wykonawcę pisemnego oświadczenia o wyrażeniu zgody na przedłużenie terminu związania ofertą.</w:t>
      </w:r>
    </w:p>
    <w:p w:rsidR="003A2AA1" w:rsidRPr="003A2AA1" w:rsidRDefault="003A2AA1" w:rsidP="003A2AA1">
      <w:pPr>
        <w:suppressAutoHyphens/>
        <w:spacing w:after="0" w:line="360" w:lineRule="auto"/>
        <w:jc w:val="both"/>
        <w:rPr>
          <w:rFonts w:ascii="Times New Roman" w:eastAsia="Calibri" w:hAnsi="Times New Roman" w:cs="Times New Roman"/>
          <w:bCs/>
        </w:rPr>
      </w:pPr>
      <w:r w:rsidRPr="003A2AA1">
        <w:rPr>
          <w:rFonts w:ascii="Times New Roman" w:eastAsia="Calibri" w:hAnsi="Times New Roman" w:cs="Times New Roman"/>
          <w:bCs/>
        </w:rPr>
        <w:t>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w:t>
      </w:r>
    </w:p>
    <w:p w:rsidR="003A2AA1" w:rsidRPr="003A2AA1" w:rsidRDefault="003A2AA1" w:rsidP="003A2AA1">
      <w:pPr>
        <w:suppressAutoHyphens/>
        <w:spacing w:after="0" w:line="360" w:lineRule="auto"/>
        <w:jc w:val="both"/>
        <w:rPr>
          <w:rFonts w:ascii="Times New Roman" w:eastAsia="Calibri" w:hAnsi="Times New Roman" w:cs="Times New Roman"/>
          <w:bCs/>
          <w:sz w:val="16"/>
          <w:szCs w:val="16"/>
        </w:rPr>
      </w:pPr>
    </w:p>
    <w:p w:rsidR="003A2AA1" w:rsidRPr="003A2AA1" w:rsidRDefault="003A2AA1" w:rsidP="003A2AA1">
      <w:pPr>
        <w:suppressAutoHyphens/>
        <w:spacing w:after="0" w:line="360" w:lineRule="auto"/>
        <w:rPr>
          <w:rFonts w:ascii="Cambria" w:eastAsia="Calibri" w:hAnsi="Cambria" w:cs="Times New Roman"/>
          <w:b/>
          <w:bCs/>
          <w:sz w:val="24"/>
          <w:szCs w:val="24"/>
        </w:rPr>
      </w:pPr>
      <w:r w:rsidRPr="003A2AA1">
        <w:rPr>
          <w:rFonts w:ascii="Cambria" w:eastAsia="Calibri" w:hAnsi="Cambria" w:cs="Times New Roman"/>
          <w:b/>
          <w:bCs/>
          <w:sz w:val="24"/>
          <w:szCs w:val="24"/>
        </w:rPr>
        <w:t>XIII</w:t>
      </w:r>
      <w:r w:rsidRPr="003A2AA1">
        <w:rPr>
          <w:rFonts w:ascii="Cambria" w:eastAsia="Calibri" w:hAnsi="Cambria" w:cs="Times New Roman"/>
          <w:bCs/>
          <w:sz w:val="24"/>
          <w:szCs w:val="24"/>
        </w:rPr>
        <w:t xml:space="preserve">. </w:t>
      </w:r>
      <w:r w:rsidRPr="003A2AA1">
        <w:rPr>
          <w:rFonts w:ascii="Cambria" w:eastAsia="Calibri" w:hAnsi="Cambria" w:cs="Times New Roman"/>
          <w:b/>
          <w:bCs/>
          <w:sz w:val="24"/>
          <w:szCs w:val="24"/>
        </w:rPr>
        <w:t>Opis sposobu przygotowania oferty</w:t>
      </w:r>
    </w:p>
    <w:p w:rsidR="003A2AA1" w:rsidRPr="003A2AA1" w:rsidRDefault="003A2AA1" w:rsidP="003A2AA1">
      <w:pPr>
        <w:spacing w:after="0" w:line="360" w:lineRule="auto"/>
        <w:ind w:right="23"/>
        <w:jc w:val="both"/>
        <w:rPr>
          <w:rFonts w:ascii="Times New Roman" w:hAnsi="Times New Roman" w:cs="Times New Roman"/>
          <w:color w:val="000000"/>
          <w:lang w:eastAsia="pl-PL"/>
        </w:rPr>
      </w:pPr>
      <w:r w:rsidRPr="003A2AA1">
        <w:rPr>
          <w:rFonts w:ascii="Times New Roman" w:hAnsi="Times New Roman" w:cs="Times New Roman"/>
          <w:b/>
          <w:lang w:eastAsia="pl-PL"/>
        </w:rPr>
        <w:t>1.Oferta musi być sporządzona w języku polskim, w formie elektronicznej (opatrzonej kwalifikowanym podpisem elektronicznym) lub w postaci elektronicznej opatrzonej podpisem zaufanym (</w:t>
      </w:r>
      <w:r w:rsidRPr="003A2AA1">
        <w:rPr>
          <w:rFonts w:ascii="Times New Roman" w:hAnsi="Times New Roman" w:cs="Times New Roman"/>
          <w:b/>
          <w:bCs/>
        </w:rPr>
        <w:t>podpis zaufany- składany za pomocą profilu zaufanego)</w:t>
      </w:r>
      <w:r w:rsidRPr="003A2AA1">
        <w:rPr>
          <w:rFonts w:ascii="Times New Roman" w:hAnsi="Times New Roman" w:cs="Times New Roman"/>
          <w:b/>
          <w:lang w:eastAsia="pl-PL"/>
        </w:rPr>
        <w:t xml:space="preserve"> lub podpisem osobistym,</w:t>
      </w:r>
      <w:r w:rsidRPr="003A2AA1">
        <w:rPr>
          <w:rFonts w:ascii="Times New Roman" w:hAnsi="Times New Roman" w:cs="Times New Roman"/>
          <w:b/>
          <w:bCs/>
        </w:rPr>
        <w:t xml:space="preserve"> (podpis osobisty składany za pomocą dowodu osobistego- e- dowód)</w:t>
      </w:r>
      <w:r w:rsidRPr="003A2AA1">
        <w:rPr>
          <w:rFonts w:ascii="Times New Roman" w:hAnsi="Times New Roman" w:cs="Times New Roman"/>
          <w:b/>
          <w:lang w:eastAsia="pl-PL"/>
        </w:rPr>
        <w:t xml:space="preserve"> </w:t>
      </w:r>
      <w:r w:rsidRPr="003A2AA1">
        <w:rPr>
          <w:rFonts w:ascii="Times New Roman" w:hAnsi="Times New Roman" w:cs="Times New Roman"/>
          <w:lang w:eastAsia="pl-PL"/>
        </w:rPr>
        <w:t>w ogólnie dostępnych formatach danych, w szczególności w formatach: .txt, .rtf, .pdf, .</w:t>
      </w:r>
      <w:proofErr w:type="spellStart"/>
      <w:r w:rsidRPr="003A2AA1">
        <w:rPr>
          <w:rFonts w:ascii="Times New Roman" w:hAnsi="Times New Roman" w:cs="Times New Roman"/>
          <w:lang w:eastAsia="pl-PL"/>
        </w:rPr>
        <w:t>doc</w:t>
      </w:r>
      <w:proofErr w:type="spellEnd"/>
      <w:r w:rsidRPr="003A2AA1">
        <w:rPr>
          <w:rFonts w:ascii="Times New Roman" w:hAnsi="Times New Roman" w:cs="Times New Roman"/>
          <w:lang w:eastAsia="pl-PL"/>
        </w:rPr>
        <w:t>, .</w:t>
      </w:r>
      <w:proofErr w:type="spellStart"/>
      <w:r w:rsidRPr="003A2AA1">
        <w:rPr>
          <w:rFonts w:ascii="Times New Roman" w:hAnsi="Times New Roman" w:cs="Times New Roman"/>
          <w:lang w:eastAsia="pl-PL"/>
        </w:rPr>
        <w:t>docx</w:t>
      </w:r>
      <w:proofErr w:type="spellEnd"/>
      <w:r w:rsidRPr="003A2AA1">
        <w:rPr>
          <w:rFonts w:ascii="Times New Roman" w:hAnsi="Times New Roman" w:cs="Times New Roman"/>
          <w:lang w:eastAsia="pl-PL"/>
        </w:rPr>
        <w:t>, .</w:t>
      </w:r>
      <w:proofErr w:type="spellStart"/>
      <w:r w:rsidRPr="003A2AA1">
        <w:rPr>
          <w:rFonts w:ascii="Times New Roman" w:hAnsi="Times New Roman" w:cs="Times New Roman"/>
          <w:lang w:eastAsia="pl-PL"/>
        </w:rPr>
        <w:t>odt</w:t>
      </w:r>
      <w:proofErr w:type="spellEnd"/>
      <w:r w:rsidRPr="003A2AA1">
        <w:rPr>
          <w:rFonts w:ascii="Times New Roman" w:hAnsi="Times New Roman" w:cs="Times New Roman"/>
          <w:lang w:eastAsia="pl-PL"/>
        </w:rPr>
        <w:t>. Zaleca się złożenie oferty w formacie pdf. Do</w:t>
      </w:r>
      <w:r w:rsidRPr="003A2AA1">
        <w:rPr>
          <w:rFonts w:ascii="Times New Roman" w:hAnsi="Times New Roman" w:cs="Times New Roman"/>
          <w:color w:val="000000"/>
          <w:lang w:eastAsia="pl-PL"/>
        </w:rPr>
        <w:t xml:space="preserve"> przygotowania oferty zaleca się skorzystanie z Formularza oferty, </w:t>
      </w:r>
      <w:r w:rsidRPr="003A2AA1">
        <w:rPr>
          <w:rFonts w:ascii="Times New Roman" w:hAnsi="Times New Roman" w:cs="Times New Roman"/>
          <w:color w:val="000000"/>
          <w:lang w:eastAsia="pl-PL"/>
        </w:rPr>
        <w:lastRenderedPageBreak/>
        <w:t xml:space="preserve">stanowiącego </w:t>
      </w:r>
      <w:r w:rsidRPr="003A2AA1">
        <w:rPr>
          <w:rFonts w:ascii="Times New Roman" w:hAnsi="Times New Roman" w:cs="Times New Roman"/>
          <w:b/>
          <w:bCs/>
          <w:color w:val="000000"/>
          <w:lang w:eastAsia="pl-PL"/>
        </w:rPr>
        <w:t>Załącznik Nr 2 do SWZ</w:t>
      </w:r>
      <w:r w:rsidRPr="003A2AA1">
        <w:rPr>
          <w:rFonts w:ascii="Times New Roman" w:hAnsi="Times New Roman" w:cs="Times New Roman"/>
          <w:color w:val="000000"/>
          <w:lang w:eastAsia="pl-PL"/>
        </w:rPr>
        <w:t xml:space="preserve">. W przypadku, gdy Wykonawca nie korzysta z przygotowanego przez Zamawiającego wzoru Formularza oferty, oferta powinna zawierać wszystkie informacje wymagane we wzorze. </w:t>
      </w:r>
    </w:p>
    <w:p w:rsidR="003A2AA1" w:rsidRPr="003A2AA1" w:rsidRDefault="003A2AA1" w:rsidP="003A2AA1">
      <w:pPr>
        <w:spacing w:after="0" w:line="360" w:lineRule="auto"/>
        <w:ind w:right="23"/>
        <w:jc w:val="both"/>
        <w:rPr>
          <w:rFonts w:ascii="Times New Roman" w:eastAsia="Verdana" w:hAnsi="Times New Roman" w:cs="Times New Roman"/>
        </w:rPr>
      </w:pPr>
      <w:r w:rsidRPr="003A2AA1">
        <w:rPr>
          <w:rFonts w:ascii="Times New Roman" w:eastAsia="Verdana" w:hAnsi="Times New Roman" w:cs="Times New Roman"/>
        </w:rPr>
        <w:t>2. Wymagania i zalecenia ogólne. Oferta powinna być przygotowana z uwzględnieniem poniższych zasad:</w:t>
      </w:r>
    </w:p>
    <w:p w:rsidR="003A2AA1" w:rsidRPr="003A2AA1" w:rsidRDefault="003A2AA1" w:rsidP="003A2AA1">
      <w:pPr>
        <w:autoSpaceDE w:val="0"/>
        <w:autoSpaceDN w:val="0"/>
        <w:adjustRightInd w:val="0"/>
        <w:spacing w:after="0" w:line="360" w:lineRule="auto"/>
        <w:jc w:val="both"/>
        <w:rPr>
          <w:rFonts w:ascii="Times New Roman" w:hAnsi="Times New Roman" w:cs="Times New Roman"/>
          <w:color w:val="000000"/>
        </w:rPr>
      </w:pPr>
      <w:r w:rsidRPr="003A2AA1">
        <w:rPr>
          <w:rFonts w:ascii="Times New Roman" w:hAnsi="Times New Roman" w:cs="Times New Roman"/>
          <w:color w:val="000000"/>
        </w:rPr>
        <w:t xml:space="preserve">1) Każdy Wykonawca może złożyć tylko jedną ofertę. </w:t>
      </w:r>
    </w:p>
    <w:p w:rsidR="003A2AA1" w:rsidRPr="003A2AA1" w:rsidRDefault="003A2AA1" w:rsidP="003A2AA1">
      <w:pPr>
        <w:autoSpaceDE w:val="0"/>
        <w:autoSpaceDN w:val="0"/>
        <w:adjustRightInd w:val="0"/>
        <w:spacing w:after="17" w:line="360" w:lineRule="auto"/>
        <w:jc w:val="both"/>
        <w:rPr>
          <w:rFonts w:ascii="Times New Roman" w:hAnsi="Times New Roman" w:cs="Times New Roman"/>
          <w:color w:val="000000"/>
        </w:rPr>
      </w:pPr>
      <w:r w:rsidRPr="003A2AA1">
        <w:rPr>
          <w:rFonts w:ascii="Times New Roman" w:hAnsi="Times New Roman" w:cs="Times New Roman"/>
          <w:color w:val="000000"/>
        </w:rPr>
        <w:t xml:space="preserve">2) Złożenie oferty w postępowaniu prowadzonym na Platformie wymaga, aby Wykonawca posiadał aktywowane konto na Platformie. </w:t>
      </w:r>
    </w:p>
    <w:p w:rsidR="003A2AA1" w:rsidRPr="003A2AA1" w:rsidRDefault="003A2AA1" w:rsidP="003A2AA1">
      <w:pPr>
        <w:autoSpaceDE w:val="0"/>
        <w:autoSpaceDN w:val="0"/>
        <w:adjustRightInd w:val="0"/>
        <w:spacing w:after="17" w:line="360" w:lineRule="auto"/>
        <w:jc w:val="both"/>
        <w:rPr>
          <w:rFonts w:ascii="Times New Roman" w:hAnsi="Times New Roman" w:cs="Times New Roman"/>
          <w:color w:val="000000"/>
        </w:rPr>
      </w:pPr>
      <w:r w:rsidRPr="003A2AA1">
        <w:rPr>
          <w:rFonts w:ascii="Times New Roman" w:hAnsi="Times New Roman" w:cs="Times New Roman"/>
          <w:color w:val="000000"/>
        </w:rPr>
        <w:t xml:space="preserve">3) Wykonawca składa ofertę za pośrednictwem zakładki „Oferty/wnioski”, widocznej w podglądzie postępowania po zalogowaniu się na konto Wykonawcy. </w:t>
      </w:r>
    </w:p>
    <w:p w:rsidR="003A2AA1" w:rsidRPr="003A2AA1" w:rsidRDefault="003A2AA1" w:rsidP="003A2AA1">
      <w:pPr>
        <w:autoSpaceDE w:val="0"/>
        <w:autoSpaceDN w:val="0"/>
        <w:adjustRightInd w:val="0"/>
        <w:spacing w:after="17" w:line="360" w:lineRule="auto"/>
        <w:jc w:val="both"/>
        <w:rPr>
          <w:rFonts w:ascii="Times New Roman" w:hAnsi="Times New Roman" w:cs="Times New Roman"/>
          <w:color w:val="000000"/>
        </w:rPr>
      </w:pPr>
      <w:r w:rsidRPr="003A2AA1">
        <w:rPr>
          <w:rFonts w:ascii="Times New Roman" w:hAnsi="Times New Roman" w:cs="Times New Roman"/>
          <w:color w:val="000000"/>
        </w:rPr>
        <w:t xml:space="preserve">4) Po wybraniu przycisku „Złóż ofertę” system prezentuje okno składania oferty umożliwiające przekazanie dokumentów elektronicznych, w którym znajdują się dwa pola typu </w:t>
      </w:r>
      <w:proofErr w:type="spellStart"/>
      <w:r w:rsidRPr="003A2AA1">
        <w:rPr>
          <w:rFonts w:ascii="Times New Roman" w:hAnsi="Times New Roman" w:cs="Times New Roman"/>
          <w:color w:val="000000"/>
        </w:rPr>
        <w:t>drag&amp;drop</w:t>
      </w:r>
      <w:proofErr w:type="spellEnd"/>
      <w:r w:rsidRPr="003A2AA1">
        <w:rPr>
          <w:rFonts w:ascii="Times New Roman" w:hAnsi="Times New Roman" w:cs="Times New Roman"/>
          <w:color w:val="000000"/>
        </w:rPr>
        <w:t xml:space="preserve"> („przeciągnij” i „upuść”) służące do dodawania plików. </w:t>
      </w:r>
    </w:p>
    <w:p w:rsidR="003A2AA1" w:rsidRPr="003A2AA1" w:rsidRDefault="003A2AA1" w:rsidP="003A2AA1">
      <w:pPr>
        <w:autoSpaceDE w:val="0"/>
        <w:autoSpaceDN w:val="0"/>
        <w:adjustRightInd w:val="0"/>
        <w:spacing w:after="17" w:line="360" w:lineRule="auto"/>
        <w:jc w:val="both"/>
        <w:rPr>
          <w:rFonts w:ascii="Times New Roman" w:hAnsi="Times New Roman" w:cs="Times New Roman"/>
          <w:color w:val="000000"/>
        </w:rPr>
      </w:pPr>
      <w:r w:rsidRPr="003A2AA1">
        <w:rPr>
          <w:rFonts w:ascii="Times New Roman" w:hAnsi="Times New Roman" w:cs="Times New Roman"/>
          <w:color w:val="000000"/>
        </w:rPr>
        <w:t xml:space="preserve">5)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 </w:t>
      </w:r>
    </w:p>
    <w:p w:rsidR="003A2AA1" w:rsidRPr="003A2AA1" w:rsidRDefault="003A2AA1" w:rsidP="003A2AA1">
      <w:pPr>
        <w:autoSpaceDE w:val="0"/>
        <w:autoSpaceDN w:val="0"/>
        <w:adjustRightInd w:val="0"/>
        <w:spacing w:after="17" w:line="360" w:lineRule="auto"/>
        <w:jc w:val="both"/>
        <w:rPr>
          <w:rFonts w:ascii="Times New Roman" w:hAnsi="Times New Roman" w:cs="Times New Roman"/>
          <w:color w:val="000000"/>
        </w:rPr>
      </w:pPr>
      <w:r w:rsidRPr="003A2AA1">
        <w:rPr>
          <w:rFonts w:ascii="Times New Roman" w:hAnsi="Times New Roman" w:cs="Times New Roman"/>
          <w:color w:val="000000"/>
        </w:rPr>
        <w:t>6) Jeżeli wraz z ofertą składane są dokumenty zawierające tajemnicę przedsiębiorstwa w rozumieniu przepisów ustawy z dnia 16 kwietnia 1993 r. o zwalczaniu nieuczciwej konkurencji (</w:t>
      </w:r>
      <w:proofErr w:type="spellStart"/>
      <w:r w:rsidRPr="003A2AA1">
        <w:rPr>
          <w:rFonts w:ascii="Times New Roman" w:hAnsi="Times New Roman" w:cs="Times New Roman"/>
          <w:color w:val="000000"/>
        </w:rPr>
        <w:t>t.j</w:t>
      </w:r>
      <w:proofErr w:type="spellEnd"/>
      <w:r w:rsidRPr="003A2AA1">
        <w:rPr>
          <w:rFonts w:ascii="Times New Roman" w:hAnsi="Times New Roman" w:cs="Times New Roman"/>
          <w:color w:val="000000"/>
        </w:rPr>
        <w:t xml:space="preserve">.:. Dz. U. z 2022 r., poz. 1233 z </w:t>
      </w:r>
      <w:proofErr w:type="spellStart"/>
      <w:r w:rsidRPr="003A2AA1">
        <w:rPr>
          <w:rFonts w:ascii="Times New Roman" w:hAnsi="Times New Roman" w:cs="Times New Roman"/>
          <w:color w:val="000000"/>
        </w:rPr>
        <w:t>późn</w:t>
      </w:r>
      <w:proofErr w:type="spellEnd"/>
      <w:r w:rsidRPr="003A2AA1">
        <w:rPr>
          <w:rFonts w:ascii="Times New Roman" w:hAnsi="Times New Roman" w:cs="Times New Roman"/>
          <w:color w:val="000000"/>
        </w:rPr>
        <w:t xml:space="preserve">. zm.) Wykonawca, w celu utrzymania w poufności tych informacji, przekazuje je w wydzielonym i odpowiednio oznaczonym pliku – z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rsidR="003A2AA1" w:rsidRPr="003A2AA1" w:rsidRDefault="003A2AA1" w:rsidP="003A2AA1">
      <w:pPr>
        <w:autoSpaceDE w:val="0"/>
        <w:autoSpaceDN w:val="0"/>
        <w:adjustRightInd w:val="0"/>
        <w:spacing w:after="0" w:line="360" w:lineRule="auto"/>
        <w:jc w:val="both"/>
        <w:rPr>
          <w:rFonts w:ascii="Times New Roman" w:hAnsi="Times New Roman" w:cs="Times New Roman"/>
          <w:color w:val="000000"/>
        </w:rPr>
      </w:pPr>
      <w:r w:rsidRPr="003A2AA1">
        <w:rPr>
          <w:rFonts w:ascii="Times New Roman" w:hAnsi="Times New Roman" w:cs="Times New Roman"/>
          <w:color w:val="000000"/>
        </w:rPr>
        <w:t xml:space="preserve">7) W przypadku przekazywania dokumentu elektronicznego w formacie poddającym dane kompresji, opatrzenie pliku zawierającego skompresowane dokumenty podpisem elektronicznym (kwalifikowanym, zaufanym, osobistym) jest równoznaczne z opatrzeniem wszystkich dokumentów zawartych w tym pliku podpisem elektronicznym. </w:t>
      </w:r>
    </w:p>
    <w:p w:rsidR="003A2AA1" w:rsidRPr="003A2AA1" w:rsidRDefault="003A2AA1" w:rsidP="003A2AA1">
      <w:pPr>
        <w:autoSpaceDE w:val="0"/>
        <w:autoSpaceDN w:val="0"/>
        <w:adjustRightInd w:val="0"/>
        <w:spacing w:after="14" w:line="360" w:lineRule="auto"/>
        <w:jc w:val="both"/>
        <w:rPr>
          <w:rFonts w:ascii="Times New Roman" w:hAnsi="Times New Roman" w:cs="Times New Roman"/>
          <w:color w:val="000000"/>
        </w:rPr>
      </w:pPr>
      <w:r w:rsidRPr="003A2AA1">
        <w:rPr>
          <w:rFonts w:ascii="Times New Roman" w:hAnsi="Times New Roman" w:cs="Times New Roman"/>
          <w:color w:val="000000"/>
        </w:rPr>
        <w:t xml:space="preserve">8) System sprawdza, czy złożone pliki są podpisane i automatycznie je szyfruje, jednocześnie informując o tym Wykonawcę. Potwierdzenie czasu przekazania i odbioru oferty znajduje się w Elektronicznym Potwierdzeniu Przesłania (EPP) i Elektronicznym Potwierdzeniu Odebrania (EPO). </w:t>
      </w:r>
    </w:p>
    <w:p w:rsidR="003A2AA1" w:rsidRPr="003A2AA1" w:rsidRDefault="003A2AA1" w:rsidP="003A2AA1">
      <w:pPr>
        <w:autoSpaceDE w:val="0"/>
        <w:autoSpaceDN w:val="0"/>
        <w:adjustRightInd w:val="0"/>
        <w:spacing w:after="14" w:line="360" w:lineRule="auto"/>
        <w:jc w:val="both"/>
        <w:rPr>
          <w:rFonts w:ascii="Times New Roman" w:hAnsi="Times New Roman" w:cs="Times New Roman"/>
          <w:color w:val="000000"/>
        </w:rPr>
      </w:pPr>
      <w:r w:rsidRPr="003A2AA1">
        <w:rPr>
          <w:rFonts w:ascii="Times New Roman" w:hAnsi="Times New Roman" w:cs="Times New Roman"/>
          <w:color w:val="000000"/>
        </w:rPr>
        <w:t xml:space="preserve">9) EPP i EPO dostępne są dla zalogowanego Wykonawcy w zakładce „Oferty/Wnioski”. </w:t>
      </w:r>
    </w:p>
    <w:p w:rsidR="003A2AA1" w:rsidRPr="003A2AA1" w:rsidRDefault="003A2AA1" w:rsidP="003A2AA1">
      <w:pPr>
        <w:autoSpaceDE w:val="0"/>
        <w:autoSpaceDN w:val="0"/>
        <w:adjustRightInd w:val="0"/>
        <w:spacing w:after="14" w:line="360" w:lineRule="auto"/>
        <w:jc w:val="both"/>
        <w:rPr>
          <w:rFonts w:ascii="Times New Roman" w:hAnsi="Times New Roman" w:cs="Times New Roman"/>
          <w:color w:val="000000"/>
        </w:rPr>
      </w:pPr>
      <w:r w:rsidRPr="003A2AA1">
        <w:rPr>
          <w:rFonts w:ascii="Times New Roman" w:hAnsi="Times New Roman" w:cs="Times New Roman"/>
          <w:color w:val="000000"/>
        </w:rPr>
        <w:t xml:space="preserve">10) Oferta może być złożona tylko do upływu terminu składania ofert. Wykonawca może przed upływem terminu składania ofert wycofać ofertę. Wykonawca wycofuje ofertę w zakładce „Oferty/wnioski” używając przycisku „Wycofaj ofertę”. </w:t>
      </w:r>
    </w:p>
    <w:p w:rsidR="003A2AA1" w:rsidRPr="003A2AA1" w:rsidRDefault="003A2AA1" w:rsidP="003A2AA1">
      <w:pPr>
        <w:autoSpaceDE w:val="0"/>
        <w:autoSpaceDN w:val="0"/>
        <w:adjustRightInd w:val="0"/>
        <w:spacing w:after="14" w:line="360" w:lineRule="auto"/>
        <w:jc w:val="both"/>
        <w:rPr>
          <w:rFonts w:ascii="Times New Roman" w:hAnsi="Times New Roman" w:cs="Times New Roman"/>
          <w:color w:val="000000"/>
        </w:rPr>
      </w:pPr>
      <w:r w:rsidRPr="003A2AA1">
        <w:rPr>
          <w:rFonts w:ascii="Times New Roman" w:hAnsi="Times New Roman" w:cs="Times New Roman"/>
          <w:color w:val="000000"/>
        </w:rPr>
        <w:lastRenderedPageBreak/>
        <w:t xml:space="preserve">11) Maksymalny łączny rozmiar plików stanowiących ofertę lub składanych wraz z ofertą to 250 MB. </w:t>
      </w:r>
    </w:p>
    <w:p w:rsidR="003A2AA1" w:rsidRPr="003A2AA1" w:rsidRDefault="003A2AA1" w:rsidP="003A2AA1">
      <w:pPr>
        <w:autoSpaceDE w:val="0"/>
        <w:autoSpaceDN w:val="0"/>
        <w:adjustRightInd w:val="0"/>
        <w:spacing w:after="14" w:line="360" w:lineRule="auto"/>
        <w:jc w:val="both"/>
        <w:rPr>
          <w:rFonts w:ascii="Times New Roman" w:hAnsi="Times New Roman" w:cs="Times New Roman"/>
          <w:color w:val="000000"/>
        </w:rPr>
      </w:pPr>
      <w:r w:rsidRPr="003A2AA1">
        <w:rPr>
          <w:rFonts w:ascii="Times New Roman" w:hAnsi="Times New Roman" w:cs="Times New Roman"/>
          <w:color w:val="000000"/>
        </w:rPr>
        <w:t xml:space="preserve">12) Zalecane jest by w procesie sporządzania i składania oferty Wykonawca korzystał z Instrukcji interaktywnej - „Oferta wnioski i prace konkursowe” dostępnej pod adresem: https://media.ezamowienia.gov.pl/pod/2021/10/Oferty-5.2.pdf </w:t>
      </w:r>
    </w:p>
    <w:p w:rsidR="003A2AA1" w:rsidRPr="003A2AA1" w:rsidRDefault="003A2AA1" w:rsidP="003A2AA1">
      <w:pPr>
        <w:autoSpaceDE w:val="0"/>
        <w:autoSpaceDN w:val="0"/>
        <w:adjustRightInd w:val="0"/>
        <w:spacing w:after="14" w:line="360" w:lineRule="auto"/>
        <w:jc w:val="both"/>
        <w:rPr>
          <w:rFonts w:ascii="Times New Roman" w:hAnsi="Times New Roman" w:cs="Times New Roman"/>
          <w:color w:val="000000"/>
        </w:rPr>
      </w:pPr>
      <w:r w:rsidRPr="003A2AA1">
        <w:rPr>
          <w:rFonts w:ascii="Times New Roman" w:hAnsi="Times New Roman" w:cs="Times New Roman"/>
          <w:color w:val="000000"/>
        </w:rPr>
        <w:t xml:space="preserve">13) W przypadku problemów - technicznych i awarii związanych z funkcjonowaniem Platformy użytkownicy mogą skorzystać ze wsparcia technicznego dostępnego pod numerem telefonu (32) 77 88 999 lub drogą elektroniczną poprzez formularz udostępniony na stronie internetowej https://ezamowienia.gov.pl w zakładce „Zgłoś problem”. </w:t>
      </w:r>
    </w:p>
    <w:p w:rsidR="003A2AA1" w:rsidRPr="003A2AA1" w:rsidRDefault="003A2AA1" w:rsidP="003A2AA1">
      <w:pPr>
        <w:autoSpaceDE w:val="0"/>
        <w:autoSpaceDN w:val="0"/>
        <w:adjustRightInd w:val="0"/>
        <w:spacing w:after="0" w:line="360" w:lineRule="auto"/>
        <w:jc w:val="both"/>
        <w:rPr>
          <w:rFonts w:ascii="Times New Roman" w:hAnsi="Times New Roman" w:cs="Times New Roman"/>
          <w:color w:val="000000"/>
        </w:rPr>
      </w:pPr>
      <w:r w:rsidRPr="003A2AA1">
        <w:rPr>
          <w:rFonts w:ascii="Times New Roman" w:hAnsi="Times New Roman" w:cs="Times New Roman"/>
          <w:color w:val="000000"/>
        </w:rPr>
        <w:t xml:space="preserve">14). Zamawiający nie wymaga składania ofert w formie katalogów elektronicznych. </w:t>
      </w:r>
    </w:p>
    <w:p w:rsidR="003A2AA1" w:rsidRPr="003A2AA1" w:rsidRDefault="003A2AA1" w:rsidP="003A2AA1">
      <w:pPr>
        <w:spacing w:after="0" w:line="360" w:lineRule="auto"/>
        <w:ind w:right="23"/>
        <w:jc w:val="both"/>
        <w:rPr>
          <w:rFonts w:ascii="Times New Roman" w:eastAsia="Verdana" w:hAnsi="Times New Roman" w:cs="Times New Roman"/>
        </w:rPr>
      </w:pPr>
      <w:r w:rsidRPr="003A2AA1">
        <w:rPr>
          <w:rFonts w:ascii="Times New Roman" w:eastAsia="Verdana" w:hAnsi="Times New Roman" w:cs="Times New Roman"/>
        </w:rPr>
        <w:t>3.</w:t>
      </w:r>
      <w:r w:rsidRPr="003A2AA1">
        <w:rPr>
          <w:rFonts w:ascii="Times New Roman" w:eastAsia="Verdana" w:hAnsi="Times New Roman" w:cs="Times New Roman"/>
          <w:u w:val="single"/>
        </w:rPr>
        <w:t>Do oferty należy dołączyć</w:t>
      </w:r>
      <w:r w:rsidRPr="003A2AA1">
        <w:rPr>
          <w:rFonts w:ascii="Times New Roman" w:eastAsia="Verdana" w:hAnsi="Times New Roman" w:cs="Times New Roman"/>
        </w:rPr>
        <w:t xml:space="preserve"> </w:t>
      </w:r>
    </w:p>
    <w:p w:rsidR="003A2AA1" w:rsidRPr="003A2AA1" w:rsidRDefault="003A2AA1" w:rsidP="003A2AA1">
      <w:pPr>
        <w:spacing w:after="0" w:line="360" w:lineRule="auto"/>
        <w:ind w:right="23"/>
        <w:jc w:val="both"/>
        <w:rPr>
          <w:rFonts w:ascii="Times New Roman" w:eastAsia="Verdana" w:hAnsi="Times New Roman" w:cs="Times New Roman"/>
        </w:rPr>
      </w:pPr>
      <w:r w:rsidRPr="003A2AA1">
        <w:rPr>
          <w:rFonts w:ascii="Times New Roman" w:hAnsi="Times New Roman" w:cs="Times New Roman"/>
          <w:b/>
        </w:rPr>
        <w:t>1).Oświadczenie, o którym mowa w art. 125 ust. 1 PZP, w zakresie wskazanym przez Zamawiającego, zgodnie z Zał. Nr 3 do SWZ.</w:t>
      </w:r>
    </w:p>
    <w:p w:rsidR="003A2AA1" w:rsidRPr="003A2AA1" w:rsidRDefault="003A2AA1" w:rsidP="003A2AA1">
      <w:pPr>
        <w:suppressAutoHyphens/>
        <w:autoSpaceDE w:val="0"/>
        <w:spacing w:after="0" w:line="360" w:lineRule="auto"/>
        <w:jc w:val="both"/>
        <w:rPr>
          <w:rFonts w:ascii="Times New Roman" w:hAnsi="Times New Roman" w:cs="Times New Roman"/>
        </w:rPr>
      </w:pPr>
      <w:r w:rsidRPr="003A2AA1">
        <w:rPr>
          <w:rFonts w:ascii="Times New Roman" w:hAnsi="Times New Roman" w:cs="Times New Roman"/>
        </w:rPr>
        <w:t>Oświadczenie powyższe stanowi dowód potwierdzający brak podstaw wykluczenia oraz spełnianie warunków udziału w postępowaniu na dzień składania ofert, tymczasowo zastępujący wymagane przez Zamawiającego podmiotowe środki dowodowe.</w:t>
      </w:r>
      <w:r w:rsidRPr="003A2AA1">
        <w:rPr>
          <w:rFonts w:ascii="Times New Roman" w:hAnsi="Times New Roman" w:cs="Times New Roman"/>
          <w:color w:val="FF0000"/>
        </w:rPr>
        <w:t xml:space="preserve"> </w:t>
      </w:r>
    </w:p>
    <w:p w:rsidR="003A2AA1" w:rsidRPr="003A2AA1" w:rsidRDefault="003A2AA1" w:rsidP="003A2AA1">
      <w:pPr>
        <w:suppressAutoHyphens/>
        <w:autoSpaceDE w:val="0"/>
        <w:spacing w:after="0" w:line="360" w:lineRule="auto"/>
        <w:jc w:val="both"/>
        <w:rPr>
          <w:rFonts w:ascii="Times New Roman" w:hAnsi="Times New Roman" w:cs="Times New Roman"/>
        </w:rPr>
      </w:pPr>
      <w:r w:rsidRPr="003A2AA1">
        <w:rPr>
          <w:rFonts w:ascii="Times New Roman" w:hAnsi="Times New Roman" w:cs="Times New Roman"/>
        </w:rPr>
        <w:t xml:space="preserve">2).W przypadku wspólnego ubiegania się o zamówienie przez Wykonawców oświadczenie, o którym mowa w ust. 2, składa każdy z Wykonawców. Oświadczenia te potwierdzają brak podstaw wykluczenia oraz spełnianie warunków udziału w postępowaniu w zakresie, w jakim każdy z Wykonawców wykazuje spełnianie warunków udziału w postępowaniu. </w:t>
      </w:r>
    </w:p>
    <w:p w:rsidR="003A2AA1" w:rsidRPr="003A2AA1" w:rsidRDefault="003A2AA1" w:rsidP="003A2AA1">
      <w:pPr>
        <w:suppressAutoHyphens/>
        <w:autoSpaceDE w:val="0"/>
        <w:spacing w:after="0" w:line="360" w:lineRule="auto"/>
        <w:jc w:val="both"/>
        <w:rPr>
          <w:rFonts w:ascii="Times New Roman" w:hAnsi="Times New Roman" w:cs="Times New Roman"/>
        </w:rPr>
      </w:pPr>
      <w:r w:rsidRPr="003A2AA1">
        <w:rPr>
          <w:rFonts w:ascii="Times New Roman" w:hAnsi="Times New Roman" w:cs="Times New Roman"/>
        </w:rPr>
        <w:t xml:space="preserve">3).Oświadczenia, o których mowa w ust. 2, składa się wraz z ofertą, pod rygorem nieważności, w formie elektronicznej lub w postaci elektronicznej opatrzonej podpisem zaufanym lub podpisem osobistym. </w:t>
      </w:r>
    </w:p>
    <w:p w:rsidR="003A2AA1" w:rsidRPr="003A2AA1" w:rsidRDefault="003A2AA1" w:rsidP="003A2AA1">
      <w:pPr>
        <w:suppressAutoHyphens/>
        <w:autoSpaceDE w:val="0"/>
        <w:spacing w:after="0" w:line="360" w:lineRule="auto"/>
        <w:jc w:val="both"/>
        <w:rPr>
          <w:rFonts w:ascii="Times New Roman" w:hAnsi="Times New Roman" w:cs="Times New Roman"/>
          <w:b/>
        </w:rPr>
      </w:pPr>
      <w:r w:rsidRPr="003A2AA1">
        <w:rPr>
          <w:rFonts w:ascii="Times New Roman" w:hAnsi="Times New Roman" w:cs="Times New Roman"/>
          <w:b/>
        </w:rPr>
        <w:t>2). Wypełniony Załącznik nr 1A do SWZ dla części na którą Wykonawca składa ofertę.</w:t>
      </w:r>
    </w:p>
    <w:p w:rsidR="003A2AA1" w:rsidRPr="003A2AA1" w:rsidRDefault="003A2AA1" w:rsidP="003A2AA1">
      <w:pPr>
        <w:suppressAutoHyphens/>
        <w:spacing w:after="0" w:line="360" w:lineRule="auto"/>
        <w:rPr>
          <w:rFonts w:ascii="Cambria" w:eastAsia="Calibri" w:hAnsi="Cambria" w:cs="Times New Roman"/>
          <w:b/>
          <w:bCs/>
          <w:sz w:val="24"/>
          <w:szCs w:val="24"/>
        </w:rPr>
      </w:pPr>
      <w:r w:rsidRPr="003A2AA1">
        <w:rPr>
          <w:rFonts w:ascii="Cambria" w:eastAsia="Calibri" w:hAnsi="Cambria" w:cs="Times New Roman"/>
          <w:b/>
          <w:bCs/>
          <w:sz w:val="24"/>
          <w:szCs w:val="24"/>
        </w:rPr>
        <w:t>XIV. Sposób oraz termin składania ofert</w:t>
      </w:r>
    </w:p>
    <w:p w:rsidR="003A2AA1" w:rsidRPr="003A2AA1" w:rsidRDefault="003A2AA1" w:rsidP="003A2AA1">
      <w:pPr>
        <w:suppressAutoHyphens/>
        <w:spacing w:after="0" w:line="360" w:lineRule="auto"/>
        <w:rPr>
          <w:rFonts w:ascii="Times New Roman" w:hAnsi="Times New Roman" w:cs="Times New Roman"/>
        </w:rPr>
      </w:pPr>
      <w:r w:rsidRPr="003A2AA1">
        <w:rPr>
          <w:rFonts w:ascii="Times New Roman" w:hAnsi="Times New Roman" w:cs="Times New Roman"/>
        </w:rPr>
        <w:t xml:space="preserve">1.Wykonawca może złożyć tylko jedną ofertę. </w:t>
      </w:r>
    </w:p>
    <w:p w:rsidR="003A2AA1" w:rsidRPr="003A2AA1" w:rsidRDefault="003A2AA1" w:rsidP="003A2AA1">
      <w:pPr>
        <w:suppressAutoHyphens/>
        <w:spacing w:after="0" w:line="360" w:lineRule="auto"/>
        <w:jc w:val="both"/>
        <w:rPr>
          <w:rFonts w:ascii="Times New Roman" w:hAnsi="Times New Roman" w:cs="Times New Roman"/>
          <w:b/>
          <w:lang w:eastAsia="pl-PL"/>
        </w:rPr>
      </w:pPr>
      <w:r w:rsidRPr="003A2AA1">
        <w:rPr>
          <w:rFonts w:ascii="Times New Roman" w:hAnsi="Times New Roman" w:cs="Times New Roman"/>
          <w:b/>
        </w:rPr>
        <w:t xml:space="preserve">2.Wykonawca składa ofertę, pod rygorem nieważności, </w:t>
      </w:r>
      <w:r w:rsidRPr="003A2AA1">
        <w:rPr>
          <w:rFonts w:ascii="Times New Roman" w:hAnsi="Times New Roman" w:cs="Times New Roman"/>
          <w:b/>
          <w:lang w:eastAsia="pl-PL"/>
        </w:rPr>
        <w:t>w formie elektronicznej</w:t>
      </w:r>
    </w:p>
    <w:p w:rsidR="003A2AA1" w:rsidRPr="003A2AA1" w:rsidRDefault="003A2AA1" w:rsidP="003A2AA1">
      <w:pPr>
        <w:spacing w:after="0" w:line="360" w:lineRule="auto"/>
        <w:ind w:right="23"/>
        <w:jc w:val="both"/>
        <w:rPr>
          <w:rFonts w:ascii="Times New Roman" w:eastAsia="Verdana" w:hAnsi="Times New Roman" w:cs="Times New Roman"/>
        </w:rPr>
      </w:pPr>
      <w:r w:rsidRPr="003A2AA1">
        <w:rPr>
          <w:rFonts w:ascii="Times New Roman" w:hAnsi="Times New Roman" w:cs="Times New Roman"/>
          <w:b/>
          <w:lang w:eastAsia="pl-PL"/>
        </w:rPr>
        <w:t>(opatrzonej kwalifikowanym podpisem elektronicznym) lub w postaci elektronicznej opatrzonej podpisem zaufanym (</w:t>
      </w:r>
      <w:r w:rsidRPr="003A2AA1">
        <w:rPr>
          <w:rFonts w:ascii="Times New Roman" w:hAnsi="Times New Roman" w:cs="Times New Roman"/>
          <w:b/>
          <w:bCs/>
        </w:rPr>
        <w:t>podpis zaufany- składany za pomocą profilu zaufanego)</w:t>
      </w:r>
      <w:r w:rsidRPr="003A2AA1">
        <w:rPr>
          <w:rFonts w:ascii="Times New Roman" w:hAnsi="Times New Roman" w:cs="Times New Roman"/>
          <w:b/>
          <w:lang w:eastAsia="pl-PL"/>
        </w:rPr>
        <w:t xml:space="preserve">  lub podpisem osobistym </w:t>
      </w:r>
      <w:r w:rsidRPr="003A2AA1">
        <w:rPr>
          <w:rFonts w:ascii="Times New Roman" w:hAnsi="Times New Roman" w:cs="Times New Roman"/>
          <w:b/>
          <w:bCs/>
        </w:rPr>
        <w:t>(podpis osobisty składany za pomocą dowodu osobistego - e-dowód).</w:t>
      </w:r>
    </w:p>
    <w:p w:rsidR="003A2AA1" w:rsidRPr="003A2AA1" w:rsidRDefault="003A2AA1" w:rsidP="003A2AA1">
      <w:pPr>
        <w:suppressAutoHyphens/>
        <w:spacing w:after="0" w:line="360" w:lineRule="auto"/>
        <w:jc w:val="both"/>
        <w:rPr>
          <w:rFonts w:ascii="Times New Roman" w:hAnsi="Times New Roman" w:cs="Times New Roman"/>
        </w:rPr>
      </w:pPr>
      <w:r w:rsidRPr="003A2AA1">
        <w:rPr>
          <w:rFonts w:ascii="Times New Roman" w:hAnsi="Times New Roman" w:cs="Times New Roman"/>
        </w:rPr>
        <w:t xml:space="preserve">3.Oferta powinna być podpisana przez osobę upoważnioną/osoby upoważnione* do reprezentowania Wykonawcy. </w:t>
      </w:r>
    </w:p>
    <w:p w:rsidR="003A2AA1" w:rsidRPr="003A2AA1" w:rsidRDefault="003A2AA1" w:rsidP="003A2AA1">
      <w:pPr>
        <w:suppressAutoHyphens/>
        <w:spacing w:after="0" w:line="360" w:lineRule="auto"/>
        <w:jc w:val="both"/>
        <w:rPr>
          <w:rFonts w:ascii="Times New Roman" w:hAnsi="Times New Roman" w:cs="Times New Roman"/>
        </w:rPr>
      </w:pPr>
      <w:r w:rsidRPr="003A2AA1">
        <w:rPr>
          <w:rFonts w:ascii="Times New Roman" w:hAnsi="Times New Roman" w:cs="Times New Roman"/>
        </w:rPr>
        <w:t xml:space="preserve">4.Jeżeli w imieniu Wykonawcy działa osoba, której umocowanie do jego reprezentowania nie wynika z dokumentów rejestrowych (KRS, </w:t>
      </w:r>
      <w:proofErr w:type="spellStart"/>
      <w:r w:rsidRPr="003A2AA1">
        <w:rPr>
          <w:rFonts w:ascii="Times New Roman" w:hAnsi="Times New Roman" w:cs="Times New Roman"/>
        </w:rPr>
        <w:t>CEiDG</w:t>
      </w:r>
      <w:proofErr w:type="spellEnd"/>
      <w:r w:rsidRPr="003A2AA1">
        <w:rPr>
          <w:rFonts w:ascii="Times New Roman" w:hAnsi="Times New Roman" w:cs="Times New Roman"/>
        </w:rPr>
        <w:t xml:space="preserve"> lub innego właściwego rejestru), Wykonawca dołącza do oferty pełnomocnictwo.</w:t>
      </w:r>
    </w:p>
    <w:p w:rsidR="003A2AA1" w:rsidRPr="003A2AA1" w:rsidRDefault="003A2AA1" w:rsidP="003A2AA1">
      <w:pPr>
        <w:suppressAutoHyphens/>
        <w:spacing w:after="0" w:line="360" w:lineRule="auto"/>
        <w:jc w:val="both"/>
        <w:rPr>
          <w:rFonts w:ascii="Times New Roman" w:hAnsi="Times New Roman" w:cs="Times New Roman"/>
        </w:rPr>
      </w:pPr>
      <w:r w:rsidRPr="003A2AA1">
        <w:rPr>
          <w:rFonts w:ascii="Times New Roman" w:hAnsi="Times New Roman" w:cs="Times New Roman"/>
          <w:b/>
        </w:rPr>
        <w:lastRenderedPageBreak/>
        <w:t xml:space="preserve">5.Pełnomocnictwo </w:t>
      </w:r>
      <w:r w:rsidRPr="003A2AA1">
        <w:rPr>
          <w:rFonts w:ascii="Times New Roman" w:hAnsi="Times New Roman" w:cs="Times New Roman"/>
        </w:rPr>
        <w:t>do złożenia oferty lub oświadczenia, o którym mowa w art. 125 ust. 1 PZP, przekazuje się w </w:t>
      </w:r>
      <w:r w:rsidRPr="003A2AA1">
        <w:rPr>
          <w:rFonts w:ascii="Times New Roman" w:hAnsi="Times New Roman" w:cs="Times New Roman"/>
          <w:lang w:eastAsia="pl-PL"/>
        </w:rPr>
        <w:t> formie elektronicznej lub w postaci elektronicznej opatrzonej podpisem zaufanym lub podpisem osobistym.</w:t>
      </w:r>
    </w:p>
    <w:p w:rsidR="003A2AA1" w:rsidRPr="003A2AA1" w:rsidRDefault="003A2AA1" w:rsidP="003A2AA1">
      <w:pPr>
        <w:suppressAutoHyphens/>
        <w:autoSpaceDE w:val="0"/>
        <w:spacing w:after="0" w:line="360" w:lineRule="auto"/>
        <w:jc w:val="both"/>
        <w:rPr>
          <w:rFonts w:ascii="Times New Roman" w:hAnsi="Times New Roman" w:cs="Times New Roman"/>
        </w:rPr>
      </w:pPr>
      <w:r w:rsidRPr="003A2AA1">
        <w:rPr>
          <w:rFonts w:ascii="Times New Roman" w:hAnsi="Times New Roman" w:cs="Times New Roman"/>
          <w:color w:val="000000"/>
          <w:lang w:eastAsia="pl-PL"/>
        </w:rPr>
        <w:t>6.W przypadku Wykonawców ubiegających się wspólnie o udzielenie zamówienia do oferty należy załączyć pełnomocnictwo dla pełnomocnika do reprezentowania ich w postępowaniu o udzielenie zamówienia albo do reprezentowania w postępowaniu i zawarcia umowy w sprawie zamówienia publicznego.</w:t>
      </w:r>
    </w:p>
    <w:p w:rsidR="003A2AA1" w:rsidRPr="003A2AA1" w:rsidRDefault="003A2AA1" w:rsidP="003A2AA1">
      <w:pPr>
        <w:suppressAutoHyphens/>
        <w:spacing w:after="0" w:line="360" w:lineRule="auto"/>
        <w:jc w:val="both"/>
        <w:rPr>
          <w:rFonts w:ascii="Times New Roman" w:eastAsia="Times New Roman" w:hAnsi="Times New Roman" w:cs="Times New Roman"/>
          <w:lang w:eastAsia="zh-CN"/>
        </w:rPr>
      </w:pPr>
      <w:r w:rsidRPr="003A2AA1">
        <w:rPr>
          <w:rFonts w:ascii="Times New Roman" w:eastAsia="Times New Roman" w:hAnsi="Times New Roman" w:cs="Times New Roman"/>
          <w:lang w:eastAsia="zh-CN"/>
        </w:rPr>
        <w:t>7.Termin składania ofert upływa w </w:t>
      </w:r>
      <w:r>
        <w:rPr>
          <w:rFonts w:ascii="Times New Roman" w:eastAsia="Times New Roman" w:hAnsi="Times New Roman" w:cs="Times New Roman"/>
          <w:b/>
          <w:lang w:eastAsia="zh-CN"/>
        </w:rPr>
        <w:t>dniu 0</w:t>
      </w:r>
      <w:r w:rsidR="001E58C8">
        <w:rPr>
          <w:rFonts w:ascii="Times New Roman" w:eastAsia="Times New Roman" w:hAnsi="Times New Roman" w:cs="Times New Roman"/>
          <w:b/>
          <w:lang w:eastAsia="zh-CN"/>
        </w:rPr>
        <w:t>9</w:t>
      </w:r>
      <w:r>
        <w:rPr>
          <w:rFonts w:ascii="Times New Roman" w:eastAsia="Times New Roman" w:hAnsi="Times New Roman" w:cs="Times New Roman"/>
          <w:b/>
          <w:lang w:eastAsia="zh-CN"/>
        </w:rPr>
        <w:t>.11</w:t>
      </w:r>
      <w:r w:rsidRPr="003A2AA1">
        <w:rPr>
          <w:rFonts w:ascii="Times New Roman" w:eastAsia="Times New Roman" w:hAnsi="Times New Roman" w:cs="Times New Roman"/>
          <w:b/>
          <w:lang w:eastAsia="zh-CN"/>
        </w:rPr>
        <w:t>.2026 roku, o godz. 09:30</w:t>
      </w:r>
      <w:r w:rsidRPr="003A2AA1">
        <w:rPr>
          <w:rFonts w:ascii="Times New Roman" w:eastAsia="Times New Roman" w:hAnsi="Times New Roman" w:cs="Times New Roman"/>
          <w:lang w:eastAsia="zh-CN"/>
        </w:rPr>
        <w:t xml:space="preserve">. </w:t>
      </w:r>
    </w:p>
    <w:p w:rsidR="003A2AA1" w:rsidRPr="003A2AA1" w:rsidRDefault="003A2AA1" w:rsidP="003A2AA1">
      <w:pPr>
        <w:suppressAutoHyphens/>
        <w:spacing w:after="0" w:line="360" w:lineRule="auto"/>
        <w:jc w:val="both"/>
        <w:rPr>
          <w:rFonts w:ascii="Times New Roman" w:eastAsia="Times New Roman" w:hAnsi="Times New Roman" w:cs="Times New Roman"/>
          <w:lang w:eastAsia="zh-CN"/>
        </w:rPr>
      </w:pPr>
      <w:r w:rsidRPr="003A2AA1">
        <w:rPr>
          <w:rFonts w:ascii="Times New Roman" w:eastAsia="Times New Roman" w:hAnsi="Times New Roman" w:cs="Times New Roman"/>
          <w:lang w:eastAsia="zh-CN"/>
        </w:rPr>
        <w:t>8.Oferta złożona po terminie zostanie odrzucona na podstawie art. 226 ust. 1 pkt 1 PZP.</w:t>
      </w:r>
    </w:p>
    <w:p w:rsidR="003A2AA1" w:rsidRPr="003A2AA1" w:rsidRDefault="003A2AA1" w:rsidP="003A2AA1">
      <w:pPr>
        <w:suppressAutoHyphens/>
        <w:spacing w:after="0" w:line="276" w:lineRule="auto"/>
        <w:jc w:val="both"/>
        <w:rPr>
          <w:rFonts w:ascii="Cambria" w:eastAsia="Times New Roman" w:hAnsi="Cambria" w:cs="Times New Roman"/>
          <w:bCs/>
          <w:sz w:val="16"/>
          <w:szCs w:val="16"/>
          <w:lang w:val="x-none" w:eastAsia="zh-CN"/>
        </w:rPr>
      </w:pPr>
    </w:p>
    <w:p w:rsidR="003A2AA1" w:rsidRPr="003A2AA1" w:rsidRDefault="003A2AA1" w:rsidP="003A2AA1">
      <w:pPr>
        <w:suppressAutoHyphens/>
        <w:spacing w:after="0" w:line="360" w:lineRule="auto"/>
        <w:rPr>
          <w:rFonts w:ascii="Cambria" w:eastAsia="Calibri" w:hAnsi="Cambria" w:cs="Times New Roman"/>
          <w:b/>
          <w:bCs/>
        </w:rPr>
      </w:pPr>
      <w:r w:rsidRPr="003A2AA1">
        <w:rPr>
          <w:rFonts w:ascii="Cambria" w:eastAsia="Calibri" w:hAnsi="Cambria" w:cs="Times New Roman"/>
          <w:b/>
          <w:bCs/>
        </w:rPr>
        <w:t>XV.</w:t>
      </w:r>
      <w:r w:rsidRPr="003A2AA1">
        <w:rPr>
          <w:rFonts w:ascii="Cambria" w:eastAsia="Calibri" w:hAnsi="Cambria" w:cs="Times New Roman"/>
          <w:bCs/>
        </w:rPr>
        <w:t xml:space="preserve"> </w:t>
      </w:r>
      <w:r w:rsidRPr="003A2AA1">
        <w:rPr>
          <w:rFonts w:ascii="Cambria" w:eastAsia="Calibri" w:hAnsi="Cambria" w:cs="Times New Roman"/>
          <w:b/>
          <w:bCs/>
        </w:rPr>
        <w:t>Termin otwarcia ofert</w:t>
      </w:r>
    </w:p>
    <w:p w:rsidR="003A2AA1" w:rsidRPr="003A2AA1" w:rsidRDefault="003A2AA1" w:rsidP="003A2AA1">
      <w:pPr>
        <w:suppressAutoHyphens/>
        <w:spacing w:after="0" w:line="360" w:lineRule="auto"/>
        <w:jc w:val="both"/>
        <w:rPr>
          <w:rFonts w:ascii="Cambria" w:eastAsia="Calibri" w:hAnsi="Cambria" w:cs="Times New Roman"/>
          <w:bCs/>
        </w:rPr>
      </w:pPr>
      <w:r w:rsidRPr="003A2AA1">
        <w:rPr>
          <w:rFonts w:ascii="Cambria" w:eastAsia="Calibri" w:hAnsi="Cambria" w:cs="Times New Roman"/>
          <w:bCs/>
        </w:rPr>
        <w:t xml:space="preserve">1. Otwarcie ofert nastąpi niezwłocznie po upływie terminu składania ofert, </w:t>
      </w:r>
      <w:r w:rsidRPr="003A2AA1">
        <w:rPr>
          <w:rFonts w:ascii="Cambria" w:eastAsia="Calibri" w:hAnsi="Cambria" w:cs="Times New Roman"/>
          <w:b/>
          <w:bCs/>
        </w:rPr>
        <w:t xml:space="preserve">tj. w dniu </w:t>
      </w:r>
      <w:r>
        <w:rPr>
          <w:rFonts w:ascii="Cambria" w:eastAsia="Calibri" w:hAnsi="Cambria" w:cs="Times New Roman"/>
          <w:b/>
          <w:bCs/>
        </w:rPr>
        <w:t>0</w:t>
      </w:r>
      <w:r w:rsidR="001E58C8">
        <w:rPr>
          <w:rFonts w:ascii="Cambria" w:eastAsia="Calibri" w:hAnsi="Cambria" w:cs="Times New Roman"/>
          <w:b/>
          <w:bCs/>
        </w:rPr>
        <w:t>9</w:t>
      </w:r>
      <w:r>
        <w:rPr>
          <w:rFonts w:ascii="Cambria" w:eastAsia="Calibri" w:hAnsi="Cambria" w:cs="Times New Roman"/>
          <w:b/>
          <w:bCs/>
        </w:rPr>
        <w:t>.11</w:t>
      </w:r>
      <w:r w:rsidRPr="003A2AA1">
        <w:rPr>
          <w:rFonts w:ascii="Cambria" w:eastAsia="Calibri" w:hAnsi="Cambria" w:cs="Times New Roman"/>
          <w:b/>
          <w:bCs/>
        </w:rPr>
        <w:t>.2026 roku, godz. 12:00</w:t>
      </w:r>
      <w:r w:rsidRPr="003A2AA1">
        <w:rPr>
          <w:rFonts w:ascii="Cambria" w:eastAsia="Calibri" w:hAnsi="Cambria" w:cs="Times New Roman"/>
          <w:bCs/>
        </w:rPr>
        <w:t xml:space="preserve">. Otwarcie </w:t>
      </w:r>
      <w:r w:rsidRPr="003A2AA1">
        <w:rPr>
          <w:rFonts w:ascii="Cambria" w:eastAsia="Calibri" w:hAnsi="Cambria" w:cs="Times New Roman"/>
          <w:bCs/>
          <w:lang w:eastAsia="pl-PL"/>
        </w:rPr>
        <w:t>ofert dokonywane jest przez odszyfrowanie i otwarcie ofert.</w:t>
      </w:r>
    </w:p>
    <w:p w:rsidR="003A2AA1" w:rsidRPr="003A2AA1" w:rsidRDefault="003A2AA1" w:rsidP="003A2AA1">
      <w:pPr>
        <w:suppressAutoHyphens/>
        <w:spacing w:after="0" w:line="360" w:lineRule="auto"/>
        <w:jc w:val="both"/>
        <w:rPr>
          <w:rFonts w:ascii="Cambria" w:eastAsia="Calibri" w:hAnsi="Cambria" w:cs="Times New Roman"/>
          <w:bCs/>
        </w:rPr>
      </w:pPr>
      <w:r w:rsidRPr="003A2AA1">
        <w:rPr>
          <w:rFonts w:ascii="Cambria" w:eastAsia="Calibri" w:hAnsi="Cambria" w:cs="Times New Roman"/>
          <w:bCs/>
        </w:rPr>
        <w:t xml:space="preserve">2. Zamawiający, najpóźniej przed otwarciem ofert, udostępni na stronie internetowej prowadzonego postępowania informację o kwocie, jaką zamierza przeznaczyć na sfinansowanie zamówienia. </w:t>
      </w:r>
    </w:p>
    <w:p w:rsidR="003A2AA1" w:rsidRPr="003A2AA1" w:rsidRDefault="003A2AA1" w:rsidP="003A2AA1">
      <w:pPr>
        <w:suppressAutoHyphens/>
        <w:spacing w:after="0" w:line="360" w:lineRule="auto"/>
        <w:jc w:val="both"/>
        <w:rPr>
          <w:rFonts w:ascii="Cambria" w:eastAsia="Calibri" w:hAnsi="Cambria" w:cs="Times New Roman"/>
          <w:bCs/>
        </w:rPr>
      </w:pPr>
      <w:r w:rsidRPr="003A2AA1">
        <w:rPr>
          <w:rFonts w:ascii="Cambria" w:eastAsia="Calibri" w:hAnsi="Cambria" w:cs="Times New Roman"/>
          <w:bCs/>
        </w:rPr>
        <w:t>3. Jeżeli otwarcie ofert następuje przy użyciu systemu teleinformatycznego, w przypadku awarii tego systemu, która powoduje brak możliwości otwarcia ofert w terminie określonym przez Zamawiającego, otwarcie ofert nastąpi niezwłocznie po usunięciu awarii. Zamawiający poinformuje o zmianie terminu otwarcia ofert na stronie internetowej prowadzonego postępowania.</w:t>
      </w:r>
    </w:p>
    <w:p w:rsidR="003A2AA1" w:rsidRPr="003A2AA1" w:rsidRDefault="003A2AA1" w:rsidP="003A2AA1">
      <w:pPr>
        <w:suppressAutoHyphens/>
        <w:autoSpaceDE w:val="0"/>
        <w:spacing w:after="0" w:line="360" w:lineRule="auto"/>
        <w:jc w:val="both"/>
        <w:rPr>
          <w:rFonts w:ascii="Cambria" w:eastAsia="Calibri" w:hAnsi="Cambria" w:cs="Times New Roman"/>
          <w:bCs/>
        </w:rPr>
      </w:pPr>
      <w:r w:rsidRPr="003A2AA1">
        <w:rPr>
          <w:rFonts w:ascii="Cambria" w:eastAsia="Calibri" w:hAnsi="Cambria" w:cs="Times New Roman"/>
          <w:bCs/>
        </w:rPr>
        <w:t xml:space="preserve">4. Niezwłocznie po otwarciu ofert Zamawiający udostępni na stronie internetowej prowadzonego postępowania informacje o: </w:t>
      </w:r>
    </w:p>
    <w:p w:rsidR="003A2AA1" w:rsidRPr="003A2AA1" w:rsidRDefault="003A2AA1" w:rsidP="003A2AA1">
      <w:pPr>
        <w:suppressAutoHyphens/>
        <w:autoSpaceDE w:val="0"/>
        <w:autoSpaceDN w:val="0"/>
        <w:adjustRightInd w:val="0"/>
        <w:spacing w:after="0" w:line="360" w:lineRule="auto"/>
        <w:jc w:val="both"/>
        <w:rPr>
          <w:rFonts w:ascii="Cambria" w:eastAsia="Calibri" w:hAnsi="Cambria" w:cs="Times New Roman"/>
          <w:bCs/>
        </w:rPr>
      </w:pPr>
      <w:r w:rsidRPr="003A2AA1">
        <w:rPr>
          <w:rFonts w:ascii="Cambria" w:eastAsia="Calibri" w:hAnsi="Cambria" w:cs="Times New Roman"/>
          <w:bCs/>
        </w:rPr>
        <w:t xml:space="preserve">   1) nazwach albo imionach i nazwiskach oraz siedzibach lub miejscach prowadzonej działalności gospodarczej albo miejscach zamieszkania Wykonawców, których oferty zostały otwarte; </w:t>
      </w:r>
    </w:p>
    <w:p w:rsidR="003A2AA1" w:rsidRPr="003A2AA1" w:rsidRDefault="003A2AA1" w:rsidP="003A2AA1">
      <w:pPr>
        <w:suppressAutoHyphens/>
        <w:spacing w:after="0" w:line="360" w:lineRule="auto"/>
        <w:jc w:val="both"/>
        <w:rPr>
          <w:rFonts w:ascii="Cambria" w:eastAsia="Calibri" w:hAnsi="Cambria" w:cs="Times New Roman"/>
          <w:bCs/>
        </w:rPr>
      </w:pPr>
      <w:r w:rsidRPr="003A2AA1">
        <w:rPr>
          <w:rFonts w:ascii="Cambria" w:eastAsia="Calibri" w:hAnsi="Cambria" w:cs="Times New Roman"/>
          <w:bCs/>
        </w:rPr>
        <w:t xml:space="preserve">   2) cenach lub kosztach zawartych w ofertach.</w:t>
      </w:r>
    </w:p>
    <w:p w:rsidR="003A2AA1" w:rsidRPr="003A2AA1" w:rsidRDefault="003A2AA1" w:rsidP="003A2AA1">
      <w:pPr>
        <w:suppressAutoHyphens/>
        <w:spacing w:after="0" w:line="276" w:lineRule="auto"/>
        <w:jc w:val="both"/>
        <w:rPr>
          <w:rFonts w:ascii="Cambria" w:eastAsia="Calibri" w:hAnsi="Cambria" w:cs="Times New Roman"/>
          <w:bCs/>
          <w:sz w:val="16"/>
          <w:szCs w:val="16"/>
        </w:rPr>
      </w:pPr>
    </w:p>
    <w:p w:rsidR="003A2AA1" w:rsidRPr="003A2AA1" w:rsidRDefault="003A2AA1" w:rsidP="003A2AA1">
      <w:pPr>
        <w:suppressAutoHyphens/>
        <w:spacing w:after="0" w:line="360" w:lineRule="auto"/>
        <w:rPr>
          <w:rFonts w:ascii="Cambria" w:eastAsia="Calibri" w:hAnsi="Cambria" w:cs="Times New Roman"/>
          <w:b/>
          <w:bCs/>
        </w:rPr>
      </w:pPr>
      <w:r w:rsidRPr="003A2AA1">
        <w:rPr>
          <w:rFonts w:ascii="Cambria" w:eastAsia="Calibri" w:hAnsi="Cambria" w:cs="Times New Roman"/>
          <w:b/>
          <w:bCs/>
        </w:rPr>
        <w:t>XVI.</w:t>
      </w:r>
      <w:r w:rsidRPr="003A2AA1">
        <w:rPr>
          <w:rFonts w:ascii="Cambria" w:eastAsia="Calibri" w:hAnsi="Cambria" w:cs="Times New Roman"/>
          <w:bCs/>
        </w:rPr>
        <w:t xml:space="preserve"> </w:t>
      </w:r>
      <w:r w:rsidRPr="003A2AA1">
        <w:rPr>
          <w:rFonts w:ascii="Cambria" w:eastAsia="Calibri" w:hAnsi="Cambria" w:cs="Times New Roman"/>
          <w:b/>
          <w:bCs/>
        </w:rPr>
        <w:t>Sposób obliczenia ceny</w:t>
      </w:r>
    </w:p>
    <w:p w:rsidR="003A2AA1" w:rsidRPr="003A2AA1" w:rsidRDefault="003A2AA1" w:rsidP="003A2AA1">
      <w:pPr>
        <w:suppressAutoHyphens/>
        <w:spacing w:after="0" w:line="360" w:lineRule="auto"/>
        <w:jc w:val="both"/>
        <w:rPr>
          <w:rFonts w:ascii="Times New Roman" w:hAnsi="Times New Roman" w:cs="Times New Roman"/>
        </w:rPr>
      </w:pPr>
      <w:r w:rsidRPr="003A2AA1">
        <w:rPr>
          <w:rFonts w:ascii="Times New Roman" w:hAnsi="Times New Roman" w:cs="Times New Roman"/>
        </w:rPr>
        <w:t xml:space="preserve">1. Cenę oferty podaje się w złotych polskich z dokładnością do dwóch miejsc po przecinku. Zamawiający rozlicza się z Wykonawcą w złotych polskich. </w:t>
      </w:r>
    </w:p>
    <w:p w:rsidR="003A2AA1" w:rsidRPr="003A2AA1" w:rsidRDefault="003A2AA1" w:rsidP="003A2AA1">
      <w:pPr>
        <w:suppressAutoHyphens/>
        <w:spacing w:after="0" w:line="360" w:lineRule="auto"/>
        <w:jc w:val="both"/>
        <w:rPr>
          <w:rFonts w:ascii="Times New Roman" w:hAnsi="Times New Roman" w:cs="Times New Roman"/>
        </w:rPr>
      </w:pPr>
      <w:r w:rsidRPr="003A2AA1">
        <w:rPr>
          <w:rFonts w:ascii="Times New Roman" w:hAnsi="Times New Roman" w:cs="Times New Roman"/>
        </w:rPr>
        <w:t xml:space="preserve">2. Na potrzeby obliczenia ceny oferty należy przyjąć dane zawarte w opisie przedmiotu zamówienia załączony do SWZ. </w:t>
      </w:r>
    </w:p>
    <w:p w:rsidR="003A2AA1" w:rsidRPr="003A2AA1" w:rsidRDefault="003A2AA1" w:rsidP="003A2AA1">
      <w:pPr>
        <w:suppressAutoHyphens/>
        <w:spacing w:after="0" w:line="360" w:lineRule="auto"/>
        <w:jc w:val="both"/>
        <w:rPr>
          <w:rFonts w:ascii="Times New Roman" w:hAnsi="Times New Roman" w:cs="Times New Roman"/>
        </w:rPr>
      </w:pPr>
      <w:r w:rsidRPr="003A2AA1">
        <w:rPr>
          <w:rFonts w:ascii="Times New Roman" w:hAnsi="Times New Roman" w:cs="Times New Roman"/>
        </w:rPr>
        <w:t>3. Cena oferty obejmuje wszelkie ewentualne rabaty, bonifikaty, promocje, upusty, itp.</w:t>
      </w:r>
    </w:p>
    <w:p w:rsidR="003A2AA1" w:rsidRPr="003A2AA1" w:rsidRDefault="003A2AA1" w:rsidP="003A2AA1">
      <w:pPr>
        <w:suppressAutoHyphens/>
        <w:spacing w:after="0" w:line="360" w:lineRule="auto"/>
        <w:jc w:val="both"/>
        <w:rPr>
          <w:rFonts w:ascii="Times New Roman" w:hAnsi="Times New Roman" w:cs="Times New Roman"/>
        </w:rPr>
      </w:pPr>
      <w:r w:rsidRPr="003A2AA1">
        <w:rPr>
          <w:rFonts w:ascii="Times New Roman" w:hAnsi="Times New Roman" w:cs="Times New Roman"/>
        </w:rPr>
        <w:t xml:space="preserve"> 4. W ofercie Wykonawca podaje cenę ryczałtową za realizację przedmiotu zamówienia. </w:t>
      </w:r>
    </w:p>
    <w:p w:rsidR="003A2AA1" w:rsidRPr="003A2AA1" w:rsidRDefault="003A2AA1" w:rsidP="003A2AA1">
      <w:pPr>
        <w:suppressAutoHyphens/>
        <w:spacing w:after="0" w:line="360" w:lineRule="auto"/>
        <w:jc w:val="both"/>
        <w:rPr>
          <w:rFonts w:ascii="Times New Roman" w:hAnsi="Times New Roman" w:cs="Times New Roman"/>
        </w:rPr>
      </w:pPr>
      <w:r w:rsidRPr="003A2AA1">
        <w:rPr>
          <w:rFonts w:ascii="Times New Roman" w:hAnsi="Times New Roman" w:cs="Times New Roman"/>
        </w:rPr>
        <w:lastRenderedPageBreak/>
        <w:t xml:space="preserve">5. Wykonawca sporządza kalkulację ceny oferty przy uwzględnieniu wszystkich niezbędnych kosztów związanych z realizacją przedmiotu umowy wprost lub pośrednio określonych w SWZ i załącznikach, między innymi: </w:t>
      </w:r>
    </w:p>
    <w:p w:rsidR="003A2AA1" w:rsidRPr="003A2AA1" w:rsidRDefault="003A2AA1" w:rsidP="003A2AA1">
      <w:pPr>
        <w:suppressAutoHyphens/>
        <w:spacing w:after="0" w:line="360" w:lineRule="auto"/>
        <w:jc w:val="both"/>
        <w:rPr>
          <w:rFonts w:ascii="Times New Roman" w:hAnsi="Times New Roman" w:cs="Times New Roman"/>
        </w:rPr>
      </w:pPr>
      <w:r w:rsidRPr="003A2AA1">
        <w:rPr>
          <w:rFonts w:ascii="Times New Roman" w:hAnsi="Times New Roman" w:cs="Times New Roman"/>
        </w:rPr>
        <w:t xml:space="preserve">1) wszelkie opłaty i podatki naliczone zgodnie z przepisami, w szczególności podatek od towarów i usług w wysokości określonej ustawą z dnia 11 marca 2004 r. o podatku od towarów i usług (tj. Dz. U. z 2020 r. poz. 106 ze zm.) Określenie stawki podatku VAT jest obowiązkiem Wykonawcy. Zgodnie z ust. 1 Komunikatu Prezesa Głównego Urzędu Statystycznego z dnia 24 stycznia 2005 r. (Dz. Urz. GUS Nr 1 z 2005r., poz. 11) w sprawie trybu wydawania opinii interpretacyjnych: „Zasadą jest, że zainteresowany podmiot sam klasyfikuje prowadzona działalność, swoje produkty (wyroby i usługi), towary, środki trwałe i obiekty budowlane według zasad określonych w poszczególnych klasyfikacjach i nomenklaturach, wprowadzonych rozporządzeniami Rady Ministrów lub stosowanych bezpośrednio na podstawie przepisów Wspólnoty Europejskiej", </w:t>
      </w:r>
    </w:p>
    <w:p w:rsidR="003A2AA1" w:rsidRPr="003A2AA1" w:rsidRDefault="003A2AA1" w:rsidP="003A2AA1">
      <w:pPr>
        <w:suppressAutoHyphens/>
        <w:spacing w:after="0" w:line="360" w:lineRule="auto"/>
        <w:jc w:val="both"/>
        <w:rPr>
          <w:rFonts w:ascii="Times New Roman" w:hAnsi="Times New Roman" w:cs="Times New Roman"/>
        </w:rPr>
      </w:pPr>
      <w:r w:rsidRPr="003A2AA1">
        <w:rPr>
          <w:rFonts w:ascii="Times New Roman" w:hAnsi="Times New Roman" w:cs="Times New Roman"/>
        </w:rPr>
        <w:t xml:space="preserve">2) normalne ryzyko związane z okolicznościami, których nie można przewidzieć w chwili zawarcia umowy, związane z faktem prowadzenia działalności gospodarczej, </w:t>
      </w:r>
    </w:p>
    <w:p w:rsidR="003A2AA1" w:rsidRPr="003A2AA1" w:rsidRDefault="003A2AA1" w:rsidP="003A2AA1">
      <w:pPr>
        <w:suppressAutoHyphens/>
        <w:spacing w:after="0" w:line="360" w:lineRule="auto"/>
        <w:jc w:val="both"/>
        <w:rPr>
          <w:rFonts w:ascii="Times New Roman" w:hAnsi="Times New Roman" w:cs="Times New Roman"/>
        </w:rPr>
      </w:pPr>
      <w:r w:rsidRPr="003A2AA1">
        <w:rPr>
          <w:rFonts w:ascii="Times New Roman" w:hAnsi="Times New Roman" w:cs="Times New Roman"/>
        </w:rPr>
        <w:t xml:space="preserve">3) koszty wykonania przedmiotu zamówienia wraz z materiałami, robocizną i sprzętem (również w godzinach nadliczbowych i dni wolne od pracy), w celu wykonania zamówienia na zasadach określonych w „Opisie przedmiotu zamówienia”, w tym koszty organizacji i wszelkich niezbędnych materiałów wraz z kosztami transportu, magazynowania, składowania i dozoru, koszty zakupu. </w:t>
      </w:r>
    </w:p>
    <w:p w:rsidR="003A2AA1" w:rsidRPr="003A2AA1" w:rsidRDefault="003A2AA1" w:rsidP="003A2AA1">
      <w:pPr>
        <w:suppressAutoHyphens/>
        <w:spacing w:after="0" w:line="360" w:lineRule="auto"/>
        <w:jc w:val="both"/>
        <w:rPr>
          <w:rFonts w:ascii="Times New Roman" w:hAnsi="Times New Roman" w:cs="Times New Roman"/>
        </w:rPr>
      </w:pPr>
      <w:r w:rsidRPr="003A2AA1">
        <w:rPr>
          <w:rFonts w:ascii="Times New Roman" w:hAnsi="Times New Roman" w:cs="Times New Roman"/>
        </w:rPr>
        <w:t xml:space="preserve">4) koszty wszelkich podatków i opłat, koszty pośrednie, zysk. </w:t>
      </w:r>
    </w:p>
    <w:p w:rsidR="003A2AA1" w:rsidRPr="003A2AA1" w:rsidRDefault="003A2AA1" w:rsidP="003A2AA1">
      <w:pPr>
        <w:suppressAutoHyphens/>
        <w:spacing w:after="0" w:line="360" w:lineRule="auto"/>
        <w:jc w:val="both"/>
        <w:rPr>
          <w:rFonts w:ascii="Times New Roman" w:hAnsi="Times New Roman" w:cs="Times New Roman"/>
        </w:rPr>
      </w:pPr>
      <w:r w:rsidRPr="003A2AA1">
        <w:rPr>
          <w:rFonts w:ascii="Times New Roman" w:hAnsi="Times New Roman" w:cs="Times New Roman"/>
        </w:rPr>
        <w:t xml:space="preserve">6. Wykonawca zobowiązany jest do obliczenia ceny oferty biorąc pod uwagę zakres wynikający z opisu przedmiotu zamówienia. </w:t>
      </w:r>
    </w:p>
    <w:p w:rsidR="003A2AA1" w:rsidRPr="003A2AA1" w:rsidRDefault="003A2AA1" w:rsidP="003A2AA1">
      <w:pPr>
        <w:suppressAutoHyphens/>
        <w:spacing w:after="0" w:line="360" w:lineRule="auto"/>
        <w:jc w:val="both"/>
        <w:rPr>
          <w:rFonts w:ascii="Times New Roman" w:hAnsi="Times New Roman" w:cs="Times New Roman"/>
        </w:rPr>
      </w:pPr>
      <w:r w:rsidRPr="003A2AA1">
        <w:rPr>
          <w:rFonts w:ascii="Times New Roman" w:hAnsi="Times New Roman" w:cs="Times New Roman"/>
        </w:rPr>
        <w:t xml:space="preserve">7. Jeżeli złożono ofertę, której wybór prowadziłby do powstania obowiązku podatkowego Zamawiającego zgodnie z przepisami o podatku od towarów i usług w zakresie dotyczącym wewnątrz wspólnotowego nabycia towarów, Zamawiający w celu oceny takiej oferty dolicza do przedstawionej w niej ceny podatek od towarów i usług, który miałby obowiązek wpłacić zgodnie z obowiązującymi przepisami. W ofercie, której mowa w ust. 1, wykonawca ma obowiązek: </w:t>
      </w:r>
    </w:p>
    <w:p w:rsidR="003A2AA1" w:rsidRPr="003A2AA1" w:rsidRDefault="003A2AA1" w:rsidP="003A2AA1">
      <w:pPr>
        <w:suppressAutoHyphens/>
        <w:spacing w:after="0" w:line="360" w:lineRule="auto"/>
        <w:jc w:val="both"/>
        <w:rPr>
          <w:rFonts w:ascii="Times New Roman" w:hAnsi="Times New Roman" w:cs="Times New Roman"/>
        </w:rPr>
      </w:pPr>
      <w:r w:rsidRPr="003A2AA1">
        <w:rPr>
          <w:rFonts w:ascii="Times New Roman" w:hAnsi="Times New Roman" w:cs="Times New Roman"/>
        </w:rPr>
        <w:t xml:space="preserve">1) poinformowania Zamawiającego, że wybór jego oferty będzie prowadził do powstania u zamawiającego obowiązku podatkowego; </w:t>
      </w:r>
    </w:p>
    <w:p w:rsidR="003A2AA1" w:rsidRPr="003A2AA1" w:rsidRDefault="003A2AA1" w:rsidP="003A2AA1">
      <w:pPr>
        <w:suppressAutoHyphens/>
        <w:spacing w:after="0" w:line="360" w:lineRule="auto"/>
        <w:jc w:val="both"/>
        <w:rPr>
          <w:rFonts w:ascii="Times New Roman" w:hAnsi="Times New Roman" w:cs="Times New Roman"/>
        </w:rPr>
      </w:pPr>
      <w:r w:rsidRPr="003A2AA1">
        <w:rPr>
          <w:rFonts w:ascii="Times New Roman" w:hAnsi="Times New Roman" w:cs="Times New Roman"/>
        </w:rPr>
        <w:t xml:space="preserve">2) wskazania nazwy (rodzaju) towaru lub usługi, których dostawa lub świadczenie będą prowadziły do powstania obowiązku podatkowego; </w:t>
      </w:r>
    </w:p>
    <w:p w:rsidR="003A2AA1" w:rsidRPr="003A2AA1" w:rsidRDefault="003A2AA1" w:rsidP="003A2AA1">
      <w:pPr>
        <w:suppressAutoHyphens/>
        <w:spacing w:after="0" w:line="360" w:lineRule="auto"/>
        <w:jc w:val="both"/>
        <w:rPr>
          <w:rFonts w:ascii="Times New Roman" w:hAnsi="Times New Roman" w:cs="Times New Roman"/>
        </w:rPr>
      </w:pPr>
      <w:r w:rsidRPr="003A2AA1">
        <w:rPr>
          <w:rFonts w:ascii="Times New Roman" w:hAnsi="Times New Roman" w:cs="Times New Roman"/>
        </w:rPr>
        <w:t xml:space="preserve">3) wskazania wartości towaru lub usługi objętego obowiązkiem podatkowym Zamawiającego, bez kwoty podatku; </w:t>
      </w:r>
    </w:p>
    <w:p w:rsidR="003A2AA1" w:rsidRPr="003A2AA1" w:rsidRDefault="003A2AA1" w:rsidP="003A2AA1">
      <w:pPr>
        <w:suppressAutoHyphens/>
        <w:spacing w:after="0" w:line="360" w:lineRule="auto"/>
        <w:jc w:val="both"/>
        <w:rPr>
          <w:rFonts w:ascii="Times New Roman" w:hAnsi="Times New Roman" w:cs="Times New Roman"/>
        </w:rPr>
      </w:pPr>
      <w:r w:rsidRPr="003A2AA1">
        <w:rPr>
          <w:rFonts w:ascii="Times New Roman" w:hAnsi="Times New Roman" w:cs="Times New Roman"/>
        </w:rPr>
        <w:t xml:space="preserve">4) wskazania stawki podatku od towarów i usług, która zgodnie z wiedzą Wykonawcy, będzie miała zastosowanie. </w:t>
      </w:r>
    </w:p>
    <w:p w:rsidR="003A2AA1" w:rsidRPr="003A2AA1" w:rsidRDefault="003A2AA1" w:rsidP="003A2AA1">
      <w:pPr>
        <w:suppressAutoHyphens/>
        <w:spacing w:after="0" w:line="360" w:lineRule="auto"/>
        <w:jc w:val="both"/>
        <w:rPr>
          <w:rFonts w:ascii="Times New Roman" w:hAnsi="Times New Roman" w:cs="Times New Roman"/>
        </w:rPr>
      </w:pPr>
      <w:r w:rsidRPr="003A2AA1">
        <w:rPr>
          <w:rFonts w:ascii="Times New Roman" w:hAnsi="Times New Roman" w:cs="Times New Roman"/>
        </w:rPr>
        <w:t xml:space="preserve">8. Wzór Formularza Ofertowego został opracowany przy założeniu, iż wybór oferty nie będzie prowadzić do powstania u Zamawiającego obowiązku podatkowego w zakresie podatku VAT. W </w:t>
      </w:r>
      <w:r w:rsidRPr="003A2AA1">
        <w:rPr>
          <w:rFonts w:ascii="Times New Roman" w:hAnsi="Times New Roman" w:cs="Times New Roman"/>
        </w:rPr>
        <w:lastRenderedPageBreak/>
        <w:t xml:space="preserve">przypadku, gdy Wykonawca zobowiązany jest złożyć oświadczenie o powstaniu u Zamawiającego obowiązku podatkowego, to winien odpowiednio zmodyfikować treść formularza. W odniesieniu do sposobu obliczenia ceny oferty, </w:t>
      </w:r>
    </w:p>
    <w:p w:rsidR="003A2AA1" w:rsidRPr="003A2AA1" w:rsidRDefault="003A2AA1" w:rsidP="003A2AA1">
      <w:pPr>
        <w:suppressAutoHyphens/>
        <w:spacing w:after="0" w:line="360" w:lineRule="auto"/>
        <w:jc w:val="both"/>
        <w:rPr>
          <w:rFonts w:ascii="Times New Roman" w:hAnsi="Times New Roman" w:cs="Times New Roman"/>
        </w:rPr>
      </w:pPr>
      <w:r w:rsidRPr="003A2AA1">
        <w:rPr>
          <w:rFonts w:ascii="Times New Roman" w:hAnsi="Times New Roman" w:cs="Times New Roman"/>
        </w:rPr>
        <w:t xml:space="preserve">9. Zamawiający odrzuci ofertę między innymi w następujących przypadkach: </w:t>
      </w:r>
    </w:p>
    <w:p w:rsidR="003A2AA1" w:rsidRPr="003A2AA1" w:rsidRDefault="003A2AA1" w:rsidP="003A2AA1">
      <w:pPr>
        <w:suppressAutoHyphens/>
        <w:spacing w:after="0" w:line="360" w:lineRule="auto"/>
        <w:jc w:val="both"/>
        <w:rPr>
          <w:rFonts w:ascii="Times New Roman" w:hAnsi="Times New Roman" w:cs="Times New Roman"/>
        </w:rPr>
      </w:pPr>
      <w:r w:rsidRPr="003A2AA1">
        <w:rPr>
          <w:rFonts w:ascii="Times New Roman" w:hAnsi="Times New Roman" w:cs="Times New Roman"/>
        </w:rPr>
        <w:t xml:space="preserve">1) Wykonawca wezwany do złożenia wyjaśnień w zakresie obliczenia ceny oferty – w związku podejrzeniem Zamawiającego, że złożona przez Wykonawcę oferta zawiera rażąco niską cenę w stosunku do przedmiotu zamówienia – nie złożył wyjaśnień lub złożył wyjaśnienia, które potwierdzają, że oferta zawiera rażąco niską cenę w stosunku do przedmiotu zamówienia, </w:t>
      </w:r>
    </w:p>
    <w:p w:rsidR="003A2AA1" w:rsidRPr="003A2AA1" w:rsidRDefault="003A2AA1" w:rsidP="003A2AA1">
      <w:pPr>
        <w:suppressAutoHyphens/>
        <w:spacing w:after="0" w:line="360" w:lineRule="auto"/>
        <w:jc w:val="both"/>
        <w:rPr>
          <w:rFonts w:ascii="Times New Roman" w:hAnsi="Times New Roman" w:cs="Times New Roman"/>
        </w:rPr>
      </w:pPr>
      <w:r w:rsidRPr="003A2AA1">
        <w:rPr>
          <w:rFonts w:ascii="Times New Roman" w:hAnsi="Times New Roman" w:cs="Times New Roman"/>
        </w:rPr>
        <w:t xml:space="preserve">2) Oferta zawiera błędy w obliczeniu ceny lub kosztu, </w:t>
      </w:r>
    </w:p>
    <w:p w:rsidR="003A2AA1" w:rsidRPr="003A2AA1" w:rsidRDefault="003A2AA1" w:rsidP="003A2AA1">
      <w:pPr>
        <w:suppressAutoHyphens/>
        <w:spacing w:after="0" w:line="360" w:lineRule="auto"/>
        <w:jc w:val="both"/>
        <w:rPr>
          <w:rFonts w:ascii="Times New Roman" w:hAnsi="Times New Roman" w:cs="Times New Roman"/>
        </w:rPr>
      </w:pPr>
      <w:r w:rsidRPr="003A2AA1">
        <w:rPr>
          <w:rFonts w:ascii="Times New Roman" w:hAnsi="Times New Roman" w:cs="Times New Roman"/>
        </w:rPr>
        <w:t xml:space="preserve">3) Wykonawca w terminie 3 dni od dnia doręczenia zawiadomienia nie zgodził się na poprawienie omyłki, o której mowa w art. 223 ust. 2 pkt 3 </w:t>
      </w:r>
      <w:proofErr w:type="spellStart"/>
      <w:r w:rsidRPr="003A2AA1">
        <w:rPr>
          <w:rFonts w:ascii="Times New Roman" w:hAnsi="Times New Roman" w:cs="Times New Roman"/>
        </w:rPr>
        <w:t>Pzp</w:t>
      </w:r>
      <w:proofErr w:type="spellEnd"/>
      <w:r w:rsidRPr="003A2AA1">
        <w:rPr>
          <w:rFonts w:ascii="Times New Roman" w:hAnsi="Times New Roman" w:cs="Times New Roman"/>
        </w:rPr>
        <w:t>.</w:t>
      </w:r>
    </w:p>
    <w:p w:rsidR="003A2AA1" w:rsidRPr="003A2AA1" w:rsidRDefault="003A2AA1" w:rsidP="003A2AA1">
      <w:pPr>
        <w:suppressAutoHyphens/>
        <w:spacing w:after="0" w:line="276" w:lineRule="auto"/>
        <w:jc w:val="both"/>
        <w:rPr>
          <w:rFonts w:ascii="Times New Roman" w:hAnsi="Times New Roman"/>
          <w:bCs/>
        </w:rPr>
      </w:pPr>
    </w:p>
    <w:p w:rsidR="003A2AA1" w:rsidRPr="003A2AA1" w:rsidRDefault="003A2AA1" w:rsidP="003A2AA1">
      <w:pPr>
        <w:suppressAutoHyphens/>
        <w:spacing w:after="0" w:line="360" w:lineRule="auto"/>
        <w:rPr>
          <w:rFonts w:ascii="Cambria" w:eastAsia="Calibri" w:hAnsi="Cambria" w:cs="Times New Roman"/>
          <w:b/>
          <w:bCs/>
        </w:rPr>
      </w:pPr>
      <w:r w:rsidRPr="003A2AA1">
        <w:rPr>
          <w:rFonts w:ascii="Cambria" w:eastAsia="Calibri" w:hAnsi="Cambria" w:cs="Times New Roman"/>
          <w:b/>
          <w:bCs/>
        </w:rPr>
        <w:t>XVII.</w:t>
      </w:r>
      <w:r w:rsidRPr="003A2AA1">
        <w:rPr>
          <w:rFonts w:ascii="Cambria" w:eastAsia="Calibri" w:hAnsi="Cambria" w:cs="Times New Roman"/>
          <w:bCs/>
        </w:rPr>
        <w:t xml:space="preserve"> </w:t>
      </w:r>
      <w:r w:rsidRPr="003A2AA1">
        <w:rPr>
          <w:rFonts w:ascii="Cambria" w:eastAsia="Calibri" w:hAnsi="Cambria" w:cs="Times New Roman"/>
          <w:b/>
          <w:bCs/>
        </w:rPr>
        <w:t>Opis kryteriów oceny ofert wraz z podaniem wag tych kryteriów i sposobu oceny ofert</w:t>
      </w:r>
    </w:p>
    <w:p w:rsidR="003A2AA1" w:rsidRPr="003A2AA1" w:rsidRDefault="003A2AA1" w:rsidP="003A2AA1">
      <w:pPr>
        <w:tabs>
          <w:tab w:val="left" w:pos="284"/>
        </w:tabs>
        <w:spacing w:after="0" w:line="360" w:lineRule="auto"/>
        <w:jc w:val="both"/>
        <w:rPr>
          <w:rFonts w:ascii="Cambria" w:eastAsia="Calibri" w:hAnsi="Cambria" w:cs="Times New Roman"/>
          <w:bCs/>
        </w:rPr>
      </w:pPr>
      <w:r w:rsidRPr="003A2AA1">
        <w:rPr>
          <w:rFonts w:ascii="Cambria" w:eastAsia="Calibri" w:hAnsi="Cambria" w:cs="Times New Roman"/>
          <w:bCs/>
        </w:rPr>
        <w:t>1.Zamawiający dokona oceny spełniania przez Wykonawców warunków udziału w postępowaniu i wykluczy z ubiegania się o udzielenie zamówienia Wykonawców, którzy podlegają wykluczeniu na podstawie art. 108 i art. 109 ust. 1 pkt 4   ustawy PZP.</w:t>
      </w:r>
    </w:p>
    <w:p w:rsidR="003A2AA1" w:rsidRPr="003A2AA1" w:rsidRDefault="003A2AA1" w:rsidP="003A2AA1">
      <w:pPr>
        <w:tabs>
          <w:tab w:val="left" w:pos="284"/>
        </w:tabs>
        <w:spacing w:after="0" w:line="360" w:lineRule="auto"/>
        <w:jc w:val="both"/>
        <w:rPr>
          <w:rFonts w:ascii="Cambria" w:eastAsia="Calibri" w:hAnsi="Cambria" w:cs="Times New Roman"/>
          <w:bCs/>
        </w:rPr>
      </w:pPr>
      <w:r w:rsidRPr="003A2AA1">
        <w:rPr>
          <w:rFonts w:ascii="Cambria" w:eastAsia="Calibri" w:hAnsi="Cambria" w:cs="Times New Roman"/>
          <w:bCs/>
        </w:rPr>
        <w:t xml:space="preserve">2. W toku badania i oceny ofert Zamawiający może żądać od Wykonawców wyjaśnień dotyczących treści złożonych ofert oraz przedmiotowych środków dowodowych lub innych składanych dokumentów  lub oświadczeń. </w:t>
      </w:r>
    </w:p>
    <w:p w:rsidR="003A2AA1" w:rsidRPr="003A2AA1" w:rsidRDefault="003A2AA1" w:rsidP="003A2AA1">
      <w:pPr>
        <w:tabs>
          <w:tab w:val="left" w:pos="284"/>
        </w:tabs>
        <w:spacing w:after="0" w:line="360" w:lineRule="auto"/>
        <w:jc w:val="both"/>
        <w:rPr>
          <w:rFonts w:ascii="Cambria" w:eastAsia="Calibri" w:hAnsi="Cambria" w:cs="Times New Roman"/>
          <w:bCs/>
        </w:rPr>
      </w:pPr>
      <w:r w:rsidRPr="003A2AA1">
        <w:rPr>
          <w:rFonts w:ascii="Cambria" w:eastAsia="Calibri" w:hAnsi="Cambria" w:cs="Times New Roman"/>
          <w:bCs/>
        </w:rPr>
        <w:t>3. Zamawiający poprawi w ofercie:</w:t>
      </w:r>
    </w:p>
    <w:p w:rsidR="003A2AA1" w:rsidRPr="003A2AA1" w:rsidRDefault="003A2AA1" w:rsidP="003A2AA1">
      <w:pPr>
        <w:tabs>
          <w:tab w:val="left" w:pos="284"/>
        </w:tabs>
        <w:spacing w:after="0" w:line="360" w:lineRule="auto"/>
        <w:jc w:val="both"/>
        <w:rPr>
          <w:rFonts w:ascii="Cambria" w:eastAsia="Calibri" w:hAnsi="Cambria" w:cs="Times New Roman"/>
          <w:bCs/>
        </w:rPr>
      </w:pPr>
      <w:r w:rsidRPr="003A2AA1">
        <w:rPr>
          <w:rFonts w:ascii="Cambria" w:eastAsia="Calibri" w:hAnsi="Cambria" w:cs="Times New Roman"/>
          <w:bCs/>
        </w:rPr>
        <w:t xml:space="preserve">   1/ oczywiste omyłki pisarskie,</w:t>
      </w:r>
    </w:p>
    <w:p w:rsidR="003A2AA1" w:rsidRPr="003A2AA1" w:rsidRDefault="003A2AA1" w:rsidP="003A2AA1">
      <w:pPr>
        <w:tabs>
          <w:tab w:val="left" w:pos="0"/>
          <w:tab w:val="left" w:pos="284"/>
        </w:tabs>
        <w:spacing w:after="0" w:line="360" w:lineRule="auto"/>
        <w:jc w:val="both"/>
        <w:rPr>
          <w:rFonts w:ascii="Cambria" w:eastAsia="Calibri" w:hAnsi="Cambria" w:cs="Times New Roman"/>
          <w:bCs/>
        </w:rPr>
      </w:pPr>
      <w:r w:rsidRPr="003A2AA1">
        <w:rPr>
          <w:rFonts w:ascii="Cambria" w:eastAsia="Calibri" w:hAnsi="Cambria" w:cs="Times New Roman"/>
          <w:bCs/>
        </w:rPr>
        <w:t xml:space="preserve">   2/ oczywiste omyłki rachunkowe z uwzględnieniem konsekwencji rachunkowych dokonanych </w:t>
      </w:r>
    </w:p>
    <w:p w:rsidR="003A2AA1" w:rsidRPr="003A2AA1" w:rsidRDefault="003A2AA1" w:rsidP="003A2AA1">
      <w:pPr>
        <w:tabs>
          <w:tab w:val="left" w:pos="0"/>
          <w:tab w:val="left" w:pos="284"/>
        </w:tabs>
        <w:spacing w:after="0" w:line="360" w:lineRule="auto"/>
        <w:jc w:val="both"/>
        <w:rPr>
          <w:rFonts w:ascii="Cambria" w:eastAsia="Calibri" w:hAnsi="Cambria" w:cs="Times New Roman"/>
          <w:bCs/>
        </w:rPr>
      </w:pPr>
      <w:r w:rsidRPr="003A2AA1">
        <w:rPr>
          <w:rFonts w:ascii="Cambria" w:eastAsia="Calibri" w:hAnsi="Cambria" w:cs="Times New Roman"/>
          <w:bCs/>
        </w:rPr>
        <w:t xml:space="preserve">         poprawek,</w:t>
      </w:r>
    </w:p>
    <w:p w:rsidR="003A2AA1" w:rsidRPr="003A2AA1" w:rsidRDefault="003A2AA1" w:rsidP="003A2AA1">
      <w:pPr>
        <w:tabs>
          <w:tab w:val="left" w:pos="284"/>
        </w:tabs>
        <w:spacing w:after="0" w:line="360" w:lineRule="auto"/>
        <w:jc w:val="both"/>
        <w:rPr>
          <w:rFonts w:ascii="Cambria" w:eastAsia="Calibri" w:hAnsi="Cambria" w:cs="Times New Roman"/>
          <w:bCs/>
        </w:rPr>
      </w:pPr>
      <w:r w:rsidRPr="003A2AA1">
        <w:rPr>
          <w:rFonts w:ascii="Cambria" w:eastAsia="Calibri" w:hAnsi="Cambria" w:cs="Times New Roman"/>
          <w:bCs/>
        </w:rPr>
        <w:t xml:space="preserve">   3/ inne omyłki, polegające na niezgodności oferty z dokumentami zamówienia,  nie powodujące </w:t>
      </w:r>
    </w:p>
    <w:p w:rsidR="003A2AA1" w:rsidRPr="003A2AA1" w:rsidRDefault="003A2AA1" w:rsidP="003A2AA1">
      <w:pPr>
        <w:tabs>
          <w:tab w:val="left" w:pos="284"/>
        </w:tabs>
        <w:spacing w:after="0" w:line="360" w:lineRule="auto"/>
        <w:jc w:val="both"/>
        <w:rPr>
          <w:rFonts w:ascii="Cambria" w:eastAsia="Calibri" w:hAnsi="Cambria" w:cs="Times New Roman"/>
          <w:bCs/>
        </w:rPr>
      </w:pPr>
      <w:r w:rsidRPr="003A2AA1">
        <w:rPr>
          <w:rFonts w:ascii="Cambria" w:eastAsia="Calibri" w:hAnsi="Cambria" w:cs="Times New Roman"/>
          <w:bCs/>
        </w:rPr>
        <w:t xml:space="preserve">         istotnych zmian w treści oferty, w tym m.in. polegające na:</w:t>
      </w:r>
    </w:p>
    <w:p w:rsidR="003A2AA1" w:rsidRPr="003A2AA1" w:rsidRDefault="003A2AA1" w:rsidP="003A2AA1">
      <w:pPr>
        <w:tabs>
          <w:tab w:val="left" w:pos="284"/>
        </w:tabs>
        <w:spacing w:after="0" w:line="360" w:lineRule="auto"/>
        <w:jc w:val="both"/>
        <w:rPr>
          <w:rFonts w:ascii="Cambria" w:eastAsia="Calibri" w:hAnsi="Cambria" w:cs="Times New Roman"/>
          <w:bCs/>
        </w:rPr>
      </w:pPr>
      <w:r w:rsidRPr="003A2AA1">
        <w:rPr>
          <w:rFonts w:ascii="Cambria" w:eastAsia="Calibri" w:hAnsi="Cambria" w:cs="Times New Roman"/>
          <w:bCs/>
        </w:rPr>
        <w:t xml:space="preserve">   a/ błędnym obliczeniu kwoty prawidłowo podanej w ofercie stawki  podatku VAT,</w:t>
      </w:r>
    </w:p>
    <w:p w:rsidR="003A2AA1" w:rsidRPr="003A2AA1" w:rsidRDefault="003A2AA1" w:rsidP="003A2AA1">
      <w:pPr>
        <w:tabs>
          <w:tab w:val="left" w:pos="284"/>
        </w:tabs>
        <w:spacing w:after="0" w:line="360" w:lineRule="auto"/>
        <w:jc w:val="both"/>
        <w:rPr>
          <w:rFonts w:ascii="Cambria" w:eastAsia="Calibri" w:hAnsi="Cambria" w:cs="Times New Roman"/>
          <w:bCs/>
        </w:rPr>
      </w:pPr>
      <w:r w:rsidRPr="003A2AA1">
        <w:rPr>
          <w:rFonts w:ascii="Cambria" w:eastAsia="Calibri" w:hAnsi="Cambria" w:cs="Times New Roman"/>
          <w:bCs/>
        </w:rPr>
        <w:t xml:space="preserve">   b/ błędnym sumowaniu w ofercie wartości netto i kwoty podatku VAT.</w:t>
      </w:r>
    </w:p>
    <w:p w:rsidR="003A2AA1" w:rsidRPr="003A2AA1" w:rsidRDefault="003A2AA1" w:rsidP="003A2AA1">
      <w:pPr>
        <w:tabs>
          <w:tab w:val="left" w:pos="284"/>
        </w:tabs>
        <w:spacing w:after="0" w:line="360" w:lineRule="auto"/>
        <w:jc w:val="both"/>
        <w:rPr>
          <w:rFonts w:ascii="Cambria" w:eastAsia="Calibri" w:hAnsi="Cambria" w:cs="Times New Roman"/>
          <w:bCs/>
        </w:rPr>
      </w:pPr>
      <w:r w:rsidRPr="003A2AA1">
        <w:rPr>
          <w:rFonts w:ascii="Cambria" w:eastAsia="Calibri" w:hAnsi="Cambria" w:cs="Times New Roman"/>
          <w:bCs/>
        </w:rPr>
        <w:t>4. Przy dokonywaniu wyboru najkorzystniejszej oferty Zamawiający będzie się kierował następującymi kryteriami:</w:t>
      </w:r>
    </w:p>
    <w:p w:rsidR="003A2AA1" w:rsidRPr="003A2AA1" w:rsidRDefault="003A2AA1" w:rsidP="003A2AA1">
      <w:pPr>
        <w:tabs>
          <w:tab w:val="left" w:pos="426"/>
        </w:tabs>
        <w:suppressAutoHyphens/>
        <w:spacing w:after="0" w:line="360" w:lineRule="auto"/>
        <w:jc w:val="both"/>
        <w:rPr>
          <w:rFonts w:ascii="Cambria" w:eastAsia="Times New Roman" w:hAnsi="Cambria" w:cs="Times New Roman"/>
          <w:b/>
          <w:bCs/>
          <w:lang w:eastAsia="ar-SA"/>
        </w:rPr>
      </w:pPr>
      <w:r w:rsidRPr="003A2AA1">
        <w:rPr>
          <w:rFonts w:ascii="Cambria" w:eastAsia="Times New Roman" w:hAnsi="Cambria" w:cs="Times New Roman"/>
          <w:bCs/>
          <w:lang w:eastAsia="ar-SA"/>
        </w:rPr>
        <w:t xml:space="preserve">   </w:t>
      </w:r>
      <w:r w:rsidRPr="003A2AA1">
        <w:rPr>
          <w:rFonts w:ascii="Cambria" w:eastAsia="Times New Roman" w:hAnsi="Cambria" w:cs="Times New Roman"/>
          <w:b/>
          <w:bCs/>
          <w:lang w:eastAsia="ar-SA"/>
        </w:rPr>
        <w:t>a). cena – waga kryterium 60 % ( max. 60 pkt.)</w:t>
      </w:r>
    </w:p>
    <w:p w:rsidR="003A2AA1" w:rsidRPr="003A2AA1" w:rsidRDefault="003A2AA1" w:rsidP="003A2AA1">
      <w:pPr>
        <w:tabs>
          <w:tab w:val="left" w:pos="426"/>
        </w:tabs>
        <w:suppressAutoHyphens/>
        <w:spacing w:after="0" w:line="360" w:lineRule="auto"/>
        <w:jc w:val="both"/>
        <w:rPr>
          <w:rFonts w:ascii="Cambria" w:eastAsia="Times New Roman" w:hAnsi="Cambria" w:cs="Times New Roman"/>
          <w:b/>
          <w:bCs/>
          <w:lang w:eastAsia="ar-SA"/>
        </w:rPr>
      </w:pPr>
      <w:r w:rsidRPr="003A2AA1">
        <w:rPr>
          <w:rFonts w:ascii="Cambria" w:eastAsia="Times New Roman" w:hAnsi="Cambria" w:cs="Times New Roman"/>
          <w:b/>
          <w:bCs/>
          <w:lang w:eastAsia="ar-SA"/>
        </w:rPr>
        <w:t xml:space="preserve">   b).termin wykonania zamówienia  – waga kryterium 40 % ( max. 40 pkt) </w:t>
      </w:r>
    </w:p>
    <w:p w:rsidR="003A2AA1" w:rsidRPr="003A2AA1" w:rsidRDefault="003A2AA1" w:rsidP="003A2AA1">
      <w:pPr>
        <w:tabs>
          <w:tab w:val="left" w:pos="426"/>
        </w:tabs>
        <w:suppressAutoHyphens/>
        <w:spacing w:after="0" w:line="360" w:lineRule="auto"/>
        <w:jc w:val="both"/>
        <w:rPr>
          <w:rFonts w:ascii="Cambria" w:eastAsia="Times New Roman" w:hAnsi="Cambria" w:cs="Times New Roman"/>
          <w:bCs/>
          <w:lang w:eastAsia="ar-SA"/>
        </w:rPr>
      </w:pPr>
      <w:r w:rsidRPr="003A2AA1">
        <w:rPr>
          <w:rFonts w:ascii="Cambria" w:eastAsia="Times New Roman" w:hAnsi="Cambria" w:cs="Times New Roman"/>
          <w:bCs/>
          <w:lang w:eastAsia="ar-SA"/>
        </w:rPr>
        <w:t xml:space="preserve">4. 1. Sposób obliczania wartości punktowej dla poszczególnych kryteriów </w:t>
      </w:r>
    </w:p>
    <w:p w:rsidR="003A2AA1" w:rsidRPr="003A2AA1" w:rsidRDefault="003A2AA1" w:rsidP="003A2AA1">
      <w:pPr>
        <w:tabs>
          <w:tab w:val="left" w:pos="426"/>
        </w:tabs>
        <w:suppressAutoHyphens/>
        <w:spacing w:after="0" w:line="360" w:lineRule="auto"/>
        <w:jc w:val="both"/>
        <w:rPr>
          <w:rFonts w:ascii="Cambria" w:eastAsia="Times New Roman" w:hAnsi="Cambria" w:cs="Times New Roman"/>
          <w:bCs/>
          <w:lang w:eastAsia="ar-SA"/>
        </w:rPr>
      </w:pPr>
      <w:r w:rsidRPr="003A2AA1">
        <w:rPr>
          <w:rFonts w:ascii="Cambria" w:eastAsia="Times New Roman" w:hAnsi="Cambria" w:cs="Times New Roman"/>
          <w:bCs/>
          <w:lang w:eastAsia="ar-SA"/>
        </w:rPr>
        <w:t xml:space="preserve">   a) kryterium cena KC – ilość punktów w kryterium cena zostanie obliczona na podstawie poniższego wzoru: </w:t>
      </w:r>
    </w:p>
    <w:p w:rsidR="003A2AA1" w:rsidRPr="003A2AA1" w:rsidRDefault="003A2AA1" w:rsidP="003A2AA1">
      <w:pPr>
        <w:tabs>
          <w:tab w:val="left" w:pos="426"/>
        </w:tabs>
        <w:suppressAutoHyphens/>
        <w:spacing w:after="0" w:line="360" w:lineRule="auto"/>
        <w:jc w:val="both"/>
        <w:rPr>
          <w:rFonts w:ascii="Cambria" w:eastAsia="Times New Roman" w:hAnsi="Cambria" w:cs="Times New Roman"/>
          <w:bCs/>
          <w:lang w:val="en-US" w:eastAsia="ar-SA"/>
        </w:rPr>
      </w:pPr>
      <w:r w:rsidRPr="003A2AA1">
        <w:rPr>
          <w:rFonts w:ascii="Cambria" w:eastAsia="Times New Roman" w:hAnsi="Cambria" w:cs="Times New Roman"/>
          <w:bCs/>
          <w:lang w:val="en-US" w:eastAsia="ar-SA"/>
        </w:rPr>
        <w:lastRenderedPageBreak/>
        <w:t xml:space="preserve">KC= ( C min : C bad) x 60  </w:t>
      </w:r>
    </w:p>
    <w:p w:rsidR="003A2AA1" w:rsidRPr="003A2AA1" w:rsidRDefault="003A2AA1" w:rsidP="003A2AA1">
      <w:pPr>
        <w:tabs>
          <w:tab w:val="left" w:pos="426"/>
        </w:tabs>
        <w:suppressAutoHyphens/>
        <w:spacing w:after="0" w:line="360" w:lineRule="auto"/>
        <w:jc w:val="both"/>
        <w:rPr>
          <w:rFonts w:ascii="Cambria" w:eastAsia="Times New Roman" w:hAnsi="Cambria" w:cs="Times New Roman"/>
          <w:bCs/>
          <w:lang w:eastAsia="ar-SA"/>
        </w:rPr>
      </w:pPr>
      <w:r w:rsidRPr="003A2AA1">
        <w:rPr>
          <w:rFonts w:ascii="Cambria" w:eastAsia="Times New Roman" w:hAnsi="Cambria" w:cs="Times New Roman"/>
          <w:bCs/>
          <w:lang w:eastAsia="ar-SA"/>
        </w:rPr>
        <w:t>Gdzie:</w:t>
      </w:r>
    </w:p>
    <w:p w:rsidR="003A2AA1" w:rsidRPr="003A2AA1" w:rsidRDefault="003A2AA1" w:rsidP="003A2AA1">
      <w:pPr>
        <w:tabs>
          <w:tab w:val="left" w:pos="426"/>
        </w:tabs>
        <w:suppressAutoHyphens/>
        <w:spacing w:after="0" w:line="360" w:lineRule="auto"/>
        <w:jc w:val="both"/>
        <w:rPr>
          <w:rFonts w:ascii="Cambria" w:eastAsia="Times New Roman" w:hAnsi="Cambria" w:cs="Times New Roman"/>
          <w:bCs/>
          <w:lang w:eastAsia="ar-SA"/>
        </w:rPr>
      </w:pPr>
      <w:r w:rsidRPr="003A2AA1">
        <w:rPr>
          <w:rFonts w:ascii="Cambria" w:eastAsia="Times New Roman" w:hAnsi="Cambria" w:cs="Times New Roman"/>
          <w:bCs/>
          <w:lang w:eastAsia="ar-SA"/>
        </w:rPr>
        <w:t>KC – ilość punktów w kryterium cena</w:t>
      </w:r>
    </w:p>
    <w:p w:rsidR="003A2AA1" w:rsidRPr="003A2AA1" w:rsidRDefault="003A2AA1" w:rsidP="003A2AA1">
      <w:pPr>
        <w:tabs>
          <w:tab w:val="left" w:pos="426"/>
        </w:tabs>
        <w:suppressAutoHyphens/>
        <w:spacing w:after="0" w:line="360" w:lineRule="auto"/>
        <w:jc w:val="both"/>
        <w:rPr>
          <w:rFonts w:ascii="Cambria" w:eastAsia="Times New Roman" w:hAnsi="Cambria" w:cs="Times New Roman"/>
          <w:bCs/>
          <w:lang w:eastAsia="ar-SA"/>
        </w:rPr>
      </w:pPr>
      <w:r w:rsidRPr="003A2AA1">
        <w:rPr>
          <w:rFonts w:ascii="Cambria" w:eastAsia="Times New Roman" w:hAnsi="Cambria" w:cs="Times New Roman"/>
          <w:bCs/>
          <w:lang w:eastAsia="ar-SA"/>
        </w:rPr>
        <w:t xml:space="preserve">C min. – najniższa cena spośród ofert nie podlegających odrzuceniu </w:t>
      </w:r>
    </w:p>
    <w:p w:rsidR="003A2AA1" w:rsidRPr="003A2AA1" w:rsidRDefault="003A2AA1" w:rsidP="003A2AA1">
      <w:pPr>
        <w:tabs>
          <w:tab w:val="left" w:pos="426"/>
        </w:tabs>
        <w:suppressAutoHyphens/>
        <w:spacing w:after="0" w:line="360" w:lineRule="auto"/>
        <w:jc w:val="both"/>
        <w:rPr>
          <w:rFonts w:ascii="Cambria" w:eastAsia="Times New Roman" w:hAnsi="Cambria" w:cs="Times New Roman"/>
          <w:bCs/>
          <w:lang w:eastAsia="ar-SA"/>
        </w:rPr>
      </w:pPr>
      <w:r w:rsidRPr="003A2AA1">
        <w:rPr>
          <w:rFonts w:ascii="Cambria" w:eastAsia="Times New Roman" w:hAnsi="Cambria" w:cs="Times New Roman"/>
          <w:bCs/>
          <w:lang w:eastAsia="ar-SA"/>
        </w:rPr>
        <w:t xml:space="preserve">C </w:t>
      </w:r>
      <w:proofErr w:type="spellStart"/>
      <w:r w:rsidRPr="003A2AA1">
        <w:rPr>
          <w:rFonts w:ascii="Cambria" w:eastAsia="Times New Roman" w:hAnsi="Cambria" w:cs="Times New Roman"/>
          <w:bCs/>
          <w:lang w:eastAsia="ar-SA"/>
        </w:rPr>
        <w:t>bad</w:t>
      </w:r>
      <w:proofErr w:type="spellEnd"/>
      <w:r w:rsidRPr="003A2AA1">
        <w:rPr>
          <w:rFonts w:ascii="Cambria" w:eastAsia="Times New Roman" w:hAnsi="Cambria" w:cs="Times New Roman"/>
          <w:bCs/>
          <w:lang w:eastAsia="ar-SA"/>
        </w:rPr>
        <w:t xml:space="preserve">. – cena oferty badanej  </w:t>
      </w:r>
    </w:p>
    <w:p w:rsidR="003A2AA1" w:rsidRPr="003A2AA1" w:rsidRDefault="003A2AA1" w:rsidP="003A2AA1">
      <w:pPr>
        <w:tabs>
          <w:tab w:val="left" w:pos="426"/>
        </w:tabs>
        <w:suppressAutoHyphens/>
        <w:spacing w:after="0" w:line="360" w:lineRule="auto"/>
        <w:jc w:val="both"/>
        <w:rPr>
          <w:rFonts w:ascii="Cambria" w:eastAsia="Times New Roman" w:hAnsi="Cambria" w:cs="Times New Roman"/>
          <w:bCs/>
          <w:lang w:eastAsia="ar-SA"/>
        </w:rPr>
      </w:pPr>
    </w:p>
    <w:p w:rsidR="003A2AA1" w:rsidRPr="003A2AA1" w:rsidRDefault="003A2AA1" w:rsidP="003A2AA1">
      <w:pPr>
        <w:tabs>
          <w:tab w:val="left" w:pos="426"/>
        </w:tabs>
        <w:suppressAutoHyphens/>
        <w:spacing w:after="0" w:line="360" w:lineRule="auto"/>
        <w:rPr>
          <w:rFonts w:ascii="Times New Roman" w:hAnsi="Times New Roman" w:cs="Times New Roman"/>
        </w:rPr>
      </w:pPr>
      <w:r w:rsidRPr="003A2AA1">
        <w:rPr>
          <w:rFonts w:ascii="Times New Roman" w:hAnsi="Times New Roman" w:cs="Times New Roman"/>
        </w:rPr>
        <w:t xml:space="preserve">4.2.Kryterium ,,Termin wykonania zamówienia’’ – KT będzie rozpatrywane na podstawie terminu wykonania przedmiotu niniejszego zamówienia, podanego przez Wykonawcę w Formularzu ofertowym, </w:t>
      </w:r>
    </w:p>
    <w:p w:rsidR="003A2AA1" w:rsidRPr="003A2AA1" w:rsidRDefault="003A2AA1" w:rsidP="003A2AA1">
      <w:pPr>
        <w:tabs>
          <w:tab w:val="left" w:pos="426"/>
        </w:tabs>
        <w:suppressAutoHyphens/>
        <w:spacing w:after="0" w:line="360" w:lineRule="auto"/>
        <w:rPr>
          <w:rFonts w:ascii="Times New Roman" w:hAnsi="Times New Roman" w:cs="Times New Roman"/>
        </w:rPr>
      </w:pPr>
      <w:r w:rsidRPr="003A2AA1">
        <w:rPr>
          <w:rFonts w:ascii="Times New Roman" w:hAnsi="Times New Roman" w:cs="Times New Roman"/>
        </w:rPr>
        <w:t xml:space="preserve">Oferta Wykonawcy, który: </w:t>
      </w:r>
    </w:p>
    <w:p w:rsidR="003A2AA1" w:rsidRPr="003A2AA1" w:rsidRDefault="003A2AA1" w:rsidP="003A2AA1">
      <w:pPr>
        <w:tabs>
          <w:tab w:val="left" w:pos="426"/>
        </w:tabs>
        <w:suppressAutoHyphens/>
        <w:spacing w:after="0" w:line="360" w:lineRule="auto"/>
        <w:rPr>
          <w:rFonts w:ascii="Times New Roman" w:hAnsi="Times New Roman" w:cs="Times New Roman"/>
        </w:rPr>
      </w:pPr>
      <w:r w:rsidRPr="003A2AA1">
        <w:rPr>
          <w:rFonts w:ascii="Times New Roman" w:hAnsi="Times New Roman" w:cs="Times New Roman"/>
        </w:rPr>
        <w:t xml:space="preserve">1) wykona przedmiot zamówienia w terminie nie dłuższym niż 20 dni od podpisania umowy otrzyma 40 pkt. </w:t>
      </w:r>
    </w:p>
    <w:p w:rsidR="003A2AA1" w:rsidRPr="003A2AA1" w:rsidRDefault="003A2AA1" w:rsidP="003A2AA1">
      <w:pPr>
        <w:tabs>
          <w:tab w:val="left" w:pos="426"/>
        </w:tabs>
        <w:suppressAutoHyphens/>
        <w:spacing w:after="0" w:line="360" w:lineRule="auto"/>
        <w:rPr>
          <w:rFonts w:ascii="Times New Roman" w:hAnsi="Times New Roman" w:cs="Times New Roman"/>
        </w:rPr>
      </w:pPr>
      <w:r w:rsidRPr="003A2AA1">
        <w:rPr>
          <w:rFonts w:ascii="Times New Roman" w:hAnsi="Times New Roman" w:cs="Times New Roman"/>
        </w:rPr>
        <w:t xml:space="preserve">2) wykona przedmiot zamówienia w terminie 25-21 dni od podpisania umowy otrzyma 30 pkt, </w:t>
      </w:r>
    </w:p>
    <w:p w:rsidR="003A2AA1" w:rsidRPr="003A2AA1" w:rsidRDefault="003A2AA1" w:rsidP="003A2AA1">
      <w:pPr>
        <w:tabs>
          <w:tab w:val="left" w:pos="426"/>
        </w:tabs>
        <w:suppressAutoHyphens/>
        <w:spacing w:after="0" w:line="360" w:lineRule="auto"/>
        <w:rPr>
          <w:rFonts w:ascii="Times New Roman" w:hAnsi="Times New Roman" w:cs="Times New Roman"/>
        </w:rPr>
      </w:pPr>
      <w:r w:rsidRPr="003A2AA1">
        <w:rPr>
          <w:rFonts w:ascii="Times New Roman" w:hAnsi="Times New Roman" w:cs="Times New Roman"/>
        </w:rPr>
        <w:t xml:space="preserve">3) wykona przedmiot zamówienia w terminie 30-26 dni od podpisania umowy otrzyma 20 pkt, </w:t>
      </w:r>
    </w:p>
    <w:p w:rsidR="003A2AA1" w:rsidRPr="003A2AA1" w:rsidRDefault="003A2AA1" w:rsidP="003A2AA1">
      <w:pPr>
        <w:tabs>
          <w:tab w:val="left" w:pos="426"/>
        </w:tabs>
        <w:suppressAutoHyphens/>
        <w:spacing w:after="0" w:line="360" w:lineRule="auto"/>
        <w:rPr>
          <w:rFonts w:ascii="Times New Roman" w:hAnsi="Times New Roman" w:cs="Times New Roman"/>
        </w:rPr>
      </w:pPr>
      <w:r w:rsidRPr="003A2AA1">
        <w:rPr>
          <w:rFonts w:ascii="Times New Roman" w:hAnsi="Times New Roman" w:cs="Times New Roman"/>
        </w:rPr>
        <w:t xml:space="preserve">4) wykona przedmiot zamówienia w terminie 35-31 dni od podpisania umowy otrzyma 10 pkt </w:t>
      </w:r>
    </w:p>
    <w:p w:rsidR="003A2AA1" w:rsidRPr="003A2AA1" w:rsidRDefault="003A2AA1" w:rsidP="003A2AA1">
      <w:pPr>
        <w:tabs>
          <w:tab w:val="left" w:pos="426"/>
        </w:tabs>
        <w:suppressAutoHyphens/>
        <w:spacing w:after="0" w:line="360" w:lineRule="auto"/>
        <w:rPr>
          <w:rFonts w:ascii="Times New Roman" w:hAnsi="Times New Roman" w:cs="Times New Roman"/>
        </w:rPr>
      </w:pPr>
      <w:r w:rsidRPr="003A2AA1">
        <w:rPr>
          <w:rFonts w:ascii="Times New Roman" w:hAnsi="Times New Roman" w:cs="Times New Roman"/>
        </w:rPr>
        <w:t xml:space="preserve">5) wykona przedmiot zamówienia w terminie 40-36 dni od podpisania umowy otrzyma 0 pkt, </w:t>
      </w:r>
    </w:p>
    <w:p w:rsidR="003A2AA1" w:rsidRPr="003A2AA1" w:rsidRDefault="003A2AA1" w:rsidP="003A2AA1">
      <w:pPr>
        <w:tabs>
          <w:tab w:val="left" w:pos="426"/>
        </w:tabs>
        <w:suppressAutoHyphens/>
        <w:spacing w:after="0" w:line="360" w:lineRule="auto"/>
        <w:rPr>
          <w:rFonts w:ascii="Times New Roman" w:hAnsi="Times New Roman" w:cs="Times New Roman"/>
        </w:rPr>
      </w:pPr>
      <w:proofErr w:type="spellStart"/>
      <w:r w:rsidRPr="003A2AA1">
        <w:rPr>
          <w:rFonts w:ascii="Times New Roman" w:hAnsi="Times New Roman" w:cs="Times New Roman"/>
        </w:rPr>
        <w:t>Kt</w:t>
      </w:r>
      <w:proofErr w:type="spellEnd"/>
      <w:r w:rsidRPr="003A2AA1">
        <w:rPr>
          <w:rFonts w:ascii="Times New Roman" w:hAnsi="Times New Roman" w:cs="Times New Roman"/>
        </w:rPr>
        <w:t xml:space="preserve">-ilość punktów uzyskanych przez badana ofertę Badana oferta może uzyskać maksymalnie 40 pkt. </w:t>
      </w:r>
    </w:p>
    <w:p w:rsidR="003A2AA1" w:rsidRPr="003A2AA1" w:rsidRDefault="003A2AA1" w:rsidP="003A2AA1">
      <w:pPr>
        <w:tabs>
          <w:tab w:val="left" w:pos="426"/>
        </w:tabs>
        <w:suppressAutoHyphens/>
        <w:spacing w:after="0" w:line="360" w:lineRule="auto"/>
        <w:rPr>
          <w:rFonts w:ascii="Times New Roman" w:eastAsia="Times New Roman" w:hAnsi="Times New Roman" w:cs="Times New Roman"/>
          <w:bCs/>
          <w:lang w:eastAsia="ar-SA"/>
        </w:rPr>
      </w:pPr>
      <w:r w:rsidRPr="003A2AA1">
        <w:rPr>
          <w:rFonts w:ascii="Times New Roman" w:hAnsi="Times New Roman" w:cs="Times New Roman"/>
        </w:rPr>
        <w:t xml:space="preserve">W przypadku, gdy w badanej ofercie termin wykonania zamówienia określono na 40 dni to wówczas za kryterium termin wykonania zamówienia oferta uzyska 0 pkt. W przypadku, gdy Wykonawca w formularzu ofertowym nie wpisze „termin wykonania zamówienia”, Zamawiający uzna, że oferowany termin wykonania zamówienia odpowiada minimalnemu żądanemu przez Zamawiającego i wynosi 40 dni. W przypadku gdy w badanej ofercie termin wykonania zamówienia określono na dłuższy niż 40 dni to oferta zostanie odrzucona jako niezgodna z warunkami zamówienia. </w:t>
      </w:r>
    </w:p>
    <w:p w:rsidR="003A2AA1" w:rsidRPr="003A2AA1" w:rsidRDefault="003A2AA1" w:rsidP="003A2AA1">
      <w:pPr>
        <w:tabs>
          <w:tab w:val="left" w:pos="426"/>
        </w:tabs>
        <w:suppressAutoHyphens/>
        <w:spacing w:after="0" w:line="360" w:lineRule="auto"/>
        <w:jc w:val="both"/>
        <w:rPr>
          <w:rFonts w:ascii="Cambria" w:eastAsia="Times New Roman" w:hAnsi="Cambria" w:cs="Times New Roman"/>
          <w:bCs/>
          <w:lang w:eastAsia="ar-SA"/>
        </w:rPr>
      </w:pPr>
      <w:r w:rsidRPr="003A2AA1">
        <w:rPr>
          <w:rFonts w:ascii="Cambria" w:eastAsia="Times New Roman" w:hAnsi="Cambria" w:cs="Times New Roman"/>
          <w:bCs/>
          <w:lang w:eastAsia="ar-SA"/>
        </w:rPr>
        <w:t xml:space="preserve">5.Końcową ocenę punktową oferty stanowić będzie suma punktów uzyskanych przez ofertę w poszczególnych kryteriach: K = KC + KT </w:t>
      </w:r>
    </w:p>
    <w:p w:rsidR="003A2AA1" w:rsidRPr="003A2AA1" w:rsidRDefault="003A2AA1" w:rsidP="003A2AA1">
      <w:pPr>
        <w:tabs>
          <w:tab w:val="left" w:pos="426"/>
        </w:tabs>
        <w:spacing w:after="0" w:line="360" w:lineRule="auto"/>
        <w:jc w:val="both"/>
        <w:rPr>
          <w:rFonts w:ascii="Cambria" w:eastAsia="Calibri" w:hAnsi="Cambria" w:cs="Times New Roman"/>
          <w:bCs/>
        </w:rPr>
      </w:pPr>
      <w:r w:rsidRPr="003A2AA1">
        <w:rPr>
          <w:rFonts w:ascii="Cambria" w:eastAsia="Calibri" w:hAnsi="Cambria" w:cs="Times New Roman"/>
          <w:bCs/>
        </w:rPr>
        <w:t>6. Za najkorzystniejszą zostanie uznana oferta z najwyższą łączną ilością punktów.</w:t>
      </w:r>
    </w:p>
    <w:p w:rsidR="003A2AA1" w:rsidRPr="003A2AA1" w:rsidRDefault="003A2AA1" w:rsidP="003A2AA1">
      <w:pPr>
        <w:overflowPunct w:val="0"/>
        <w:autoSpaceDE w:val="0"/>
        <w:autoSpaceDN w:val="0"/>
        <w:adjustRightInd w:val="0"/>
        <w:spacing w:after="0" w:line="360" w:lineRule="auto"/>
        <w:jc w:val="both"/>
        <w:rPr>
          <w:rFonts w:ascii="Cambria" w:eastAsia="Calibri" w:hAnsi="Cambria" w:cs="Times New Roman"/>
          <w:bCs/>
        </w:rPr>
      </w:pPr>
      <w:r w:rsidRPr="003A2AA1">
        <w:rPr>
          <w:rFonts w:ascii="Cambria" w:eastAsia="Calibri" w:hAnsi="Cambria" w:cs="Times New Roman"/>
          <w:bCs/>
        </w:rPr>
        <w:t>7. Zamawiający dokona wyboru Wykonawcy spośród Wykonawców nie wykluczonych z postępowania i których oferty nie zostały odrzucone.</w:t>
      </w:r>
    </w:p>
    <w:p w:rsidR="003A2AA1" w:rsidRPr="003A2AA1" w:rsidRDefault="003A2AA1" w:rsidP="003A2AA1">
      <w:pPr>
        <w:tabs>
          <w:tab w:val="left" w:pos="426"/>
        </w:tabs>
        <w:spacing w:after="0" w:line="360" w:lineRule="auto"/>
        <w:jc w:val="both"/>
        <w:rPr>
          <w:rFonts w:ascii="Cambria" w:eastAsia="Calibri" w:hAnsi="Cambria" w:cs="Times New Roman"/>
          <w:bCs/>
        </w:rPr>
      </w:pPr>
      <w:r w:rsidRPr="003A2AA1">
        <w:rPr>
          <w:rFonts w:ascii="Cambria" w:eastAsia="Calibri" w:hAnsi="Cambria" w:cs="Times New Roman"/>
          <w:bCs/>
        </w:rPr>
        <w:t>8. Zamawiający udzieli zamówienia Wykonawcy, którego oferta odpowiada zasadom określonym w PZP, niniejszej specyfikacji oraz została uznana za najkorzystniejszą.</w:t>
      </w:r>
    </w:p>
    <w:p w:rsidR="003A2AA1" w:rsidRPr="003A2AA1" w:rsidRDefault="003A2AA1" w:rsidP="003A2AA1">
      <w:pPr>
        <w:spacing w:after="0" w:line="360" w:lineRule="auto"/>
        <w:jc w:val="both"/>
        <w:rPr>
          <w:rFonts w:ascii="Cambria" w:eastAsia="Calibri" w:hAnsi="Cambria" w:cs="Times New Roman"/>
          <w:bCs/>
        </w:rPr>
      </w:pPr>
      <w:r w:rsidRPr="003A2AA1">
        <w:rPr>
          <w:rFonts w:ascii="Cambria" w:eastAsia="Calibri" w:hAnsi="Cambria" w:cs="Times New Roman"/>
          <w:bCs/>
        </w:rPr>
        <w:t>9. Niezwłocznie po wyborze najkorzystniejszej oferty Zamawiający poinformuje równocześnie wszystkich Wykonawców, którzy złożyli oferty o:</w:t>
      </w:r>
    </w:p>
    <w:p w:rsidR="003A2AA1" w:rsidRPr="003A2AA1" w:rsidRDefault="003A2AA1" w:rsidP="003A2AA1">
      <w:pPr>
        <w:spacing w:after="0" w:line="360" w:lineRule="auto"/>
        <w:jc w:val="both"/>
        <w:rPr>
          <w:rFonts w:ascii="Cambria" w:eastAsia="Calibri" w:hAnsi="Cambria" w:cs="Times New Roman"/>
          <w:bCs/>
        </w:rPr>
      </w:pPr>
      <w:r w:rsidRPr="003A2AA1">
        <w:rPr>
          <w:rFonts w:ascii="Cambria" w:eastAsia="Calibri" w:hAnsi="Cambria" w:cs="Times New Roman"/>
          <w:bCs/>
        </w:rPr>
        <w:t xml:space="preserve">   1). wyborze najkorzystniejszej oferty, podając nazwę albo imię i nazwisko, siedzibę albo miejsce zamieszkania, jeżeli jest miejscem wykonywania działalności Wykonawcy, którego ofertę wybrano oraz nazwy albo imiona i nazwiska, siedziby albo miejsca zamieszkania, jeżeli są </w:t>
      </w:r>
      <w:r w:rsidRPr="003A2AA1">
        <w:rPr>
          <w:rFonts w:ascii="Cambria" w:eastAsia="Calibri" w:hAnsi="Cambria" w:cs="Times New Roman"/>
          <w:bCs/>
        </w:rPr>
        <w:lastRenderedPageBreak/>
        <w:t>miejscami wykonywania działalności Wykonawców, którzy złożyli oferty, a także punktację przyznaną ofertom w każdym kryterium oceny ofert i łączną punktację.</w:t>
      </w:r>
    </w:p>
    <w:p w:rsidR="003A2AA1" w:rsidRPr="003A2AA1" w:rsidRDefault="003A2AA1" w:rsidP="003A2AA1">
      <w:pPr>
        <w:spacing w:after="0" w:line="360" w:lineRule="auto"/>
        <w:jc w:val="both"/>
        <w:rPr>
          <w:rFonts w:ascii="Cambria" w:eastAsia="Calibri" w:hAnsi="Cambria" w:cs="Times New Roman"/>
          <w:bCs/>
        </w:rPr>
      </w:pPr>
      <w:r w:rsidRPr="003A2AA1">
        <w:rPr>
          <w:rFonts w:ascii="Cambria" w:eastAsia="Calibri" w:hAnsi="Cambria" w:cs="Times New Roman"/>
          <w:bCs/>
        </w:rPr>
        <w:t xml:space="preserve">   2). Wykonawcach, których oferty zostały odrzucone </w:t>
      </w:r>
    </w:p>
    <w:p w:rsidR="003A2AA1" w:rsidRPr="003A2AA1" w:rsidRDefault="003A2AA1" w:rsidP="003A2AA1">
      <w:pPr>
        <w:spacing w:after="0" w:line="360" w:lineRule="auto"/>
        <w:jc w:val="both"/>
        <w:rPr>
          <w:rFonts w:ascii="Cambria" w:eastAsia="Calibri" w:hAnsi="Cambria" w:cs="Times New Roman"/>
          <w:bCs/>
        </w:rPr>
      </w:pPr>
      <w:r w:rsidRPr="003A2AA1">
        <w:rPr>
          <w:rFonts w:ascii="Cambria" w:eastAsia="Calibri" w:hAnsi="Cambria" w:cs="Times New Roman"/>
          <w:bCs/>
        </w:rPr>
        <w:t>- podając uzasadnienie faktyczne i prawne.</w:t>
      </w:r>
    </w:p>
    <w:p w:rsidR="003A2AA1" w:rsidRPr="003A2AA1" w:rsidRDefault="003A2AA1" w:rsidP="003A2AA1">
      <w:pPr>
        <w:spacing w:after="0" w:line="360" w:lineRule="auto"/>
        <w:jc w:val="both"/>
        <w:rPr>
          <w:rFonts w:ascii="Cambria" w:eastAsia="Calibri" w:hAnsi="Cambria" w:cs="Times New Roman"/>
          <w:bCs/>
        </w:rPr>
      </w:pPr>
      <w:r w:rsidRPr="003A2AA1">
        <w:rPr>
          <w:rFonts w:ascii="Cambria" w:eastAsia="Calibri" w:hAnsi="Cambria" w:cs="Times New Roman"/>
          <w:bCs/>
        </w:rPr>
        <w:t xml:space="preserve">Zamawiający udostępnia niezwłocznie informacje, o których mowa w ust. 8 pkt 1, na stronie internetowej prowadzonego postępowania.  </w:t>
      </w:r>
    </w:p>
    <w:p w:rsidR="003A2AA1" w:rsidRPr="003A2AA1" w:rsidRDefault="003A2AA1" w:rsidP="003A2AA1">
      <w:pPr>
        <w:widowControl w:val="0"/>
        <w:overflowPunct w:val="0"/>
        <w:autoSpaceDE w:val="0"/>
        <w:autoSpaceDN w:val="0"/>
        <w:adjustRightInd w:val="0"/>
        <w:spacing w:after="0" w:line="360" w:lineRule="auto"/>
        <w:jc w:val="both"/>
        <w:rPr>
          <w:rFonts w:ascii="Cambria" w:eastAsia="Calibri" w:hAnsi="Cambria" w:cs="Times New Roman"/>
          <w:bCs/>
        </w:rPr>
      </w:pPr>
      <w:r w:rsidRPr="003A2AA1">
        <w:rPr>
          <w:rFonts w:ascii="Cambria" w:eastAsia="Calibri" w:hAnsi="Cambria" w:cs="Times New Roman"/>
          <w:bCs/>
        </w:rPr>
        <w:t>10. W zawiadomieniu wysłanym do Wykonawcy, którego oferta została wybrana, Zamawiający określi termin i miejsce zawarcia umowy.</w:t>
      </w:r>
    </w:p>
    <w:p w:rsidR="003A2AA1" w:rsidRPr="003A2AA1" w:rsidRDefault="003A2AA1" w:rsidP="003A2AA1">
      <w:pPr>
        <w:suppressAutoHyphens/>
        <w:spacing w:after="0" w:line="276" w:lineRule="auto"/>
        <w:jc w:val="both"/>
        <w:rPr>
          <w:rFonts w:ascii="Cambria" w:eastAsia="Calibri" w:hAnsi="Cambria" w:cs="Times New Roman"/>
          <w:b/>
          <w:bCs/>
        </w:rPr>
      </w:pPr>
      <w:r w:rsidRPr="003A2AA1">
        <w:rPr>
          <w:rFonts w:ascii="Cambria" w:eastAsia="Calibri" w:hAnsi="Cambria" w:cs="Times New Roman"/>
          <w:b/>
          <w:bCs/>
        </w:rPr>
        <w:t>XVIII. Projektowane postanowienia umowy w sprawie zamówienia publicznego, które zostaną wprowadzone do treści umowy</w:t>
      </w:r>
    </w:p>
    <w:p w:rsidR="003A2AA1" w:rsidRPr="003A2AA1" w:rsidRDefault="003A2AA1" w:rsidP="003A2AA1">
      <w:pPr>
        <w:suppressAutoHyphens/>
        <w:spacing w:after="0" w:line="360" w:lineRule="auto"/>
        <w:jc w:val="both"/>
        <w:rPr>
          <w:rFonts w:ascii="Cambria" w:eastAsia="Calibri" w:hAnsi="Cambria" w:cs="Times New Roman"/>
          <w:b/>
          <w:bCs/>
        </w:rPr>
      </w:pPr>
      <w:r w:rsidRPr="003A2AA1">
        <w:rPr>
          <w:rFonts w:ascii="Cambria" w:eastAsia="Calibri" w:hAnsi="Cambria" w:cs="Times New Roman"/>
          <w:bCs/>
        </w:rPr>
        <w:t>1. Projektowane postanowienia umowy w sprawie zamówienia publicznego, które zostaną wprowadzone do treści umowy, zostały określone w </w:t>
      </w:r>
      <w:r w:rsidRPr="003A2AA1">
        <w:rPr>
          <w:rFonts w:ascii="Cambria" w:eastAsia="Calibri" w:hAnsi="Cambria" w:cs="Times New Roman"/>
          <w:b/>
          <w:bCs/>
        </w:rPr>
        <w:t>Zał. Nr 5</w:t>
      </w:r>
      <w:r>
        <w:rPr>
          <w:rFonts w:ascii="Cambria" w:eastAsia="Calibri" w:hAnsi="Cambria" w:cs="Times New Roman"/>
          <w:b/>
          <w:bCs/>
        </w:rPr>
        <w:t xml:space="preserve"> </w:t>
      </w:r>
      <w:r w:rsidRPr="003A2AA1">
        <w:rPr>
          <w:rFonts w:ascii="Cambria" w:eastAsia="Calibri" w:hAnsi="Cambria" w:cs="Times New Roman"/>
          <w:b/>
          <w:bCs/>
        </w:rPr>
        <w:t>do SWZ.</w:t>
      </w:r>
    </w:p>
    <w:p w:rsidR="003A2AA1" w:rsidRPr="003A2AA1" w:rsidRDefault="003A2AA1" w:rsidP="003A2AA1">
      <w:pPr>
        <w:suppressAutoHyphens/>
        <w:spacing w:after="0" w:line="360" w:lineRule="auto"/>
        <w:jc w:val="both"/>
        <w:rPr>
          <w:rFonts w:ascii="Cambria" w:eastAsia="Calibri" w:hAnsi="Cambria" w:cs="Times New Roman"/>
          <w:bCs/>
        </w:rPr>
      </w:pPr>
      <w:r w:rsidRPr="003A2AA1">
        <w:rPr>
          <w:rFonts w:ascii="Cambria" w:eastAsia="Calibri" w:hAnsi="Cambria" w:cs="Times New Roman"/>
          <w:bCs/>
        </w:rPr>
        <w:t xml:space="preserve">2. Zamawiający przewiduje możliwość dokonania zmian w umowie na zasadach określonych w projektowanych postanowieniach umownych stanowiących </w:t>
      </w:r>
      <w:r>
        <w:rPr>
          <w:rFonts w:ascii="Cambria" w:eastAsia="Calibri" w:hAnsi="Cambria" w:cs="Times New Roman"/>
          <w:b/>
          <w:bCs/>
        </w:rPr>
        <w:t>Zał. Nr 5</w:t>
      </w:r>
      <w:r w:rsidRPr="003A2AA1">
        <w:rPr>
          <w:rFonts w:ascii="Cambria" w:eastAsia="Calibri" w:hAnsi="Cambria" w:cs="Times New Roman"/>
          <w:b/>
          <w:bCs/>
        </w:rPr>
        <w:t xml:space="preserve"> do SWZ </w:t>
      </w:r>
      <w:r w:rsidRPr="003A2AA1">
        <w:rPr>
          <w:rFonts w:ascii="Cambria" w:eastAsia="Calibri" w:hAnsi="Cambria" w:cs="Times New Roman"/>
          <w:bCs/>
        </w:rPr>
        <w:t>(integralna część SWZ).</w:t>
      </w:r>
    </w:p>
    <w:p w:rsidR="003A2AA1" w:rsidRPr="003A2AA1" w:rsidRDefault="003A2AA1" w:rsidP="003A2AA1">
      <w:pPr>
        <w:suppressAutoHyphens/>
        <w:spacing w:after="0" w:line="360" w:lineRule="auto"/>
        <w:rPr>
          <w:rFonts w:ascii="Cambria" w:eastAsia="Calibri" w:hAnsi="Cambria" w:cs="Times New Roman"/>
          <w:b/>
          <w:bCs/>
        </w:rPr>
      </w:pPr>
      <w:r w:rsidRPr="003A2AA1">
        <w:rPr>
          <w:rFonts w:ascii="Cambria" w:eastAsia="Calibri" w:hAnsi="Cambria" w:cs="Times New Roman"/>
          <w:b/>
          <w:bCs/>
        </w:rPr>
        <w:t>XIX.</w:t>
      </w:r>
      <w:r w:rsidRPr="003A2AA1">
        <w:rPr>
          <w:rFonts w:ascii="Cambria" w:eastAsia="Calibri" w:hAnsi="Cambria" w:cs="Times New Roman"/>
          <w:bCs/>
        </w:rPr>
        <w:t xml:space="preserve"> </w:t>
      </w:r>
      <w:r w:rsidRPr="003A2AA1">
        <w:rPr>
          <w:rFonts w:ascii="Cambria" w:eastAsia="Calibri" w:hAnsi="Cambria" w:cs="Times New Roman"/>
          <w:b/>
          <w:bCs/>
        </w:rPr>
        <w:t xml:space="preserve">Informacje dotyczące zabezpieczenia należytego wykonania umowy </w:t>
      </w:r>
    </w:p>
    <w:p w:rsidR="003A2AA1" w:rsidRPr="003A2AA1" w:rsidRDefault="003A2AA1" w:rsidP="003A2AA1">
      <w:pPr>
        <w:suppressAutoHyphens/>
        <w:spacing w:after="0" w:line="360" w:lineRule="auto"/>
        <w:jc w:val="both"/>
        <w:rPr>
          <w:rFonts w:ascii="Cambria" w:eastAsia="Times New Roman" w:hAnsi="Cambria" w:cs="Times New Roman"/>
          <w:bCs/>
          <w:lang w:val="x-none" w:eastAsia="ar-SA"/>
        </w:rPr>
      </w:pPr>
      <w:r w:rsidRPr="003A2AA1">
        <w:rPr>
          <w:rFonts w:ascii="Cambria" w:eastAsia="Calibri" w:hAnsi="Cambria" w:cs="Times New Roman"/>
          <w:bCs/>
        </w:rPr>
        <w:t xml:space="preserve">1. Zamawiający nie będzie żądał wniesienia zabezpieczenia należytego wykonania umowy </w:t>
      </w:r>
    </w:p>
    <w:p w:rsidR="003A2AA1" w:rsidRPr="003A2AA1" w:rsidRDefault="003A2AA1" w:rsidP="003A2AA1">
      <w:pPr>
        <w:suppressAutoHyphens/>
        <w:spacing w:after="0" w:line="360" w:lineRule="auto"/>
        <w:ind w:left="720"/>
        <w:contextualSpacing/>
        <w:jc w:val="both"/>
        <w:rPr>
          <w:rFonts w:ascii="Cambria" w:eastAsia="Times New Roman" w:hAnsi="Cambria" w:cs="Times New Roman"/>
          <w:bCs/>
          <w:sz w:val="16"/>
          <w:szCs w:val="16"/>
          <w:lang w:val="x-none" w:eastAsia="ar-SA"/>
        </w:rPr>
      </w:pPr>
    </w:p>
    <w:p w:rsidR="003A2AA1" w:rsidRPr="003A2AA1" w:rsidRDefault="003A2AA1" w:rsidP="003A2AA1">
      <w:pPr>
        <w:suppressAutoHyphens/>
        <w:spacing w:after="0" w:line="360" w:lineRule="auto"/>
        <w:jc w:val="both"/>
        <w:rPr>
          <w:rFonts w:ascii="Cambria" w:eastAsia="Calibri" w:hAnsi="Cambria" w:cs="Times New Roman"/>
          <w:b/>
          <w:bCs/>
        </w:rPr>
      </w:pPr>
      <w:r w:rsidRPr="003A2AA1">
        <w:rPr>
          <w:rFonts w:ascii="Cambria" w:eastAsia="Calibri" w:hAnsi="Cambria" w:cs="Times New Roman"/>
          <w:b/>
          <w:bCs/>
        </w:rPr>
        <w:t>XX. Informacje o formalnościach, jakie muszą zostać dopełnione po wyborze oferty</w:t>
      </w:r>
      <w:r w:rsidRPr="003A2AA1">
        <w:rPr>
          <w:rFonts w:ascii="Cambria" w:eastAsia="Calibri" w:hAnsi="Cambria" w:cs="Times New Roman"/>
          <w:bCs/>
        </w:rPr>
        <w:t xml:space="preserve"> </w:t>
      </w:r>
      <w:r w:rsidRPr="003A2AA1">
        <w:rPr>
          <w:rFonts w:ascii="Cambria" w:eastAsia="Calibri" w:hAnsi="Cambria" w:cs="Times New Roman"/>
          <w:b/>
          <w:bCs/>
        </w:rPr>
        <w:t>w celu</w:t>
      </w:r>
    </w:p>
    <w:p w:rsidR="003A2AA1" w:rsidRPr="003A2AA1" w:rsidRDefault="003A2AA1" w:rsidP="003A2AA1">
      <w:pPr>
        <w:suppressAutoHyphens/>
        <w:spacing w:after="0" w:line="360" w:lineRule="auto"/>
        <w:jc w:val="both"/>
        <w:rPr>
          <w:rFonts w:ascii="Cambria" w:eastAsia="Calibri" w:hAnsi="Cambria" w:cs="Times New Roman"/>
          <w:b/>
          <w:bCs/>
        </w:rPr>
      </w:pPr>
      <w:r w:rsidRPr="003A2AA1">
        <w:rPr>
          <w:rFonts w:ascii="Cambria" w:eastAsia="Calibri" w:hAnsi="Cambria" w:cs="Times New Roman"/>
          <w:b/>
          <w:bCs/>
        </w:rPr>
        <w:t>Zawarcia umowy w sprawie zamówienia publicznego</w:t>
      </w:r>
    </w:p>
    <w:p w:rsidR="003A2AA1" w:rsidRPr="003A2AA1" w:rsidRDefault="003A2AA1" w:rsidP="003A2AA1">
      <w:pPr>
        <w:tabs>
          <w:tab w:val="left" w:pos="426"/>
        </w:tabs>
        <w:suppressAutoHyphens/>
        <w:spacing w:after="0" w:line="276" w:lineRule="auto"/>
        <w:jc w:val="both"/>
        <w:rPr>
          <w:rFonts w:ascii="Cambria" w:eastAsia="Times New Roman" w:hAnsi="Cambria" w:cs="Times New Roman"/>
          <w:bCs/>
          <w:lang w:eastAsia="ar-SA"/>
        </w:rPr>
      </w:pPr>
      <w:r w:rsidRPr="003A2AA1">
        <w:rPr>
          <w:rFonts w:ascii="Cambria" w:eastAsia="Times New Roman" w:hAnsi="Cambria" w:cs="Times New Roman"/>
          <w:bCs/>
          <w:lang w:eastAsia="ar-SA"/>
        </w:rPr>
        <w:t>1. Zamawiający zawrze umowę w sprawie zamówienia publicznego, z uwzględnieniem art. 577 PZP, w terminie nie krótszym niż 5 dni od dnia przesłania zawiadomienia o wyborze najkorzystniejszej oferty, jeżeli zawiadomienie to zostało przesłane przy użyciu środków komunikacji elektronicznej albo 10 dni – jeżeli zostało przesłane w inny sposób.</w:t>
      </w:r>
    </w:p>
    <w:p w:rsidR="003A2AA1" w:rsidRPr="003A2AA1" w:rsidRDefault="003A2AA1" w:rsidP="003A2AA1">
      <w:pPr>
        <w:tabs>
          <w:tab w:val="left" w:pos="426"/>
        </w:tabs>
        <w:suppressAutoHyphens/>
        <w:spacing w:after="0" w:line="276" w:lineRule="auto"/>
        <w:jc w:val="both"/>
        <w:rPr>
          <w:rFonts w:ascii="Cambria" w:eastAsia="Times New Roman" w:hAnsi="Cambria" w:cs="Times New Roman"/>
          <w:bCs/>
          <w:lang w:eastAsia="ar-SA"/>
        </w:rPr>
      </w:pPr>
      <w:r w:rsidRPr="003A2AA1">
        <w:rPr>
          <w:rFonts w:ascii="Cambria" w:eastAsia="Times New Roman" w:hAnsi="Cambria" w:cs="Times New Roman"/>
          <w:bCs/>
          <w:lang w:eastAsia="ar-SA"/>
        </w:rPr>
        <w:t>2. Zamawiający może zawrzeć umowę w sprawie zamówienia publicznego przed upływem terminu, o którym mowa w ust 1, jeżeli :</w:t>
      </w:r>
    </w:p>
    <w:p w:rsidR="003A2AA1" w:rsidRPr="003A2AA1" w:rsidRDefault="003A2AA1" w:rsidP="003A2AA1">
      <w:pPr>
        <w:tabs>
          <w:tab w:val="left" w:pos="426"/>
        </w:tabs>
        <w:suppressAutoHyphens/>
        <w:spacing w:after="0" w:line="276" w:lineRule="auto"/>
        <w:jc w:val="both"/>
        <w:rPr>
          <w:rFonts w:ascii="Cambria" w:eastAsia="Times New Roman" w:hAnsi="Cambria" w:cs="Times New Roman"/>
          <w:bCs/>
          <w:lang w:eastAsia="ar-SA"/>
        </w:rPr>
      </w:pPr>
      <w:r w:rsidRPr="003A2AA1">
        <w:rPr>
          <w:rFonts w:ascii="Cambria" w:eastAsia="Times New Roman" w:hAnsi="Cambria" w:cs="Times New Roman"/>
          <w:bCs/>
          <w:lang w:eastAsia="ar-SA"/>
        </w:rPr>
        <w:t>a). w postępowaniu o udzielenie zamówienia w trybie podstawowym złożono tylko 1 ofertę.</w:t>
      </w:r>
    </w:p>
    <w:p w:rsidR="003A2AA1" w:rsidRPr="003A2AA1" w:rsidRDefault="003A2AA1" w:rsidP="003A2AA1">
      <w:pPr>
        <w:tabs>
          <w:tab w:val="left" w:pos="426"/>
        </w:tabs>
        <w:suppressAutoHyphens/>
        <w:spacing w:after="0" w:line="276" w:lineRule="auto"/>
        <w:jc w:val="both"/>
        <w:rPr>
          <w:rFonts w:ascii="Cambria" w:eastAsia="Times New Roman" w:hAnsi="Cambria" w:cs="Times New Roman"/>
          <w:bCs/>
          <w:lang w:eastAsia="ar-SA"/>
        </w:rPr>
      </w:pPr>
    </w:p>
    <w:p w:rsidR="003A2AA1" w:rsidRPr="003A2AA1" w:rsidRDefault="003A2AA1" w:rsidP="003A2AA1">
      <w:pPr>
        <w:suppressAutoHyphens/>
        <w:spacing w:after="120"/>
        <w:jc w:val="both"/>
        <w:rPr>
          <w:rFonts w:ascii="Cambria" w:eastAsia="Times New Roman" w:hAnsi="Cambria"/>
          <w:bCs/>
          <w:lang w:eastAsia="ar-SA"/>
        </w:rPr>
      </w:pPr>
      <w:r w:rsidRPr="003A2AA1">
        <w:rPr>
          <w:rFonts w:ascii="Cambria" w:eastAsia="Times New Roman" w:hAnsi="Cambria"/>
          <w:bCs/>
          <w:lang w:eastAsia="ar-SA"/>
        </w:rPr>
        <w:t xml:space="preserve">3.Przed zawarciem umowy Wykonawca zobowiązany jest do: </w:t>
      </w:r>
    </w:p>
    <w:p w:rsidR="003A2AA1" w:rsidRPr="003A2AA1" w:rsidRDefault="003A2AA1" w:rsidP="003A2AA1">
      <w:pPr>
        <w:suppressAutoHyphens/>
        <w:spacing w:after="120"/>
        <w:jc w:val="both"/>
        <w:rPr>
          <w:rFonts w:ascii="Cambria" w:eastAsia="Times New Roman" w:hAnsi="Cambria"/>
          <w:bCs/>
          <w:lang w:eastAsia="ar-SA"/>
        </w:rPr>
      </w:pPr>
      <w:r w:rsidRPr="003A2AA1">
        <w:rPr>
          <w:rFonts w:ascii="Cambria" w:eastAsia="Times New Roman" w:hAnsi="Cambria"/>
          <w:bCs/>
          <w:lang w:eastAsia="ar-SA"/>
        </w:rPr>
        <w:t>-przedłożenia umowy regulującej współpracę Wykonawców wspólnie ubiegających się o udzielenie zamówienia;</w:t>
      </w:r>
    </w:p>
    <w:p w:rsidR="003A2AA1" w:rsidRPr="003A2AA1" w:rsidRDefault="003A2AA1" w:rsidP="003A2AA1">
      <w:pPr>
        <w:spacing w:line="360" w:lineRule="auto"/>
        <w:jc w:val="both"/>
        <w:rPr>
          <w:rFonts w:ascii="Times New Roman" w:hAnsi="Times New Roman" w:cs="Times New Roman"/>
        </w:rPr>
      </w:pPr>
      <w:r w:rsidRPr="003A2AA1">
        <w:rPr>
          <w:rFonts w:ascii="Cambria" w:eastAsia="Times New Roman" w:hAnsi="Cambria"/>
          <w:bCs/>
          <w:lang w:eastAsia="ar-SA"/>
        </w:rPr>
        <w:t xml:space="preserve">- przedłożenia atestów, </w:t>
      </w:r>
      <w:r w:rsidRPr="003A2AA1">
        <w:rPr>
          <w:rFonts w:ascii="Times New Roman" w:hAnsi="Times New Roman" w:cs="Times New Roman"/>
        </w:rPr>
        <w:t xml:space="preserve">poświadczeń lub certyfikatów na znak bezpieczeństwa albo certyfikatów zgodności z PN lub aprobatą techniczną o ile występują dla danego asortymentu. </w:t>
      </w:r>
    </w:p>
    <w:p w:rsidR="003A2AA1" w:rsidRPr="003A2AA1" w:rsidRDefault="003A2AA1" w:rsidP="003A2AA1">
      <w:pPr>
        <w:suppressAutoHyphens/>
        <w:spacing w:after="0" w:line="276" w:lineRule="auto"/>
        <w:jc w:val="both"/>
        <w:rPr>
          <w:rFonts w:ascii="Cambria" w:eastAsia="Times New Roman" w:hAnsi="Cambria" w:cs="Times New Roman"/>
          <w:bCs/>
          <w:lang w:eastAsia="ar-SA"/>
        </w:rPr>
      </w:pPr>
      <w:r w:rsidRPr="003A2AA1">
        <w:rPr>
          <w:rFonts w:ascii="Cambria" w:eastAsia="Times New Roman" w:hAnsi="Cambria" w:cs="Times New Roman"/>
          <w:bCs/>
          <w:lang w:eastAsia="ar-SA"/>
        </w:rPr>
        <w:t>4. W przypadku nieprzedłożenia przez Wykonawcę wymaganych dokumentów w terminie, umowa nie zostanie zawarta z winy Wykonawcy.</w:t>
      </w:r>
    </w:p>
    <w:p w:rsidR="003A2AA1" w:rsidRPr="003A2AA1" w:rsidRDefault="003A2AA1" w:rsidP="003A2AA1">
      <w:pPr>
        <w:suppressAutoHyphens/>
        <w:spacing w:after="0" w:line="276" w:lineRule="auto"/>
        <w:jc w:val="both"/>
        <w:rPr>
          <w:rFonts w:ascii="Cambria" w:eastAsia="Times New Roman" w:hAnsi="Cambria" w:cs="Times New Roman"/>
          <w:bCs/>
          <w:lang w:eastAsia="ar-SA"/>
        </w:rPr>
      </w:pPr>
    </w:p>
    <w:p w:rsidR="003A2AA1" w:rsidRPr="003A2AA1" w:rsidRDefault="003A2AA1" w:rsidP="003A2AA1">
      <w:pPr>
        <w:suppressAutoHyphens/>
        <w:spacing w:after="0" w:line="276" w:lineRule="auto"/>
        <w:jc w:val="both"/>
        <w:rPr>
          <w:rFonts w:ascii="Cambria" w:eastAsia="Times New Roman" w:hAnsi="Cambria" w:cs="Times New Roman"/>
          <w:bCs/>
          <w:lang w:eastAsia="ar-SA"/>
        </w:rPr>
      </w:pPr>
      <w:r w:rsidRPr="003A2AA1">
        <w:rPr>
          <w:rFonts w:ascii="Cambria" w:eastAsia="Times New Roman" w:hAnsi="Cambria" w:cs="Times New Roman"/>
          <w:bCs/>
          <w:lang w:eastAsia="ar-SA"/>
        </w:rPr>
        <w:t xml:space="preserve">5. Jeżeli Wykonawca, którego oferta została wybrana jako najkorzystniejsza, uchylał się będzie od zawarcia umowy w sprawie zamówienia publicznego lub nie wniesie wymaganego zabezpieczenia należytego wykonania umowy, Zamawiający może dokonać ponownego badania     </w:t>
      </w:r>
      <w:r w:rsidRPr="003A2AA1">
        <w:rPr>
          <w:rFonts w:ascii="Cambria" w:eastAsia="Times New Roman" w:hAnsi="Cambria" w:cs="Times New Roman"/>
          <w:bCs/>
          <w:lang w:eastAsia="ar-SA"/>
        </w:rPr>
        <w:lastRenderedPageBreak/>
        <w:t xml:space="preserve">i oceny ofert spośród ofert pozostałych w postępowaniu Wykonawców albo unieważnić postępowanie. </w:t>
      </w:r>
    </w:p>
    <w:p w:rsidR="003A2AA1" w:rsidRPr="003A2AA1" w:rsidRDefault="003A2AA1" w:rsidP="003A2AA1">
      <w:pPr>
        <w:suppressAutoHyphens/>
        <w:spacing w:after="0" w:line="360" w:lineRule="auto"/>
        <w:rPr>
          <w:rFonts w:ascii="Cambria" w:eastAsia="Calibri" w:hAnsi="Cambria" w:cs="Times New Roman"/>
          <w:bCs/>
        </w:rPr>
      </w:pPr>
    </w:p>
    <w:p w:rsidR="003A2AA1" w:rsidRPr="003A2AA1" w:rsidRDefault="003A2AA1" w:rsidP="003A2AA1">
      <w:pPr>
        <w:suppressAutoHyphens/>
        <w:spacing w:after="0" w:line="360" w:lineRule="auto"/>
        <w:rPr>
          <w:rFonts w:ascii="Cambria" w:eastAsia="Calibri" w:hAnsi="Cambria" w:cs="Times New Roman"/>
          <w:b/>
          <w:bCs/>
        </w:rPr>
      </w:pPr>
      <w:r w:rsidRPr="003A2AA1">
        <w:rPr>
          <w:rFonts w:ascii="Cambria" w:eastAsia="Calibri" w:hAnsi="Cambria" w:cs="Times New Roman"/>
          <w:b/>
          <w:bCs/>
        </w:rPr>
        <w:t>XXI. Pouczenie o środkach ochrony prawnej przysługujących Wykonawcy</w:t>
      </w:r>
    </w:p>
    <w:p w:rsidR="003A2AA1" w:rsidRPr="003A2AA1" w:rsidRDefault="003A2AA1" w:rsidP="003A2AA1">
      <w:pPr>
        <w:numPr>
          <w:ilvl w:val="0"/>
          <w:numId w:val="4"/>
        </w:numPr>
        <w:suppressAutoHyphens/>
        <w:spacing w:after="0" w:line="276" w:lineRule="auto"/>
        <w:jc w:val="both"/>
        <w:rPr>
          <w:rFonts w:ascii="Cambria" w:eastAsia="Calibri" w:hAnsi="Cambria" w:cs="Times New Roman"/>
          <w:bCs/>
        </w:rPr>
      </w:pPr>
      <w:r w:rsidRPr="003A2AA1">
        <w:rPr>
          <w:rFonts w:ascii="Cambria" w:eastAsia="Calibri" w:hAnsi="Cambria" w:cs="Times New Roman"/>
          <w:bCs/>
        </w:rPr>
        <w:t>Wykonawcy oraz innemu podmiotowi, jeżeli ma lub miał interes w uzyskaniu zamówienia oraz poniósł lub może ponieść szkodę w wyniku naruszenia przez Zamawiającego przepisów ustawy, przysługują środki ochrony prawnej określone w dziale IX PZP.</w:t>
      </w:r>
    </w:p>
    <w:p w:rsidR="003A2AA1" w:rsidRPr="003A2AA1" w:rsidRDefault="003A2AA1" w:rsidP="003A2AA1">
      <w:pPr>
        <w:numPr>
          <w:ilvl w:val="0"/>
          <w:numId w:val="4"/>
        </w:numPr>
        <w:suppressAutoHyphens/>
        <w:spacing w:after="0" w:line="276" w:lineRule="auto"/>
        <w:jc w:val="both"/>
        <w:rPr>
          <w:rFonts w:ascii="Cambria" w:eastAsia="Calibri" w:hAnsi="Cambria" w:cs="Times New Roman"/>
          <w:bCs/>
        </w:rPr>
      </w:pPr>
      <w:r w:rsidRPr="003A2AA1">
        <w:rPr>
          <w:rFonts w:ascii="Cambria" w:eastAsia="Calibri" w:hAnsi="Cambria" w:cs="Times New Roman"/>
          <w:bCs/>
        </w:rPr>
        <w:t xml:space="preserve">Odwołanie przysługuje na: </w:t>
      </w:r>
    </w:p>
    <w:p w:rsidR="003A2AA1" w:rsidRPr="003A2AA1" w:rsidRDefault="003A2AA1" w:rsidP="003A2AA1">
      <w:pPr>
        <w:suppressAutoHyphens/>
        <w:autoSpaceDE w:val="0"/>
        <w:autoSpaceDN w:val="0"/>
        <w:adjustRightInd w:val="0"/>
        <w:spacing w:after="0" w:line="276" w:lineRule="auto"/>
        <w:ind w:left="708"/>
        <w:jc w:val="both"/>
        <w:rPr>
          <w:rFonts w:ascii="Cambria" w:eastAsia="Calibri" w:hAnsi="Cambria" w:cs="Times New Roman"/>
          <w:bCs/>
        </w:rPr>
      </w:pPr>
      <w:r w:rsidRPr="003A2AA1">
        <w:rPr>
          <w:rFonts w:ascii="Cambria" w:eastAsia="Calibri" w:hAnsi="Cambria" w:cs="Times New Roman"/>
          <w:bCs/>
        </w:rPr>
        <w:t xml:space="preserve">1) niezgodną z przepisami ustawy PZP czynność Zamawiającego, podjętą w postępowaniu o udzielenie zamówienia, w tym na projektowane postanowienie umowy; </w:t>
      </w:r>
    </w:p>
    <w:p w:rsidR="003A2AA1" w:rsidRPr="003A2AA1" w:rsidRDefault="003A2AA1" w:rsidP="003A2AA1">
      <w:pPr>
        <w:suppressAutoHyphens/>
        <w:autoSpaceDE w:val="0"/>
        <w:autoSpaceDN w:val="0"/>
        <w:adjustRightInd w:val="0"/>
        <w:spacing w:after="0" w:line="276" w:lineRule="auto"/>
        <w:ind w:left="708"/>
        <w:jc w:val="both"/>
        <w:rPr>
          <w:rFonts w:ascii="Cambria" w:eastAsia="Calibri" w:hAnsi="Cambria" w:cs="Times New Roman"/>
          <w:bCs/>
        </w:rPr>
      </w:pPr>
      <w:r w:rsidRPr="003A2AA1">
        <w:rPr>
          <w:rFonts w:ascii="Cambria" w:eastAsia="Calibri" w:hAnsi="Cambria" w:cs="Times New Roman"/>
          <w:bCs/>
        </w:rPr>
        <w:t xml:space="preserve">2) zaniechanie czynności w postępowaniu o udzielenie zamówienia, do której Zamawiający był obowiązany na podstawie ustawy PZP; </w:t>
      </w:r>
    </w:p>
    <w:p w:rsidR="003A2AA1" w:rsidRPr="003A2AA1" w:rsidRDefault="003A2AA1" w:rsidP="003A2AA1">
      <w:pPr>
        <w:suppressAutoHyphens/>
        <w:spacing w:after="0" w:line="276" w:lineRule="auto"/>
        <w:ind w:left="708"/>
        <w:jc w:val="both"/>
        <w:rPr>
          <w:rFonts w:ascii="Cambria" w:eastAsia="Calibri" w:hAnsi="Cambria" w:cs="Times New Roman"/>
          <w:bCs/>
        </w:rPr>
      </w:pPr>
      <w:r w:rsidRPr="003A2AA1">
        <w:rPr>
          <w:rFonts w:ascii="Cambria" w:eastAsia="Calibri" w:hAnsi="Cambria" w:cs="Times New Roman"/>
          <w:bCs/>
        </w:rPr>
        <w:t>3) zaniechanie przeprowadzenia postępowania o udzielenie zamówienia na podstawie ustawy PZP, mimo że Zamawiający był do tego obowiązany.</w:t>
      </w:r>
    </w:p>
    <w:p w:rsidR="003A2AA1" w:rsidRPr="003A2AA1" w:rsidRDefault="003A2AA1" w:rsidP="003A2AA1">
      <w:pPr>
        <w:numPr>
          <w:ilvl w:val="0"/>
          <w:numId w:val="4"/>
        </w:numPr>
        <w:suppressAutoHyphens/>
        <w:spacing w:after="0" w:line="276" w:lineRule="auto"/>
        <w:jc w:val="both"/>
        <w:rPr>
          <w:rFonts w:ascii="Cambria" w:eastAsia="Calibri" w:hAnsi="Cambria" w:cs="Times New Roman"/>
          <w:bCs/>
        </w:rPr>
      </w:pPr>
      <w:r w:rsidRPr="003A2AA1">
        <w:rPr>
          <w:rFonts w:ascii="Cambria" w:eastAsia="Calibri" w:hAnsi="Cambria" w:cs="Times New Roman"/>
          <w:bCs/>
        </w:rPr>
        <w:t>Odwołanie wnosi się do Prezesa Krajowej Izby Odwoławczej. Odwołujący przekazuje Zamawiającemu odwołanie wniesione w formie elektronicznej lub w 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w:t>
      </w:r>
    </w:p>
    <w:p w:rsidR="003A2AA1" w:rsidRPr="003A2AA1" w:rsidRDefault="003A2AA1" w:rsidP="003A2AA1">
      <w:pPr>
        <w:numPr>
          <w:ilvl w:val="0"/>
          <w:numId w:val="4"/>
        </w:numPr>
        <w:suppressAutoHyphens/>
        <w:spacing w:after="0" w:line="276" w:lineRule="auto"/>
        <w:jc w:val="both"/>
        <w:rPr>
          <w:rFonts w:ascii="Cambria" w:eastAsia="Calibri" w:hAnsi="Cambria" w:cs="Times New Roman"/>
          <w:bCs/>
        </w:rPr>
      </w:pPr>
      <w:r w:rsidRPr="003A2AA1">
        <w:rPr>
          <w:rFonts w:ascii="Cambria" w:eastAsia="Calibri" w:hAnsi="Cambria" w:cs="Times New Roman"/>
          <w:bCs/>
        </w:rPr>
        <w:t xml:space="preserve">Odwołanie wnosi się w terminie: </w:t>
      </w:r>
    </w:p>
    <w:p w:rsidR="003A2AA1" w:rsidRPr="003A2AA1" w:rsidRDefault="003A2AA1" w:rsidP="003A2AA1">
      <w:pPr>
        <w:suppressAutoHyphens/>
        <w:autoSpaceDE w:val="0"/>
        <w:autoSpaceDN w:val="0"/>
        <w:adjustRightInd w:val="0"/>
        <w:spacing w:after="0" w:line="276" w:lineRule="auto"/>
        <w:ind w:left="708"/>
        <w:jc w:val="both"/>
        <w:rPr>
          <w:rFonts w:ascii="Cambria" w:eastAsia="Calibri" w:hAnsi="Cambria" w:cs="Times New Roman"/>
          <w:bCs/>
        </w:rPr>
      </w:pPr>
      <w:r w:rsidRPr="003A2AA1">
        <w:rPr>
          <w:rFonts w:ascii="Cambria" w:eastAsia="Calibri" w:hAnsi="Cambria" w:cs="Times New Roman"/>
          <w:bCs/>
        </w:rPr>
        <w:t xml:space="preserve">1) 5 dni od dnia przekazania informacji o czynności Zamawiającego stanowiącej podstawę jego wniesienia, jeżeli informacja została przekazana przy użyciu środków komunikacji elektronicznej; </w:t>
      </w:r>
    </w:p>
    <w:p w:rsidR="003A2AA1" w:rsidRPr="003A2AA1" w:rsidRDefault="003A2AA1" w:rsidP="003A2AA1">
      <w:pPr>
        <w:suppressAutoHyphens/>
        <w:spacing w:after="0" w:line="276" w:lineRule="auto"/>
        <w:ind w:left="708"/>
        <w:jc w:val="both"/>
        <w:rPr>
          <w:rFonts w:ascii="Cambria" w:eastAsia="Calibri" w:hAnsi="Cambria" w:cs="Times New Roman"/>
          <w:bCs/>
        </w:rPr>
      </w:pPr>
      <w:r w:rsidRPr="003A2AA1">
        <w:rPr>
          <w:rFonts w:ascii="Cambria" w:eastAsia="Calibri" w:hAnsi="Cambria" w:cs="Times New Roman"/>
          <w:bCs/>
        </w:rPr>
        <w:t>2) 10 dni od dnia przekazania informacji o czynności Zamawiającego stanowiącej podstawę jego wniesienia, jeżeli informacja została przekazana w sposób inny niż określony w pkt 1.</w:t>
      </w:r>
    </w:p>
    <w:p w:rsidR="003A2AA1" w:rsidRPr="003A2AA1" w:rsidRDefault="003A2AA1" w:rsidP="003A2AA1">
      <w:pPr>
        <w:numPr>
          <w:ilvl w:val="0"/>
          <w:numId w:val="4"/>
        </w:numPr>
        <w:suppressAutoHyphens/>
        <w:spacing w:after="0" w:line="276" w:lineRule="auto"/>
        <w:jc w:val="both"/>
        <w:rPr>
          <w:rFonts w:ascii="Cambria" w:eastAsia="Calibri" w:hAnsi="Cambria" w:cs="Times New Roman"/>
          <w:bCs/>
        </w:rPr>
      </w:pPr>
      <w:r w:rsidRPr="003A2AA1">
        <w:rPr>
          <w:rFonts w:ascii="Cambria" w:eastAsia="Calibri" w:hAnsi="Cambria" w:cs="Times New Roman"/>
          <w:bCs/>
        </w:rPr>
        <w:t>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w:t>
      </w:r>
    </w:p>
    <w:p w:rsidR="003A2AA1" w:rsidRPr="003A2AA1" w:rsidRDefault="003A2AA1" w:rsidP="003A2AA1">
      <w:pPr>
        <w:numPr>
          <w:ilvl w:val="0"/>
          <w:numId w:val="4"/>
        </w:numPr>
        <w:suppressAutoHyphens/>
        <w:spacing w:after="0" w:line="276" w:lineRule="auto"/>
        <w:jc w:val="both"/>
        <w:rPr>
          <w:rFonts w:ascii="Cambria" w:eastAsia="Calibri" w:hAnsi="Cambria" w:cs="Times New Roman"/>
          <w:bCs/>
        </w:rPr>
      </w:pPr>
      <w:r w:rsidRPr="003A2AA1">
        <w:rPr>
          <w:rFonts w:ascii="Cambria" w:eastAsia="Calibri" w:hAnsi="Cambria" w:cs="Times New Roman"/>
          <w:bCs/>
        </w:rPr>
        <w:t>Odwołanie w przypadkach innych, niż określone w ust. 4 i 5, wnosi się w terminie 5 dni od dnia, w którym powzięto lub przy zachowaniu należytej staranności, można było powziąć, wiadomość o okolicznościach stanowiących podstawę jego wniesienia.</w:t>
      </w:r>
    </w:p>
    <w:p w:rsidR="003A2AA1" w:rsidRPr="003A2AA1" w:rsidRDefault="003A2AA1" w:rsidP="003A2AA1">
      <w:pPr>
        <w:numPr>
          <w:ilvl w:val="0"/>
          <w:numId w:val="4"/>
        </w:numPr>
        <w:suppressAutoHyphens/>
        <w:spacing w:after="0" w:line="276" w:lineRule="auto"/>
        <w:jc w:val="both"/>
        <w:rPr>
          <w:rFonts w:ascii="Cambria" w:eastAsia="Calibri" w:hAnsi="Cambria" w:cs="Times New Roman"/>
          <w:bCs/>
        </w:rPr>
      </w:pPr>
      <w:r w:rsidRPr="003A2AA1">
        <w:rPr>
          <w:rFonts w:ascii="Cambria" w:eastAsia="Calibri" w:hAnsi="Cambria" w:cs="Times New Roman"/>
          <w:bCs/>
        </w:rPr>
        <w:t>Na orzeczenie KIO oraz postanowienie Prezesa KIO, o którym mowa w art. 519 ust. 1 PZP, stronom oraz uczestnikom postępowania odwoławczego przysługuje skarga do Sądu Okręgowego w Warszawie – sądu zamówień publicznych.</w:t>
      </w:r>
    </w:p>
    <w:p w:rsidR="003A2AA1" w:rsidRPr="003A2AA1" w:rsidRDefault="003A2AA1" w:rsidP="003A2AA1">
      <w:pPr>
        <w:suppressAutoHyphens/>
        <w:spacing w:after="0" w:line="276" w:lineRule="auto"/>
        <w:ind w:left="720"/>
        <w:jc w:val="both"/>
        <w:rPr>
          <w:rFonts w:ascii="Cambria" w:eastAsia="Calibri" w:hAnsi="Cambria" w:cs="Times New Roman"/>
          <w:bCs/>
        </w:rPr>
      </w:pPr>
    </w:p>
    <w:p w:rsidR="003A2AA1" w:rsidRPr="003A2AA1" w:rsidRDefault="003A2AA1" w:rsidP="003A2AA1">
      <w:pPr>
        <w:suppressAutoHyphens/>
        <w:spacing w:after="0" w:line="360" w:lineRule="auto"/>
        <w:rPr>
          <w:rFonts w:ascii="Cambria" w:eastAsia="Calibri" w:hAnsi="Cambria" w:cs="Times New Roman"/>
          <w:b/>
          <w:bCs/>
        </w:rPr>
      </w:pPr>
      <w:r w:rsidRPr="003A2AA1">
        <w:rPr>
          <w:rFonts w:ascii="Cambria" w:eastAsia="Calibri" w:hAnsi="Cambria" w:cs="Times New Roman"/>
          <w:b/>
          <w:bCs/>
        </w:rPr>
        <w:t>XXII.</w:t>
      </w:r>
      <w:r w:rsidRPr="003A2AA1">
        <w:rPr>
          <w:rFonts w:ascii="Cambria" w:eastAsia="Calibri" w:hAnsi="Cambria" w:cs="Times New Roman"/>
          <w:bCs/>
        </w:rPr>
        <w:t xml:space="preserve"> </w:t>
      </w:r>
      <w:r w:rsidRPr="003A2AA1">
        <w:rPr>
          <w:rFonts w:ascii="Cambria" w:eastAsia="Calibri" w:hAnsi="Cambria" w:cs="Times New Roman"/>
          <w:b/>
          <w:bCs/>
        </w:rPr>
        <w:t>Klauzula informacyjna dotycząca przetwarzania danych osobowych</w:t>
      </w:r>
    </w:p>
    <w:p w:rsidR="003A2AA1" w:rsidRPr="003A2AA1" w:rsidRDefault="003A2AA1" w:rsidP="003A2AA1">
      <w:pPr>
        <w:suppressAutoHyphens/>
        <w:autoSpaceDE w:val="0"/>
        <w:autoSpaceDN w:val="0"/>
        <w:adjustRightInd w:val="0"/>
        <w:spacing w:after="0" w:line="276" w:lineRule="auto"/>
        <w:jc w:val="both"/>
        <w:rPr>
          <w:rFonts w:ascii="Cambria" w:eastAsia="Calibri" w:hAnsi="Cambria" w:cs="Times New Roman"/>
          <w:bCs/>
        </w:rPr>
      </w:pPr>
      <w:r w:rsidRPr="003A2AA1">
        <w:rPr>
          <w:rFonts w:ascii="Cambria" w:eastAsia="Calibri" w:hAnsi="Cambria" w:cs="Times New Roman"/>
          <w:bCs/>
          <w:iCs/>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w:t>
      </w:r>
      <w:r w:rsidRPr="003A2AA1">
        <w:rPr>
          <w:rFonts w:ascii="Cambria" w:eastAsia="Calibri" w:hAnsi="Cambria" w:cs="Times New Roman"/>
          <w:bCs/>
          <w:iCs/>
        </w:rPr>
        <w:lastRenderedPageBreak/>
        <w:t>95/46/WE (ogólne rozporządzenie o ochronie danych) (</w:t>
      </w:r>
      <w:proofErr w:type="spellStart"/>
      <w:r w:rsidRPr="003A2AA1">
        <w:rPr>
          <w:rFonts w:ascii="Cambria" w:eastAsia="Calibri" w:hAnsi="Cambria" w:cs="Times New Roman"/>
          <w:bCs/>
          <w:iCs/>
        </w:rPr>
        <w:t>Dz.Urz</w:t>
      </w:r>
      <w:proofErr w:type="spellEnd"/>
      <w:r w:rsidRPr="003A2AA1">
        <w:rPr>
          <w:rFonts w:ascii="Cambria" w:eastAsia="Calibri" w:hAnsi="Cambria" w:cs="Times New Roman"/>
          <w:bCs/>
          <w:iCs/>
        </w:rPr>
        <w:t xml:space="preserve">. UE L 119 z 4.5.2016 r., str. 1), dalej „RODO”, Zamawiający informuje, że: </w:t>
      </w:r>
    </w:p>
    <w:p w:rsidR="003A2AA1" w:rsidRPr="003A2AA1" w:rsidRDefault="003A2AA1" w:rsidP="003A2AA1">
      <w:pPr>
        <w:suppressAutoHyphens/>
        <w:autoSpaceDE w:val="0"/>
        <w:spacing w:after="0" w:line="276" w:lineRule="auto"/>
        <w:jc w:val="both"/>
        <w:rPr>
          <w:rFonts w:ascii="Cambria" w:eastAsia="Calibri" w:hAnsi="Cambria" w:cs="Times New Roman"/>
          <w:bCs/>
        </w:rPr>
      </w:pPr>
      <w:r w:rsidRPr="003A2AA1">
        <w:rPr>
          <w:rFonts w:ascii="Cambria" w:eastAsia="Calibri" w:hAnsi="Cambria" w:cs="Times New Roman"/>
          <w:bCs/>
        </w:rPr>
        <w:t>1.Administratorem Pani/Pana danych osobowych jest Gmina Wielka Wieś, pl. Wspólnoty 1, tel.12 419-17-01 e-mail: ug.@wielka-wies.pl</w:t>
      </w:r>
    </w:p>
    <w:p w:rsidR="003A2AA1" w:rsidRPr="003A2AA1" w:rsidRDefault="003A2AA1" w:rsidP="003A2AA1">
      <w:pPr>
        <w:widowControl w:val="0"/>
        <w:overflowPunct w:val="0"/>
        <w:autoSpaceDE w:val="0"/>
        <w:autoSpaceDN w:val="0"/>
        <w:adjustRightInd w:val="0"/>
        <w:spacing w:after="0" w:line="276" w:lineRule="auto"/>
        <w:jc w:val="both"/>
        <w:rPr>
          <w:rFonts w:ascii="Cambria" w:eastAsia="Times New Roman" w:hAnsi="Cambria" w:cs="Times New Roman"/>
          <w:bCs/>
          <w:kern w:val="28"/>
          <w:lang w:eastAsia="pl-PL"/>
        </w:rPr>
      </w:pPr>
      <w:r w:rsidRPr="003A2AA1">
        <w:rPr>
          <w:rFonts w:ascii="Cambria" w:eastAsia="Calibri" w:hAnsi="Cambria" w:cs="Times New Roman"/>
          <w:bCs/>
        </w:rPr>
        <w:t xml:space="preserve">2. W sprawach związanych z Pani/Pana danymi osobowymi proszę kontaktować się z Inspektorem Ochrony Danych (IOD) </w:t>
      </w:r>
      <w:r w:rsidRPr="003A2AA1">
        <w:rPr>
          <w:rFonts w:ascii="Cambria" w:eastAsia="Times New Roman" w:hAnsi="Cambria" w:cs="Times New Roman"/>
          <w:bCs/>
          <w:kern w:val="28"/>
          <w:lang w:eastAsia="pl-PL"/>
        </w:rPr>
        <w:t xml:space="preserve">Michał Skowron, e-mail: </w:t>
      </w:r>
      <w:r w:rsidRPr="003A2AA1">
        <w:rPr>
          <w:rFonts w:ascii="Cambria" w:eastAsia="Calibri" w:hAnsi="Cambria" w:cs="Times New Roman"/>
          <w:bCs/>
        </w:rPr>
        <w:t>skarbnik.audyt@onet.pl.</w:t>
      </w:r>
    </w:p>
    <w:p w:rsidR="003A2AA1" w:rsidRPr="003A2AA1" w:rsidRDefault="003A2AA1" w:rsidP="003A2AA1">
      <w:pPr>
        <w:suppressAutoHyphens/>
        <w:autoSpaceDE w:val="0"/>
        <w:spacing w:after="0" w:line="276" w:lineRule="auto"/>
        <w:jc w:val="both"/>
        <w:rPr>
          <w:rFonts w:ascii="Cambria" w:eastAsia="Calibri" w:hAnsi="Cambria" w:cs="Times New Roman"/>
          <w:bCs/>
        </w:rPr>
      </w:pPr>
      <w:r w:rsidRPr="003A2AA1">
        <w:rPr>
          <w:rFonts w:ascii="Cambria" w:eastAsia="Calibri" w:hAnsi="Cambria" w:cs="Times New Roman"/>
          <w:bCs/>
        </w:rPr>
        <w:t>3. Pani/Pana dane osobowe przetwarzane będą w celu przeprowadzenia postępowania i udzielenia zamówienia, prowadzenia dokumentacji księgowo-podatkowej, archiwizacji danych, dochodzenia roszczeń lub obrony przed roszczeniami.</w:t>
      </w:r>
    </w:p>
    <w:p w:rsidR="003A2AA1" w:rsidRPr="003A2AA1" w:rsidRDefault="003A2AA1" w:rsidP="003A2AA1">
      <w:pPr>
        <w:suppressAutoHyphens/>
        <w:autoSpaceDE w:val="0"/>
        <w:spacing w:after="0" w:line="276" w:lineRule="auto"/>
        <w:jc w:val="both"/>
        <w:rPr>
          <w:rFonts w:ascii="Cambria" w:eastAsia="Calibri" w:hAnsi="Cambria" w:cs="Times New Roman"/>
          <w:bCs/>
        </w:rPr>
      </w:pPr>
      <w:r w:rsidRPr="003A2AA1">
        <w:rPr>
          <w:rFonts w:ascii="Cambria" w:eastAsia="Calibri" w:hAnsi="Cambria" w:cs="Times New Roman"/>
          <w:bCs/>
        </w:rPr>
        <w:t>4. Podstawą przetwarzania danych osobowych jest:</w:t>
      </w:r>
    </w:p>
    <w:p w:rsidR="003A2AA1" w:rsidRPr="003A2AA1" w:rsidRDefault="003A2AA1" w:rsidP="003A2AA1">
      <w:pPr>
        <w:numPr>
          <w:ilvl w:val="0"/>
          <w:numId w:val="7"/>
        </w:numPr>
        <w:suppressAutoHyphens/>
        <w:autoSpaceDE w:val="0"/>
        <w:spacing w:after="0" w:line="276" w:lineRule="auto"/>
        <w:ind w:firstLine="131"/>
        <w:jc w:val="both"/>
        <w:rPr>
          <w:rFonts w:ascii="Cambria" w:eastAsia="Calibri" w:hAnsi="Cambria" w:cs="Times New Roman"/>
          <w:bCs/>
        </w:rPr>
      </w:pPr>
      <w:r w:rsidRPr="003A2AA1">
        <w:rPr>
          <w:rFonts w:ascii="Cambria" w:eastAsia="Calibri" w:hAnsi="Cambria" w:cs="Times New Roman"/>
          <w:bCs/>
        </w:rPr>
        <w:t xml:space="preserve">ustawa z dnia 11.09.2019 r. </w:t>
      </w:r>
      <w:r w:rsidRPr="003A2AA1">
        <w:rPr>
          <w:rFonts w:ascii="Cambria" w:eastAsia="Liberation Serif" w:hAnsi="Cambria" w:cs="Times New Roman"/>
          <w:bCs/>
        </w:rPr>
        <w:t>–</w:t>
      </w:r>
      <w:r w:rsidRPr="003A2AA1">
        <w:rPr>
          <w:rFonts w:ascii="Cambria" w:eastAsia="Calibri" w:hAnsi="Cambria" w:cs="Times New Roman"/>
          <w:bCs/>
        </w:rPr>
        <w:t xml:space="preserve"> Prawo zamówień publicznych;</w:t>
      </w:r>
    </w:p>
    <w:p w:rsidR="003A2AA1" w:rsidRPr="003A2AA1" w:rsidRDefault="003A2AA1" w:rsidP="003A2AA1">
      <w:pPr>
        <w:numPr>
          <w:ilvl w:val="0"/>
          <w:numId w:val="7"/>
        </w:numPr>
        <w:suppressAutoHyphens/>
        <w:autoSpaceDE w:val="0"/>
        <w:spacing w:after="0" w:line="276" w:lineRule="auto"/>
        <w:ind w:firstLine="131"/>
        <w:jc w:val="both"/>
        <w:rPr>
          <w:rFonts w:ascii="Cambria" w:eastAsia="Calibri" w:hAnsi="Cambria" w:cs="Times New Roman"/>
          <w:bCs/>
        </w:rPr>
      </w:pPr>
      <w:r w:rsidRPr="003A2AA1">
        <w:rPr>
          <w:rFonts w:ascii="Cambria" w:eastAsia="Calibri" w:hAnsi="Cambria" w:cs="Times New Roman"/>
          <w:bCs/>
        </w:rPr>
        <w:t>ustawa z dnia 27.08.2009 r. o finansach publicznych;</w:t>
      </w:r>
    </w:p>
    <w:p w:rsidR="003A2AA1" w:rsidRPr="003A2AA1" w:rsidRDefault="003A2AA1" w:rsidP="003A2AA1">
      <w:pPr>
        <w:numPr>
          <w:ilvl w:val="0"/>
          <w:numId w:val="7"/>
        </w:numPr>
        <w:suppressAutoHyphens/>
        <w:autoSpaceDE w:val="0"/>
        <w:spacing w:after="0" w:line="276" w:lineRule="auto"/>
        <w:ind w:firstLine="131"/>
        <w:jc w:val="both"/>
        <w:rPr>
          <w:rFonts w:ascii="Cambria" w:eastAsia="Calibri" w:hAnsi="Cambria" w:cs="Times New Roman"/>
          <w:bCs/>
        </w:rPr>
      </w:pPr>
      <w:r w:rsidRPr="003A2AA1">
        <w:rPr>
          <w:rFonts w:ascii="Cambria" w:eastAsia="Calibri" w:hAnsi="Cambria" w:cs="Times New Roman"/>
          <w:bCs/>
        </w:rPr>
        <w:t>ustawa z dnia 14.07.1983 r. o narodowym zasobie archiwalnym i archiwach;</w:t>
      </w:r>
    </w:p>
    <w:p w:rsidR="003A2AA1" w:rsidRPr="003A2AA1" w:rsidRDefault="003A2AA1" w:rsidP="003A2AA1">
      <w:pPr>
        <w:numPr>
          <w:ilvl w:val="0"/>
          <w:numId w:val="7"/>
        </w:numPr>
        <w:suppressAutoHyphens/>
        <w:autoSpaceDE w:val="0"/>
        <w:spacing w:after="0" w:line="276" w:lineRule="auto"/>
        <w:ind w:firstLine="131"/>
        <w:jc w:val="both"/>
        <w:rPr>
          <w:rFonts w:ascii="Cambria" w:eastAsia="Calibri" w:hAnsi="Cambria" w:cs="Times New Roman"/>
          <w:bCs/>
        </w:rPr>
      </w:pPr>
      <w:r w:rsidRPr="003A2AA1">
        <w:rPr>
          <w:rFonts w:ascii="Cambria" w:eastAsia="Calibri" w:hAnsi="Cambria" w:cs="Times New Roman"/>
          <w:bCs/>
        </w:rPr>
        <w:t xml:space="preserve">art. 6 pkt.1 lit. c RODO </w:t>
      </w:r>
    </w:p>
    <w:p w:rsidR="003A2AA1" w:rsidRPr="003A2AA1" w:rsidRDefault="003A2AA1" w:rsidP="003A2AA1">
      <w:pPr>
        <w:suppressAutoHyphens/>
        <w:autoSpaceDE w:val="0"/>
        <w:autoSpaceDN w:val="0"/>
        <w:adjustRightInd w:val="0"/>
        <w:spacing w:after="0" w:line="276" w:lineRule="auto"/>
        <w:jc w:val="both"/>
        <w:rPr>
          <w:rFonts w:ascii="Cambria" w:eastAsia="Calibri" w:hAnsi="Cambria" w:cs="Times New Roman"/>
          <w:bCs/>
        </w:rPr>
      </w:pPr>
      <w:r w:rsidRPr="003A2AA1">
        <w:rPr>
          <w:rFonts w:ascii="Cambria" w:eastAsia="Liberation Serif" w:hAnsi="Cambria" w:cs="Times New Roman"/>
          <w:bCs/>
        </w:rPr>
        <w:t>–</w:t>
      </w:r>
      <w:r w:rsidRPr="003A2AA1">
        <w:rPr>
          <w:rFonts w:ascii="Cambria" w:eastAsia="Calibri" w:hAnsi="Cambria" w:cs="Times New Roman"/>
          <w:bCs/>
        </w:rPr>
        <w:t xml:space="preserve"> przetwarzanie jest niezbędne do wypełnienia obowiązku prawnego ciążącego na administratorze.</w:t>
      </w:r>
    </w:p>
    <w:p w:rsidR="003A2AA1" w:rsidRPr="003A2AA1" w:rsidRDefault="003A2AA1" w:rsidP="003A2AA1">
      <w:pPr>
        <w:suppressAutoHyphens/>
        <w:autoSpaceDE w:val="0"/>
        <w:spacing w:after="0" w:line="276" w:lineRule="auto"/>
        <w:jc w:val="both"/>
        <w:rPr>
          <w:rFonts w:ascii="Cambria" w:eastAsia="Calibri" w:hAnsi="Cambria" w:cs="Times New Roman"/>
          <w:bCs/>
        </w:rPr>
      </w:pPr>
      <w:r w:rsidRPr="003A2AA1">
        <w:rPr>
          <w:rFonts w:ascii="Cambria" w:eastAsia="Calibri" w:hAnsi="Cambria" w:cs="Times New Roman"/>
          <w:bCs/>
        </w:rPr>
        <w:t>5. Odbiorca lub kategorie odbiorców: podmioty upoważnione na podstawie zawartych umów powierzenia oraz uprawnione na mocy obowiązujących przepisów prawa, w szczególności osoby lub podmioty, którym zostanie udostępniona dokumentacja postępowania na podstawie art. 18 oraz art. 74</w:t>
      </w:r>
      <w:r w:rsidRPr="003A2AA1">
        <w:rPr>
          <w:rFonts w:ascii="Cambria" w:eastAsia="Liberation Serif" w:hAnsi="Cambria" w:cs="Times New Roman"/>
          <w:bCs/>
        </w:rPr>
        <w:t>–</w:t>
      </w:r>
      <w:r w:rsidRPr="003A2AA1">
        <w:rPr>
          <w:rFonts w:ascii="Cambria" w:eastAsia="Calibri" w:hAnsi="Cambria" w:cs="Times New Roman"/>
          <w:bCs/>
        </w:rPr>
        <w:t>76 PZP. Zasada jawności ma zastosowanie do wszystkich danych osobowych, z wyjątkiem danych, o których mowa w art. 9 ust. 1 RODO (szczególna kategoria danych).</w:t>
      </w:r>
    </w:p>
    <w:p w:rsidR="003A2AA1" w:rsidRPr="003A2AA1" w:rsidRDefault="003A2AA1" w:rsidP="003A2AA1">
      <w:pPr>
        <w:suppressAutoHyphens/>
        <w:autoSpaceDE w:val="0"/>
        <w:spacing w:after="0" w:line="276" w:lineRule="auto"/>
        <w:jc w:val="both"/>
        <w:rPr>
          <w:rFonts w:ascii="Cambria" w:eastAsia="Calibri" w:hAnsi="Cambria" w:cs="Times New Roman"/>
          <w:bCs/>
        </w:rPr>
      </w:pPr>
      <w:r w:rsidRPr="003A2AA1">
        <w:rPr>
          <w:rFonts w:ascii="Cambria" w:eastAsia="Calibri" w:hAnsi="Cambria" w:cs="Times New Roman"/>
          <w:bCs/>
        </w:rPr>
        <w:t>6. Pani/Pana dane osobowe będą przetwarzane przez okres niezbędny do realizacji celu przetwarzania oraz przez okres wynikający z przepisów, w szczególności z przepisów  w sprawie instrukcji kancelaryjnej, jednolitych rzeczowych wykazów akt oraz instrukcji w sprawie organizacji i zakresu działania archiwów zakładowych, w szczególności zgodnie z art. 78 ust. 1 i 4 PZP przez okres 4 lat od dnia zakończenia postępowania o udzielenie zamówienia, a jeżeli okres obowiązywania umowy w sprawie zamówienia publicznego przekracza 4 lata – przez cały okres obowiązywania umowy.</w:t>
      </w:r>
    </w:p>
    <w:p w:rsidR="003A2AA1" w:rsidRPr="003A2AA1" w:rsidRDefault="003A2AA1" w:rsidP="003A2AA1">
      <w:pPr>
        <w:suppressAutoHyphens/>
        <w:autoSpaceDE w:val="0"/>
        <w:spacing w:after="0" w:line="276" w:lineRule="auto"/>
        <w:jc w:val="both"/>
        <w:rPr>
          <w:rFonts w:ascii="Cambria" w:eastAsia="Calibri" w:hAnsi="Cambria" w:cs="Times New Roman"/>
          <w:bCs/>
        </w:rPr>
      </w:pPr>
      <w:r w:rsidRPr="003A2AA1">
        <w:rPr>
          <w:rFonts w:ascii="Cambria" w:eastAsia="Calibri" w:hAnsi="Cambria" w:cs="Times New Roman"/>
          <w:bCs/>
        </w:rPr>
        <w:t>7. Posiada Pani/Pan prawo:</w:t>
      </w:r>
    </w:p>
    <w:p w:rsidR="003A2AA1" w:rsidRPr="003A2AA1" w:rsidRDefault="003A2AA1" w:rsidP="003A2AA1">
      <w:pPr>
        <w:numPr>
          <w:ilvl w:val="0"/>
          <w:numId w:val="6"/>
        </w:numPr>
        <w:suppressAutoHyphens/>
        <w:autoSpaceDE w:val="0"/>
        <w:spacing w:after="0" w:line="276" w:lineRule="auto"/>
        <w:ind w:hanging="11"/>
        <w:jc w:val="both"/>
        <w:rPr>
          <w:rFonts w:ascii="Cambria" w:eastAsia="Calibri" w:hAnsi="Cambria" w:cs="Times New Roman"/>
          <w:bCs/>
        </w:rPr>
      </w:pPr>
      <w:r w:rsidRPr="003A2AA1">
        <w:rPr>
          <w:rFonts w:ascii="Cambria" w:eastAsia="Calibri" w:hAnsi="Cambria" w:cs="Times New Roman"/>
          <w:bCs/>
        </w:rPr>
        <w:t>żądania dostępu do danych; w przypadku gdy wykonanie tego obowiązku, wymagałoby niewspółmiernie dużego wysiłku, Zamawiający może, zgodnie z art. 75 PZP, żądać od osoby, której dane dotyczą, wskazania dodatkowych informacji mających na celu sprecyzowanie nazwy lub daty zakończonego postępowania o udzielenie zamówienia;</w:t>
      </w:r>
    </w:p>
    <w:p w:rsidR="003A2AA1" w:rsidRPr="003A2AA1" w:rsidRDefault="003A2AA1" w:rsidP="003A2AA1">
      <w:pPr>
        <w:numPr>
          <w:ilvl w:val="0"/>
          <w:numId w:val="6"/>
        </w:numPr>
        <w:suppressAutoHyphens/>
        <w:autoSpaceDE w:val="0"/>
        <w:spacing w:after="0" w:line="276" w:lineRule="auto"/>
        <w:ind w:hanging="11"/>
        <w:jc w:val="both"/>
        <w:rPr>
          <w:rFonts w:ascii="Cambria" w:eastAsia="Calibri" w:hAnsi="Cambria" w:cs="Times New Roman"/>
          <w:bCs/>
        </w:rPr>
      </w:pPr>
      <w:r w:rsidRPr="003A2AA1">
        <w:rPr>
          <w:rFonts w:ascii="Cambria" w:eastAsia="Calibri" w:hAnsi="Cambria" w:cs="Times New Roman"/>
          <w:bCs/>
        </w:rPr>
        <w:t>żądania sprostowania lub uzupełnienia danych osobowych; zgodnie z art. 76 PZP wykonanie tego obowiązku nie może naruszać integralności protokołu postępowania oraz jego załączników;</w:t>
      </w:r>
    </w:p>
    <w:p w:rsidR="003A2AA1" w:rsidRPr="003A2AA1" w:rsidRDefault="003A2AA1" w:rsidP="003A2AA1">
      <w:pPr>
        <w:numPr>
          <w:ilvl w:val="0"/>
          <w:numId w:val="6"/>
        </w:numPr>
        <w:suppressAutoHyphens/>
        <w:autoSpaceDE w:val="0"/>
        <w:spacing w:after="0" w:line="276" w:lineRule="auto"/>
        <w:ind w:hanging="11"/>
        <w:jc w:val="both"/>
        <w:rPr>
          <w:rFonts w:ascii="Cambria" w:eastAsia="Calibri" w:hAnsi="Cambria" w:cs="Times New Roman"/>
          <w:bCs/>
        </w:rPr>
      </w:pPr>
      <w:r w:rsidRPr="003A2AA1">
        <w:rPr>
          <w:rFonts w:ascii="Cambria" w:eastAsia="Calibri" w:hAnsi="Cambria" w:cs="Times New Roman"/>
          <w:bCs/>
        </w:rPr>
        <w:t>usunięcia danych w przypadku, gdy dane osobowe nie są już niezbędne do celów, w których zostały zebrane lub w inny sposób przetwarzane;</w:t>
      </w:r>
    </w:p>
    <w:p w:rsidR="003A2AA1" w:rsidRPr="003A2AA1" w:rsidRDefault="003A2AA1" w:rsidP="003A2AA1">
      <w:pPr>
        <w:numPr>
          <w:ilvl w:val="0"/>
          <w:numId w:val="6"/>
        </w:numPr>
        <w:suppressAutoHyphens/>
        <w:autoSpaceDE w:val="0"/>
        <w:spacing w:after="0" w:line="276" w:lineRule="auto"/>
        <w:ind w:hanging="11"/>
        <w:jc w:val="both"/>
        <w:rPr>
          <w:rFonts w:ascii="Cambria" w:eastAsia="Calibri" w:hAnsi="Cambria" w:cs="Times New Roman"/>
          <w:bCs/>
        </w:rPr>
      </w:pPr>
      <w:r w:rsidRPr="003A2AA1">
        <w:rPr>
          <w:rFonts w:ascii="Cambria" w:eastAsia="Calibri" w:hAnsi="Cambria" w:cs="Times New Roman"/>
          <w:bCs/>
        </w:rPr>
        <w:t>żądania ograniczenia przetwarzania danych osobowych; zgodnie z art. 74 ust. 3 PZP wykonanie tego obowiązku nie ogranicza przetwarzania danych osobowych do dnia zakończenie postępowania o udzielenie zamówienia.</w:t>
      </w:r>
    </w:p>
    <w:p w:rsidR="003A2AA1" w:rsidRPr="003A2AA1" w:rsidRDefault="003A2AA1" w:rsidP="003A2AA1">
      <w:pPr>
        <w:suppressAutoHyphens/>
        <w:autoSpaceDE w:val="0"/>
        <w:spacing w:after="0" w:line="276" w:lineRule="auto"/>
        <w:jc w:val="both"/>
        <w:rPr>
          <w:rFonts w:ascii="Cambria" w:eastAsia="Calibri" w:hAnsi="Cambria" w:cs="Times New Roman"/>
          <w:bCs/>
        </w:rPr>
      </w:pPr>
      <w:r w:rsidRPr="003A2AA1">
        <w:rPr>
          <w:rFonts w:ascii="Cambria" w:eastAsia="Calibri" w:hAnsi="Cambria" w:cs="Times New Roman"/>
          <w:bCs/>
        </w:rPr>
        <w:t>8. Przysługuje Pani/Pan prawo do wniesienia skargi do organu nadzorczego, tj. Urzędu Ochrony Danych Osobowych, ul. Stawki 2, 00-913 Warszawa.</w:t>
      </w:r>
    </w:p>
    <w:p w:rsidR="003A2AA1" w:rsidRPr="003A2AA1" w:rsidRDefault="003A2AA1" w:rsidP="003A2AA1">
      <w:pPr>
        <w:suppressAutoHyphens/>
        <w:autoSpaceDE w:val="0"/>
        <w:spacing w:after="0" w:line="276" w:lineRule="auto"/>
        <w:jc w:val="both"/>
        <w:rPr>
          <w:rFonts w:ascii="Cambria" w:eastAsia="Calibri" w:hAnsi="Cambria" w:cs="Times New Roman"/>
          <w:bCs/>
        </w:rPr>
      </w:pPr>
      <w:r w:rsidRPr="003A2AA1">
        <w:rPr>
          <w:rFonts w:ascii="Cambria" w:eastAsia="Calibri" w:hAnsi="Cambria" w:cs="Times New Roman"/>
          <w:bCs/>
        </w:rPr>
        <w:t>9. Pani/Pana dane osobowe nie będą poddawane zautomatyzowanemu podejmowaniu decyzji, w tym również profilowaniu.</w:t>
      </w:r>
    </w:p>
    <w:p w:rsidR="003A2AA1" w:rsidRPr="003A2AA1" w:rsidRDefault="003A2AA1" w:rsidP="003A2AA1">
      <w:pPr>
        <w:suppressAutoHyphens/>
        <w:autoSpaceDE w:val="0"/>
        <w:spacing w:after="0" w:line="276" w:lineRule="auto"/>
        <w:jc w:val="both"/>
        <w:rPr>
          <w:rFonts w:ascii="Cambria" w:eastAsia="Calibri" w:hAnsi="Cambria" w:cs="Times New Roman"/>
          <w:bCs/>
        </w:rPr>
      </w:pPr>
      <w:r w:rsidRPr="003A2AA1">
        <w:rPr>
          <w:rFonts w:ascii="Cambria" w:eastAsia="Calibri" w:hAnsi="Cambria" w:cs="Times New Roman"/>
          <w:bCs/>
        </w:rPr>
        <w:lastRenderedPageBreak/>
        <w:t>10. Pani/Pana dane osobowe nie będą przekazywane do państw trzecich.</w:t>
      </w:r>
    </w:p>
    <w:p w:rsidR="003A2AA1" w:rsidRPr="003A2AA1" w:rsidRDefault="003A2AA1" w:rsidP="003A2AA1">
      <w:pPr>
        <w:suppressAutoHyphens/>
        <w:autoSpaceDE w:val="0"/>
        <w:spacing w:after="0" w:line="276" w:lineRule="auto"/>
        <w:jc w:val="both"/>
        <w:rPr>
          <w:rFonts w:ascii="Cambria" w:eastAsia="Calibri" w:hAnsi="Cambria" w:cs="Times New Roman"/>
          <w:bCs/>
        </w:rPr>
      </w:pPr>
      <w:r w:rsidRPr="003A2AA1">
        <w:rPr>
          <w:rFonts w:ascii="Cambria" w:eastAsia="Calibri" w:hAnsi="Cambria" w:cs="Times New Roman"/>
          <w:bCs/>
        </w:rPr>
        <w:t>11. Podanie danych osobowych jest wymogiem ustawowym określonym w przepisach PZP, związanych z udziałem w postępowaniu o udzielenie zamówienia; konsekwencje niepodania określonych danych wynikają z PZP.</w:t>
      </w:r>
    </w:p>
    <w:p w:rsidR="003A2AA1" w:rsidRPr="003A2AA1" w:rsidRDefault="003A2AA1" w:rsidP="003A2AA1">
      <w:pPr>
        <w:suppressAutoHyphens/>
        <w:autoSpaceDE w:val="0"/>
        <w:spacing w:after="0" w:line="276" w:lineRule="auto"/>
        <w:jc w:val="both"/>
        <w:rPr>
          <w:rFonts w:ascii="Times New Roman" w:eastAsia="Calibri" w:hAnsi="Times New Roman" w:cs="Times New Roman"/>
          <w:bCs/>
          <w:sz w:val="24"/>
          <w:szCs w:val="24"/>
          <w:lang w:eastAsia="pl-PL"/>
        </w:rPr>
      </w:pPr>
      <w:r w:rsidRPr="003A2AA1">
        <w:rPr>
          <w:rFonts w:ascii="Cambria" w:eastAsia="Calibri" w:hAnsi="Cambria" w:cs="Times New Roman"/>
          <w:bCs/>
          <w:lang w:eastAsia="pl-PL"/>
        </w:rPr>
        <w:t>12. Jednocześnie Zamawiający przypomina o ciążącym na Pani/Panu obowiązku informacyjnym wynikającym z art. 14 RODO względem osób fizycznych, których dane przekazane zostaną Zamawiającemu w związku z prowadzonym postępowaniem i które Zamawiający pośrednio pozyska od Wykonawcy biorącego udział w postępowaniu, chyb</w:t>
      </w:r>
      <w:r w:rsidRPr="003A2AA1">
        <w:rPr>
          <w:rFonts w:ascii="Times New Roman" w:eastAsia="Calibri" w:hAnsi="Times New Roman" w:cs="Times New Roman"/>
          <w:bCs/>
          <w:sz w:val="24"/>
          <w:szCs w:val="24"/>
          <w:lang w:eastAsia="pl-PL"/>
        </w:rPr>
        <w:t>a że ma zastosowanie co najmniej jedno z </w:t>
      </w:r>
      <w:proofErr w:type="spellStart"/>
      <w:r w:rsidRPr="003A2AA1">
        <w:rPr>
          <w:rFonts w:ascii="Times New Roman" w:eastAsia="Calibri" w:hAnsi="Times New Roman" w:cs="Times New Roman"/>
          <w:bCs/>
          <w:sz w:val="24"/>
          <w:szCs w:val="24"/>
          <w:lang w:eastAsia="pl-PL"/>
        </w:rPr>
        <w:t>wyłączeń</w:t>
      </w:r>
      <w:proofErr w:type="spellEnd"/>
      <w:r w:rsidRPr="003A2AA1">
        <w:rPr>
          <w:rFonts w:ascii="Times New Roman" w:eastAsia="Calibri" w:hAnsi="Times New Roman" w:cs="Times New Roman"/>
          <w:bCs/>
          <w:sz w:val="24"/>
          <w:szCs w:val="24"/>
          <w:lang w:eastAsia="pl-PL"/>
        </w:rPr>
        <w:t xml:space="preserve">, o których mowa w art. 14 ust. 5 RODO. </w:t>
      </w:r>
    </w:p>
    <w:p w:rsidR="003A2AA1" w:rsidRPr="003A2AA1" w:rsidRDefault="003A2AA1" w:rsidP="003A2AA1">
      <w:pPr>
        <w:suppressAutoHyphens/>
        <w:autoSpaceDE w:val="0"/>
        <w:spacing w:after="0" w:line="276" w:lineRule="auto"/>
        <w:jc w:val="both"/>
        <w:rPr>
          <w:rFonts w:ascii="Cambria" w:eastAsia="Calibri" w:hAnsi="Cambria" w:cs="Times New Roman"/>
          <w:bCs/>
          <w:lang w:eastAsia="pl-PL"/>
        </w:rPr>
      </w:pPr>
    </w:p>
    <w:p w:rsidR="003A2AA1" w:rsidRPr="003A2AA1" w:rsidRDefault="003A2AA1" w:rsidP="003A2AA1">
      <w:pPr>
        <w:suppressAutoHyphens/>
        <w:spacing w:after="0" w:line="360" w:lineRule="auto"/>
        <w:rPr>
          <w:rFonts w:ascii="Cambria" w:eastAsia="Calibri" w:hAnsi="Cambria" w:cs="Times New Roman"/>
          <w:b/>
          <w:bCs/>
        </w:rPr>
      </w:pPr>
      <w:r w:rsidRPr="003A2AA1">
        <w:rPr>
          <w:rFonts w:ascii="Cambria" w:eastAsia="Calibri" w:hAnsi="Cambria" w:cs="Times New Roman"/>
          <w:b/>
          <w:bCs/>
        </w:rPr>
        <w:t>XXIII.</w:t>
      </w:r>
      <w:r w:rsidRPr="003A2AA1">
        <w:rPr>
          <w:rFonts w:ascii="Cambria" w:eastAsia="Calibri" w:hAnsi="Cambria" w:cs="Times New Roman"/>
          <w:bCs/>
        </w:rPr>
        <w:t xml:space="preserve"> </w:t>
      </w:r>
      <w:r w:rsidRPr="003A2AA1">
        <w:rPr>
          <w:rFonts w:ascii="Cambria" w:eastAsia="Calibri" w:hAnsi="Cambria" w:cs="Times New Roman"/>
          <w:b/>
          <w:bCs/>
        </w:rPr>
        <w:t>Załączniki do SWZ</w:t>
      </w:r>
    </w:p>
    <w:p w:rsidR="003A2AA1" w:rsidRPr="003A2AA1" w:rsidRDefault="003A2AA1" w:rsidP="003A2AA1">
      <w:pPr>
        <w:suppressAutoHyphens/>
        <w:spacing w:after="0" w:line="276" w:lineRule="auto"/>
        <w:rPr>
          <w:rFonts w:ascii="Times New Roman" w:eastAsia="Calibri" w:hAnsi="Times New Roman" w:cs="Times New Roman"/>
          <w:bCs/>
        </w:rPr>
      </w:pPr>
      <w:r w:rsidRPr="003A2AA1">
        <w:rPr>
          <w:rFonts w:ascii="Times New Roman" w:eastAsia="Calibri" w:hAnsi="Times New Roman" w:cs="Times New Roman"/>
          <w:bCs/>
        </w:rPr>
        <w:t>Wymienione niżej załączniki stanowią integralną część SWZ:</w:t>
      </w:r>
    </w:p>
    <w:p w:rsidR="003A2AA1" w:rsidRPr="003A2AA1" w:rsidRDefault="003A2AA1" w:rsidP="003A2AA1">
      <w:pPr>
        <w:suppressAutoHyphens/>
        <w:spacing w:after="0" w:line="276" w:lineRule="auto"/>
        <w:jc w:val="both"/>
        <w:rPr>
          <w:rFonts w:ascii="Times New Roman" w:eastAsia="Calibri" w:hAnsi="Times New Roman" w:cs="Times New Roman"/>
          <w:bCs/>
          <w:lang w:eastAsia="ar-SA"/>
        </w:rPr>
      </w:pPr>
      <w:r w:rsidRPr="003A2AA1">
        <w:rPr>
          <w:rFonts w:ascii="Times New Roman" w:eastAsia="Calibri" w:hAnsi="Times New Roman" w:cs="Times New Roman"/>
          <w:bCs/>
          <w:lang w:eastAsia="ar-SA"/>
        </w:rPr>
        <w:t xml:space="preserve">1. Opis przedmiotu zamówienia – Zał. Nr 1 do SWZ </w:t>
      </w:r>
    </w:p>
    <w:p w:rsidR="003A2AA1" w:rsidRPr="003A2AA1" w:rsidRDefault="003A2AA1" w:rsidP="003A2AA1">
      <w:pPr>
        <w:suppressAutoHyphens/>
        <w:spacing w:after="0" w:line="276" w:lineRule="auto"/>
        <w:jc w:val="both"/>
        <w:rPr>
          <w:rFonts w:ascii="Times New Roman" w:eastAsia="Calibri" w:hAnsi="Times New Roman" w:cs="Times New Roman"/>
          <w:bCs/>
          <w:lang w:eastAsia="ar-SA"/>
        </w:rPr>
      </w:pPr>
      <w:r w:rsidRPr="003A2AA1">
        <w:rPr>
          <w:rFonts w:ascii="Times New Roman" w:eastAsia="Calibri" w:hAnsi="Times New Roman" w:cs="Times New Roman"/>
          <w:bCs/>
          <w:lang w:eastAsia="ar-SA"/>
        </w:rPr>
        <w:t xml:space="preserve">2. Formularz oferty.- Zał. Nr 2 do SWZ </w:t>
      </w:r>
    </w:p>
    <w:p w:rsidR="003A2AA1" w:rsidRPr="003A2AA1" w:rsidRDefault="003A2AA1" w:rsidP="003A2AA1">
      <w:pPr>
        <w:suppressAutoHyphens/>
        <w:spacing w:after="0" w:line="276" w:lineRule="auto"/>
        <w:jc w:val="both"/>
        <w:rPr>
          <w:rFonts w:ascii="Times New Roman" w:eastAsia="Calibri" w:hAnsi="Times New Roman" w:cs="Times New Roman"/>
          <w:bCs/>
          <w:lang w:eastAsia="ar-SA"/>
        </w:rPr>
      </w:pPr>
      <w:r w:rsidRPr="003A2AA1">
        <w:rPr>
          <w:rFonts w:ascii="Times New Roman" w:eastAsia="Calibri" w:hAnsi="Times New Roman" w:cs="Times New Roman"/>
          <w:bCs/>
          <w:lang w:eastAsia="ar-SA"/>
        </w:rPr>
        <w:t>3. Oświadczenie o spełnieniu warunków udziału w postępowaniu i braku podstaw wykluczenia –Zał. Nr 3 do SWZ</w:t>
      </w:r>
    </w:p>
    <w:p w:rsidR="003A2AA1" w:rsidRPr="003A2AA1" w:rsidRDefault="003A2AA1" w:rsidP="003A2AA1">
      <w:pPr>
        <w:suppressAutoHyphens/>
        <w:spacing w:after="0" w:line="276" w:lineRule="auto"/>
        <w:jc w:val="both"/>
        <w:rPr>
          <w:rFonts w:ascii="Times New Roman" w:eastAsia="Calibri" w:hAnsi="Times New Roman" w:cs="Times New Roman"/>
          <w:bCs/>
        </w:rPr>
      </w:pPr>
      <w:r w:rsidRPr="003A2AA1">
        <w:rPr>
          <w:rFonts w:ascii="Times New Roman" w:eastAsia="Calibri" w:hAnsi="Times New Roman" w:cs="Times New Roman"/>
          <w:bCs/>
          <w:lang w:eastAsia="ar-SA"/>
        </w:rPr>
        <w:t>4.</w:t>
      </w:r>
      <w:r w:rsidRPr="003A2AA1">
        <w:rPr>
          <w:rFonts w:ascii="Times New Roman" w:eastAsia="Calibri" w:hAnsi="Times New Roman" w:cs="Times New Roman"/>
          <w:bCs/>
        </w:rPr>
        <w:t xml:space="preserve"> Oświadczenia Wykonawcy, w zakresie art. 108 ust. 1 pkt 5 ustawy, o braku przynależności do tej samej grupy kapitałowej – Zał. Nr 4 do SWZ.</w:t>
      </w:r>
    </w:p>
    <w:p w:rsidR="003A2AA1" w:rsidRPr="003A2AA1" w:rsidRDefault="003A2AA1" w:rsidP="003A2AA1">
      <w:pPr>
        <w:suppressAutoHyphens/>
        <w:spacing w:after="0" w:line="276" w:lineRule="auto"/>
        <w:jc w:val="both"/>
        <w:rPr>
          <w:rFonts w:ascii="Times New Roman" w:eastAsia="Calibri" w:hAnsi="Times New Roman" w:cs="Times New Roman"/>
          <w:bCs/>
          <w:lang w:eastAsia="ar-SA"/>
        </w:rPr>
      </w:pPr>
      <w:r w:rsidRPr="003A2AA1">
        <w:rPr>
          <w:rFonts w:ascii="Times New Roman" w:eastAsia="Calibri" w:hAnsi="Times New Roman" w:cs="Times New Roman"/>
          <w:bCs/>
          <w:lang w:eastAsia="ar-SA"/>
        </w:rPr>
        <w:t xml:space="preserve">5. Projektowane postanowienia umowne, które zostaną wprowadzone do treści umowy - Zał. Nr 5a i 5b do SWZ </w:t>
      </w:r>
    </w:p>
    <w:p w:rsidR="003A2AA1" w:rsidRPr="003A2AA1" w:rsidRDefault="003A2AA1" w:rsidP="003A2AA1">
      <w:pPr>
        <w:widowControl w:val="0"/>
        <w:suppressAutoHyphens/>
        <w:spacing w:after="0" w:line="276" w:lineRule="auto"/>
        <w:rPr>
          <w:rFonts w:ascii="Times New Roman" w:eastAsia="Times New Roman" w:hAnsi="Times New Roman" w:cs="Times New Roman"/>
          <w:bCs/>
          <w:lang w:eastAsia="ar-SA"/>
        </w:rPr>
      </w:pPr>
      <w:r w:rsidRPr="003A2AA1">
        <w:rPr>
          <w:rFonts w:ascii="Times New Roman" w:eastAsia="Times New Roman" w:hAnsi="Times New Roman" w:cs="Times New Roman"/>
          <w:bCs/>
          <w:lang w:eastAsia="ar-SA"/>
        </w:rPr>
        <w:t xml:space="preserve">6.Link do strony postępowania i identyfikator postępowania –Zał. Nr 6 do SWZ </w:t>
      </w:r>
    </w:p>
    <w:p w:rsidR="003A2AA1" w:rsidRPr="003A2AA1" w:rsidRDefault="003A2AA1" w:rsidP="003A2AA1">
      <w:pPr>
        <w:widowControl w:val="0"/>
        <w:suppressAutoHyphens/>
        <w:spacing w:after="0" w:line="360" w:lineRule="auto"/>
        <w:rPr>
          <w:rFonts w:ascii="Cambria" w:eastAsia="Times New Roman" w:hAnsi="Cambria" w:cs="Times New Roman"/>
          <w:bCs/>
          <w:lang w:eastAsia="pl-PL"/>
        </w:rPr>
      </w:pPr>
      <w:r w:rsidRPr="003A2AA1">
        <w:rPr>
          <w:rFonts w:ascii="Cambria" w:eastAsia="Times New Roman" w:hAnsi="Cambria" w:cs="Times New Roman"/>
          <w:bCs/>
          <w:vertAlign w:val="superscript"/>
          <w:lang w:eastAsia="pl-PL"/>
        </w:rPr>
        <w:t>*</w:t>
      </w:r>
      <w:r w:rsidRPr="003A2AA1">
        <w:rPr>
          <w:rFonts w:ascii="Cambria" w:eastAsia="Times New Roman" w:hAnsi="Cambria" w:cs="Times New Roman"/>
          <w:bCs/>
          <w:lang w:eastAsia="pl-PL"/>
        </w:rPr>
        <w:t xml:space="preserve"> </w:t>
      </w:r>
      <w:r w:rsidRPr="003A2AA1">
        <w:rPr>
          <w:rFonts w:ascii="Cambria" w:eastAsia="Times New Roman" w:hAnsi="Cambria" w:cs="Times New Roman"/>
          <w:bCs/>
          <w:i/>
          <w:iCs/>
          <w:lang w:eastAsia="pl-PL"/>
        </w:rPr>
        <w:t>niepotrzebne skreślić.</w:t>
      </w:r>
    </w:p>
    <w:p w:rsidR="003A2AA1" w:rsidRPr="003A2AA1" w:rsidRDefault="003A2AA1" w:rsidP="003A2AA1">
      <w:pPr>
        <w:suppressAutoHyphens/>
        <w:spacing w:after="0" w:line="240" w:lineRule="auto"/>
        <w:rPr>
          <w:rFonts w:ascii="Cambria" w:eastAsia="Calibri" w:hAnsi="Cambria" w:cs="Times New Roman"/>
          <w:bCs/>
        </w:rPr>
      </w:pPr>
    </w:p>
    <w:p w:rsidR="003A2AA1" w:rsidRPr="003A2AA1" w:rsidRDefault="003A2AA1" w:rsidP="003A2AA1">
      <w:pPr>
        <w:suppressAutoHyphens/>
        <w:spacing w:after="0" w:line="240" w:lineRule="auto"/>
        <w:rPr>
          <w:rFonts w:ascii="Cambria" w:eastAsia="Calibri" w:hAnsi="Cambria" w:cs="Times New Roman"/>
          <w:bCs/>
        </w:rPr>
      </w:pPr>
    </w:p>
    <w:p w:rsidR="003A2AA1" w:rsidRPr="003A2AA1" w:rsidRDefault="003A2AA1" w:rsidP="003A2AA1">
      <w:pPr>
        <w:suppressAutoHyphens/>
        <w:spacing w:after="0" w:line="240" w:lineRule="auto"/>
        <w:rPr>
          <w:rFonts w:ascii="Cambria" w:eastAsia="Calibri" w:hAnsi="Cambria" w:cs="Times New Roman"/>
          <w:bCs/>
        </w:rPr>
      </w:pPr>
      <w:r w:rsidRPr="003A2AA1">
        <w:rPr>
          <w:rFonts w:ascii="Cambria" w:eastAsia="Calibri" w:hAnsi="Cambria" w:cs="Times New Roman"/>
          <w:bCs/>
        </w:rPr>
        <w:t xml:space="preserve"> Szyce, dnia </w:t>
      </w:r>
      <w:r>
        <w:rPr>
          <w:rFonts w:ascii="Cambria" w:eastAsia="Calibri" w:hAnsi="Cambria" w:cs="Times New Roman"/>
          <w:bCs/>
        </w:rPr>
        <w:t>30.10</w:t>
      </w:r>
      <w:r w:rsidRPr="003A2AA1">
        <w:rPr>
          <w:rFonts w:ascii="Cambria" w:eastAsia="Calibri" w:hAnsi="Cambria" w:cs="Times New Roman"/>
          <w:bCs/>
        </w:rPr>
        <w:t>.2026r.</w:t>
      </w:r>
      <w:r w:rsidRPr="003A2AA1">
        <w:rPr>
          <w:rFonts w:ascii="Cambria" w:eastAsia="Calibri" w:hAnsi="Cambria" w:cs="Times New Roman"/>
          <w:bCs/>
        </w:rPr>
        <w:tab/>
      </w:r>
      <w:r w:rsidRPr="003A2AA1">
        <w:rPr>
          <w:rFonts w:ascii="Cambria" w:eastAsia="Calibri" w:hAnsi="Cambria" w:cs="Times New Roman"/>
          <w:bCs/>
        </w:rPr>
        <w:tab/>
      </w:r>
      <w:r w:rsidRPr="003A2AA1">
        <w:rPr>
          <w:rFonts w:ascii="Cambria" w:eastAsia="Calibri" w:hAnsi="Cambria" w:cs="Times New Roman"/>
          <w:bCs/>
        </w:rPr>
        <w:tab/>
      </w:r>
      <w:r w:rsidRPr="003A2AA1">
        <w:rPr>
          <w:rFonts w:ascii="Cambria" w:eastAsia="Calibri" w:hAnsi="Cambria" w:cs="Times New Roman"/>
          <w:bCs/>
        </w:rPr>
        <w:tab/>
      </w:r>
      <w:r w:rsidRPr="003A2AA1">
        <w:rPr>
          <w:rFonts w:ascii="Cambria" w:eastAsia="Calibri" w:hAnsi="Cambria" w:cs="Times New Roman"/>
          <w:bCs/>
        </w:rPr>
        <w:tab/>
        <w:t xml:space="preserve"> Zatwierdził </w:t>
      </w:r>
    </w:p>
    <w:p w:rsidR="003A2AA1" w:rsidRPr="003A2AA1" w:rsidRDefault="003A2AA1" w:rsidP="003A2AA1">
      <w:pPr>
        <w:suppressAutoHyphens/>
        <w:spacing w:after="0" w:line="240" w:lineRule="auto"/>
        <w:rPr>
          <w:rFonts w:ascii="Cambria" w:eastAsia="Times New Roman" w:hAnsi="Cambria" w:cs="Times New Roman"/>
          <w:bCs/>
          <w:lang w:eastAsia="ar-SA"/>
        </w:rPr>
      </w:pPr>
      <w:r w:rsidRPr="003A2AA1">
        <w:rPr>
          <w:rFonts w:ascii="Cambria" w:eastAsia="Times New Roman" w:hAnsi="Cambria" w:cs="Times New Roman"/>
          <w:bCs/>
          <w:sz w:val="24"/>
          <w:szCs w:val="24"/>
          <w:lang w:eastAsia="ar-SA"/>
        </w:rPr>
        <w:tab/>
      </w:r>
      <w:r w:rsidRPr="003A2AA1">
        <w:rPr>
          <w:rFonts w:ascii="Cambria" w:eastAsia="Times New Roman" w:hAnsi="Cambria" w:cs="Times New Roman"/>
          <w:bCs/>
          <w:sz w:val="24"/>
          <w:szCs w:val="24"/>
          <w:lang w:eastAsia="ar-SA"/>
        </w:rPr>
        <w:tab/>
      </w:r>
      <w:r w:rsidRPr="003A2AA1">
        <w:rPr>
          <w:rFonts w:ascii="Cambria" w:eastAsia="Times New Roman" w:hAnsi="Cambria" w:cs="Times New Roman"/>
          <w:bCs/>
          <w:sz w:val="24"/>
          <w:szCs w:val="24"/>
          <w:lang w:eastAsia="ar-SA"/>
        </w:rPr>
        <w:tab/>
      </w:r>
      <w:r w:rsidRPr="003A2AA1">
        <w:rPr>
          <w:rFonts w:ascii="Cambria" w:eastAsia="Times New Roman" w:hAnsi="Cambria" w:cs="Times New Roman"/>
          <w:bCs/>
          <w:sz w:val="24"/>
          <w:szCs w:val="24"/>
          <w:lang w:eastAsia="ar-SA"/>
        </w:rPr>
        <w:tab/>
      </w:r>
      <w:r w:rsidRPr="003A2AA1">
        <w:rPr>
          <w:rFonts w:ascii="Cambria" w:eastAsia="Times New Roman" w:hAnsi="Cambria" w:cs="Times New Roman"/>
          <w:bCs/>
          <w:sz w:val="24"/>
          <w:szCs w:val="24"/>
          <w:lang w:eastAsia="ar-SA"/>
        </w:rPr>
        <w:tab/>
      </w:r>
      <w:r w:rsidRPr="003A2AA1">
        <w:rPr>
          <w:rFonts w:ascii="Cambria" w:eastAsia="Times New Roman" w:hAnsi="Cambria" w:cs="Times New Roman"/>
          <w:bCs/>
          <w:sz w:val="24"/>
          <w:szCs w:val="24"/>
          <w:lang w:eastAsia="ar-SA"/>
        </w:rPr>
        <w:tab/>
      </w:r>
      <w:r w:rsidRPr="003A2AA1">
        <w:rPr>
          <w:rFonts w:ascii="Cambria" w:eastAsia="Times New Roman" w:hAnsi="Cambria" w:cs="Times New Roman"/>
          <w:bCs/>
          <w:sz w:val="24"/>
          <w:szCs w:val="24"/>
          <w:lang w:eastAsia="ar-SA"/>
        </w:rPr>
        <w:tab/>
      </w:r>
      <w:r w:rsidRPr="003A2AA1">
        <w:rPr>
          <w:rFonts w:ascii="Cambria" w:eastAsia="Times New Roman" w:hAnsi="Cambria" w:cs="Times New Roman"/>
          <w:bCs/>
          <w:sz w:val="24"/>
          <w:szCs w:val="24"/>
          <w:lang w:eastAsia="ar-SA"/>
        </w:rPr>
        <w:tab/>
        <w:t>Krzysztof Wołos</w:t>
      </w:r>
    </w:p>
    <w:p w:rsidR="003A2AA1" w:rsidRPr="003A2AA1" w:rsidRDefault="003A2AA1" w:rsidP="003A2AA1">
      <w:pPr>
        <w:suppressAutoHyphens/>
        <w:spacing w:after="0" w:line="240" w:lineRule="auto"/>
        <w:rPr>
          <w:rFonts w:ascii="Cambria" w:eastAsia="Times New Roman" w:hAnsi="Cambria" w:cs="Times New Roman"/>
          <w:bCs/>
          <w:lang w:eastAsia="ar-SA"/>
        </w:rPr>
      </w:pPr>
      <w:r w:rsidRPr="003A2AA1">
        <w:rPr>
          <w:rFonts w:ascii="Cambria" w:eastAsia="Times New Roman" w:hAnsi="Cambria" w:cs="Times New Roman"/>
          <w:bCs/>
          <w:lang w:eastAsia="ar-SA"/>
        </w:rPr>
        <w:tab/>
      </w:r>
      <w:r w:rsidRPr="003A2AA1">
        <w:rPr>
          <w:rFonts w:ascii="Cambria" w:eastAsia="Times New Roman" w:hAnsi="Cambria" w:cs="Times New Roman"/>
          <w:bCs/>
          <w:lang w:eastAsia="ar-SA"/>
        </w:rPr>
        <w:tab/>
      </w:r>
      <w:r w:rsidRPr="003A2AA1">
        <w:rPr>
          <w:rFonts w:ascii="Cambria" w:eastAsia="Times New Roman" w:hAnsi="Cambria" w:cs="Times New Roman"/>
          <w:bCs/>
          <w:lang w:eastAsia="ar-SA"/>
        </w:rPr>
        <w:tab/>
      </w:r>
      <w:r w:rsidRPr="003A2AA1">
        <w:rPr>
          <w:rFonts w:ascii="Cambria" w:eastAsia="Times New Roman" w:hAnsi="Cambria" w:cs="Times New Roman"/>
          <w:bCs/>
          <w:lang w:eastAsia="ar-SA"/>
        </w:rPr>
        <w:tab/>
      </w:r>
      <w:r w:rsidRPr="003A2AA1">
        <w:rPr>
          <w:rFonts w:ascii="Cambria" w:eastAsia="Times New Roman" w:hAnsi="Cambria" w:cs="Times New Roman"/>
          <w:bCs/>
          <w:lang w:eastAsia="ar-SA"/>
        </w:rPr>
        <w:tab/>
      </w:r>
      <w:r w:rsidRPr="003A2AA1">
        <w:rPr>
          <w:rFonts w:ascii="Cambria" w:eastAsia="Times New Roman" w:hAnsi="Cambria" w:cs="Times New Roman"/>
          <w:bCs/>
          <w:lang w:eastAsia="ar-SA"/>
        </w:rPr>
        <w:tab/>
      </w:r>
      <w:r w:rsidRPr="003A2AA1">
        <w:rPr>
          <w:rFonts w:ascii="Cambria" w:eastAsia="Times New Roman" w:hAnsi="Cambria" w:cs="Times New Roman"/>
          <w:bCs/>
          <w:lang w:eastAsia="ar-SA"/>
        </w:rPr>
        <w:tab/>
      </w:r>
      <w:r w:rsidRPr="003A2AA1">
        <w:rPr>
          <w:rFonts w:ascii="Cambria" w:eastAsia="Times New Roman" w:hAnsi="Cambria" w:cs="Times New Roman"/>
          <w:bCs/>
          <w:lang w:eastAsia="ar-SA"/>
        </w:rPr>
        <w:tab/>
        <w:t xml:space="preserve">Wójt Gminy Wielka Wieś </w:t>
      </w:r>
    </w:p>
    <w:p w:rsidR="003A2AA1" w:rsidRPr="003A2AA1" w:rsidRDefault="003A2AA1" w:rsidP="003A2AA1">
      <w:pPr>
        <w:suppressAutoHyphens/>
        <w:spacing w:after="0" w:line="240" w:lineRule="auto"/>
        <w:ind w:left="4956"/>
        <w:rPr>
          <w:rFonts w:ascii="Cambria" w:eastAsia="Times New Roman" w:hAnsi="Cambria" w:cs="Times New Roman"/>
          <w:bCs/>
          <w:i/>
          <w:lang w:eastAsia="ar-SA"/>
        </w:rPr>
      </w:pPr>
      <w:r w:rsidRPr="003A2AA1">
        <w:rPr>
          <w:rFonts w:ascii="Cambria" w:eastAsia="Times New Roman" w:hAnsi="Cambria" w:cs="Times New Roman"/>
          <w:bCs/>
          <w:i/>
          <w:lang w:eastAsia="ar-SA"/>
        </w:rPr>
        <w:t xml:space="preserve">          dokument podpisany elektronicznie</w:t>
      </w:r>
    </w:p>
    <w:p w:rsidR="003A2AA1" w:rsidRPr="003A2AA1" w:rsidRDefault="003A2AA1" w:rsidP="003A2AA1">
      <w:pPr>
        <w:suppressAutoHyphens/>
        <w:spacing w:after="0" w:line="240" w:lineRule="auto"/>
        <w:ind w:left="5664" w:firstLine="708"/>
        <w:rPr>
          <w:rFonts w:eastAsia="Times New Roman" w:cstheme="minorHAnsi"/>
          <w:sz w:val="24"/>
          <w:szCs w:val="24"/>
          <w:lang w:eastAsia="ar-SA"/>
        </w:rPr>
      </w:pPr>
    </w:p>
    <w:p w:rsidR="003A2AA1" w:rsidRPr="003A2AA1" w:rsidRDefault="003A2AA1" w:rsidP="003A2AA1">
      <w:pPr>
        <w:suppressAutoHyphens/>
        <w:spacing w:after="0" w:line="240" w:lineRule="auto"/>
        <w:ind w:left="5664" w:firstLine="708"/>
        <w:rPr>
          <w:rFonts w:eastAsia="Times New Roman" w:cstheme="minorHAnsi"/>
          <w:sz w:val="24"/>
          <w:szCs w:val="24"/>
          <w:lang w:eastAsia="ar-SA"/>
        </w:rPr>
      </w:pPr>
    </w:p>
    <w:p w:rsidR="003A2AA1" w:rsidRPr="003A2AA1" w:rsidRDefault="003A2AA1" w:rsidP="003A2AA1">
      <w:pPr>
        <w:suppressAutoHyphens/>
        <w:spacing w:after="0" w:line="240" w:lineRule="auto"/>
        <w:ind w:left="5664" w:firstLine="708"/>
        <w:rPr>
          <w:rFonts w:eastAsia="Times New Roman" w:cstheme="minorHAnsi"/>
          <w:sz w:val="24"/>
          <w:szCs w:val="24"/>
          <w:lang w:eastAsia="ar-SA"/>
        </w:rPr>
      </w:pPr>
    </w:p>
    <w:p w:rsidR="003A2AA1" w:rsidRPr="003A2AA1" w:rsidRDefault="003A2AA1" w:rsidP="003A2AA1">
      <w:pPr>
        <w:suppressAutoHyphens/>
        <w:spacing w:after="0" w:line="240" w:lineRule="auto"/>
        <w:ind w:left="5664" w:firstLine="708"/>
        <w:rPr>
          <w:rFonts w:eastAsia="Times New Roman" w:cstheme="minorHAnsi"/>
          <w:sz w:val="24"/>
          <w:szCs w:val="24"/>
          <w:lang w:eastAsia="ar-SA"/>
        </w:rPr>
      </w:pPr>
    </w:p>
    <w:p w:rsidR="003A2AA1" w:rsidRPr="003A2AA1" w:rsidRDefault="003A2AA1" w:rsidP="003A2AA1">
      <w:pPr>
        <w:suppressAutoHyphens/>
        <w:spacing w:after="0" w:line="240" w:lineRule="auto"/>
        <w:ind w:left="5664" w:firstLine="708"/>
        <w:rPr>
          <w:rFonts w:eastAsia="Times New Roman" w:cstheme="minorHAnsi"/>
          <w:sz w:val="24"/>
          <w:szCs w:val="24"/>
          <w:lang w:eastAsia="ar-SA"/>
        </w:rPr>
      </w:pPr>
    </w:p>
    <w:p w:rsidR="003A2AA1" w:rsidRPr="003A2AA1" w:rsidRDefault="003A2AA1" w:rsidP="003A2AA1">
      <w:pPr>
        <w:suppressAutoHyphens/>
        <w:spacing w:after="0" w:line="240" w:lineRule="auto"/>
        <w:ind w:left="5664" w:firstLine="708"/>
        <w:rPr>
          <w:rFonts w:eastAsia="Times New Roman" w:cstheme="minorHAnsi"/>
          <w:sz w:val="24"/>
          <w:szCs w:val="24"/>
          <w:lang w:eastAsia="ar-SA"/>
        </w:rPr>
      </w:pPr>
    </w:p>
    <w:p w:rsidR="003A2AA1" w:rsidRPr="003A2AA1" w:rsidRDefault="003A2AA1" w:rsidP="003A2AA1">
      <w:pPr>
        <w:suppressAutoHyphens/>
        <w:spacing w:after="0" w:line="240" w:lineRule="auto"/>
        <w:ind w:left="5664" w:firstLine="708"/>
        <w:rPr>
          <w:rFonts w:eastAsia="Times New Roman" w:cstheme="minorHAnsi"/>
          <w:sz w:val="24"/>
          <w:szCs w:val="24"/>
          <w:lang w:eastAsia="ar-SA"/>
        </w:rPr>
      </w:pPr>
    </w:p>
    <w:p w:rsidR="003A2AA1" w:rsidRPr="003A2AA1" w:rsidRDefault="003A2AA1" w:rsidP="003A2AA1">
      <w:pPr>
        <w:suppressAutoHyphens/>
        <w:spacing w:after="0" w:line="240" w:lineRule="auto"/>
        <w:ind w:left="5664" w:firstLine="708"/>
        <w:rPr>
          <w:rFonts w:eastAsia="Times New Roman" w:cstheme="minorHAnsi"/>
          <w:sz w:val="24"/>
          <w:szCs w:val="24"/>
          <w:lang w:eastAsia="ar-SA"/>
        </w:rPr>
      </w:pPr>
    </w:p>
    <w:p w:rsidR="003A2AA1" w:rsidRPr="003A2AA1" w:rsidRDefault="003A2AA1" w:rsidP="003A2AA1">
      <w:pPr>
        <w:suppressAutoHyphens/>
        <w:spacing w:after="0" w:line="240" w:lineRule="auto"/>
        <w:ind w:left="5664" w:firstLine="708"/>
        <w:rPr>
          <w:rFonts w:eastAsia="Times New Roman" w:cstheme="minorHAnsi"/>
          <w:sz w:val="24"/>
          <w:szCs w:val="24"/>
          <w:lang w:eastAsia="ar-SA"/>
        </w:rPr>
      </w:pPr>
    </w:p>
    <w:p w:rsidR="003A2AA1" w:rsidRPr="003A2AA1" w:rsidRDefault="003A2AA1" w:rsidP="003A2AA1">
      <w:pPr>
        <w:suppressAutoHyphens/>
        <w:spacing w:after="0" w:line="240" w:lineRule="auto"/>
        <w:ind w:left="5664" w:firstLine="708"/>
        <w:rPr>
          <w:rFonts w:eastAsia="Times New Roman" w:cstheme="minorHAnsi"/>
          <w:sz w:val="24"/>
          <w:szCs w:val="24"/>
          <w:lang w:eastAsia="ar-SA"/>
        </w:rPr>
      </w:pPr>
    </w:p>
    <w:p w:rsidR="003A2AA1" w:rsidRPr="003A2AA1" w:rsidRDefault="003A2AA1" w:rsidP="003A2AA1">
      <w:pPr>
        <w:suppressAutoHyphens/>
        <w:spacing w:after="0" w:line="240" w:lineRule="auto"/>
        <w:ind w:left="5664" w:firstLine="708"/>
        <w:rPr>
          <w:rFonts w:eastAsia="Times New Roman" w:cstheme="minorHAnsi"/>
          <w:sz w:val="24"/>
          <w:szCs w:val="24"/>
          <w:lang w:eastAsia="ar-SA"/>
        </w:rPr>
      </w:pPr>
    </w:p>
    <w:p w:rsidR="003A2AA1" w:rsidRPr="003A2AA1" w:rsidRDefault="003A2AA1" w:rsidP="003A2AA1">
      <w:pPr>
        <w:suppressAutoHyphens/>
        <w:spacing w:after="0" w:line="240" w:lineRule="auto"/>
        <w:ind w:left="5664" w:firstLine="708"/>
        <w:rPr>
          <w:rFonts w:eastAsia="Times New Roman" w:cstheme="minorHAnsi"/>
          <w:sz w:val="24"/>
          <w:szCs w:val="24"/>
          <w:lang w:eastAsia="ar-SA"/>
        </w:rPr>
      </w:pPr>
    </w:p>
    <w:p w:rsidR="003A2AA1" w:rsidRPr="003A2AA1" w:rsidRDefault="003A2AA1" w:rsidP="003A2AA1">
      <w:pPr>
        <w:suppressAutoHyphens/>
        <w:spacing w:after="0" w:line="240" w:lineRule="auto"/>
        <w:ind w:left="5664" w:firstLine="708"/>
        <w:rPr>
          <w:rFonts w:eastAsia="Times New Roman" w:cstheme="minorHAnsi"/>
          <w:sz w:val="24"/>
          <w:szCs w:val="24"/>
          <w:lang w:eastAsia="ar-SA"/>
        </w:rPr>
      </w:pPr>
    </w:p>
    <w:p w:rsidR="00847C98" w:rsidRDefault="00847C98"/>
    <w:sectPr w:rsidR="00847C98" w:rsidSect="00D158EE">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HelveticaNeueLT Pro 67 MdCn">
    <w:altName w:val="Arial"/>
    <w:panose1 w:val="00000000000000000000"/>
    <w:charset w:val="EE"/>
    <w:family w:val="swiss"/>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36E" w:rsidRDefault="009A099C">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F43" w:rsidRDefault="009A099C">
    <w:pPr>
      <w:pStyle w:val="Stopka"/>
      <w:jc w:val="right"/>
    </w:pPr>
    <w:r>
      <w:fldChar w:fldCharType="begin"/>
    </w:r>
    <w:r>
      <w:instrText>PAGE   \* MERGEFORMAT</w:instrText>
    </w:r>
    <w:r>
      <w:fldChar w:fldCharType="separate"/>
    </w:r>
    <w:r>
      <w:rPr>
        <w:noProof/>
      </w:rPr>
      <w:t>5</w:t>
    </w:r>
    <w:r>
      <w:fldChar w:fldCharType="end"/>
    </w:r>
  </w:p>
  <w:p w:rsidR="008A4F43" w:rsidRDefault="009A099C">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36E" w:rsidRDefault="009A099C">
    <w:pPr>
      <w:pStyle w:val="Stopka"/>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36E" w:rsidRDefault="009A099C">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F43" w:rsidRPr="0012642A" w:rsidRDefault="009A099C" w:rsidP="00D158EE">
    <w:pPr>
      <w:suppressAutoHyphens/>
      <w:spacing w:after="0" w:line="360" w:lineRule="auto"/>
      <w:jc w:val="right"/>
      <w:rPr>
        <w:rFonts w:ascii="Times New Roman" w:eastAsia="Calibri" w:hAnsi="Times New Roman" w:cs="Times New Roman"/>
        <w:b/>
        <w:sz w:val="24"/>
        <w:szCs w:val="24"/>
      </w:rPr>
    </w:pPr>
  </w:p>
  <w:p w:rsidR="008A4F43" w:rsidRDefault="009A099C">
    <w:pPr>
      <w:pStyle w:val="Nagwek"/>
    </w:pPr>
    <w:r>
      <w:rPr>
        <w:noProof/>
        <w:lang w:eastAsia="pl-PL"/>
      </w:rPr>
      <w:drawing>
        <wp:inline distT="0" distB="0" distL="0" distR="0" wp14:anchorId="0B32FAF5" wp14:editId="3DD24F5D">
          <wp:extent cx="5318760" cy="457200"/>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18760" cy="4572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536E" w:rsidRDefault="009A099C">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5C9E3AB"/>
    <w:multiLevelType w:val="multilevel"/>
    <w:tmpl w:val="0CE058CC"/>
    <w:lvl w:ilvl="0">
      <w:start w:val="1"/>
      <w:numFmt w:val="ideographDigital"/>
      <w:lvlText w:val=""/>
      <w:lvlJc w:val="left"/>
    </w:lvl>
    <w:lvl w:ilvl="1">
      <w:start w:val="1"/>
      <w:numFmt w:val="ideographDigital"/>
      <w:lvlText w:val=""/>
      <w:lvlJc w:val="left"/>
    </w:lvl>
    <w:lvl w:ilvl="2">
      <w:start w:val="1"/>
      <w:numFmt w:val="decimal"/>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rPr>
        <w:rFonts w:ascii="Times New Roman" w:hAnsi="Times New Roman" w:cs="Times New Roman" w:hint="default"/>
        <w:sz w:val="24"/>
        <w:szCs w:val="24"/>
      </w:rPr>
    </w:lvl>
  </w:abstractNum>
  <w:abstractNum w:abstractNumId="2" w15:restartNumberingAfterBreak="0">
    <w:nsid w:val="00000003"/>
    <w:multiLevelType w:val="singleLevel"/>
    <w:tmpl w:val="00000003"/>
    <w:name w:val="WW8Num4"/>
    <w:lvl w:ilvl="0">
      <w:start w:val="1"/>
      <w:numFmt w:val="decimal"/>
      <w:lvlText w:val="%1)"/>
      <w:lvlJc w:val="left"/>
      <w:pPr>
        <w:tabs>
          <w:tab w:val="num" w:pos="708"/>
        </w:tabs>
        <w:ind w:left="767" w:hanging="360"/>
      </w:pPr>
      <w:rPr>
        <w:color w:val="000000"/>
      </w:rPr>
    </w:lvl>
  </w:abstractNum>
  <w:abstractNum w:abstractNumId="3" w15:restartNumberingAfterBreak="0">
    <w:nsid w:val="00000004"/>
    <w:multiLevelType w:val="multilevel"/>
    <w:tmpl w:val="1D38776A"/>
    <w:name w:val="WW8Num5"/>
    <w:lvl w:ilvl="0">
      <w:start w:val="1"/>
      <w:numFmt w:val="decimal"/>
      <w:lvlText w:val="%1."/>
      <w:lvlJc w:val="left"/>
      <w:pPr>
        <w:tabs>
          <w:tab w:val="num" w:pos="0"/>
        </w:tabs>
        <w:ind w:left="720" w:hanging="360"/>
      </w:pPr>
      <w:rPr>
        <w:rFonts w:ascii="Times New Roman" w:hAnsi="Times New Roman" w:cs="Times New Roman" w:hint="default"/>
        <w:sz w:val="24"/>
        <w:szCs w:val="24"/>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00000008"/>
    <w:multiLevelType w:val="multilevel"/>
    <w:tmpl w:val="D826AE62"/>
    <w:name w:val="WW8Num10"/>
    <w:lvl w:ilvl="0">
      <w:start w:val="1"/>
      <w:numFmt w:val="decimal"/>
      <w:lvlText w:val="%1."/>
      <w:lvlJc w:val="left"/>
      <w:pPr>
        <w:tabs>
          <w:tab w:val="num" w:pos="0"/>
        </w:tabs>
        <w:ind w:left="720" w:hanging="360"/>
      </w:pPr>
      <w:rPr>
        <w:rFonts w:ascii="Times New Roman" w:hAnsi="Times New Roman" w:cs="Times New Roman" w:hint="default"/>
        <w:b w:val="0"/>
        <w:sz w:val="24"/>
        <w:szCs w:val="24"/>
      </w:rPr>
    </w:lvl>
    <w:lvl w:ilvl="1">
      <w:start w:val="1"/>
      <w:numFmt w:val="decimal"/>
      <w:lvlText w:val="%2)"/>
      <w:lvlJc w:val="left"/>
      <w:pPr>
        <w:tabs>
          <w:tab w:val="num" w:pos="0"/>
        </w:tabs>
        <w:ind w:left="1440" w:hanging="360"/>
      </w:pPr>
      <w:rPr>
        <w:rFonts w:hint="default"/>
      </w:rPr>
    </w:lvl>
    <w:lvl w:ilvl="2">
      <w:start w:val="1"/>
      <w:numFmt w:val="lowerLetter"/>
      <w:lvlText w:val="%3)"/>
      <w:lvlJc w:val="left"/>
      <w:pPr>
        <w:tabs>
          <w:tab w:val="num" w:pos="0"/>
        </w:tabs>
        <w:ind w:left="2340" w:hanging="360"/>
      </w:pPr>
      <w:rPr>
        <w:rFonts w:ascii="Calibri" w:eastAsia="Times New Roman" w:hAnsi="Calibri" w:cs="Calibri"/>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000000D"/>
    <w:multiLevelType w:val="singleLevel"/>
    <w:tmpl w:val="A73C2F0A"/>
    <w:name w:val="WW8Num16"/>
    <w:lvl w:ilvl="0">
      <w:start w:val="1"/>
      <w:numFmt w:val="upperRoman"/>
      <w:lvlText w:val="%1."/>
      <w:lvlJc w:val="right"/>
      <w:pPr>
        <w:tabs>
          <w:tab w:val="num" w:pos="0"/>
        </w:tabs>
        <w:ind w:left="360" w:hanging="360"/>
      </w:pPr>
      <w:rPr>
        <w:rFonts w:ascii="Times New Roman" w:hAnsi="Times New Roman" w:cs="Times New Roman"/>
        <w:b/>
        <w:i w:val="0"/>
        <w:sz w:val="24"/>
        <w:szCs w:val="24"/>
        <w:lang w:val="pl-PL"/>
      </w:rPr>
    </w:lvl>
  </w:abstractNum>
  <w:abstractNum w:abstractNumId="6" w15:restartNumberingAfterBreak="0">
    <w:nsid w:val="00000010"/>
    <w:multiLevelType w:val="singleLevel"/>
    <w:tmpl w:val="00000010"/>
    <w:name w:val="WW8Num19"/>
    <w:lvl w:ilvl="0">
      <w:start w:val="1"/>
      <w:numFmt w:val="decimal"/>
      <w:lvlText w:val="%1)"/>
      <w:lvlJc w:val="left"/>
      <w:pPr>
        <w:tabs>
          <w:tab w:val="num" w:pos="708"/>
        </w:tabs>
        <w:ind w:left="720" w:hanging="360"/>
      </w:pPr>
      <w:rPr>
        <w:color w:val="000000"/>
      </w:rPr>
    </w:lvl>
  </w:abstractNum>
  <w:abstractNum w:abstractNumId="7" w15:restartNumberingAfterBreak="0">
    <w:nsid w:val="0000001A"/>
    <w:multiLevelType w:val="singleLevel"/>
    <w:tmpl w:val="0000001A"/>
    <w:name w:val="WW8Num30"/>
    <w:lvl w:ilvl="0">
      <w:start w:val="1"/>
      <w:numFmt w:val="decimal"/>
      <w:lvlText w:val="%1)"/>
      <w:lvlJc w:val="left"/>
      <w:pPr>
        <w:tabs>
          <w:tab w:val="num" w:pos="708"/>
        </w:tabs>
        <w:ind w:left="720" w:hanging="360"/>
      </w:pPr>
      <w:rPr>
        <w:color w:val="000000"/>
      </w:rPr>
    </w:lvl>
  </w:abstractNum>
  <w:abstractNum w:abstractNumId="8" w15:restartNumberingAfterBreak="0">
    <w:nsid w:val="08B23A57"/>
    <w:multiLevelType w:val="hybridMultilevel"/>
    <w:tmpl w:val="4468D422"/>
    <w:lvl w:ilvl="0" w:tplc="0DB8B580">
      <w:start w:val="1"/>
      <w:numFmt w:val="decimal"/>
      <w:lvlText w:val="%1."/>
      <w:lvlJc w:val="left"/>
      <w:pPr>
        <w:ind w:left="360" w:hanging="360"/>
      </w:pPr>
      <w:rPr>
        <w:b w:val="0"/>
        <w:bCs w:val="0"/>
        <w:sz w:val="40"/>
        <w:szCs w:val="4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AA1"/>
    <w:rsid w:val="001364E0"/>
    <w:rsid w:val="001E58C8"/>
    <w:rsid w:val="003A2AA1"/>
    <w:rsid w:val="00847C98"/>
    <w:rsid w:val="009A099C"/>
    <w:rsid w:val="00AD0B0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FB9E52-8A53-473E-8092-91FF71249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3">
    <w:name w:val="heading 3"/>
    <w:basedOn w:val="Normalny"/>
    <w:next w:val="Normalny"/>
    <w:link w:val="Nagwek3Znak"/>
    <w:uiPriority w:val="9"/>
    <w:semiHidden/>
    <w:unhideWhenUsed/>
    <w:qFormat/>
    <w:rsid w:val="001364E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semiHidden/>
    <w:unhideWhenUsed/>
    <w:rsid w:val="003A2AA1"/>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3A2AA1"/>
  </w:style>
  <w:style w:type="paragraph" w:styleId="Nagwek">
    <w:name w:val="header"/>
    <w:basedOn w:val="Normalny"/>
    <w:link w:val="NagwekZnak"/>
    <w:uiPriority w:val="99"/>
    <w:semiHidden/>
    <w:unhideWhenUsed/>
    <w:rsid w:val="003A2AA1"/>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3A2AA1"/>
  </w:style>
  <w:style w:type="paragraph" w:styleId="Akapitzlist">
    <w:name w:val="List Paragraph"/>
    <w:basedOn w:val="Normalny"/>
    <w:uiPriority w:val="34"/>
    <w:qFormat/>
    <w:rsid w:val="003A2AA1"/>
    <w:pPr>
      <w:spacing w:line="278" w:lineRule="auto"/>
      <w:ind w:left="720"/>
      <w:contextualSpacing/>
    </w:pPr>
    <w:rPr>
      <w:kern w:val="2"/>
      <w:sz w:val="24"/>
      <w:szCs w:val="24"/>
      <w14:ligatures w14:val="standardContextual"/>
    </w:rPr>
  </w:style>
  <w:style w:type="paragraph" w:customStyle="1" w:styleId="Default">
    <w:name w:val="Default"/>
    <w:qFormat/>
    <w:rsid w:val="001E58C8"/>
    <w:pPr>
      <w:autoSpaceDE w:val="0"/>
      <w:autoSpaceDN w:val="0"/>
      <w:adjustRightInd w:val="0"/>
      <w:spacing w:after="0" w:line="240" w:lineRule="auto"/>
    </w:pPr>
    <w:rPr>
      <w:rFonts w:ascii="HelveticaNeueLT Pro 67 MdCn" w:eastAsia="Calibri" w:hAnsi="HelveticaNeueLT Pro 67 MdCn" w:cs="HelveticaNeueLT Pro 67 MdCn"/>
      <w:color w:val="000000"/>
      <w:sz w:val="24"/>
      <w:szCs w:val="24"/>
    </w:rPr>
  </w:style>
  <w:style w:type="character" w:customStyle="1" w:styleId="Nagwek3Znak">
    <w:name w:val="Nagłówek 3 Znak"/>
    <w:basedOn w:val="Domylnaczcionkaakapitu"/>
    <w:link w:val="Nagwek3"/>
    <w:uiPriority w:val="9"/>
    <w:semiHidden/>
    <w:rsid w:val="001364E0"/>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0390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ezamowienia.gov.p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bip.malopolska.pl/gwielkawies/" TargetMode="External"/><Relationship Id="rId11" Type="http://schemas.openxmlformats.org/officeDocument/2006/relationships/header" Target="header2.xml"/><Relationship Id="rId5" Type="http://schemas.openxmlformats.org/officeDocument/2006/relationships/hyperlink" Target="mailto:j.krzton@wielka-wies.pl" TargetMode="Externa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j.krzton@wielka-wies.pl"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23</Pages>
  <Words>8726</Words>
  <Characters>52360</Characters>
  <Application>Microsoft Office Word</Application>
  <DocSecurity>0</DocSecurity>
  <Lines>436</Lines>
  <Paragraphs>121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Krztoń</dc:creator>
  <cp:keywords/>
  <dc:description/>
  <cp:lastModifiedBy>Jolanta Krztoń</cp:lastModifiedBy>
  <cp:revision>2</cp:revision>
  <dcterms:created xsi:type="dcterms:W3CDTF">2026-10-30T05:08:00Z</dcterms:created>
  <dcterms:modified xsi:type="dcterms:W3CDTF">2026-10-30T06:47:00Z</dcterms:modified>
</cp:coreProperties>
</file>