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9460F" w14:textId="77777777" w:rsidR="005A2111" w:rsidRPr="00CC666B" w:rsidRDefault="00766CA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6" w:line="259" w:lineRule="auto"/>
        <w:ind w:left="24" w:firstLine="0"/>
        <w:jc w:val="center"/>
        <w:rPr>
          <w:color w:val="auto"/>
        </w:rPr>
      </w:pPr>
      <w:bookmarkStart w:id="0" w:name="_GoBack"/>
      <w:bookmarkEnd w:id="0"/>
      <w:r w:rsidRPr="00CC666B">
        <w:rPr>
          <w:b/>
          <w:color w:val="auto"/>
        </w:rPr>
        <w:t xml:space="preserve">                                                                                              </w:t>
      </w:r>
      <w:r w:rsidR="0077683B" w:rsidRPr="00CC666B">
        <w:rPr>
          <w:b/>
          <w:color w:val="auto"/>
        </w:rPr>
        <w:t xml:space="preserve"> </w:t>
      </w:r>
    </w:p>
    <w:p w14:paraId="2F41736F" w14:textId="77777777" w:rsidR="005A2111" w:rsidRPr="00CC666B" w:rsidRDefault="0077683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6" w:line="259" w:lineRule="auto"/>
        <w:ind w:left="24" w:firstLine="0"/>
        <w:jc w:val="center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0C7BCAF4" w14:textId="0DE88237" w:rsidR="005A2111" w:rsidRPr="00CC666B" w:rsidRDefault="00D040B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8" w:line="259" w:lineRule="auto"/>
        <w:ind w:left="24" w:firstLine="0"/>
        <w:jc w:val="center"/>
        <w:rPr>
          <w:color w:val="auto"/>
        </w:rPr>
      </w:pPr>
      <w:r w:rsidRPr="00CC666B">
        <w:rPr>
          <w:b/>
          <w:color w:val="auto"/>
        </w:rPr>
        <w:t xml:space="preserve">Wielkopolski Samorządowy Zespół Placówek Terapeutyczno-Wychowawczych w Cerekwicy Nowej </w:t>
      </w:r>
      <w:r w:rsidR="0077683B" w:rsidRPr="00CC666B">
        <w:rPr>
          <w:b/>
          <w:color w:val="auto"/>
        </w:rPr>
        <w:t xml:space="preserve"> </w:t>
      </w:r>
    </w:p>
    <w:p w14:paraId="0425AA51" w14:textId="77777777" w:rsidR="005A2111" w:rsidRPr="00CC666B" w:rsidRDefault="0077683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5" w:line="259" w:lineRule="auto"/>
        <w:ind w:left="24" w:firstLine="0"/>
        <w:jc w:val="center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34039754" w14:textId="77777777" w:rsidR="005A2111" w:rsidRPr="00CC666B" w:rsidRDefault="0077683B">
      <w:pPr>
        <w:spacing w:after="98" w:line="259" w:lineRule="auto"/>
        <w:ind w:left="24" w:firstLine="0"/>
        <w:jc w:val="center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08D14A4F" w14:textId="77777777" w:rsidR="005A2111" w:rsidRPr="00CC666B" w:rsidRDefault="0077683B">
      <w:pPr>
        <w:spacing w:after="96" w:line="259" w:lineRule="auto"/>
        <w:ind w:left="24" w:firstLine="0"/>
        <w:jc w:val="center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601C758A" w14:textId="77777777" w:rsidR="005A2111" w:rsidRPr="00CC666B" w:rsidRDefault="0077683B">
      <w:pPr>
        <w:spacing w:after="0" w:line="259" w:lineRule="auto"/>
        <w:ind w:left="10" w:right="29" w:hanging="10"/>
        <w:jc w:val="center"/>
        <w:rPr>
          <w:b/>
          <w:color w:val="auto"/>
          <w:sz w:val="40"/>
          <w:szCs w:val="40"/>
        </w:rPr>
      </w:pPr>
      <w:r w:rsidRPr="00CC666B">
        <w:rPr>
          <w:b/>
          <w:color w:val="auto"/>
          <w:sz w:val="40"/>
          <w:szCs w:val="40"/>
        </w:rPr>
        <w:t xml:space="preserve">Specyfikacja warunków zamówienia </w:t>
      </w:r>
    </w:p>
    <w:p w14:paraId="2913E3B5" w14:textId="77777777" w:rsidR="000D53AD" w:rsidRPr="00CC666B" w:rsidRDefault="000D53AD">
      <w:pPr>
        <w:spacing w:after="0" w:line="259" w:lineRule="auto"/>
        <w:ind w:left="10" w:right="29" w:hanging="10"/>
        <w:jc w:val="center"/>
        <w:rPr>
          <w:color w:val="auto"/>
          <w:sz w:val="40"/>
          <w:szCs w:val="40"/>
        </w:rPr>
      </w:pPr>
    </w:p>
    <w:p w14:paraId="3ED61BDB" w14:textId="4E1AF964" w:rsidR="005A2111" w:rsidRPr="00CC666B" w:rsidRDefault="00EA4E3B" w:rsidP="00EA4E3B">
      <w:pPr>
        <w:spacing w:after="174" w:line="259" w:lineRule="auto"/>
        <w:ind w:left="0" w:firstLine="0"/>
        <w:jc w:val="center"/>
        <w:rPr>
          <w:color w:val="auto"/>
        </w:rPr>
      </w:pPr>
      <w:r w:rsidRPr="00CC666B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233837C1" wp14:editId="3EBF9C9D">
            <wp:extent cx="3810000" cy="622300"/>
            <wp:effectExtent l="0" t="0" r="0" b="6350"/>
            <wp:docPr id="5" name="Obraz 5" descr="https://cerekwica-mow.pl/wp-content/uploads/2020/10/WSZPTW_cerekwicanowa_logo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erekwica-mow.pl/wp-content/uploads/2020/10/WSZPTW_cerekwicanowa_logo-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698A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4C98A9D3" w14:textId="6C0161B6" w:rsidR="005A2111" w:rsidRPr="00CC666B" w:rsidRDefault="00DB1240">
      <w:pPr>
        <w:ind w:left="13" w:right="29" w:firstLine="0"/>
        <w:rPr>
          <w:color w:val="auto"/>
        </w:rPr>
      </w:pPr>
      <w:r w:rsidRPr="00CC666B">
        <w:rPr>
          <w:color w:val="auto"/>
        </w:rPr>
        <w:t>Nr postępowania:</w:t>
      </w:r>
      <w:r w:rsidR="00D040B8" w:rsidRPr="00CC666B">
        <w:rPr>
          <w:color w:val="auto"/>
        </w:rPr>
        <w:t xml:space="preserve"> </w:t>
      </w:r>
      <w:r w:rsidR="000620D5" w:rsidRPr="00CC666B">
        <w:rPr>
          <w:b/>
          <w:bCs/>
          <w:iCs/>
          <w:color w:val="auto"/>
          <w:lang w:bidi="pl-PL"/>
        </w:rPr>
        <w:t>WSZPTW.ZP.3.2026TP</w:t>
      </w:r>
    </w:p>
    <w:p w14:paraId="17B7E390" w14:textId="77777777" w:rsidR="005A2111" w:rsidRPr="00CC666B" w:rsidRDefault="0077683B">
      <w:pPr>
        <w:spacing w:after="109"/>
        <w:ind w:left="23" w:right="26" w:hanging="10"/>
        <w:rPr>
          <w:color w:val="auto"/>
        </w:rPr>
      </w:pPr>
      <w:r w:rsidRPr="00CC666B">
        <w:rPr>
          <w:b/>
          <w:color w:val="auto"/>
        </w:rPr>
        <w:t xml:space="preserve">Tryb postępowania: postępowanie o udzielenie zamówienia publicznego w trybie podstawowym bez negocjacji </w:t>
      </w:r>
    </w:p>
    <w:p w14:paraId="04A1D1F9" w14:textId="3D4B9C8E" w:rsidR="005A2111" w:rsidRPr="00CC666B" w:rsidRDefault="0077683B">
      <w:pPr>
        <w:spacing w:after="109"/>
        <w:ind w:left="23" w:right="26" w:hanging="10"/>
        <w:rPr>
          <w:color w:val="auto"/>
        </w:rPr>
      </w:pPr>
      <w:r w:rsidRPr="00CC666B">
        <w:rPr>
          <w:b/>
          <w:color w:val="auto"/>
        </w:rPr>
        <w:t xml:space="preserve">Podstawa prawna – art. 275 pkt 1 ustawy z dnia 11 września 2019 r. Prawo zamówień publicznych (tekst jedn.: Dz. U. z </w:t>
      </w:r>
      <w:r w:rsidR="000645AE" w:rsidRPr="00CC666B">
        <w:rPr>
          <w:b/>
          <w:color w:val="auto"/>
        </w:rPr>
        <w:t xml:space="preserve">2026 </w:t>
      </w:r>
      <w:r w:rsidRPr="00CC666B">
        <w:rPr>
          <w:b/>
          <w:color w:val="auto"/>
        </w:rPr>
        <w:t xml:space="preserve">r. poz. </w:t>
      </w:r>
      <w:r w:rsidR="000645AE" w:rsidRPr="00CC666B">
        <w:rPr>
          <w:b/>
          <w:color w:val="auto"/>
        </w:rPr>
        <w:t xml:space="preserve">793 </w:t>
      </w:r>
      <w:r w:rsidR="00844E46" w:rsidRPr="00CC666B">
        <w:rPr>
          <w:b/>
          <w:color w:val="auto"/>
        </w:rPr>
        <w:t xml:space="preserve">ze </w:t>
      </w:r>
      <w:r w:rsidRPr="00CC666B">
        <w:rPr>
          <w:b/>
          <w:color w:val="auto"/>
        </w:rPr>
        <w:t xml:space="preserve">zm.) – dalej jako „ustawa Pzp” lub „PZP”.  </w:t>
      </w:r>
    </w:p>
    <w:p w14:paraId="4F00FBF2" w14:textId="77777777" w:rsidR="005A2111" w:rsidRPr="00CC666B" w:rsidRDefault="0077683B">
      <w:pPr>
        <w:spacing w:after="98" w:line="259" w:lineRule="auto"/>
        <w:ind w:left="13" w:firstLine="0"/>
        <w:jc w:val="left"/>
        <w:rPr>
          <w:b/>
          <w:color w:val="auto"/>
        </w:rPr>
      </w:pPr>
      <w:r w:rsidRPr="00CC666B">
        <w:rPr>
          <w:b/>
          <w:color w:val="auto"/>
        </w:rPr>
        <w:t xml:space="preserve"> </w:t>
      </w:r>
    </w:p>
    <w:p w14:paraId="73CE5F7B" w14:textId="77777777" w:rsidR="00D64D10" w:rsidRPr="00CC666B" w:rsidRDefault="00D64D10">
      <w:pPr>
        <w:spacing w:after="98" w:line="259" w:lineRule="auto"/>
        <w:ind w:left="13" w:firstLine="0"/>
        <w:jc w:val="left"/>
        <w:rPr>
          <w:color w:val="auto"/>
        </w:rPr>
      </w:pPr>
    </w:p>
    <w:p w14:paraId="4F31F974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  <w:u w:val="single" w:color="000000"/>
        </w:rPr>
        <w:t>PRZEDMIOT ZAMÓWIENIA:</w:t>
      </w:r>
      <w:r w:rsidRPr="00CC666B">
        <w:rPr>
          <w:b/>
          <w:color w:val="auto"/>
        </w:rPr>
        <w:t xml:space="preserve"> </w:t>
      </w:r>
    </w:p>
    <w:p w14:paraId="4B3BB613" w14:textId="77777777" w:rsidR="005A2111" w:rsidRPr="00CC666B" w:rsidRDefault="0077683B">
      <w:pPr>
        <w:spacing w:after="98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4CC4D610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315DF933" w14:textId="1F5D6647" w:rsidR="009A4583" w:rsidRPr="00CC666B" w:rsidRDefault="009A4583" w:rsidP="009A4583">
      <w:pPr>
        <w:pStyle w:val="Styl"/>
        <w:spacing w:before="43" w:line="302" w:lineRule="exact"/>
        <w:ind w:left="5" w:right="5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1" w:name="_Hlk184043816"/>
      <w:r w:rsidRPr="00CC66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Sukcesywna dostawa produktów żywnościowych dla Wielkopolskiego Samorządowego Zespołu Placówek Terapeutyczno </w:t>
      </w:r>
      <w:r w:rsidRPr="00CC666B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CC66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Wychowawczych w</w:t>
      </w:r>
      <w:r w:rsidR="00C6165F" w:rsidRPr="00CC66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CC66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Cerekwicy Nowej, </w:t>
      </w:r>
      <w:bookmarkEnd w:id="1"/>
      <w:r w:rsidRPr="00CC66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Cerekwica Nowa 1, 63-233 Jaraczewo</w:t>
      </w:r>
    </w:p>
    <w:p w14:paraId="73C2164A" w14:textId="77777777" w:rsidR="005A2111" w:rsidRPr="00CC666B" w:rsidRDefault="0077683B">
      <w:pPr>
        <w:spacing w:after="174" w:line="259" w:lineRule="auto"/>
        <w:ind w:left="-16" w:firstLine="0"/>
        <w:jc w:val="left"/>
        <w:rPr>
          <w:color w:val="auto"/>
        </w:rPr>
      </w:pPr>
      <w:r w:rsidRPr="00CC666B">
        <w:rPr>
          <w:rFonts w:ascii="Calibri" w:eastAsia="Calibri" w:hAnsi="Calibri" w:cs="Calibri"/>
          <w:noProof/>
          <w:color w:val="auto"/>
        </w:rPr>
        <mc:AlternateContent>
          <mc:Choice Requires="wpg">
            <w:drawing>
              <wp:inline distT="0" distB="0" distL="0" distR="0" wp14:anchorId="644FA2E1" wp14:editId="5E287C0F">
                <wp:extent cx="5995416" cy="12192"/>
                <wp:effectExtent l="0" t="0" r="0" b="0"/>
                <wp:docPr id="46817" name="Group 468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5416" cy="12192"/>
                          <a:chOff x="0" y="0"/>
                          <a:chExt cx="5995416" cy="12192"/>
                        </a:xfrm>
                      </wpg:grpSpPr>
                      <wps:wsp>
                        <wps:cNvPr id="56912" name="Shape 56912"/>
                        <wps:cNvSpPr/>
                        <wps:spPr>
                          <a:xfrm>
                            <a:off x="0" y="0"/>
                            <a:ext cx="599541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5416" h="12192">
                                <a:moveTo>
                                  <a:pt x="0" y="0"/>
                                </a:moveTo>
                                <a:lnTo>
                                  <a:pt x="5995416" y="0"/>
                                </a:lnTo>
                                <a:lnTo>
                                  <a:pt x="599541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D933521" id="Group 46817" o:spid="_x0000_s1026" style="width:472.1pt;height:.95pt;mso-position-horizontal-relative:char;mso-position-vertical-relative:line" coordsize="59954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">
                <v:shape id="Shape 56912" o:spid="_x0000_s1027" style="position:absolute;width:59954;height:121;visibility:visible;mso-wrap-style:square;v-text-anchor:top" coordsize="5995416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" path="m,l5995416,r,12192l,12192,,e" fillcolor="black" stroked="f" strokeweight="0">
                  <v:stroke miterlimit="83231f" joinstyle="miter"/>
                  <v:path arrowok="t" textboxrect="0,0,5995416,12192"/>
                </v:shape>
                <w10:anchorlock/>
              </v:group>
            </w:pict>
          </mc:Fallback>
        </mc:AlternateContent>
      </w:r>
    </w:p>
    <w:p w14:paraId="77DDFDB4" w14:textId="77777777" w:rsidR="005A2111" w:rsidRPr="00CC666B" w:rsidRDefault="0077683B">
      <w:pPr>
        <w:spacing w:after="98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1A5AE717" w14:textId="77777777" w:rsidR="005A2111" w:rsidRPr="00CC666B" w:rsidRDefault="0077683B">
      <w:pPr>
        <w:spacing w:after="127" w:line="259" w:lineRule="auto"/>
        <w:ind w:left="47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2C602B35" w14:textId="77777777" w:rsidR="005A2111" w:rsidRPr="00CC666B" w:rsidRDefault="0077683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5" w:line="259" w:lineRule="auto"/>
        <w:ind w:left="1002" w:right="1020" w:hanging="10"/>
        <w:jc w:val="center"/>
        <w:rPr>
          <w:color w:val="auto"/>
        </w:rPr>
      </w:pPr>
      <w:r w:rsidRPr="00CC666B">
        <w:rPr>
          <w:b/>
          <w:color w:val="auto"/>
        </w:rPr>
        <w:t xml:space="preserve">Zamówienie realizowane ze środków własnych </w:t>
      </w:r>
    </w:p>
    <w:p w14:paraId="00665F88" w14:textId="77777777" w:rsidR="005A2111" w:rsidRPr="00CC666B" w:rsidRDefault="0077683B">
      <w:pPr>
        <w:spacing w:after="98" w:line="259" w:lineRule="auto"/>
        <w:ind w:left="2706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726B9E9F" w14:textId="02521DC8" w:rsidR="005A2111" w:rsidRPr="00CC666B" w:rsidRDefault="0077683B">
      <w:pPr>
        <w:spacing w:after="109"/>
        <w:ind w:left="23" w:right="26" w:hanging="10"/>
        <w:rPr>
          <w:b/>
          <w:color w:val="auto"/>
        </w:rPr>
      </w:pPr>
      <w:r w:rsidRPr="00CC666B">
        <w:rPr>
          <w:b/>
          <w:color w:val="auto"/>
        </w:rPr>
        <w:t xml:space="preserve">Zatwierdzam:  </w:t>
      </w:r>
      <w:r w:rsidR="00C04BF3" w:rsidRPr="00CC666B">
        <w:rPr>
          <w:b/>
          <w:color w:val="auto"/>
        </w:rPr>
        <w:t>Małgorzata Grenda</w:t>
      </w:r>
    </w:p>
    <w:p w14:paraId="38343229" w14:textId="75032DBB" w:rsidR="00C04BF3" w:rsidRPr="00CC666B" w:rsidRDefault="00C04BF3">
      <w:pPr>
        <w:spacing w:after="109"/>
        <w:ind w:left="23" w:right="26" w:hanging="10"/>
        <w:rPr>
          <w:b/>
          <w:color w:val="auto"/>
        </w:rPr>
      </w:pPr>
      <w:r w:rsidRPr="00CC666B">
        <w:rPr>
          <w:b/>
          <w:color w:val="auto"/>
        </w:rPr>
        <w:t>Dyrektor Wielkopolskiego Samorządowego Zespołu Placówek Terapeutyczno – Wychowawczych w Cerekwicy Nowej</w:t>
      </w:r>
    </w:p>
    <w:p w14:paraId="19DD6F4F" w14:textId="01E6A06A" w:rsidR="00C04BF3" w:rsidRPr="00CC666B" w:rsidRDefault="00C04BF3">
      <w:pPr>
        <w:spacing w:after="160" w:line="259" w:lineRule="auto"/>
        <w:ind w:left="0" w:firstLine="0"/>
        <w:jc w:val="left"/>
        <w:rPr>
          <w:b/>
          <w:color w:val="auto"/>
        </w:rPr>
      </w:pPr>
      <w:r w:rsidRPr="00CC666B">
        <w:rPr>
          <w:b/>
          <w:color w:val="auto"/>
        </w:rPr>
        <w:br w:type="page"/>
      </w:r>
    </w:p>
    <w:p w14:paraId="1331DC70" w14:textId="5D2449B8" w:rsidR="005A2111" w:rsidRPr="00CC666B" w:rsidRDefault="005A2111" w:rsidP="00C04BF3">
      <w:pPr>
        <w:spacing w:after="0" w:line="259" w:lineRule="auto"/>
        <w:ind w:left="0" w:firstLine="0"/>
        <w:rPr>
          <w:color w:val="auto"/>
        </w:rPr>
      </w:pPr>
    </w:p>
    <w:p w14:paraId="594D35BE" w14:textId="12D8421D" w:rsidR="005A2111" w:rsidRPr="00CC666B" w:rsidRDefault="000D53AD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ab/>
      </w:r>
    </w:p>
    <w:tbl>
      <w:tblPr>
        <w:tblStyle w:val="TableGrid"/>
        <w:tblW w:w="9077" w:type="dxa"/>
        <w:tblInd w:w="68" w:type="dxa"/>
        <w:tblCellMar>
          <w:bottom w:w="55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  <w:gridCol w:w="8515"/>
      </w:tblGrid>
      <w:tr w:rsidR="00CC666B" w:rsidRPr="00CC666B" w14:paraId="37A6E105" w14:textId="77777777">
        <w:trPr>
          <w:trHeight w:val="482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C5E0B3"/>
            <w:vAlign w:val="bottom"/>
          </w:tcPr>
          <w:p w14:paraId="02139211" w14:textId="77777777" w:rsidR="005A2111" w:rsidRPr="00CC666B" w:rsidRDefault="0077683B">
            <w:pPr>
              <w:spacing w:after="0" w:line="259" w:lineRule="auto"/>
              <w:ind w:left="55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1.  </w:t>
            </w:r>
          </w:p>
        </w:tc>
        <w:tc>
          <w:tcPr>
            <w:tcW w:w="8515" w:type="dxa"/>
            <w:tcBorders>
              <w:top w:val="nil"/>
              <w:left w:val="nil"/>
              <w:bottom w:val="nil"/>
              <w:right w:val="nil"/>
            </w:tcBorders>
            <w:shd w:val="clear" w:color="auto" w:fill="C5E0B3"/>
            <w:vAlign w:val="bottom"/>
          </w:tcPr>
          <w:p w14:paraId="43D75A10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NAZWA ORAZ ADRES ZAMAWIAJĄCEGO </w:t>
            </w:r>
          </w:p>
        </w:tc>
      </w:tr>
    </w:tbl>
    <w:p w14:paraId="1813590E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680EFC5F" w14:textId="33D30434" w:rsidR="00C04BF3" w:rsidRPr="00CC666B" w:rsidRDefault="00C04BF3" w:rsidP="006D075D">
      <w:pPr>
        <w:spacing w:line="247" w:lineRule="auto"/>
        <w:ind w:left="720" w:right="28" w:firstLine="0"/>
        <w:rPr>
          <w:b/>
          <w:color w:val="auto"/>
        </w:rPr>
      </w:pPr>
      <w:bookmarkStart w:id="2" w:name="_Hlk184043727"/>
      <w:r w:rsidRPr="00CC666B">
        <w:rPr>
          <w:b/>
          <w:color w:val="auto"/>
        </w:rPr>
        <w:t>Wielkopolski Samorządowy Zespół Placówek Terapeutyczno</w:t>
      </w:r>
      <w:r w:rsidR="00EB4118" w:rsidRPr="00CC666B">
        <w:rPr>
          <w:b/>
          <w:color w:val="auto"/>
        </w:rPr>
        <w:t xml:space="preserve"> </w:t>
      </w:r>
      <w:r w:rsidRPr="00CC666B">
        <w:rPr>
          <w:b/>
          <w:color w:val="auto"/>
        </w:rPr>
        <w:t>-</w:t>
      </w:r>
      <w:r w:rsidR="00EB4118" w:rsidRPr="00CC666B">
        <w:rPr>
          <w:b/>
          <w:color w:val="auto"/>
        </w:rPr>
        <w:t xml:space="preserve"> </w:t>
      </w:r>
      <w:r w:rsidRPr="00CC666B">
        <w:rPr>
          <w:b/>
          <w:color w:val="auto"/>
        </w:rPr>
        <w:t>Wychowawczych</w:t>
      </w:r>
      <w:r w:rsidR="00EB4118" w:rsidRPr="00CC666B">
        <w:rPr>
          <w:b/>
          <w:color w:val="auto"/>
        </w:rPr>
        <w:br/>
      </w:r>
      <w:r w:rsidRPr="00CC666B">
        <w:rPr>
          <w:b/>
          <w:color w:val="auto"/>
        </w:rPr>
        <w:t xml:space="preserve">w Cerekwicy Nowej </w:t>
      </w:r>
    </w:p>
    <w:p w14:paraId="21F4B6E2" w14:textId="77777777" w:rsidR="00C04BF3" w:rsidRPr="00CC666B" w:rsidRDefault="00C04BF3" w:rsidP="006D075D">
      <w:pPr>
        <w:spacing w:line="247" w:lineRule="auto"/>
        <w:ind w:left="720" w:right="28" w:firstLine="0"/>
        <w:rPr>
          <w:b/>
          <w:color w:val="auto"/>
        </w:rPr>
      </w:pPr>
      <w:r w:rsidRPr="00CC666B">
        <w:rPr>
          <w:b/>
          <w:color w:val="auto"/>
        </w:rPr>
        <w:t xml:space="preserve">Cerekwica Nowa 1, 63-233 Jaraczewo </w:t>
      </w:r>
    </w:p>
    <w:bookmarkEnd w:id="2"/>
    <w:p w14:paraId="4418C4EF" w14:textId="77777777" w:rsidR="00C04BF3" w:rsidRPr="00CC666B" w:rsidRDefault="00C04BF3" w:rsidP="006D075D">
      <w:pPr>
        <w:spacing w:line="247" w:lineRule="auto"/>
        <w:ind w:left="720" w:right="28" w:firstLine="0"/>
        <w:rPr>
          <w:b/>
          <w:color w:val="auto"/>
        </w:rPr>
      </w:pPr>
      <w:r w:rsidRPr="00CC666B">
        <w:rPr>
          <w:b/>
          <w:color w:val="auto"/>
        </w:rPr>
        <w:t xml:space="preserve">NIP: 6171724334, REGON: 381235570 </w:t>
      </w:r>
    </w:p>
    <w:p w14:paraId="0547CD95" w14:textId="0761EEC2" w:rsidR="00C04BF3" w:rsidRPr="00CC666B" w:rsidRDefault="00C04BF3" w:rsidP="006D075D">
      <w:pPr>
        <w:spacing w:line="247" w:lineRule="auto"/>
        <w:ind w:left="720" w:right="28" w:firstLine="0"/>
        <w:rPr>
          <w:b/>
          <w:color w:val="auto"/>
        </w:rPr>
      </w:pPr>
      <w:r w:rsidRPr="00CC666B">
        <w:rPr>
          <w:b/>
          <w:color w:val="auto"/>
        </w:rPr>
        <w:t xml:space="preserve">Tel: 62 740 97 </w:t>
      </w:r>
      <w:r w:rsidR="00EB4118" w:rsidRPr="00CC666B">
        <w:rPr>
          <w:b/>
          <w:color w:val="auto"/>
        </w:rPr>
        <w:t>0</w:t>
      </w:r>
      <w:r w:rsidRPr="00CC666B">
        <w:rPr>
          <w:b/>
          <w:color w:val="auto"/>
        </w:rPr>
        <w:t xml:space="preserve">l wew. 20 </w:t>
      </w:r>
    </w:p>
    <w:p w14:paraId="2EA68EEB" w14:textId="77777777" w:rsidR="00C04BF3" w:rsidRPr="00CC666B" w:rsidRDefault="00C04BF3" w:rsidP="006D075D">
      <w:pPr>
        <w:spacing w:line="247" w:lineRule="auto"/>
        <w:ind w:left="720" w:right="28" w:firstLine="0"/>
        <w:rPr>
          <w:b/>
          <w:color w:val="auto"/>
        </w:rPr>
      </w:pPr>
      <w:r w:rsidRPr="00CC666B">
        <w:rPr>
          <w:b/>
          <w:color w:val="auto"/>
        </w:rPr>
        <w:t xml:space="preserve">godziny pracy: 7:00 -15:00 </w:t>
      </w:r>
    </w:p>
    <w:p w14:paraId="76F88719" w14:textId="64FE517B" w:rsidR="00EB4118" w:rsidRPr="00CC666B" w:rsidRDefault="00C04BF3" w:rsidP="006D075D">
      <w:pPr>
        <w:spacing w:line="247" w:lineRule="auto"/>
        <w:ind w:left="720" w:right="28" w:firstLine="0"/>
        <w:rPr>
          <w:b/>
          <w:color w:val="auto"/>
        </w:rPr>
      </w:pPr>
      <w:r w:rsidRPr="00CC666B">
        <w:rPr>
          <w:b/>
          <w:color w:val="auto"/>
        </w:rPr>
        <w:t xml:space="preserve">Adres strony internetowej: </w:t>
      </w:r>
      <w:hyperlink r:id="rId9" w:history="1">
        <w:r w:rsidR="00EB4118" w:rsidRPr="00CC666B">
          <w:rPr>
            <w:rStyle w:val="Hipercze"/>
            <w:b/>
            <w:color w:val="auto"/>
            <w:u w:val="none"/>
          </w:rPr>
          <w:t>https://cerekwica-mow.pl</w:t>
        </w:r>
      </w:hyperlink>
    </w:p>
    <w:p w14:paraId="64035502" w14:textId="2A5694F1" w:rsidR="00EB4118" w:rsidRPr="00CC666B" w:rsidRDefault="00C04BF3" w:rsidP="006D075D">
      <w:pPr>
        <w:spacing w:line="247" w:lineRule="auto"/>
        <w:ind w:left="720" w:right="28" w:firstLine="0"/>
        <w:rPr>
          <w:b/>
          <w:color w:val="auto"/>
        </w:rPr>
      </w:pPr>
      <w:r w:rsidRPr="00CC666B">
        <w:rPr>
          <w:b/>
          <w:color w:val="auto"/>
        </w:rPr>
        <w:t xml:space="preserve">Adres e-mail: </w:t>
      </w:r>
      <w:hyperlink r:id="rId10" w:history="1">
        <w:r w:rsidR="00EB4118" w:rsidRPr="00CC666B">
          <w:rPr>
            <w:rStyle w:val="Hipercze"/>
            <w:b/>
            <w:color w:val="auto"/>
            <w:u w:val="none"/>
          </w:rPr>
          <w:t>cerekwica-mow@home.pl</w:t>
        </w:r>
      </w:hyperlink>
    </w:p>
    <w:p w14:paraId="03FF0399" w14:textId="6DD37383" w:rsidR="005A2111" w:rsidRPr="00CC666B" w:rsidRDefault="0077683B" w:rsidP="00C04BF3">
      <w:pPr>
        <w:ind w:left="719" w:right="29" w:firstLine="0"/>
        <w:rPr>
          <w:color w:val="auto"/>
        </w:rPr>
      </w:pPr>
      <w:r w:rsidRPr="00CC666B">
        <w:rPr>
          <w:color w:val="auto"/>
        </w:rPr>
        <w:t xml:space="preserve">godziny urzędowania: 7:00-15:00 (od poniedziałku do piątku) </w:t>
      </w:r>
    </w:p>
    <w:p w14:paraId="6939BECD" w14:textId="67EC755A" w:rsidR="005A2111" w:rsidRPr="00CC666B" w:rsidRDefault="0077683B">
      <w:pPr>
        <w:ind w:left="719" w:right="29" w:firstLine="0"/>
        <w:rPr>
          <w:color w:val="auto"/>
        </w:rPr>
      </w:pPr>
      <w:r w:rsidRPr="00CC666B">
        <w:rPr>
          <w:color w:val="auto"/>
        </w:rPr>
        <w:t xml:space="preserve">strona internetowa prowadzonego postępowania (link prowadzący bezpośrednio do widoku postępowania na Platformie e-Zamówienia): </w:t>
      </w:r>
      <w:hyperlink r:id="rId11" w:history="1">
        <w:r w:rsidR="00666F48" w:rsidRPr="00CC666B">
          <w:rPr>
            <w:rStyle w:val="Hipercze"/>
            <w:color w:val="auto"/>
          </w:rPr>
          <w:t>https://ezamowienia.gov.pl/mp-client/search/list/ocds-148610-2c298583-c4b4-4e1c-a6f4-be6a5e3b09b2</w:t>
        </w:r>
      </w:hyperlink>
      <w:r w:rsidR="00666F48" w:rsidRPr="00CC666B">
        <w:rPr>
          <w:color w:val="auto"/>
        </w:rPr>
        <w:t xml:space="preserve"> </w:t>
      </w:r>
    </w:p>
    <w:p w14:paraId="67599D7B" w14:textId="77777777" w:rsidR="00B4246C" w:rsidRPr="00CC666B" w:rsidRDefault="0077683B">
      <w:pPr>
        <w:ind w:left="719" w:right="29" w:firstLine="0"/>
        <w:rPr>
          <w:color w:val="auto"/>
        </w:rPr>
      </w:pPr>
      <w:r w:rsidRPr="00CC666B">
        <w:rPr>
          <w:color w:val="auto"/>
        </w:rPr>
        <w:t>adres strony internetowej, na której udostępniane będą zmiany i wyjaśnienia treści niniejszej specyfikacji warunków zamówienia („SWZ”) oraz inne dokumenty zamówienia bezpośrednio związane z postępowaniem o udzielenie zamówienia: (link prowadzący bezpośrednio do widoku postępowania na Platformie e-Zamówienia):</w:t>
      </w:r>
    </w:p>
    <w:p w14:paraId="73FB5DCF" w14:textId="71DB079D" w:rsidR="005A2111" w:rsidRPr="00CC666B" w:rsidRDefault="00DD442B">
      <w:pPr>
        <w:ind w:left="719" w:right="29" w:firstLine="0"/>
        <w:rPr>
          <w:color w:val="auto"/>
        </w:rPr>
      </w:pPr>
      <w:hyperlink r:id="rId12" w:history="1">
        <w:r w:rsidR="00666F48" w:rsidRPr="00CC666B">
          <w:rPr>
            <w:rStyle w:val="Hipercze"/>
            <w:color w:val="auto"/>
          </w:rPr>
          <w:t>https://ezamowienia.gov.pl/mp-client/search/list/ocds-148610-2c298583-c4b4-4e1c-a6f4-be6a5e3b09b2</w:t>
        </w:r>
      </w:hyperlink>
      <w:r w:rsidR="00666F48" w:rsidRPr="00CC666B">
        <w:rPr>
          <w:color w:val="auto"/>
        </w:rPr>
        <w:t xml:space="preserve"> </w:t>
      </w:r>
    </w:p>
    <w:p w14:paraId="467E24ED" w14:textId="77777777" w:rsidR="00666F48" w:rsidRPr="00CC666B" w:rsidRDefault="0077683B">
      <w:pPr>
        <w:spacing w:after="288" w:line="232" w:lineRule="auto"/>
        <w:ind w:left="721" w:firstLine="0"/>
        <w:jc w:val="left"/>
        <w:rPr>
          <w:color w:val="auto"/>
        </w:rPr>
      </w:pPr>
      <w:r w:rsidRPr="00CC666B">
        <w:rPr>
          <w:color w:val="auto"/>
        </w:rPr>
        <w:t>identyfikator (ID) postępowa</w:t>
      </w:r>
      <w:r w:rsidR="00666F48" w:rsidRPr="00CC666B">
        <w:rPr>
          <w:color w:val="auto"/>
        </w:rPr>
        <w:t xml:space="preserve">nia na Platformie e-Zamówienia: </w:t>
      </w:r>
    </w:p>
    <w:p w14:paraId="0D4ABE25" w14:textId="705B662C" w:rsidR="005A2111" w:rsidRPr="00CC666B" w:rsidRDefault="00FB5E8B">
      <w:pPr>
        <w:spacing w:after="288" w:line="232" w:lineRule="auto"/>
        <w:ind w:left="721" w:firstLine="0"/>
        <w:jc w:val="left"/>
        <w:rPr>
          <w:color w:val="auto"/>
        </w:rPr>
      </w:pPr>
      <w:r w:rsidRPr="00CC666B">
        <w:rPr>
          <w:color w:val="auto"/>
        </w:rPr>
        <w:t>ocds-148610-2c298583-c4b4-4e1c-a6f4-be6a5e3b09b2</w:t>
      </w:r>
      <w:r w:rsidR="0077683B" w:rsidRPr="00CC666B">
        <w:rPr>
          <w:b/>
          <w:color w:val="auto"/>
        </w:rPr>
        <w:t xml:space="preserve"> </w:t>
      </w:r>
    </w:p>
    <w:p w14:paraId="0821A437" w14:textId="77777777" w:rsidR="005A2111" w:rsidRPr="00CC666B" w:rsidRDefault="0077683B">
      <w:pPr>
        <w:ind w:left="719" w:right="29" w:firstLine="0"/>
        <w:rPr>
          <w:color w:val="auto"/>
        </w:rPr>
      </w:pPr>
      <w:r w:rsidRPr="00CC666B">
        <w:rPr>
          <w:color w:val="auto"/>
        </w:rPr>
        <w:t xml:space="preserve">zaprasza do udziału w postępowaniu o udzielenie zamówienia publicznego prowadzonym w trybie podstawowym bez negocjacji z wymaganiami określonymi w SWZ.  </w:t>
      </w:r>
    </w:p>
    <w:p w14:paraId="0DA59365" w14:textId="77777777" w:rsidR="005A2111" w:rsidRPr="00CC666B" w:rsidRDefault="0077683B">
      <w:pPr>
        <w:ind w:left="719" w:right="29" w:firstLine="0"/>
        <w:rPr>
          <w:color w:val="auto"/>
        </w:rPr>
      </w:pPr>
      <w:r w:rsidRPr="00CC666B">
        <w:rPr>
          <w:color w:val="auto"/>
        </w:rPr>
        <w:t xml:space="preserve">Postępowanie można wyszukać również ze strony głównej Platformy e-Zamówienia (przycisk „Przeglądaj postępowanie/konkursy”) </w:t>
      </w:r>
    </w:p>
    <w:p w14:paraId="24145320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tbl>
      <w:tblPr>
        <w:tblStyle w:val="TableGrid"/>
        <w:tblW w:w="9077" w:type="dxa"/>
        <w:tblInd w:w="68" w:type="dxa"/>
        <w:tblCellMar>
          <w:left w:w="55" w:type="dxa"/>
          <w:bottom w:w="55" w:type="dxa"/>
          <w:right w:w="115" w:type="dxa"/>
        </w:tblCellMar>
        <w:tblLook w:val="04A0" w:firstRow="1" w:lastRow="0" w:firstColumn="1" w:lastColumn="0" w:noHBand="0" w:noVBand="1"/>
      </w:tblPr>
      <w:tblGrid>
        <w:gridCol w:w="506"/>
        <w:gridCol w:w="8571"/>
      </w:tblGrid>
      <w:tr w:rsidR="00CC666B" w:rsidRPr="00CC666B" w14:paraId="0F24D0DB" w14:textId="77777777">
        <w:trPr>
          <w:trHeight w:val="482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/>
            <w:vAlign w:val="bottom"/>
          </w:tcPr>
          <w:p w14:paraId="3AC5A667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2.  </w:t>
            </w:r>
          </w:p>
        </w:tc>
        <w:tc>
          <w:tcPr>
            <w:tcW w:w="8570" w:type="dxa"/>
            <w:tcBorders>
              <w:top w:val="nil"/>
              <w:left w:val="nil"/>
              <w:bottom w:val="nil"/>
              <w:right w:val="nil"/>
            </w:tcBorders>
            <w:shd w:val="clear" w:color="auto" w:fill="C5E0B3"/>
            <w:vAlign w:val="bottom"/>
          </w:tcPr>
          <w:p w14:paraId="4B8D8499" w14:textId="77777777" w:rsidR="005A2111" w:rsidRPr="00CC666B" w:rsidRDefault="0077683B">
            <w:pPr>
              <w:spacing w:after="0" w:line="259" w:lineRule="auto"/>
              <w:ind w:left="202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TRYB UDZIELANIA ZAMÓWIENIA </w:t>
            </w:r>
          </w:p>
        </w:tc>
      </w:tr>
    </w:tbl>
    <w:p w14:paraId="126D0AEC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7C48BD66" w14:textId="395A4CDB" w:rsidR="005A2111" w:rsidRPr="00CC666B" w:rsidRDefault="0077683B">
      <w:pPr>
        <w:ind w:right="29"/>
        <w:rPr>
          <w:color w:val="auto"/>
        </w:rPr>
      </w:pPr>
      <w:r w:rsidRPr="00CC666B">
        <w:rPr>
          <w:b/>
          <w:color w:val="auto"/>
        </w:rPr>
        <w:t>2.1.</w:t>
      </w:r>
      <w:r w:rsidRPr="00CC666B">
        <w:rPr>
          <w:color w:val="auto"/>
        </w:rPr>
        <w:t xml:space="preserve"> </w:t>
      </w:r>
      <w:r w:rsidR="00AA3078" w:rsidRPr="00CC666B">
        <w:rPr>
          <w:color w:val="auto"/>
        </w:rPr>
        <w:tab/>
      </w:r>
      <w:r w:rsidRPr="00CC666B">
        <w:rPr>
          <w:color w:val="auto"/>
        </w:rPr>
        <w:t xml:space="preserve">Postępowanie prowadzone jest w trybie podstawowym bez negocjacji na podstawie art. 275 pkt 1) ustawy Pzp oraz aktów wykonawczych do ustawy Pzp, a także zgodnie z art. 7 ust. 1 pkt 1) – 3) ustawy z dnia 13 kwietnia 2022 r. o szczególnych rozwiązaniach w zakresie przeciwdziałania wspieraniu agresji na Ukrainę oraz służących ochronie bezpieczeństwa narodowego </w:t>
      </w:r>
      <w:bookmarkStart w:id="3" w:name="_Hlk184045100"/>
      <w:r w:rsidRPr="00CC666B">
        <w:rPr>
          <w:color w:val="auto"/>
        </w:rPr>
        <w:t xml:space="preserve">(tekst jedn.: Dz. U. z </w:t>
      </w:r>
      <w:r w:rsidR="00E32370" w:rsidRPr="00CC666B">
        <w:rPr>
          <w:color w:val="auto"/>
        </w:rPr>
        <w:t>202</w:t>
      </w:r>
      <w:r w:rsidR="00742B50" w:rsidRPr="00CC666B">
        <w:rPr>
          <w:color w:val="auto"/>
        </w:rPr>
        <w:t>5</w:t>
      </w:r>
      <w:r w:rsidR="00E32370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r., poz. </w:t>
      </w:r>
      <w:r w:rsidR="00E32370" w:rsidRPr="00CC666B">
        <w:rPr>
          <w:color w:val="auto"/>
        </w:rPr>
        <w:t>5</w:t>
      </w:r>
      <w:r w:rsidR="00502B7E" w:rsidRPr="00CC666B">
        <w:rPr>
          <w:color w:val="auto"/>
        </w:rPr>
        <w:t xml:space="preserve">14 </w:t>
      </w:r>
      <w:r w:rsidRPr="00CC666B">
        <w:rPr>
          <w:color w:val="auto"/>
        </w:rPr>
        <w:t>z późn. zm</w:t>
      </w:r>
      <w:bookmarkEnd w:id="3"/>
      <w:r w:rsidRPr="00CC666B">
        <w:rPr>
          <w:color w:val="auto"/>
        </w:rPr>
        <w:t xml:space="preserve">., dalej: ”Specustawa”). Zamawiający udzieli zamówienia w </w:t>
      </w:r>
      <w:r w:rsidRPr="00CC666B">
        <w:rPr>
          <w:b/>
          <w:color w:val="auto"/>
        </w:rPr>
        <w:t>trybie podstawowym</w:t>
      </w:r>
      <w:r w:rsidR="00B45ECD" w:rsidRPr="00CC666B">
        <w:rPr>
          <w:b/>
          <w:color w:val="auto"/>
        </w:rPr>
        <w:t xml:space="preserve"> </w:t>
      </w:r>
      <w:r w:rsidRPr="00CC666B">
        <w:rPr>
          <w:color w:val="auto"/>
        </w:rPr>
        <w:t xml:space="preserve">w którym w odpowiedzi na ogłoszenie o zamówienie oferty mogą składać wszyscy zainteresowani wykonawcy, a następnie Zamawiający wybierze najkorzystniejszą ofertę </w:t>
      </w:r>
      <w:r w:rsidRPr="00CC666B">
        <w:rPr>
          <w:b/>
          <w:color w:val="auto"/>
        </w:rPr>
        <w:t>bez przeprowadzenia negocjacji</w:t>
      </w:r>
      <w:r w:rsidRPr="00CC666B">
        <w:rPr>
          <w:color w:val="auto"/>
        </w:rPr>
        <w:t xml:space="preserve"> zgodnie z art. 275 pkt 1 ustawy Pzp. </w:t>
      </w:r>
    </w:p>
    <w:p w14:paraId="0D96DEB4" w14:textId="77777777" w:rsidR="005A2111" w:rsidRPr="00CC666B" w:rsidRDefault="0077683B">
      <w:pPr>
        <w:ind w:right="29"/>
        <w:rPr>
          <w:color w:val="auto"/>
        </w:rPr>
      </w:pPr>
      <w:r w:rsidRPr="00CC666B">
        <w:rPr>
          <w:b/>
          <w:color w:val="auto"/>
        </w:rPr>
        <w:t xml:space="preserve">2.2. </w:t>
      </w:r>
      <w:r w:rsidR="00AA3078" w:rsidRPr="00CC666B">
        <w:rPr>
          <w:b/>
          <w:color w:val="auto"/>
        </w:rPr>
        <w:tab/>
      </w:r>
      <w:r w:rsidRPr="00CC666B">
        <w:rPr>
          <w:color w:val="auto"/>
        </w:rPr>
        <w:t xml:space="preserve">Postępowanie jest prowadzone zgodnie z zasadami przewidzianymi dla zamówień klasycznych o wartości mniejszej niż  progi unijne.  </w:t>
      </w:r>
    </w:p>
    <w:p w14:paraId="6FEA618D" w14:textId="77777777" w:rsidR="005A2111" w:rsidRPr="00CC666B" w:rsidRDefault="0077683B">
      <w:pPr>
        <w:ind w:right="29"/>
        <w:rPr>
          <w:color w:val="auto"/>
        </w:rPr>
      </w:pPr>
      <w:r w:rsidRPr="00CC666B">
        <w:rPr>
          <w:b/>
          <w:color w:val="auto"/>
        </w:rPr>
        <w:t xml:space="preserve">2.3. </w:t>
      </w:r>
      <w:r w:rsidR="00AA3078" w:rsidRPr="00CC666B">
        <w:rPr>
          <w:b/>
          <w:color w:val="auto"/>
        </w:rPr>
        <w:tab/>
      </w:r>
      <w:r w:rsidRPr="00CC666B">
        <w:rPr>
          <w:color w:val="auto"/>
        </w:rPr>
        <w:t xml:space="preserve">Zamawiający nie zastrzega możliwości ubiegania się o udzielenie zamówienia wyłącznie przez Wykonawców, o których mowa w art. 96 ust. 2 pkt 2  Pzp. </w:t>
      </w:r>
    </w:p>
    <w:p w14:paraId="0DAD46FA" w14:textId="255E8AB4" w:rsidR="005A2111" w:rsidRPr="00CC666B" w:rsidRDefault="0077683B">
      <w:pPr>
        <w:spacing w:after="19"/>
        <w:ind w:right="29"/>
        <w:rPr>
          <w:color w:val="auto"/>
        </w:rPr>
      </w:pPr>
      <w:r w:rsidRPr="00CC666B">
        <w:rPr>
          <w:b/>
          <w:color w:val="auto"/>
        </w:rPr>
        <w:t xml:space="preserve">2.4. </w:t>
      </w:r>
      <w:r w:rsidR="00AA3078" w:rsidRPr="00CC666B">
        <w:rPr>
          <w:b/>
          <w:color w:val="auto"/>
        </w:rPr>
        <w:tab/>
      </w:r>
      <w:r w:rsidRPr="00CC666B">
        <w:rPr>
          <w:color w:val="auto"/>
        </w:rPr>
        <w:t>W sprawach nieuregulowanych ustawą Pzp mają zastosowanie przepisy powszechnie obowiązującego prawa, a w tym przepisy ustawy z dnia 23 kwietnia 1964 r.  Kodeks cywilny (tekst jedn.: Dz. U. z 20</w:t>
      </w:r>
      <w:r w:rsidR="00145ED4" w:rsidRPr="00CC666B">
        <w:rPr>
          <w:color w:val="auto"/>
        </w:rPr>
        <w:t>2</w:t>
      </w:r>
      <w:r w:rsidR="003B66D8" w:rsidRPr="00CC666B">
        <w:rPr>
          <w:color w:val="auto"/>
        </w:rPr>
        <w:t>5</w:t>
      </w:r>
      <w:r w:rsidRPr="00CC666B">
        <w:rPr>
          <w:color w:val="auto"/>
        </w:rPr>
        <w:t xml:space="preserve"> r., poz. </w:t>
      </w:r>
      <w:r w:rsidR="00145ED4" w:rsidRPr="00CC666B">
        <w:rPr>
          <w:color w:val="auto"/>
        </w:rPr>
        <w:t>10</w:t>
      </w:r>
      <w:r w:rsidR="00027D6E" w:rsidRPr="00CC666B">
        <w:rPr>
          <w:color w:val="auto"/>
        </w:rPr>
        <w:t>71</w:t>
      </w:r>
      <w:r w:rsidRPr="00CC666B">
        <w:rPr>
          <w:color w:val="auto"/>
        </w:rPr>
        <w:t xml:space="preserve">  z późn.zm.). </w:t>
      </w:r>
    </w:p>
    <w:p w14:paraId="4B8895E6" w14:textId="77777777" w:rsidR="005A2111" w:rsidRPr="00CC666B" w:rsidRDefault="0077683B">
      <w:pPr>
        <w:tabs>
          <w:tab w:val="center" w:pos="3785"/>
        </w:tabs>
        <w:spacing w:after="11"/>
        <w:ind w:left="0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2.5. </w:t>
      </w:r>
      <w:r w:rsidRPr="00CC666B">
        <w:rPr>
          <w:b/>
          <w:color w:val="auto"/>
        </w:rPr>
        <w:tab/>
      </w:r>
      <w:r w:rsidRPr="00CC666B">
        <w:rPr>
          <w:color w:val="auto"/>
        </w:rPr>
        <w:t xml:space="preserve">Podstawa prawna opracowania Specyfikacji Warunków Zamówienia: </w:t>
      </w:r>
    </w:p>
    <w:p w14:paraId="506B000B" w14:textId="75AC61F9" w:rsidR="005A2111" w:rsidRPr="00CC666B" w:rsidRDefault="0077683B" w:rsidP="00145ED4">
      <w:pPr>
        <w:spacing w:after="11"/>
        <w:ind w:left="993" w:right="29" w:hanging="274"/>
        <w:rPr>
          <w:color w:val="auto"/>
        </w:rPr>
      </w:pPr>
      <w:r w:rsidRPr="00CC666B">
        <w:rPr>
          <w:color w:val="auto"/>
        </w:rPr>
        <w:t>1) Ustawa z dnia 11 września 2019</w:t>
      </w:r>
      <w:r w:rsidR="00145ED4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r. Prawo zamówień publicznych (Dz. U. </w:t>
      </w:r>
      <w:r w:rsidR="000645AE" w:rsidRPr="00CC666B">
        <w:rPr>
          <w:color w:val="auto"/>
        </w:rPr>
        <w:t xml:space="preserve">2026 </w:t>
      </w:r>
      <w:r w:rsidRPr="00CC666B">
        <w:rPr>
          <w:color w:val="auto"/>
        </w:rPr>
        <w:t xml:space="preserve">r., poz. </w:t>
      </w:r>
      <w:r w:rsidR="000645AE" w:rsidRPr="00CC666B">
        <w:rPr>
          <w:color w:val="auto"/>
        </w:rPr>
        <w:t xml:space="preserve">793 </w:t>
      </w:r>
      <w:r w:rsidR="00666F48" w:rsidRPr="00CC666B">
        <w:rPr>
          <w:color w:val="auto"/>
        </w:rPr>
        <w:t xml:space="preserve">ze </w:t>
      </w:r>
      <w:r w:rsidRPr="00CC666B">
        <w:rPr>
          <w:color w:val="auto"/>
        </w:rPr>
        <w:t xml:space="preserve">zm.), </w:t>
      </w:r>
    </w:p>
    <w:p w14:paraId="33ED8E99" w14:textId="77777777" w:rsidR="005A2111" w:rsidRPr="00CC666B" w:rsidRDefault="0077683B">
      <w:pPr>
        <w:numPr>
          <w:ilvl w:val="0"/>
          <w:numId w:val="1"/>
        </w:numPr>
        <w:spacing w:after="0"/>
        <w:ind w:right="29" w:hanging="240"/>
        <w:rPr>
          <w:color w:val="auto"/>
        </w:rPr>
      </w:pPr>
      <w:r w:rsidRPr="00CC666B">
        <w:rPr>
          <w:color w:val="auto"/>
        </w:rPr>
        <w:t xml:space="preserve">Obwieszczenie Prezesa Urzędu Zamówień Publicznych z dnia 15 grudnia 2021 r. w sprawie aktualnych progów unijnych, ich równowartości w złotych, równowartości w złotych kwot wyrażonych w euro oraz średniego kursu złotego w stosunku do euro stanowiącego podstawę przeliczania wartości zamówień publicznych lub konkursów (Monitor Polski z 2021 r. poz. 1177), </w:t>
      </w:r>
    </w:p>
    <w:p w14:paraId="3B844CF0" w14:textId="1454B98C" w:rsidR="005A2111" w:rsidRPr="00CC666B" w:rsidRDefault="0077683B">
      <w:pPr>
        <w:numPr>
          <w:ilvl w:val="0"/>
          <w:numId w:val="1"/>
        </w:numPr>
        <w:spacing w:after="0"/>
        <w:ind w:right="29" w:hanging="240"/>
        <w:rPr>
          <w:color w:val="auto"/>
        </w:rPr>
      </w:pPr>
      <w:r w:rsidRPr="00CC666B">
        <w:rPr>
          <w:color w:val="auto"/>
        </w:rPr>
        <w:t xml:space="preserve">Rozporządzenie Ministra Rozwoju, Pracy i Technologii z dnia 23 grudnia 2020 r. w sprawie podmiotowych środków dowodowych oraz innych dokumentów lub oświadczeń, jakie może żądać zamawiający od wykonawcy (Dz. U. z </w:t>
      </w:r>
      <w:r w:rsidR="00951F3C" w:rsidRPr="00CC666B">
        <w:rPr>
          <w:color w:val="auto"/>
        </w:rPr>
        <w:t>202</w:t>
      </w:r>
      <w:r w:rsidR="00FA20FC" w:rsidRPr="00CC666B">
        <w:rPr>
          <w:color w:val="auto"/>
        </w:rPr>
        <w:t>3</w:t>
      </w:r>
      <w:r w:rsidR="00951F3C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r., poz. </w:t>
      </w:r>
      <w:r w:rsidR="00FA20FC" w:rsidRPr="00CC666B">
        <w:rPr>
          <w:color w:val="auto"/>
        </w:rPr>
        <w:t>1824</w:t>
      </w:r>
      <w:r w:rsidRPr="00CC666B">
        <w:rPr>
          <w:color w:val="auto"/>
        </w:rPr>
        <w:t xml:space="preserve"> z późn. zm.), </w:t>
      </w:r>
    </w:p>
    <w:p w14:paraId="5D88665B" w14:textId="115EEAC2" w:rsidR="005A2111" w:rsidRPr="00CC666B" w:rsidRDefault="0077683B">
      <w:pPr>
        <w:numPr>
          <w:ilvl w:val="0"/>
          <w:numId w:val="1"/>
        </w:numPr>
        <w:spacing w:after="0"/>
        <w:ind w:right="29" w:hanging="240"/>
        <w:rPr>
          <w:color w:val="auto"/>
        </w:rPr>
      </w:pPr>
      <w:r w:rsidRPr="00CC666B">
        <w:rPr>
          <w:color w:val="auto"/>
        </w:rPr>
        <w:t>Rozporządzenie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 U. z 2020 r. poz. 2452 z późn. zm.)</w:t>
      </w:r>
      <w:r w:rsidR="00820255" w:rsidRPr="00CC666B">
        <w:rPr>
          <w:color w:val="auto"/>
        </w:rPr>
        <w:t>,</w:t>
      </w:r>
    </w:p>
    <w:p w14:paraId="54CBA2B9" w14:textId="313C5896" w:rsidR="005A2111" w:rsidRPr="00CC666B" w:rsidRDefault="0077683B">
      <w:pPr>
        <w:numPr>
          <w:ilvl w:val="0"/>
          <w:numId w:val="1"/>
        </w:numPr>
        <w:spacing w:after="0"/>
        <w:ind w:right="29" w:hanging="240"/>
        <w:rPr>
          <w:color w:val="auto"/>
        </w:rPr>
      </w:pPr>
      <w:r w:rsidRPr="00CC666B">
        <w:rPr>
          <w:color w:val="auto"/>
        </w:rPr>
        <w:t>Ustawa z dnia 23 kwietnia 1964 r. Kodeks cywilny (tekst jedn.: Dz. U. z 202</w:t>
      </w:r>
      <w:r w:rsidR="002431F9" w:rsidRPr="00CC666B">
        <w:rPr>
          <w:color w:val="auto"/>
        </w:rPr>
        <w:t>5</w:t>
      </w:r>
      <w:r w:rsidRPr="00CC666B">
        <w:rPr>
          <w:color w:val="auto"/>
        </w:rPr>
        <w:t xml:space="preserve"> r., poz. </w:t>
      </w:r>
      <w:r w:rsidR="00145ED4" w:rsidRPr="00CC666B">
        <w:rPr>
          <w:color w:val="auto"/>
        </w:rPr>
        <w:t>10</w:t>
      </w:r>
      <w:r w:rsidR="002431F9" w:rsidRPr="00CC666B">
        <w:rPr>
          <w:color w:val="auto"/>
        </w:rPr>
        <w:t>71</w:t>
      </w:r>
      <w:r w:rsidRPr="00CC666B">
        <w:rPr>
          <w:color w:val="auto"/>
        </w:rPr>
        <w:t xml:space="preserve"> z późn. zm.), </w:t>
      </w:r>
    </w:p>
    <w:p w14:paraId="232E821A" w14:textId="380C8D38" w:rsidR="005A2111" w:rsidRPr="00CC666B" w:rsidRDefault="0077683B">
      <w:pPr>
        <w:numPr>
          <w:ilvl w:val="0"/>
          <w:numId w:val="1"/>
        </w:numPr>
        <w:spacing w:after="0"/>
        <w:ind w:right="29" w:hanging="240"/>
        <w:rPr>
          <w:color w:val="auto"/>
        </w:rPr>
      </w:pPr>
      <w:r w:rsidRPr="00CC666B">
        <w:rPr>
          <w:color w:val="auto"/>
        </w:rPr>
        <w:t>Ustawa z dnia 16 kwietnia 1993</w:t>
      </w:r>
      <w:r w:rsidR="008E5662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r. o zwalczaniu nieuczciwej konkurencji (tekst jedn.: Dz. U. z 2022r.,  poz. 1233 z późn. zm.), </w:t>
      </w:r>
    </w:p>
    <w:p w14:paraId="4A41F2B1" w14:textId="2812E726" w:rsidR="005A2111" w:rsidRPr="00CC666B" w:rsidRDefault="0077683B">
      <w:pPr>
        <w:numPr>
          <w:ilvl w:val="0"/>
          <w:numId w:val="1"/>
        </w:numPr>
        <w:spacing w:after="0"/>
        <w:ind w:right="29" w:hanging="240"/>
        <w:rPr>
          <w:color w:val="auto"/>
        </w:rPr>
      </w:pPr>
      <w:r w:rsidRPr="00CC666B">
        <w:rPr>
          <w:color w:val="auto"/>
        </w:rPr>
        <w:t>Ustawa z dnia 13 kwietnia 2022 r. o szczególnych rozwiązaniach w zakresie przeciwdziałania wspierania agresji na Ukrainę oraz służących ochronie bezpieczeństwa narodowego (tekst jedn.: Dz. U. z 202</w:t>
      </w:r>
      <w:r w:rsidR="00EE4737" w:rsidRPr="00CC666B">
        <w:rPr>
          <w:color w:val="auto"/>
        </w:rPr>
        <w:t>5</w:t>
      </w:r>
      <w:r w:rsidRPr="00CC666B">
        <w:rPr>
          <w:color w:val="auto"/>
        </w:rPr>
        <w:t xml:space="preserve"> r., poz. </w:t>
      </w:r>
      <w:r w:rsidR="008C45B6" w:rsidRPr="00CC666B">
        <w:rPr>
          <w:color w:val="auto"/>
        </w:rPr>
        <w:t>5</w:t>
      </w:r>
      <w:r w:rsidR="0030401F" w:rsidRPr="00CC666B">
        <w:rPr>
          <w:color w:val="auto"/>
        </w:rPr>
        <w:t>14</w:t>
      </w:r>
      <w:r w:rsidR="008C45B6" w:rsidRPr="00CC666B">
        <w:rPr>
          <w:color w:val="auto"/>
        </w:rPr>
        <w:t xml:space="preserve"> </w:t>
      </w:r>
      <w:r w:rsidRPr="00CC666B">
        <w:rPr>
          <w:color w:val="auto"/>
        </w:rPr>
        <w:t>z późn. zm.)</w:t>
      </w:r>
      <w:r w:rsidR="00820255" w:rsidRPr="00CC666B">
        <w:rPr>
          <w:color w:val="auto"/>
        </w:rPr>
        <w:t>,</w:t>
      </w:r>
    </w:p>
    <w:p w14:paraId="5F084292" w14:textId="77777777" w:rsidR="005A2111" w:rsidRPr="00CC666B" w:rsidRDefault="0077683B">
      <w:pPr>
        <w:numPr>
          <w:ilvl w:val="0"/>
          <w:numId w:val="1"/>
        </w:numPr>
        <w:spacing w:after="137"/>
        <w:ind w:right="29" w:hanging="240"/>
        <w:rPr>
          <w:color w:val="auto"/>
        </w:rPr>
      </w:pPr>
      <w:r w:rsidRPr="00CC666B">
        <w:rPr>
          <w:color w:val="auto"/>
        </w:rPr>
        <w:t xml:space="preserve">inne przepisy prawa, o których mowa w niniejszej Specyfikacji </w:t>
      </w:r>
    </w:p>
    <w:p w14:paraId="5AEEC5D0" w14:textId="62ACF6FB" w:rsidR="005A2111" w:rsidRPr="00CC666B" w:rsidRDefault="0077683B">
      <w:pPr>
        <w:numPr>
          <w:ilvl w:val="1"/>
          <w:numId w:val="3"/>
        </w:numPr>
        <w:spacing w:after="140"/>
        <w:ind w:right="29" w:hanging="708"/>
        <w:rPr>
          <w:color w:val="auto"/>
        </w:rPr>
      </w:pPr>
      <w:r w:rsidRPr="00CC666B">
        <w:rPr>
          <w:color w:val="auto"/>
        </w:rPr>
        <w:t xml:space="preserve">Rodzaj przedmiotu zamówienia: </w:t>
      </w:r>
      <w:r w:rsidR="00A15CDD" w:rsidRPr="00CC666B">
        <w:rPr>
          <w:b/>
          <w:color w:val="auto"/>
        </w:rPr>
        <w:t>dostawa produktów żywnościowych.</w:t>
      </w:r>
      <w:r w:rsidRPr="00CC666B">
        <w:rPr>
          <w:color w:val="auto"/>
        </w:rPr>
        <w:t xml:space="preserve"> </w:t>
      </w:r>
    </w:p>
    <w:p w14:paraId="1527902F" w14:textId="77777777" w:rsidR="005A2111" w:rsidRPr="00CC666B" w:rsidRDefault="0077683B">
      <w:pPr>
        <w:numPr>
          <w:ilvl w:val="1"/>
          <w:numId w:val="3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Postępowanie o udzielenie zamówienia prowadzone jest w języku polskim. </w:t>
      </w:r>
    </w:p>
    <w:p w14:paraId="29D329D3" w14:textId="77777777" w:rsidR="005A2111" w:rsidRPr="00CC666B" w:rsidRDefault="0077683B">
      <w:pPr>
        <w:spacing w:after="0" w:line="259" w:lineRule="auto"/>
        <w:ind w:left="14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tbl>
      <w:tblPr>
        <w:tblStyle w:val="TableGrid"/>
        <w:tblW w:w="9077" w:type="dxa"/>
        <w:tblInd w:w="68" w:type="dxa"/>
        <w:tblCellMar>
          <w:left w:w="55" w:type="dxa"/>
          <w:bottom w:w="55" w:type="dxa"/>
          <w:right w:w="115" w:type="dxa"/>
        </w:tblCellMar>
        <w:tblLook w:val="04A0" w:firstRow="1" w:lastRow="0" w:firstColumn="1" w:lastColumn="0" w:noHBand="0" w:noVBand="1"/>
      </w:tblPr>
      <w:tblGrid>
        <w:gridCol w:w="652"/>
        <w:gridCol w:w="8425"/>
      </w:tblGrid>
      <w:tr w:rsidR="00CC666B" w:rsidRPr="00CC666B" w14:paraId="5563B629" w14:textId="77777777">
        <w:trPr>
          <w:trHeight w:val="482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24F859D2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3.  </w:t>
            </w:r>
          </w:p>
        </w:tc>
        <w:tc>
          <w:tcPr>
            <w:tcW w:w="842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669AA2C8" w14:textId="77777777" w:rsidR="005A2111" w:rsidRPr="00CC666B" w:rsidRDefault="0077683B">
            <w:pPr>
              <w:spacing w:after="0" w:line="259" w:lineRule="auto"/>
              <w:ind w:left="56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OPIS PRZEDMIOTU ZAMÓWIENIA </w:t>
            </w:r>
          </w:p>
        </w:tc>
      </w:tr>
    </w:tbl>
    <w:p w14:paraId="6D502520" w14:textId="77777777" w:rsidR="005A2111" w:rsidRPr="00CC666B" w:rsidRDefault="0077683B">
      <w:pPr>
        <w:spacing w:after="106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686CAE2A" w14:textId="6ABBC7FF" w:rsidR="00FD2E68" w:rsidRPr="00CC666B" w:rsidRDefault="00FD2E68" w:rsidP="00B70DE9">
      <w:pPr>
        <w:pStyle w:val="Akapitzlist"/>
        <w:numPr>
          <w:ilvl w:val="1"/>
          <w:numId w:val="80"/>
        </w:numPr>
        <w:spacing w:line="247" w:lineRule="auto"/>
        <w:ind w:left="709" w:right="-57" w:hanging="709"/>
        <w:jc w:val="both"/>
        <w:rPr>
          <w:rFonts w:ascii="Times New Roman" w:hAnsi="Times New Roman" w:cs="Times New Roman"/>
        </w:rPr>
      </w:pPr>
      <w:r w:rsidRPr="00CC666B">
        <w:rPr>
          <w:rFonts w:ascii="Times New Roman" w:hAnsi="Times New Roman" w:cs="Times New Roman"/>
        </w:rPr>
        <w:t xml:space="preserve">Przedmiotem zamówienia jest sukcesywna dostawa produktów żywnościowych dla Wielkopolskiego Samorządowego Zespołu Placówek Terapeutyczno - Wychowawczych w Cerekwicy Nowej, Cerekwica Nowa 1, 63-233 Jaraczewo </w:t>
      </w:r>
      <w:r w:rsidR="00A10053" w:rsidRPr="00CC666B">
        <w:rPr>
          <w:rFonts w:ascii="Times New Roman" w:hAnsi="Times New Roman" w:cs="Times New Roman"/>
        </w:rPr>
        <w:t>–</w:t>
      </w:r>
      <w:r w:rsidRPr="00CC666B">
        <w:rPr>
          <w:rFonts w:ascii="Times New Roman" w:hAnsi="Times New Roman" w:cs="Times New Roman"/>
        </w:rPr>
        <w:t xml:space="preserve"> </w:t>
      </w:r>
      <w:r w:rsidR="00A10053" w:rsidRPr="00CC666B">
        <w:rPr>
          <w:rFonts w:ascii="Times New Roman" w:hAnsi="Times New Roman" w:cs="Times New Roman"/>
        </w:rPr>
        <w:t>VII Pakietów.</w:t>
      </w:r>
      <w:r w:rsidRPr="00CC666B">
        <w:rPr>
          <w:rFonts w:ascii="Times New Roman" w:hAnsi="Times New Roman" w:cs="Times New Roman"/>
        </w:rPr>
        <w:t xml:space="preserve"> </w:t>
      </w:r>
    </w:p>
    <w:p w14:paraId="2437EFD0" w14:textId="49A8CF78" w:rsidR="00FD2E68" w:rsidRPr="00CC666B" w:rsidRDefault="00FD2E68" w:rsidP="00B70DE9">
      <w:pPr>
        <w:pStyle w:val="Akapitzlist"/>
        <w:numPr>
          <w:ilvl w:val="1"/>
          <w:numId w:val="80"/>
        </w:numPr>
        <w:spacing w:line="247" w:lineRule="auto"/>
        <w:ind w:left="709" w:right="-57" w:hanging="683"/>
        <w:jc w:val="both"/>
        <w:rPr>
          <w:rFonts w:ascii="Times New Roman" w:hAnsi="Times New Roman" w:cs="Times New Roman"/>
        </w:rPr>
      </w:pPr>
      <w:r w:rsidRPr="00CC666B">
        <w:rPr>
          <w:rFonts w:ascii="Times New Roman" w:hAnsi="Times New Roman" w:cs="Times New Roman"/>
        </w:rPr>
        <w:t xml:space="preserve">Poszczególne dostawy realizowane będą codziennie </w:t>
      </w:r>
      <w:r w:rsidR="00355149" w:rsidRPr="00CC666B">
        <w:rPr>
          <w:rFonts w:ascii="Times New Roman" w:hAnsi="Times New Roman" w:cs="Times New Roman"/>
        </w:rPr>
        <w:t xml:space="preserve">lub w określonych odstępach czasu, </w:t>
      </w:r>
      <w:r w:rsidRPr="00CC666B">
        <w:rPr>
          <w:rFonts w:ascii="Times New Roman" w:hAnsi="Times New Roman" w:cs="Times New Roman"/>
        </w:rPr>
        <w:t>zgodnie z bieżący</w:t>
      </w:r>
      <w:r w:rsidR="00175D2E" w:rsidRPr="00CC666B">
        <w:rPr>
          <w:rFonts w:ascii="Times New Roman" w:hAnsi="Times New Roman" w:cs="Times New Roman"/>
        </w:rPr>
        <w:t xml:space="preserve"> </w:t>
      </w:r>
      <w:r w:rsidRPr="00CC666B">
        <w:rPr>
          <w:rFonts w:ascii="Times New Roman" w:hAnsi="Times New Roman" w:cs="Times New Roman"/>
        </w:rPr>
        <w:t xml:space="preserve">zapotrzebowaniem </w:t>
      </w:r>
      <w:r w:rsidR="00175D2E" w:rsidRPr="00CC666B">
        <w:rPr>
          <w:rFonts w:ascii="Times New Roman" w:hAnsi="Times New Roman" w:cs="Times New Roman"/>
        </w:rPr>
        <w:t>Z</w:t>
      </w:r>
      <w:r w:rsidRPr="00CC666B">
        <w:rPr>
          <w:rFonts w:ascii="Times New Roman" w:hAnsi="Times New Roman" w:cs="Times New Roman"/>
        </w:rPr>
        <w:t>amawiającego, potwierdzanym każdorazowo osobnym zamówieniem</w:t>
      </w:r>
      <w:r w:rsidR="00E15D5A" w:rsidRPr="00CC666B">
        <w:rPr>
          <w:rFonts w:ascii="Times New Roman" w:hAnsi="Times New Roman" w:cs="Times New Roman"/>
        </w:rPr>
        <w:t>, z wyłączeniem miesiąca lipiec i sierpień (</w:t>
      </w:r>
      <w:r w:rsidR="00360E71" w:rsidRPr="00CC666B">
        <w:rPr>
          <w:rFonts w:ascii="Times New Roman" w:hAnsi="Times New Roman" w:cs="Times New Roman"/>
        </w:rPr>
        <w:t>wakacji letnich).</w:t>
      </w:r>
    </w:p>
    <w:p w14:paraId="10F7B543" w14:textId="616BBC9E" w:rsidR="00FD2E68" w:rsidRPr="00CC666B" w:rsidRDefault="00FD2E68" w:rsidP="0001480C">
      <w:pPr>
        <w:pStyle w:val="Akapitzlist"/>
        <w:numPr>
          <w:ilvl w:val="1"/>
          <w:numId w:val="80"/>
        </w:numPr>
        <w:spacing w:line="247" w:lineRule="auto"/>
        <w:ind w:left="709" w:right="-57" w:hanging="683"/>
        <w:jc w:val="both"/>
        <w:rPr>
          <w:rFonts w:ascii="Times New Roman" w:hAnsi="Times New Roman" w:cs="Times New Roman"/>
        </w:rPr>
      </w:pPr>
      <w:r w:rsidRPr="00CC666B">
        <w:rPr>
          <w:rFonts w:ascii="Times New Roman" w:hAnsi="Times New Roman" w:cs="Times New Roman"/>
        </w:rPr>
        <w:t xml:space="preserve">Przedmiot zamówienia (przybliżone zapotrzebowanie) </w:t>
      </w:r>
      <w:r w:rsidR="00175D2E" w:rsidRPr="00CC666B">
        <w:rPr>
          <w:rFonts w:ascii="Times New Roman" w:hAnsi="Times New Roman" w:cs="Times New Roman"/>
        </w:rPr>
        <w:t>Z</w:t>
      </w:r>
      <w:r w:rsidRPr="00CC666B">
        <w:rPr>
          <w:rFonts w:ascii="Times New Roman" w:hAnsi="Times New Roman" w:cs="Times New Roman"/>
        </w:rPr>
        <w:t xml:space="preserve">amawiającego przedstawia szczegółowo formularz asortymentowo - cenowy, stanowiący </w:t>
      </w:r>
      <w:r w:rsidR="00B84563" w:rsidRPr="00CC666B">
        <w:rPr>
          <w:rFonts w:ascii="Times New Roman" w:hAnsi="Times New Roman" w:cs="Times New Roman"/>
        </w:rPr>
        <w:t>Z</w:t>
      </w:r>
      <w:r w:rsidRPr="00CC666B">
        <w:rPr>
          <w:rFonts w:ascii="Times New Roman" w:hAnsi="Times New Roman" w:cs="Times New Roman"/>
        </w:rPr>
        <w:t xml:space="preserve">ałącznik nr </w:t>
      </w:r>
      <w:r w:rsidR="009E2313" w:rsidRPr="00CC666B">
        <w:rPr>
          <w:rFonts w:ascii="Times New Roman" w:hAnsi="Times New Roman" w:cs="Times New Roman"/>
        </w:rPr>
        <w:t xml:space="preserve">1 od lit. a) do lit. g) </w:t>
      </w:r>
      <w:r w:rsidRPr="00CC666B">
        <w:rPr>
          <w:rFonts w:ascii="Times New Roman" w:hAnsi="Times New Roman" w:cs="Times New Roman"/>
        </w:rPr>
        <w:t xml:space="preserve"> </w:t>
      </w:r>
      <w:r w:rsidR="00570D78" w:rsidRPr="00CC666B">
        <w:rPr>
          <w:rFonts w:ascii="Times New Roman" w:hAnsi="Times New Roman" w:cs="Times New Roman"/>
        </w:rPr>
        <w:t>do SWZ</w:t>
      </w:r>
      <w:r w:rsidR="009E2313" w:rsidRPr="00CC666B">
        <w:rPr>
          <w:rFonts w:ascii="Times New Roman" w:hAnsi="Times New Roman" w:cs="Times New Roman"/>
        </w:rPr>
        <w:t xml:space="preserve"> oraz Załącznik nr 2 </w:t>
      </w:r>
      <w:r w:rsidR="00025B92" w:rsidRPr="00CC666B">
        <w:rPr>
          <w:rFonts w:ascii="Times New Roman" w:hAnsi="Times New Roman" w:cs="Times New Roman"/>
        </w:rPr>
        <w:t>do SWZ.</w:t>
      </w:r>
    </w:p>
    <w:p w14:paraId="09F195BF" w14:textId="4580BE15" w:rsidR="00FD2E68" w:rsidRPr="00CC666B" w:rsidRDefault="00FD2E68" w:rsidP="00B70DE9">
      <w:pPr>
        <w:numPr>
          <w:ilvl w:val="1"/>
          <w:numId w:val="80"/>
        </w:numPr>
        <w:spacing w:after="0" w:line="247" w:lineRule="auto"/>
        <w:ind w:left="709" w:right="-57" w:hanging="709"/>
        <w:rPr>
          <w:color w:val="auto"/>
        </w:rPr>
      </w:pPr>
      <w:r w:rsidRPr="00CC666B">
        <w:rPr>
          <w:color w:val="auto"/>
        </w:rPr>
        <w:t xml:space="preserve">Szczegółowy opis przedmiotu zamówienia został określony w Załączniku nr </w:t>
      </w:r>
      <w:r w:rsidR="00C2512F" w:rsidRPr="00CC666B">
        <w:rPr>
          <w:color w:val="auto"/>
        </w:rPr>
        <w:t>4</w:t>
      </w:r>
      <w:r w:rsidRPr="00CC666B">
        <w:rPr>
          <w:color w:val="auto"/>
        </w:rPr>
        <w:t xml:space="preserve"> do SWZ (projekt umowy). </w:t>
      </w:r>
    </w:p>
    <w:p w14:paraId="701229FC" w14:textId="77777777" w:rsidR="00923530" w:rsidRPr="00CC666B" w:rsidRDefault="0077683B" w:rsidP="00B70DE9">
      <w:pPr>
        <w:numPr>
          <w:ilvl w:val="1"/>
          <w:numId w:val="80"/>
        </w:numPr>
        <w:spacing w:after="0" w:line="247" w:lineRule="auto"/>
        <w:ind w:left="709" w:right="1376" w:hanging="709"/>
        <w:rPr>
          <w:color w:val="auto"/>
        </w:rPr>
      </w:pPr>
      <w:r w:rsidRPr="00CC666B">
        <w:rPr>
          <w:color w:val="auto"/>
        </w:rPr>
        <w:t xml:space="preserve">Przedmiot zamówienia został podzielony na części (Pakiety) </w:t>
      </w:r>
    </w:p>
    <w:p w14:paraId="6B5542E8" w14:textId="68FE3210" w:rsidR="00B84563" w:rsidRPr="00CC666B" w:rsidRDefault="00B84563" w:rsidP="00B70DE9">
      <w:pPr>
        <w:spacing w:after="0" w:line="247" w:lineRule="auto"/>
        <w:ind w:left="714" w:right="28" w:hanging="10"/>
        <w:rPr>
          <w:b/>
          <w:color w:val="auto"/>
        </w:rPr>
      </w:pPr>
      <w:r w:rsidRPr="00CC666B">
        <w:rPr>
          <w:b/>
          <w:color w:val="auto"/>
        </w:rPr>
        <w:t xml:space="preserve">CZĘŚĆ NR I: </w:t>
      </w:r>
      <w:r w:rsidRPr="00CC666B">
        <w:rPr>
          <w:b/>
          <w:color w:val="auto"/>
        </w:rPr>
        <w:tab/>
      </w:r>
      <w:r w:rsidR="00360E71" w:rsidRPr="00CC666B">
        <w:rPr>
          <w:b/>
          <w:color w:val="auto"/>
        </w:rPr>
        <w:tab/>
      </w:r>
      <w:r w:rsidRPr="00CC666B">
        <w:rPr>
          <w:b/>
          <w:color w:val="auto"/>
        </w:rPr>
        <w:t xml:space="preserve">Mrożonki </w:t>
      </w:r>
    </w:p>
    <w:p w14:paraId="40F4B21F" w14:textId="205C9F86" w:rsidR="00B84563" w:rsidRPr="00CC666B" w:rsidRDefault="00B84563" w:rsidP="00B70DE9">
      <w:pPr>
        <w:spacing w:after="0" w:line="247" w:lineRule="auto"/>
        <w:ind w:left="714" w:right="28" w:hanging="10"/>
        <w:rPr>
          <w:b/>
          <w:color w:val="auto"/>
        </w:rPr>
      </w:pPr>
      <w:r w:rsidRPr="00CC666B">
        <w:rPr>
          <w:b/>
          <w:color w:val="auto"/>
        </w:rPr>
        <w:tab/>
        <w:t xml:space="preserve">CZĘŚĆ NR </w:t>
      </w:r>
      <w:r w:rsidR="00E15D5A" w:rsidRPr="00CC666B">
        <w:rPr>
          <w:b/>
          <w:color w:val="auto"/>
        </w:rPr>
        <w:t>II</w:t>
      </w:r>
      <w:r w:rsidRPr="00CC666B">
        <w:rPr>
          <w:b/>
          <w:color w:val="auto"/>
        </w:rPr>
        <w:t xml:space="preserve">: </w:t>
      </w:r>
      <w:r w:rsidRPr="00CC666B">
        <w:rPr>
          <w:b/>
          <w:color w:val="auto"/>
        </w:rPr>
        <w:tab/>
        <w:t xml:space="preserve">Mięso i wędliny </w:t>
      </w:r>
    </w:p>
    <w:p w14:paraId="06622236" w14:textId="7DF3D233" w:rsidR="00B84563" w:rsidRPr="00CC666B" w:rsidRDefault="00B84563" w:rsidP="00B70DE9">
      <w:pPr>
        <w:spacing w:after="0" w:line="247" w:lineRule="auto"/>
        <w:ind w:left="714" w:right="28" w:hanging="10"/>
        <w:rPr>
          <w:b/>
          <w:color w:val="auto"/>
        </w:rPr>
      </w:pPr>
      <w:r w:rsidRPr="00CC666B">
        <w:rPr>
          <w:b/>
          <w:color w:val="auto"/>
        </w:rPr>
        <w:tab/>
        <w:t>CZĘŚĆ NR I</w:t>
      </w:r>
      <w:r w:rsidR="00E15D5A" w:rsidRPr="00CC666B">
        <w:rPr>
          <w:b/>
          <w:color w:val="auto"/>
        </w:rPr>
        <w:t>II</w:t>
      </w:r>
      <w:r w:rsidRPr="00CC666B">
        <w:rPr>
          <w:b/>
          <w:color w:val="auto"/>
        </w:rPr>
        <w:t xml:space="preserve">: </w:t>
      </w:r>
      <w:r w:rsidRPr="00CC666B">
        <w:rPr>
          <w:b/>
          <w:color w:val="auto"/>
        </w:rPr>
        <w:tab/>
        <w:t xml:space="preserve">Nabiał </w:t>
      </w:r>
    </w:p>
    <w:p w14:paraId="7DC72803" w14:textId="77777777" w:rsidR="00B84563" w:rsidRPr="00CC666B" w:rsidRDefault="00B84563" w:rsidP="00B70DE9">
      <w:pPr>
        <w:spacing w:after="0" w:line="247" w:lineRule="auto"/>
        <w:ind w:left="714" w:right="28" w:hanging="10"/>
        <w:rPr>
          <w:b/>
          <w:color w:val="auto"/>
        </w:rPr>
      </w:pPr>
      <w:r w:rsidRPr="00CC666B">
        <w:rPr>
          <w:b/>
          <w:color w:val="auto"/>
        </w:rPr>
        <w:tab/>
        <w:t xml:space="preserve">CZĘŚĆ NR IV: </w:t>
      </w:r>
      <w:r w:rsidRPr="00CC666B">
        <w:rPr>
          <w:b/>
          <w:color w:val="auto"/>
        </w:rPr>
        <w:tab/>
        <w:t xml:space="preserve">Artykuły spożywcze </w:t>
      </w:r>
    </w:p>
    <w:p w14:paraId="5C56F658" w14:textId="77777777" w:rsidR="00B84563" w:rsidRPr="00CC666B" w:rsidRDefault="00B84563" w:rsidP="00B70DE9">
      <w:pPr>
        <w:spacing w:after="0" w:line="247" w:lineRule="auto"/>
        <w:ind w:left="714" w:right="28" w:hanging="10"/>
        <w:rPr>
          <w:b/>
          <w:color w:val="auto"/>
        </w:rPr>
      </w:pPr>
      <w:r w:rsidRPr="00CC666B">
        <w:rPr>
          <w:b/>
          <w:color w:val="auto"/>
        </w:rPr>
        <w:tab/>
        <w:t xml:space="preserve">CZĘŚĆ NR V: </w:t>
      </w:r>
      <w:r w:rsidRPr="00CC666B">
        <w:rPr>
          <w:b/>
          <w:color w:val="auto"/>
        </w:rPr>
        <w:tab/>
        <w:t xml:space="preserve">Pieczywo i artykuły cukiernicze </w:t>
      </w:r>
    </w:p>
    <w:p w14:paraId="0F358688" w14:textId="77777777" w:rsidR="00B84563" w:rsidRPr="00CC666B" w:rsidRDefault="00B84563" w:rsidP="00B70DE9">
      <w:pPr>
        <w:spacing w:after="0" w:line="247" w:lineRule="auto"/>
        <w:ind w:left="714" w:right="28" w:hanging="10"/>
        <w:rPr>
          <w:b/>
          <w:color w:val="auto"/>
        </w:rPr>
      </w:pPr>
      <w:r w:rsidRPr="00CC666B">
        <w:rPr>
          <w:b/>
          <w:color w:val="auto"/>
        </w:rPr>
        <w:tab/>
        <w:t xml:space="preserve">CZĘŚĆ NR VI: </w:t>
      </w:r>
      <w:r w:rsidRPr="00CC666B">
        <w:rPr>
          <w:b/>
          <w:color w:val="auto"/>
        </w:rPr>
        <w:tab/>
        <w:t xml:space="preserve">Jaja </w:t>
      </w:r>
    </w:p>
    <w:p w14:paraId="51F24AFE" w14:textId="77777777" w:rsidR="00E15D5A" w:rsidRPr="00CC666B" w:rsidRDefault="00B84563" w:rsidP="00B70DE9">
      <w:pPr>
        <w:spacing w:after="0" w:line="247" w:lineRule="auto"/>
        <w:ind w:left="714" w:right="28" w:hanging="716"/>
        <w:rPr>
          <w:b/>
          <w:color w:val="auto"/>
        </w:rPr>
      </w:pPr>
      <w:r w:rsidRPr="00CC666B">
        <w:rPr>
          <w:b/>
          <w:color w:val="auto"/>
        </w:rPr>
        <w:tab/>
        <w:t xml:space="preserve">CZĘŚĆ NR VII: </w:t>
      </w:r>
      <w:r w:rsidRPr="00CC666B">
        <w:rPr>
          <w:b/>
          <w:color w:val="auto"/>
        </w:rPr>
        <w:tab/>
      </w:r>
      <w:r w:rsidR="00E15D5A" w:rsidRPr="00CC666B">
        <w:rPr>
          <w:b/>
          <w:color w:val="auto"/>
        </w:rPr>
        <w:t>Warzywa i owoce</w:t>
      </w:r>
    </w:p>
    <w:p w14:paraId="6F9C40C3" w14:textId="77777777" w:rsidR="005A2111" w:rsidRPr="00CC666B" w:rsidRDefault="0077683B" w:rsidP="00E15D5A">
      <w:pPr>
        <w:numPr>
          <w:ilvl w:val="2"/>
          <w:numId w:val="80"/>
        </w:numPr>
        <w:ind w:right="1376"/>
        <w:rPr>
          <w:color w:val="auto"/>
        </w:rPr>
      </w:pPr>
      <w:r w:rsidRPr="00CC666B">
        <w:rPr>
          <w:color w:val="auto"/>
        </w:rPr>
        <w:t xml:space="preserve">Inne szczegółowe wymagania: </w:t>
      </w:r>
    </w:p>
    <w:p w14:paraId="586D5D05" w14:textId="78E74EB7" w:rsidR="005A2111" w:rsidRPr="00CC666B" w:rsidRDefault="0077683B">
      <w:pPr>
        <w:numPr>
          <w:ilvl w:val="0"/>
          <w:numId w:val="9"/>
        </w:numPr>
        <w:spacing w:after="0"/>
        <w:ind w:right="29" w:hanging="360"/>
        <w:rPr>
          <w:color w:val="auto"/>
        </w:rPr>
      </w:pPr>
      <w:r w:rsidRPr="00CC666B">
        <w:rPr>
          <w:color w:val="auto"/>
        </w:rPr>
        <w:t xml:space="preserve">Do wykonania przedmiotu zamówienia </w:t>
      </w:r>
      <w:r w:rsidR="00B3325A" w:rsidRPr="00CC666B">
        <w:rPr>
          <w:color w:val="auto"/>
        </w:rPr>
        <w:t xml:space="preserve">(dostawy), </w:t>
      </w:r>
      <w:r w:rsidRPr="00CC666B">
        <w:rPr>
          <w:color w:val="auto"/>
        </w:rPr>
        <w:t>Wykonawca używa własnych narzędzi, materiałów i</w:t>
      </w:r>
      <w:r w:rsidR="00FE6C85" w:rsidRPr="00CC666B">
        <w:rPr>
          <w:color w:val="auto"/>
        </w:rPr>
        <w:t> </w:t>
      </w:r>
      <w:r w:rsidRPr="00CC666B">
        <w:rPr>
          <w:color w:val="auto"/>
        </w:rPr>
        <w:t xml:space="preserve">urządzeń dostarczonych własnym staraniem,   </w:t>
      </w:r>
    </w:p>
    <w:p w14:paraId="017EE247" w14:textId="3236D70E" w:rsidR="005A2111" w:rsidRPr="00CC666B" w:rsidRDefault="0077683B" w:rsidP="004E7A41">
      <w:pPr>
        <w:numPr>
          <w:ilvl w:val="0"/>
          <w:numId w:val="9"/>
        </w:numPr>
        <w:spacing w:after="0"/>
        <w:ind w:right="29" w:hanging="360"/>
        <w:rPr>
          <w:color w:val="auto"/>
        </w:rPr>
      </w:pPr>
      <w:r w:rsidRPr="00CC666B">
        <w:rPr>
          <w:color w:val="auto"/>
        </w:rPr>
        <w:t>Materiały i urządzenia użyte do wykonania przedmiotu zamówienia muszą być zgodne z</w:t>
      </w:r>
      <w:r w:rsidR="00FE6C85" w:rsidRPr="00CC666B">
        <w:rPr>
          <w:color w:val="auto"/>
        </w:rPr>
        <w:t> </w:t>
      </w:r>
      <w:r w:rsidRPr="00CC666B">
        <w:rPr>
          <w:color w:val="auto"/>
        </w:rPr>
        <w:t xml:space="preserve">wymaganiami określonymi w </w:t>
      </w:r>
      <w:r w:rsidR="00360E71" w:rsidRPr="00CC666B">
        <w:rPr>
          <w:color w:val="auto"/>
        </w:rPr>
        <w:t>powszechnie obowiązujących przepisach prawa</w:t>
      </w:r>
      <w:r w:rsidRPr="00CC666B">
        <w:rPr>
          <w:color w:val="auto"/>
        </w:rPr>
        <w:t xml:space="preserve"> oraz muszą być zgodne z polskimi normami, posiadać atesty, aprobaty techniczne, deklaracje zgodności dopuszczające zastosowanie materiałów </w:t>
      </w:r>
      <w:r w:rsidR="00360E71" w:rsidRPr="00CC666B">
        <w:rPr>
          <w:color w:val="auto"/>
        </w:rPr>
        <w:t>do dostawy środków żywności</w:t>
      </w:r>
      <w:r w:rsidRPr="00CC666B">
        <w:rPr>
          <w:color w:val="auto"/>
        </w:rPr>
        <w:t xml:space="preserve">.  </w:t>
      </w:r>
    </w:p>
    <w:p w14:paraId="7BBB6EDE" w14:textId="67FBA1B1" w:rsidR="005A2111" w:rsidRPr="00CC666B" w:rsidRDefault="0077683B" w:rsidP="00EE26C3">
      <w:pPr>
        <w:pStyle w:val="Akapitzlist"/>
        <w:numPr>
          <w:ilvl w:val="2"/>
          <w:numId w:val="80"/>
        </w:numPr>
        <w:ind w:right="29"/>
        <w:rPr>
          <w:rFonts w:ascii="Times New Roman" w:hAnsi="Times New Roman" w:cs="Times New Roman"/>
        </w:rPr>
      </w:pPr>
      <w:r w:rsidRPr="00CC666B">
        <w:rPr>
          <w:rFonts w:ascii="Times New Roman" w:hAnsi="Times New Roman" w:cs="Times New Roman"/>
        </w:rPr>
        <w:t xml:space="preserve">Nazwy i kody dotyczące przedmiotu zamówienia określone zgodnie ze Wspólnym Słownikiem Zamówień (CPV): </w:t>
      </w:r>
    </w:p>
    <w:p w14:paraId="0CE24BB9" w14:textId="77777777" w:rsidR="004E7A41" w:rsidRPr="00CC666B" w:rsidRDefault="004E7A41" w:rsidP="00B70DE9">
      <w:pPr>
        <w:pStyle w:val="Styl"/>
        <w:spacing w:line="247" w:lineRule="auto"/>
        <w:ind w:left="709" w:right="11"/>
        <w:jc w:val="both"/>
        <w:rPr>
          <w:rFonts w:ascii="Times New Roman" w:hAnsi="Times New Roman" w:cs="Times New Roman"/>
          <w:sz w:val="22"/>
          <w:szCs w:val="22"/>
        </w:rPr>
      </w:pPr>
      <w:r w:rsidRPr="00CC666B">
        <w:rPr>
          <w:rFonts w:ascii="Times New Roman" w:hAnsi="Times New Roman" w:cs="Times New Roman"/>
          <w:b/>
          <w:bCs/>
          <w:sz w:val="22"/>
          <w:szCs w:val="22"/>
        </w:rPr>
        <w:t>03110000-5</w:t>
      </w:r>
      <w:r w:rsidRPr="00CC666B">
        <w:rPr>
          <w:rFonts w:ascii="Times New Roman" w:hAnsi="Times New Roman" w:cs="Times New Roman"/>
          <w:sz w:val="22"/>
          <w:szCs w:val="22"/>
        </w:rPr>
        <w:t xml:space="preserve"> Rośliny uprawne, produkty warzywnictwa i ogrodnictwa;</w:t>
      </w:r>
    </w:p>
    <w:p w14:paraId="5E41C58F" w14:textId="77777777" w:rsidR="004E7A41" w:rsidRPr="00CC666B" w:rsidRDefault="004E7A41" w:rsidP="00B70DE9">
      <w:pPr>
        <w:pStyle w:val="Styl"/>
        <w:spacing w:line="247" w:lineRule="auto"/>
        <w:ind w:left="709" w:right="11"/>
        <w:jc w:val="both"/>
        <w:rPr>
          <w:rFonts w:ascii="Times New Roman" w:hAnsi="Times New Roman" w:cs="Times New Roman"/>
          <w:sz w:val="22"/>
          <w:szCs w:val="22"/>
        </w:rPr>
      </w:pPr>
      <w:r w:rsidRPr="00CC666B">
        <w:rPr>
          <w:rFonts w:ascii="Times New Roman" w:hAnsi="Times New Roman" w:cs="Times New Roman"/>
          <w:b/>
          <w:bCs/>
          <w:sz w:val="22"/>
          <w:szCs w:val="22"/>
        </w:rPr>
        <w:t>15100000-9</w:t>
      </w:r>
      <w:r w:rsidRPr="00CC666B">
        <w:rPr>
          <w:rFonts w:ascii="Times New Roman" w:hAnsi="Times New Roman" w:cs="Times New Roman"/>
          <w:sz w:val="22"/>
          <w:szCs w:val="22"/>
        </w:rPr>
        <w:t xml:space="preserve"> Produkty zwierzęce, mięso i produkty mięsne;</w:t>
      </w:r>
    </w:p>
    <w:p w14:paraId="3CCAD88E" w14:textId="77777777" w:rsidR="004E7A41" w:rsidRPr="00CC666B" w:rsidRDefault="004E7A41" w:rsidP="00B70DE9">
      <w:pPr>
        <w:pStyle w:val="Styl"/>
        <w:spacing w:line="247" w:lineRule="auto"/>
        <w:ind w:left="709" w:right="11"/>
        <w:jc w:val="both"/>
        <w:rPr>
          <w:rFonts w:ascii="Times New Roman" w:hAnsi="Times New Roman" w:cs="Times New Roman"/>
          <w:sz w:val="22"/>
          <w:szCs w:val="22"/>
        </w:rPr>
      </w:pPr>
      <w:r w:rsidRPr="00CC666B">
        <w:rPr>
          <w:rFonts w:ascii="Times New Roman" w:hAnsi="Times New Roman" w:cs="Times New Roman"/>
          <w:b/>
          <w:bCs/>
          <w:sz w:val="22"/>
          <w:szCs w:val="22"/>
        </w:rPr>
        <w:t>15300000-1</w:t>
      </w:r>
      <w:r w:rsidRPr="00CC666B">
        <w:rPr>
          <w:rFonts w:ascii="Times New Roman" w:hAnsi="Times New Roman" w:cs="Times New Roman"/>
          <w:sz w:val="22"/>
          <w:szCs w:val="22"/>
        </w:rPr>
        <w:t xml:space="preserve"> Owoce, warzywa i podobne produkty;</w:t>
      </w:r>
    </w:p>
    <w:p w14:paraId="79906DCB" w14:textId="77777777" w:rsidR="004E7A41" w:rsidRPr="00CC666B" w:rsidRDefault="004E7A41" w:rsidP="00B70DE9">
      <w:pPr>
        <w:pStyle w:val="Styl"/>
        <w:spacing w:line="247" w:lineRule="auto"/>
        <w:ind w:left="709" w:right="11"/>
        <w:jc w:val="both"/>
        <w:rPr>
          <w:rFonts w:ascii="Times New Roman" w:hAnsi="Times New Roman" w:cs="Times New Roman"/>
          <w:sz w:val="22"/>
          <w:szCs w:val="22"/>
        </w:rPr>
      </w:pPr>
      <w:r w:rsidRPr="00CC666B">
        <w:rPr>
          <w:rFonts w:ascii="Times New Roman" w:hAnsi="Times New Roman" w:cs="Times New Roman"/>
          <w:b/>
          <w:bCs/>
          <w:sz w:val="22"/>
          <w:szCs w:val="22"/>
        </w:rPr>
        <w:t>15400000-2</w:t>
      </w:r>
      <w:r w:rsidRPr="00CC666B">
        <w:rPr>
          <w:rFonts w:ascii="Times New Roman" w:hAnsi="Times New Roman" w:cs="Times New Roman"/>
          <w:sz w:val="22"/>
          <w:szCs w:val="22"/>
        </w:rPr>
        <w:t xml:space="preserve"> Oleje i tłuszcze zwierzęce lub roślinne;</w:t>
      </w:r>
    </w:p>
    <w:p w14:paraId="2602CAB0" w14:textId="77777777" w:rsidR="004E7A41" w:rsidRPr="00CC666B" w:rsidRDefault="004E7A41" w:rsidP="00B70DE9">
      <w:pPr>
        <w:pStyle w:val="Styl"/>
        <w:spacing w:line="247" w:lineRule="auto"/>
        <w:ind w:left="709" w:right="11"/>
        <w:jc w:val="both"/>
        <w:rPr>
          <w:rFonts w:ascii="Times New Roman" w:hAnsi="Times New Roman" w:cs="Times New Roman"/>
          <w:sz w:val="22"/>
          <w:szCs w:val="22"/>
        </w:rPr>
      </w:pPr>
      <w:r w:rsidRPr="00CC666B">
        <w:rPr>
          <w:rFonts w:ascii="Times New Roman" w:hAnsi="Times New Roman" w:cs="Times New Roman"/>
          <w:b/>
          <w:bCs/>
          <w:sz w:val="22"/>
          <w:szCs w:val="22"/>
        </w:rPr>
        <w:t>15500000-3</w:t>
      </w:r>
      <w:r w:rsidRPr="00CC666B">
        <w:rPr>
          <w:rFonts w:ascii="Times New Roman" w:hAnsi="Times New Roman" w:cs="Times New Roman"/>
          <w:sz w:val="22"/>
          <w:szCs w:val="22"/>
        </w:rPr>
        <w:t xml:space="preserve"> Produkty mleczarskie;</w:t>
      </w:r>
    </w:p>
    <w:p w14:paraId="3F4332A0" w14:textId="77777777" w:rsidR="004E7A41" w:rsidRPr="00CC666B" w:rsidRDefault="004E7A41" w:rsidP="00B70DE9">
      <w:pPr>
        <w:pStyle w:val="Styl"/>
        <w:spacing w:line="247" w:lineRule="auto"/>
        <w:ind w:left="709" w:right="11"/>
        <w:jc w:val="both"/>
        <w:rPr>
          <w:rFonts w:ascii="Times New Roman" w:hAnsi="Times New Roman" w:cs="Times New Roman"/>
          <w:sz w:val="22"/>
          <w:szCs w:val="22"/>
        </w:rPr>
      </w:pPr>
      <w:r w:rsidRPr="00CC666B">
        <w:rPr>
          <w:rFonts w:ascii="Times New Roman" w:hAnsi="Times New Roman" w:cs="Times New Roman"/>
          <w:b/>
          <w:bCs/>
          <w:sz w:val="22"/>
          <w:szCs w:val="22"/>
        </w:rPr>
        <w:t>15600000-4</w:t>
      </w:r>
      <w:r w:rsidRPr="00CC666B">
        <w:rPr>
          <w:rFonts w:ascii="Times New Roman" w:hAnsi="Times New Roman" w:cs="Times New Roman"/>
          <w:sz w:val="22"/>
          <w:szCs w:val="22"/>
        </w:rPr>
        <w:t xml:space="preserve"> Produkty przemiału ziarna, skrobi i produktów skrobiowych;</w:t>
      </w:r>
    </w:p>
    <w:p w14:paraId="4F02CCF2" w14:textId="77777777" w:rsidR="004E7A41" w:rsidRPr="00CC666B" w:rsidRDefault="004E7A41" w:rsidP="00B70DE9">
      <w:pPr>
        <w:pStyle w:val="Styl"/>
        <w:spacing w:line="247" w:lineRule="auto"/>
        <w:ind w:left="709" w:right="11"/>
        <w:jc w:val="both"/>
        <w:rPr>
          <w:rFonts w:ascii="Times New Roman" w:hAnsi="Times New Roman" w:cs="Times New Roman"/>
          <w:sz w:val="22"/>
          <w:szCs w:val="22"/>
        </w:rPr>
      </w:pPr>
      <w:r w:rsidRPr="00CC666B">
        <w:rPr>
          <w:rFonts w:ascii="Times New Roman" w:hAnsi="Times New Roman" w:cs="Times New Roman"/>
          <w:b/>
          <w:bCs/>
          <w:sz w:val="22"/>
          <w:szCs w:val="22"/>
        </w:rPr>
        <w:t>15800000-6</w:t>
      </w:r>
      <w:r w:rsidRPr="00CC666B">
        <w:rPr>
          <w:rFonts w:ascii="Times New Roman" w:hAnsi="Times New Roman" w:cs="Times New Roman"/>
          <w:sz w:val="22"/>
          <w:szCs w:val="22"/>
        </w:rPr>
        <w:t xml:space="preserve"> Różne produkty spożywcze;</w:t>
      </w:r>
    </w:p>
    <w:p w14:paraId="42D2CBAC" w14:textId="77777777" w:rsidR="004E7A41" w:rsidRPr="00CC666B" w:rsidRDefault="004E7A41" w:rsidP="00B70DE9">
      <w:pPr>
        <w:pStyle w:val="Styl"/>
        <w:spacing w:line="247" w:lineRule="auto"/>
        <w:ind w:left="709" w:right="11"/>
        <w:jc w:val="both"/>
        <w:rPr>
          <w:rFonts w:ascii="Times New Roman" w:hAnsi="Times New Roman" w:cs="Times New Roman"/>
          <w:sz w:val="22"/>
          <w:szCs w:val="22"/>
        </w:rPr>
      </w:pPr>
      <w:r w:rsidRPr="00CC666B">
        <w:rPr>
          <w:rFonts w:ascii="Times New Roman" w:hAnsi="Times New Roman" w:cs="Times New Roman"/>
          <w:b/>
          <w:bCs/>
          <w:sz w:val="22"/>
          <w:szCs w:val="22"/>
        </w:rPr>
        <w:t>03220000-9</w:t>
      </w:r>
      <w:r w:rsidRPr="00CC666B">
        <w:rPr>
          <w:rFonts w:ascii="Times New Roman" w:hAnsi="Times New Roman" w:cs="Times New Roman"/>
          <w:sz w:val="22"/>
          <w:szCs w:val="22"/>
        </w:rPr>
        <w:t xml:space="preserve"> Warzywa, owoce i orzechy;</w:t>
      </w:r>
    </w:p>
    <w:p w14:paraId="6397A0D5" w14:textId="77777777" w:rsidR="004E7A41" w:rsidRPr="00CC666B" w:rsidRDefault="004E7A41" w:rsidP="00B70DE9">
      <w:pPr>
        <w:pStyle w:val="Styl"/>
        <w:spacing w:line="247" w:lineRule="auto"/>
        <w:ind w:left="709" w:right="11"/>
        <w:jc w:val="both"/>
        <w:rPr>
          <w:rFonts w:ascii="Times New Roman" w:hAnsi="Times New Roman" w:cs="Times New Roman"/>
          <w:sz w:val="22"/>
          <w:szCs w:val="22"/>
        </w:rPr>
      </w:pPr>
      <w:r w:rsidRPr="00CC666B">
        <w:rPr>
          <w:rFonts w:ascii="Times New Roman" w:hAnsi="Times New Roman" w:cs="Times New Roman"/>
          <w:b/>
          <w:bCs/>
          <w:sz w:val="22"/>
          <w:szCs w:val="22"/>
        </w:rPr>
        <w:t>03311000-2</w:t>
      </w:r>
      <w:r w:rsidRPr="00CC666B">
        <w:rPr>
          <w:rFonts w:ascii="Times New Roman" w:hAnsi="Times New Roman" w:cs="Times New Roman"/>
          <w:sz w:val="22"/>
          <w:szCs w:val="22"/>
        </w:rPr>
        <w:t xml:space="preserve"> Ryby;</w:t>
      </w:r>
    </w:p>
    <w:p w14:paraId="005EC380" w14:textId="77777777" w:rsidR="004E7A41" w:rsidRPr="00CC666B" w:rsidRDefault="004E7A41" w:rsidP="00B70DE9">
      <w:pPr>
        <w:pStyle w:val="Styl"/>
        <w:spacing w:line="247" w:lineRule="auto"/>
        <w:ind w:left="709" w:right="11"/>
        <w:jc w:val="both"/>
        <w:rPr>
          <w:rFonts w:ascii="Times New Roman" w:hAnsi="Times New Roman" w:cs="Times New Roman"/>
          <w:sz w:val="22"/>
          <w:szCs w:val="22"/>
        </w:rPr>
      </w:pPr>
      <w:r w:rsidRPr="00CC666B">
        <w:rPr>
          <w:rFonts w:ascii="Times New Roman" w:hAnsi="Times New Roman" w:cs="Times New Roman"/>
          <w:b/>
          <w:bCs/>
          <w:sz w:val="22"/>
          <w:szCs w:val="22"/>
        </w:rPr>
        <w:t>15810000-9</w:t>
      </w:r>
      <w:r w:rsidRPr="00CC666B">
        <w:rPr>
          <w:rFonts w:ascii="Times New Roman" w:hAnsi="Times New Roman" w:cs="Times New Roman"/>
          <w:sz w:val="22"/>
          <w:szCs w:val="22"/>
        </w:rPr>
        <w:t xml:space="preserve"> Pieczywo, świeże wyroby piekarskie i ciastkarskie;</w:t>
      </w:r>
    </w:p>
    <w:p w14:paraId="2C5E1EE8" w14:textId="71AC7704" w:rsidR="004E7A41" w:rsidRPr="00CC666B" w:rsidRDefault="004E7A41" w:rsidP="00B70DE9">
      <w:pPr>
        <w:pStyle w:val="Styl"/>
        <w:spacing w:line="247" w:lineRule="auto"/>
        <w:ind w:left="709" w:right="11"/>
        <w:jc w:val="both"/>
        <w:rPr>
          <w:rFonts w:ascii="Times New Roman" w:hAnsi="Times New Roman" w:cs="Times New Roman"/>
          <w:sz w:val="22"/>
          <w:szCs w:val="22"/>
        </w:rPr>
      </w:pPr>
      <w:r w:rsidRPr="00CC666B">
        <w:rPr>
          <w:rFonts w:ascii="Times New Roman" w:hAnsi="Times New Roman" w:cs="Times New Roman"/>
          <w:b/>
          <w:bCs/>
          <w:sz w:val="22"/>
          <w:szCs w:val="22"/>
        </w:rPr>
        <w:t>03142500-3</w:t>
      </w:r>
      <w:r w:rsidRPr="00CC666B">
        <w:rPr>
          <w:rFonts w:ascii="Times New Roman" w:hAnsi="Times New Roman" w:cs="Times New Roman"/>
          <w:sz w:val="22"/>
          <w:szCs w:val="22"/>
        </w:rPr>
        <w:t xml:space="preserve"> Jaja. </w:t>
      </w:r>
    </w:p>
    <w:p w14:paraId="544F5288" w14:textId="37EA77DE" w:rsidR="005A2111" w:rsidRPr="00CC666B" w:rsidRDefault="00971B0F" w:rsidP="00B76460">
      <w:pPr>
        <w:pStyle w:val="Akapitzlist"/>
        <w:numPr>
          <w:ilvl w:val="1"/>
          <w:numId w:val="80"/>
        </w:numPr>
        <w:spacing w:after="137"/>
        <w:ind w:right="29"/>
        <w:jc w:val="both"/>
        <w:rPr>
          <w:rFonts w:ascii="Times New Roman" w:hAnsi="Times New Roman" w:cs="Times New Roman"/>
        </w:rPr>
      </w:pPr>
      <w:r w:rsidRPr="00CC666B">
        <w:rPr>
          <w:rFonts w:ascii="Times New Roman" w:hAnsi="Times New Roman" w:cs="Times New Roman"/>
        </w:rPr>
        <w:t>Dostawa produktów żywnościowych</w:t>
      </w:r>
      <w:r w:rsidR="0077683B" w:rsidRPr="00CC666B">
        <w:rPr>
          <w:rFonts w:ascii="Times New Roman" w:hAnsi="Times New Roman" w:cs="Times New Roman"/>
        </w:rPr>
        <w:t xml:space="preserve"> powinny być wykonan</w:t>
      </w:r>
      <w:r w:rsidRPr="00CC666B">
        <w:rPr>
          <w:rFonts w:ascii="Times New Roman" w:hAnsi="Times New Roman" w:cs="Times New Roman"/>
        </w:rPr>
        <w:t>a</w:t>
      </w:r>
      <w:r w:rsidR="0077683B" w:rsidRPr="00CC666B">
        <w:rPr>
          <w:rFonts w:ascii="Times New Roman" w:hAnsi="Times New Roman" w:cs="Times New Roman"/>
        </w:rPr>
        <w:t xml:space="preserve"> zgodnie z </w:t>
      </w:r>
      <w:r w:rsidRPr="00CC666B">
        <w:rPr>
          <w:rFonts w:ascii="Times New Roman" w:hAnsi="Times New Roman" w:cs="Times New Roman"/>
        </w:rPr>
        <w:t xml:space="preserve">ogólnie obowiązującymi </w:t>
      </w:r>
      <w:r w:rsidR="0077683B" w:rsidRPr="00CC666B">
        <w:rPr>
          <w:rFonts w:ascii="Times New Roman" w:hAnsi="Times New Roman" w:cs="Times New Roman"/>
        </w:rPr>
        <w:t>przepisami prawa</w:t>
      </w:r>
      <w:r w:rsidRPr="00CC666B">
        <w:rPr>
          <w:rFonts w:ascii="Times New Roman" w:hAnsi="Times New Roman" w:cs="Times New Roman"/>
        </w:rPr>
        <w:t xml:space="preserve"> </w:t>
      </w:r>
      <w:r w:rsidR="0077683B" w:rsidRPr="00CC666B">
        <w:rPr>
          <w:rFonts w:ascii="Times New Roman" w:hAnsi="Times New Roman" w:cs="Times New Roman"/>
        </w:rPr>
        <w:t>i zasadami aktualnej wiedzy techniczne</w:t>
      </w:r>
      <w:r w:rsidR="00481869" w:rsidRPr="00CC666B">
        <w:rPr>
          <w:rFonts w:ascii="Times New Roman" w:hAnsi="Times New Roman" w:cs="Times New Roman"/>
        </w:rPr>
        <w:t>j</w:t>
      </w:r>
      <w:r w:rsidRPr="00CC666B">
        <w:rPr>
          <w:rFonts w:ascii="Times New Roman" w:hAnsi="Times New Roman" w:cs="Times New Roman"/>
        </w:rPr>
        <w:t>,</w:t>
      </w:r>
      <w:r w:rsidR="0077683B" w:rsidRPr="00CC666B">
        <w:rPr>
          <w:rFonts w:ascii="Times New Roman" w:hAnsi="Times New Roman" w:cs="Times New Roman"/>
        </w:rPr>
        <w:t xml:space="preserve"> w celu zapewnienia prawidłowe</w:t>
      </w:r>
      <w:r w:rsidRPr="00CC666B">
        <w:rPr>
          <w:rFonts w:ascii="Times New Roman" w:hAnsi="Times New Roman" w:cs="Times New Roman"/>
        </w:rPr>
        <w:t>j przydatności do spożycia środków żywności.</w:t>
      </w:r>
    </w:p>
    <w:p w14:paraId="021E1FD9" w14:textId="77777777" w:rsidR="005A2111" w:rsidRPr="00CC666B" w:rsidRDefault="0077683B" w:rsidP="00B76460">
      <w:pPr>
        <w:numPr>
          <w:ilvl w:val="1"/>
          <w:numId w:val="80"/>
        </w:numPr>
        <w:ind w:left="426" w:right="29" w:hanging="426"/>
        <w:rPr>
          <w:color w:val="auto"/>
        </w:rPr>
      </w:pPr>
      <w:r w:rsidRPr="00CC666B">
        <w:rPr>
          <w:color w:val="auto"/>
        </w:rPr>
        <w:t xml:space="preserve">Rozwiązania równoważne: </w:t>
      </w:r>
    </w:p>
    <w:p w14:paraId="58B885A6" w14:textId="4DA3A816" w:rsidR="005A2111" w:rsidRPr="00CC666B" w:rsidRDefault="0077683B">
      <w:pPr>
        <w:numPr>
          <w:ilvl w:val="0"/>
          <w:numId w:val="10"/>
        </w:numPr>
        <w:ind w:right="29" w:hanging="360"/>
        <w:rPr>
          <w:color w:val="auto"/>
        </w:rPr>
      </w:pPr>
      <w:r w:rsidRPr="00CC666B">
        <w:rPr>
          <w:color w:val="auto"/>
        </w:rPr>
        <w:t xml:space="preserve">jeżeli w SWZ i załącznikach do SWZ użyto przykładowego </w:t>
      </w:r>
      <w:r w:rsidR="005B39E2" w:rsidRPr="00CC666B">
        <w:rPr>
          <w:color w:val="auto"/>
        </w:rPr>
        <w:t xml:space="preserve">opisu produktu, </w:t>
      </w:r>
      <w:r w:rsidRPr="00CC666B">
        <w:rPr>
          <w:color w:val="auto"/>
        </w:rPr>
        <w:t xml:space="preserve">pochodzenia, źródła lub szczególnego procesu, który charakteryzuje produkty lub usługi dostarczane przez konkretnego wykonawcę lub jeżeli Zamawiający opisał przedmiot zamówienia przez odniesienie do norm, ocen technicznych, specyfikacji technicznych i systemów referencji technicznych, o których mowa w art. 101 ust. 1 pkt 2) oraz ust. 3 ustawy Pzp, a w każdym przypadku, działając zgodnie z art. 99 ust. 6 i art. 101 ust. 4 ustawy Pzp, Zamawiający dopuszcza rozwiązania równoważne w stosunku do określonych w SWZ i załącznikach do SWZ pod warunkiem zapewnienia parametrów nie gorszych niż określone w opisie przedmiotu zamówienia. Rozwiązanie równoważne jest także dopuszczalne w sytuacji, gdyby wyraz „równoważny” lub „równoważne” nie znalazło się w opisie przedmiotu zamówienia; </w:t>
      </w:r>
    </w:p>
    <w:p w14:paraId="39EC0587" w14:textId="06AB275B" w:rsidR="005A2111" w:rsidRPr="00CC666B" w:rsidRDefault="0077683B">
      <w:pPr>
        <w:numPr>
          <w:ilvl w:val="0"/>
          <w:numId w:val="10"/>
        </w:numPr>
        <w:spacing w:after="0"/>
        <w:ind w:right="29" w:hanging="360"/>
        <w:rPr>
          <w:color w:val="auto"/>
        </w:rPr>
      </w:pPr>
      <w:r w:rsidRPr="00CC666B">
        <w:rPr>
          <w:color w:val="auto"/>
        </w:rPr>
        <w:t xml:space="preserve">równoważność polega na możliwości zaoferowania przedmiotu zamówienia o nie gorszych parametrach </w:t>
      </w:r>
      <w:r w:rsidR="005B39E2" w:rsidRPr="00CC666B">
        <w:rPr>
          <w:color w:val="auto"/>
        </w:rPr>
        <w:t xml:space="preserve">jakościowych, </w:t>
      </w:r>
      <w:r w:rsidRPr="00CC666B">
        <w:rPr>
          <w:color w:val="auto"/>
        </w:rPr>
        <w:t xml:space="preserve">technicznych, konfiguracjach, wymaganiach normatywnych itp. W szczegółowym opisie przedmiotu zamówienia mogą być podane niektóre charakterystyczne dla producenta </w:t>
      </w:r>
      <w:r w:rsidR="005B39E2" w:rsidRPr="00CC666B">
        <w:rPr>
          <w:color w:val="auto"/>
        </w:rPr>
        <w:t>gramatury</w:t>
      </w:r>
      <w:r w:rsidRPr="00CC666B">
        <w:rPr>
          <w:color w:val="auto"/>
        </w:rPr>
        <w:t xml:space="preserve">. Nazwy własne </w:t>
      </w:r>
      <w:r w:rsidR="00194897" w:rsidRPr="00CC666B">
        <w:rPr>
          <w:color w:val="auto"/>
        </w:rPr>
        <w:t xml:space="preserve">w opisie towarów </w:t>
      </w:r>
      <w:r w:rsidRPr="00CC666B">
        <w:rPr>
          <w:color w:val="auto"/>
        </w:rPr>
        <w:t>producentów</w:t>
      </w:r>
      <w:r w:rsidR="00194897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podane w szczegółowym opisie należy rozumieć jako preferowanego typu w zakresie określenia minimalnych wymagań jakościowych. Nie są one wiążące i można dostarczyć elementy równoważne, które posiadają co najmniej takie same lub lepsze </w:t>
      </w:r>
      <w:r w:rsidR="00194897" w:rsidRPr="00CC666B">
        <w:rPr>
          <w:color w:val="auto"/>
        </w:rPr>
        <w:t xml:space="preserve">parametry jakościowe, </w:t>
      </w:r>
      <w:r w:rsidRPr="00CC666B">
        <w:rPr>
          <w:color w:val="auto"/>
        </w:rPr>
        <w:t>normy, parametry techniczne</w:t>
      </w:r>
      <w:r w:rsidR="00194897" w:rsidRPr="00CC666B">
        <w:rPr>
          <w:color w:val="auto"/>
        </w:rPr>
        <w:t>,</w:t>
      </w:r>
      <w:r w:rsidRPr="00CC666B">
        <w:rPr>
          <w:color w:val="auto"/>
        </w:rPr>
        <w:t xml:space="preserve"> funkcjonalne, będą tożsame tematycznie i o takim samym przeznaczeniu oraz nie obniżą określonych w opisie przedmiotu zamówienia standardów; </w:t>
      </w:r>
    </w:p>
    <w:p w14:paraId="2E9CDCD1" w14:textId="075C83AE" w:rsidR="005A2111" w:rsidRPr="00CC666B" w:rsidRDefault="0077683B">
      <w:pPr>
        <w:numPr>
          <w:ilvl w:val="0"/>
          <w:numId w:val="10"/>
        </w:numPr>
        <w:spacing w:after="0"/>
        <w:ind w:right="29" w:hanging="360"/>
        <w:rPr>
          <w:color w:val="auto"/>
        </w:rPr>
      </w:pPr>
      <w:r w:rsidRPr="00CC666B">
        <w:rPr>
          <w:color w:val="auto"/>
        </w:rPr>
        <w:t xml:space="preserve">wszelkie „produkty" pochodzące od konkretnych producentów określają minimalne parametry jakościowe i cechy użytkowe, jakim muszą odpowiadać towary, by spełnić wymagania stawiane przez </w:t>
      </w:r>
      <w:r w:rsidR="00194897" w:rsidRPr="00CC666B">
        <w:rPr>
          <w:color w:val="auto"/>
        </w:rPr>
        <w:t>Z</w:t>
      </w:r>
      <w:r w:rsidRPr="00CC666B">
        <w:rPr>
          <w:color w:val="auto"/>
        </w:rPr>
        <w:t xml:space="preserve">amawiającego i stanowią wyłącznie wzorzec jakościowy przedmiotu zamówienia. Poprzez zapis minimalnych wymagań parametrów jakościowych Zamawiający rozumie wymagania towarów zawarte w ogólnie dostępnych źródłach, katalogach, stronach internetowych producentów. Operowanie przykładowymi nazwami producenta ma jedynie na celu doprecyzowanie poziomu oczekiwań </w:t>
      </w:r>
      <w:r w:rsidR="0079627B" w:rsidRPr="00CC666B">
        <w:rPr>
          <w:color w:val="auto"/>
        </w:rPr>
        <w:t>Z</w:t>
      </w:r>
      <w:r w:rsidRPr="00CC666B">
        <w:rPr>
          <w:color w:val="auto"/>
        </w:rPr>
        <w:t>amawiającego w stosunku do określonego rozwiązania. Tak, więc posługiwanie się nazwami producentów/produktów/ ma wyłącznie charakter przykładowy. Zamawiający przy opisie przedmiotu zamówienia wskazując oznaczenie konkretnego producenta (dostawcy) lub konkretny produkt, dopuszcza jednocześnie produkty równoważne o parametrach jakościowych i cechach użytkowych, co najmniej na poziomie parametrów wskazanego produktu, uznając tym samym każdy produkt o wskazanych parametrach lub lepszych. W takiej sytuacji Zamawiający wymaga złożenia wraz z ofertą stosownych dokumentów, uwiarygodniających</w:t>
      </w:r>
      <w:r w:rsidR="00100A0A" w:rsidRPr="00CC666B">
        <w:rPr>
          <w:color w:val="auto"/>
        </w:rPr>
        <w:t xml:space="preserve">. </w:t>
      </w:r>
      <w:r w:rsidRPr="00CC666B">
        <w:rPr>
          <w:color w:val="auto"/>
        </w:rPr>
        <w:t>Będą one podlegały ocenie w trakcie badania oferty</w:t>
      </w:r>
      <w:r w:rsidR="00100A0A" w:rsidRPr="00CC666B">
        <w:rPr>
          <w:color w:val="auto"/>
        </w:rPr>
        <w:t>;</w:t>
      </w:r>
    </w:p>
    <w:p w14:paraId="1FB9300A" w14:textId="531AD3BA" w:rsidR="00B76460" w:rsidRPr="00CC666B" w:rsidRDefault="0077683B" w:rsidP="00B76460">
      <w:pPr>
        <w:numPr>
          <w:ilvl w:val="0"/>
          <w:numId w:val="10"/>
        </w:numPr>
        <w:spacing w:after="0"/>
        <w:ind w:right="29" w:hanging="360"/>
        <w:rPr>
          <w:color w:val="auto"/>
        </w:rPr>
      </w:pPr>
      <w:r w:rsidRPr="00CC666B">
        <w:rPr>
          <w:color w:val="auto"/>
        </w:rPr>
        <w:t xml:space="preserve">Zamawiający zobowiązuje Wykonawców do wykazania rozwiązań równoważnych do zastosowania w stosunku do dokumentacji postępowania. W myśl art. 101 ust. 5 ustawy Pzp Wykonawca, który powołuje się na rozwiązania równoważne (w sytuacji, gdy opis przedmiotu zamówienia odnosi się do norm, ocen technicznych, specyfikacji technicznych i systemów referencji technicznych, o których mowa w art. 101 ust. 1 pkt 2 i ust. 3 ustawy Pzp), jest obowiązany udowodnić w ofercie, że oferowane przez niego dostawy </w:t>
      </w:r>
      <w:r w:rsidR="00100A0A" w:rsidRPr="00CC666B">
        <w:rPr>
          <w:color w:val="auto"/>
        </w:rPr>
        <w:t xml:space="preserve">produktów </w:t>
      </w:r>
      <w:r w:rsidR="00CD221D" w:rsidRPr="00CC666B">
        <w:rPr>
          <w:color w:val="auto"/>
        </w:rPr>
        <w:t>żywnościowych</w:t>
      </w:r>
      <w:r w:rsidR="00100A0A" w:rsidRPr="00CC666B">
        <w:rPr>
          <w:color w:val="auto"/>
        </w:rPr>
        <w:t xml:space="preserve">, </w:t>
      </w:r>
      <w:r w:rsidRPr="00CC666B">
        <w:rPr>
          <w:color w:val="auto"/>
        </w:rPr>
        <w:t>spełniają wymagania określone w SWZ. Brak  wskazania tych elementów będzie traktowany, jako wybór elementów opisanych w SWZ.</w:t>
      </w:r>
    </w:p>
    <w:p w14:paraId="1312D88D" w14:textId="680194DF" w:rsidR="005A2111" w:rsidRPr="00CC666B" w:rsidRDefault="0077683B" w:rsidP="00B76460">
      <w:pPr>
        <w:spacing w:after="0"/>
        <w:ind w:left="719" w:right="29" w:firstLine="0"/>
        <w:rPr>
          <w:color w:val="auto"/>
        </w:rPr>
      </w:pPr>
      <w:r w:rsidRPr="00CC666B">
        <w:rPr>
          <w:color w:val="auto"/>
        </w:rPr>
        <w:t xml:space="preserve">  </w:t>
      </w:r>
    </w:p>
    <w:p w14:paraId="550A607A" w14:textId="177EEF85" w:rsidR="005A2111" w:rsidRPr="00CC666B" w:rsidRDefault="0077683B">
      <w:pPr>
        <w:tabs>
          <w:tab w:val="center" w:pos="2445"/>
        </w:tabs>
        <w:ind w:left="0" w:firstLine="0"/>
        <w:jc w:val="left"/>
        <w:rPr>
          <w:color w:val="auto"/>
        </w:rPr>
      </w:pPr>
      <w:r w:rsidRPr="00CC666B">
        <w:rPr>
          <w:b/>
          <w:color w:val="auto"/>
        </w:rPr>
        <w:t>3.</w:t>
      </w:r>
      <w:r w:rsidR="00B76460" w:rsidRPr="00CC666B">
        <w:rPr>
          <w:b/>
          <w:color w:val="auto"/>
        </w:rPr>
        <w:t>8</w:t>
      </w:r>
      <w:r w:rsidRPr="00CC666B">
        <w:rPr>
          <w:b/>
          <w:color w:val="auto"/>
        </w:rPr>
        <w:t>.</w:t>
      </w:r>
      <w:r w:rsidRPr="00CC666B">
        <w:rPr>
          <w:rFonts w:ascii="Arial" w:eastAsia="Arial" w:hAnsi="Arial" w:cs="Arial"/>
          <w:b/>
          <w:color w:val="auto"/>
        </w:rPr>
        <w:t xml:space="preserve"> </w:t>
      </w:r>
      <w:r w:rsidRPr="00CC666B">
        <w:rPr>
          <w:rFonts w:ascii="Arial" w:eastAsia="Arial" w:hAnsi="Arial" w:cs="Arial"/>
          <w:b/>
          <w:color w:val="auto"/>
        </w:rPr>
        <w:tab/>
      </w:r>
      <w:r w:rsidRPr="00CC666B">
        <w:rPr>
          <w:color w:val="auto"/>
        </w:rPr>
        <w:t xml:space="preserve">Informacja na temat Podwykonawców.  </w:t>
      </w:r>
    </w:p>
    <w:p w14:paraId="0A241E90" w14:textId="77777777" w:rsidR="005A2111" w:rsidRPr="00CC666B" w:rsidRDefault="0077683B" w:rsidP="00A15A26">
      <w:pPr>
        <w:numPr>
          <w:ilvl w:val="0"/>
          <w:numId w:val="11"/>
        </w:numPr>
        <w:ind w:left="1134" w:right="29" w:hanging="415"/>
        <w:rPr>
          <w:color w:val="auto"/>
        </w:rPr>
      </w:pPr>
      <w:r w:rsidRPr="00CC666B">
        <w:rPr>
          <w:color w:val="auto"/>
        </w:rPr>
        <w:t xml:space="preserve">Wykonawca może powierzyć wykonanie części zamówienia podwykonawcy. Zamawiający dopuszcza możliwość wykonania przedmiotu zamówienia przy udziale podwykonawców. Zamawiający nie zastrzega obowiązku osobistego wykonania przez Wykonawcę kluczowych zadań, w trybie określonym w art. 121 ustawy PZP. </w:t>
      </w:r>
    </w:p>
    <w:p w14:paraId="26B51F8E" w14:textId="77777777" w:rsidR="005A2111" w:rsidRPr="00CC666B" w:rsidRDefault="0077683B" w:rsidP="00A15A26">
      <w:pPr>
        <w:numPr>
          <w:ilvl w:val="0"/>
          <w:numId w:val="11"/>
        </w:numPr>
        <w:ind w:left="1134" w:right="29" w:hanging="415"/>
        <w:rPr>
          <w:color w:val="auto"/>
        </w:rPr>
      </w:pPr>
      <w:r w:rsidRPr="00CC666B">
        <w:rPr>
          <w:color w:val="auto"/>
        </w:rPr>
        <w:t xml:space="preserve">Wykonawca, który zamierza wykonywać zamówienie przy udziale podwykonawcy, musi wyraźnie w ofercie wskazać, jaką część (zakres zamówienia) wykonywać będzie w jego imieniu podwykonawca oraz podać firmę podwykonawcy (o ile jest znana). Należy w tym celu wypełnić odpowiedni punkt formularza oferty. </w:t>
      </w:r>
    </w:p>
    <w:p w14:paraId="0D8848A1" w14:textId="77777777" w:rsidR="005A2111" w:rsidRPr="00CC666B" w:rsidRDefault="0077683B" w:rsidP="00A15A26">
      <w:pPr>
        <w:numPr>
          <w:ilvl w:val="0"/>
          <w:numId w:val="11"/>
        </w:numPr>
        <w:ind w:left="1134" w:right="29" w:hanging="415"/>
        <w:rPr>
          <w:color w:val="auto"/>
        </w:rPr>
      </w:pPr>
      <w:r w:rsidRPr="00CC666B">
        <w:rPr>
          <w:color w:val="auto"/>
        </w:rPr>
        <w:t xml:space="preserve">W przypadku, gdy Wykonawca nie zamierza wykonywać zamówienia przy udziale podwykonawców, należy wpisać w formularzu „nie dotyczy” lub inne podobne sformułowanie. </w:t>
      </w:r>
    </w:p>
    <w:p w14:paraId="40570B40" w14:textId="7CE4FF63" w:rsidR="005A2111" w:rsidRPr="00CC666B" w:rsidRDefault="0077683B" w:rsidP="00A15A26">
      <w:pPr>
        <w:ind w:left="1134" w:right="29" w:hanging="415"/>
        <w:rPr>
          <w:color w:val="auto"/>
        </w:rPr>
      </w:pPr>
      <w:r w:rsidRPr="00CC666B">
        <w:rPr>
          <w:color w:val="auto"/>
        </w:rPr>
        <w:t>Jeżeli Wykonawca zostawi ten punkt niewypełniony (puste pole), Zamawiający uzna, iż zamówienia zostanie wykonane siłami własnymi, tj. bez udziału podwykonawców</w:t>
      </w:r>
      <w:r w:rsidR="004807B0" w:rsidRPr="00CC666B">
        <w:rPr>
          <w:color w:val="auto"/>
        </w:rPr>
        <w:t>.</w:t>
      </w:r>
      <w:r w:rsidRPr="00CC666B">
        <w:rPr>
          <w:color w:val="auto"/>
        </w:rPr>
        <w:t xml:space="preserve"> </w:t>
      </w:r>
    </w:p>
    <w:p w14:paraId="66576A05" w14:textId="77777777" w:rsidR="005A2111" w:rsidRPr="00CC666B" w:rsidRDefault="0077683B" w:rsidP="00A15A26">
      <w:pPr>
        <w:numPr>
          <w:ilvl w:val="0"/>
          <w:numId w:val="11"/>
        </w:numPr>
        <w:ind w:left="1134" w:right="29" w:hanging="415"/>
        <w:rPr>
          <w:color w:val="auto"/>
        </w:rPr>
      </w:pPr>
      <w:r w:rsidRPr="00CC666B">
        <w:rPr>
          <w:color w:val="auto"/>
        </w:rPr>
        <w:t xml:space="preserve">W przypadku braku wskazania w Ofercie podwykonawstwa Wykonawca będzie mógł wprowadzić podwykonawcę wyłącznie na warunkach określonych w umowie. </w:t>
      </w:r>
    </w:p>
    <w:p w14:paraId="428B1E81" w14:textId="77777777" w:rsidR="005A2111" w:rsidRPr="00CC666B" w:rsidRDefault="0077683B" w:rsidP="00A15A26">
      <w:pPr>
        <w:numPr>
          <w:ilvl w:val="0"/>
          <w:numId w:val="11"/>
        </w:numPr>
        <w:ind w:left="1134" w:right="29" w:hanging="415"/>
        <w:rPr>
          <w:color w:val="auto"/>
        </w:rPr>
      </w:pPr>
      <w:r w:rsidRPr="00CC666B">
        <w:rPr>
          <w:color w:val="auto"/>
        </w:rPr>
        <w:t xml:space="preserve">Jeżeli zmiana albo rezygnacja z podwykonawcy dotyczy podmiotu, na którego zasoby Wykonawca powoływał się, na zasadach określonych w art. 118 ust. 1 ustawy Pzp, w celu wykazania spełnienia warunków udziału w postępowaniu, Wykonawca jest obowiązany wykazać Zamawiającemu, że proponowany inny podwykonawca lub Wykonawca samodzielnie spełnia je w stopniu nie mniejszym niż podwykonawca, na którego zasoby Wykonawca powoływał się w trakcie postępowania o udzielenie zamówienia. </w:t>
      </w:r>
    </w:p>
    <w:p w14:paraId="6E1E08C9" w14:textId="77777777" w:rsidR="005A2111" w:rsidRPr="00CC666B" w:rsidRDefault="0077683B" w:rsidP="00A15A26">
      <w:pPr>
        <w:numPr>
          <w:ilvl w:val="0"/>
          <w:numId w:val="11"/>
        </w:numPr>
        <w:ind w:left="1134" w:right="29" w:hanging="415"/>
        <w:rPr>
          <w:color w:val="auto"/>
        </w:rPr>
      </w:pPr>
      <w:r w:rsidRPr="00CC666B">
        <w:rPr>
          <w:color w:val="auto"/>
        </w:rPr>
        <w:t xml:space="preserve">Powierzenie wykonania części zamówienia podwykonawcom nie zwalania Wykonawcy z odpowiedzialności za należyte wykonanie tego zamówienia. </w:t>
      </w:r>
    </w:p>
    <w:p w14:paraId="114403A1" w14:textId="77777777" w:rsidR="005A2111" w:rsidRPr="00CC666B" w:rsidRDefault="0077683B" w:rsidP="00A15A26">
      <w:pPr>
        <w:numPr>
          <w:ilvl w:val="0"/>
          <w:numId w:val="11"/>
        </w:numPr>
        <w:ind w:left="1134" w:right="29" w:hanging="415"/>
        <w:rPr>
          <w:color w:val="auto"/>
        </w:rPr>
      </w:pPr>
      <w:r w:rsidRPr="00CC666B">
        <w:rPr>
          <w:color w:val="auto"/>
        </w:rPr>
        <w:t xml:space="preserve">W przypadku powierzenia Podwykonawcom wykonania części zamówienia, Zamawiający żądał będzie, aby przed przystąpieniem do jego wykonania Wykonawca, o ile są już znane, podał nazwy, dane kontaktowe oraz przedstawicieli Podwykonawców, zaangażowanych w realizację tych usług. Wykonawca zawiadamia Zamawiającego o każdej zmianie danych, o których mowa w zdaniu pierwszym powstałych w trakcie realizacji zamówienia, a także przekazuje informacje na temat nowych podwykonawców, którym w okresie późniejszym zamierza powierzyć realizację zamówienia. </w:t>
      </w:r>
    </w:p>
    <w:p w14:paraId="70E952BE" w14:textId="4FD5F835" w:rsidR="005A2111" w:rsidRPr="00CC666B" w:rsidRDefault="0077683B" w:rsidP="00CC434E">
      <w:pPr>
        <w:pStyle w:val="Akapitzlist"/>
        <w:numPr>
          <w:ilvl w:val="1"/>
          <w:numId w:val="81"/>
        </w:numPr>
        <w:ind w:left="567" w:hanging="554"/>
        <w:jc w:val="both"/>
        <w:rPr>
          <w:rFonts w:ascii="Times New Roman" w:hAnsi="Times New Roman" w:cs="Times New Roman"/>
        </w:rPr>
      </w:pPr>
      <w:r w:rsidRPr="00CC666B">
        <w:rPr>
          <w:rFonts w:ascii="Times New Roman" w:hAnsi="Times New Roman" w:cs="Times New Roman"/>
        </w:rPr>
        <w:t>Zamawiający wymaga zatrudnienia przez Wykonawcę lub podwykonawcę na podstawie umowy o pracę osób wykonujących czynności wchodzące w skład przedmiotu zamówienia</w:t>
      </w:r>
      <w:r w:rsidR="006273A8" w:rsidRPr="00CC666B">
        <w:rPr>
          <w:rFonts w:ascii="Times New Roman" w:hAnsi="Times New Roman" w:cs="Times New Roman"/>
        </w:rPr>
        <w:t xml:space="preserve">, </w:t>
      </w:r>
      <w:r w:rsidRPr="00CC666B">
        <w:rPr>
          <w:rFonts w:ascii="Times New Roman" w:hAnsi="Times New Roman" w:cs="Times New Roman"/>
        </w:rPr>
        <w:t>jeżeli wykonanie tych czynności polega na wykonywaniu prac na podstawie stosunku pracy określonego w art. 22 § 1 i nast. ustawy z dnia 26 czerwca 1974 r. - Kodeks pracy (tekst jedn.: Dz. U. z 202</w:t>
      </w:r>
      <w:r w:rsidR="006E0BD4" w:rsidRPr="00CC666B">
        <w:rPr>
          <w:rFonts w:ascii="Times New Roman" w:hAnsi="Times New Roman" w:cs="Times New Roman"/>
        </w:rPr>
        <w:t>5</w:t>
      </w:r>
      <w:r w:rsidRPr="00CC666B">
        <w:rPr>
          <w:rFonts w:ascii="Times New Roman" w:hAnsi="Times New Roman" w:cs="Times New Roman"/>
        </w:rPr>
        <w:t xml:space="preserve"> r., poz. </w:t>
      </w:r>
      <w:r w:rsidR="00701D9E" w:rsidRPr="00CC666B">
        <w:rPr>
          <w:rFonts w:ascii="Times New Roman" w:hAnsi="Times New Roman" w:cs="Times New Roman"/>
        </w:rPr>
        <w:t>277</w:t>
      </w:r>
      <w:r w:rsidRPr="00CC666B">
        <w:rPr>
          <w:rFonts w:ascii="Times New Roman" w:hAnsi="Times New Roman" w:cs="Times New Roman"/>
        </w:rPr>
        <w:t xml:space="preserve"> z późn. zm.). </w:t>
      </w:r>
    </w:p>
    <w:p w14:paraId="42184805" w14:textId="5C35F9ED" w:rsidR="005A2111" w:rsidRPr="00CC666B" w:rsidRDefault="0077683B" w:rsidP="00163AF2">
      <w:pPr>
        <w:ind w:left="567" w:right="29" w:firstLine="0"/>
        <w:rPr>
          <w:color w:val="auto"/>
        </w:rPr>
      </w:pPr>
      <w:r w:rsidRPr="00CC666B">
        <w:rPr>
          <w:color w:val="auto"/>
        </w:rPr>
        <w:t xml:space="preserve">Sposób weryfikacji zatrudnienia ww. osób, uprawnienia Zamawiającego w zakresie kontroli spełnienia przez Wykonawcę wymagań związanych z zatrudnieniem tych osób oraz sankcje z tytułu niespełnienia tych wymagań określone zostały w projekcie umowy stanowiącym </w:t>
      </w:r>
      <w:r w:rsidR="00025B92" w:rsidRPr="00CC666B">
        <w:rPr>
          <w:color w:val="auto"/>
        </w:rPr>
        <w:t>Z</w:t>
      </w:r>
      <w:r w:rsidRPr="00CC666B">
        <w:rPr>
          <w:color w:val="auto"/>
        </w:rPr>
        <w:t xml:space="preserve">ałącznik nr </w:t>
      </w:r>
      <w:r w:rsidR="003D49EE" w:rsidRPr="00CC666B">
        <w:rPr>
          <w:color w:val="auto"/>
        </w:rPr>
        <w:t>4</w:t>
      </w:r>
      <w:r w:rsidRPr="00CC666B">
        <w:rPr>
          <w:color w:val="auto"/>
        </w:rPr>
        <w:t xml:space="preserve"> do SWZ. Zamawiający informuje, że obowiązek zatrudnienia nie dotyczy osób wykonujących samodzielnie funkcje techniczne w budownictwie tj. kierownika budowy, kierownika robót. Wykonawca może dysponować taką osobą w sposób bezpośredni (stosunek prawny istniejący bezpośrednio między Wykonawcą, a osobą wykonującą samodzielnie funkcję) bądź w sposób pośredni (więź prawna pomiędzy Wykonawcą, a podmiotem trzecim zatrudniającym osobę wykonującą samodzielnie funkcję). </w:t>
      </w:r>
    </w:p>
    <w:p w14:paraId="1D7EDD5A" w14:textId="57D3A88A" w:rsidR="005A2111" w:rsidRPr="00CC666B" w:rsidRDefault="005A2111">
      <w:pPr>
        <w:spacing w:after="0" w:line="259" w:lineRule="auto"/>
        <w:ind w:left="13" w:firstLine="0"/>
        <w:jc w:val="left"/>
        <w:rPr>
          <w:color w:val="auto"/>
        </w:rPr>
      </w:pPr>
    </w:p>
    <w:tbl>
      <w:tblPr>
        <w:tblStyle w:val="TableGrid"/>
        <w:tblW w:w="9072" w:type="dxa"/>
        <w:tblInd w:w="68" w:type="dxa"/>
        <w:tblCellMar>
          <w:left w:w="55" w:type="dxa"/>
          <w:bottom w:w="55" w:type="dxa"/>
          <w:right w:w="115" w:type="dxa"/>
        </w:tblCellMar>
        <w:tblLook w:val="04A0" w:firstRow="1" w:lastRow="0" w:firstColumn="1" w:lastColumn="0" w:noHBand="0" w:noVBand="1"/>
      </w:tblPr>
      <w:tblGrid>
        <w:gridCol w:w="645"/>
        <w:gridCol w:w="8427"/>
      </w:tblGrid>
      <w:tr w:rsidR="00CC666B" w:rsidRPr="00CC666B" w14:paraId="28284E1B" w14:textId="77777777">
        <w:trPr>
          <w:trHeight w:val="482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26FE8C94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4.  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0E63DD2A" w14:textId="77777777" w:rsidR="005A2111" w:rsidRPr="00CC666B" w:rsidRDefault="0077683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OPCJA </w:t>
            </w:r>
          </w:p>
        </w:tc>
      </w:tr>
    </w:tbl>
    <w:p w14:paraId="2D491DFA" w14:textId="77777777" w:rsidR="005A2111" w:rsidRPr="00CC666B" w:rsidRDefault="0077683B">
      <w:pPr>
        <w:spacing w:after="123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690FD430" w14:textId="5963C6BA" w:rsidR="005A2111" w:rsidRPr="00CC666B" w:rsidRDefault="003D76A9" w:rsidP="003D76A9">
      <w:pPr>
        <w:tabs>
          <w:tab w:val="center" w:pos="2564"/>
        </w:tabs>
        <w:ind w:left="0" w:firstLine="0"/>
        <w:rPr>
          <w:color w:val="auto"/>
        </w:rPr>
      </w:pPr>
      <w:r w:rsidRPr="00CC666B">
        <w:rPr>
          <w:color w:val="auto"/>
        </w:rPr>
        <w:t xml:space="preserve">Zamawiający zastrzega prawo opcji. Prawo opcji będzie polegało na zamówieniu do </w:t>
      </w:r>
      <w:r w:rsidR="00701D9E" w:rsidRPr="00CC666B">
        <w:rPr>
          <w:color w:val="auto"/>
        </w:rPr>
        <w:t>5</w:t>
      </w:r>
      <w:r w:rsidRPr="00CC666B">
        <w:rPr>
          <w:color w:val="auto"/>
        </w:rPr>
        <w:t>0% ilości każdego z</w:t>
      </w:r>
      <w:r w:rsidR="004A51EC" w:rsidRPr="00CC666B">
        <w:rPr>
          <w:color w:val="auto"/>
        </w:rPr>
        <w:t> </w:t>
      </w:r>
      <w:r w:rsidRPr="00CC666B">
        <w:rPr>
          <w:color w:val="auto"/>
        </w:rPr>
        <w:t xml:space="preserve">produktów wskazanych w </w:t>
      </w:r>
      <w:r w:rsidR="00025B92" w:rsidRPr="00CC666B">
        <w:rPr>
          <w:color w:val="auto"/>
        </w:rPr>
        <w:t>Z</w:t>
      </w:r>
      <w:r w:rsidRPr="00CC666B">
        <w:rPr>
          <w:color w:val="auto"/>
        </w:rPr>
        <w:t xml:space="preserve">ałączniku nr </w:t>
      </w:r>
      <w:r w:rsidR="0028754B" w:rsidRPr="00CC666B">
        <w:rPr>
          <w:color w:val="auto"/>
        </w:rPr>
        <w:t>2</w:t>
      </w:r>
      <w:r w:rsidRPr="00CC666B">
        <w:rPr>
          <w:color w:val="auto"/>
        </w:rPr>
        <w:t xml:space="preserve"> </w:t>
      </w:r>
      <w:r w:rsidR="002041B9" w:rsidRPr="00CC666B">
        <w:rPr>
          <w:color w:val="auto"/>
        </w:rPr>
        <w:t xml:space="preserve">od lit. a) do lit. g)  </w:t>
      </w:r>
      <w:r w:rsidRPr="00CC666B">
        <w:rPr>
          <w:color w:val="auto"/>
        </w:rPr>
        <w:t xml:space="preserve">do </w:t>
      </w:r>
      <w:r w:rsidR="00D3716B" w:rsidRPr="00CC666B">
        <w:rPr>
          <w:color w:val="auto"/>
        </w:rPr>
        <w:t>u</w:t>
      </w:r>
      <w:r w:rsidRPr="00CC666B">
        <w:rPr>
          <w:color w:val="auto"/>
        </w:rPr>
        <w:t>mowy, po cenach jednostkowych wskazanych w ofercie Wykonawcy, z uwzględnieniem ewentualnej waloryzacji, w okresie trwania umowy, w przypadku gdy ilości zamówienia</w:t>
      </w:r>
      <w:r w:rsidR="00701D9E" w:rsidRPr="00CC666B">
        <w:rPr>
          <w:color w:val="auto"/>
        </w:rPr>
        <w:t xml:space="preserve"> </w:t>
      </w:r>
      <w:r w:rsidRPr="00CC666B">
        <w:rPr>
          <w:color w:val="auto"/>
        </w:rPr>
        <w:t>podstawowego wskazane</w:t>
      </w:r>
      <w:r w:rsidR="00025B92" w:rsidRPr="00CC666B">
        <w:rPr>
          <w:color w:val="auto"/>
        </w:rPr>
        <w:t>go</w:t>
      </w:r>
      <w:r w:rsidRPr="00CC666B">
        <w:rPr>
          <w:color w:val="auto"/>
        </w:rPr>
        <w:t xml:space="preserve"> w </w:t>
      </w:r>
      <w:r w:rsidR="00025B92" w:rsidRPr="00CC666B">
        <w:rPr>
          <w:color w:val="auto"/>
        </w:rPr>
        <w:t>Z</w:t>
      </w:r>
      <w:r w:rsidRPr="00CC666B">
        <w:rPr>
          <w:color w:val="auto"/>
        </w:rPr>
        <w:t xml:space="preserve">ałączniku nr 2 do </w:t>
      </w:r>
      <w:r w:rsidR="00D3716B" w:rsidRPr="00CC666B">
        <w:rPr>
          <w:color w:val="auto"/>
        </w:rPr>
        <w:t>u</w:t>
      </w:r>
      <w:r w:rsidRPr="00CC666B">
        <w:rPr>
          <w:color w:val="auto"/>
        </w:rPr>
        <w:t xml:space="preserve">mowy, zostaną wyczerpane. Przedmiot zamówienia w ramach </w:t>
      </w:r>
      <w:r w:rsidR="00D3716B" w:rsidRPr="00CC666B">
        <w:rPr>
          <w:color w:val="auto"/>
        </w:rPr>
        <w:t>p</w:t>
      </w:r>
      <w:r w:rsidRPr="00CC666B">
        <w:rPr>
          <w:color w:val="auto"/>
        </w:rPr>
        <w:t xml:space="preserve">rawa opcji, będzie realizowany, w ten sam sposób, co zamówienia przedmiotu podstawowego. </w:t>
      </w:r>
      <w:r w:rsidR="0077683B" w:rsidRPr="00CC666B">
        <w:rPr>
          <w:color w:val="auto"/>
        </w:rPr>
        <w:t xml:space="preserve"> </w:t>
      </w:r>
    </w:p>
    <w:p w14:paraId="46FB058C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tbl>
      <w:tblPr>
        <w:tblStyle w:val="TableGrid"/>
        <w:tblW w:w="9072" w:type="dxa"/>
        <w:tblInd w:w="68" w:type="dxa"/>
        <w:tblCellMar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645"/>
        <w:gridCol w:w="8427"/>
      </w:tblGrid>
      <w:tr w:rsidR="00CC666B" w:rsidRPr="00CC666B" w14:paraId="79957E4A" w14:textId="77777777">
        <w:trPr>
          <w:trHeight w:val="485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2710A51A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5.  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449A96BC" w14:textId="77777777" w:rsidR="005A2111" w:rsidRPr="00CC666B" w:rsidRDefault="0077683B">
            <w:pPr>
              <w:spacing w:after="0" w:line="259" w:lineRule="auto"/>
              <w:ind w:left="63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OKRES REALIZACJI PRZEDMIOTU ZAMÓWIENIA </w:t>
            </w:r>
          </w:p>
        </w:tc>
      </w:tr>
    </w:tbl>
    <w:p w14:paraId="771ACE79" w14:textId="77777777" w:rsidR="005A2111" w:rsidRPr="00CC666B" w:rsidRDefault="0077683B">
      <w:pPr>
        <w:spacing w:after="123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5A6FDFE2" w14:textId="44B1EDE2" w:rsidR="005A2111" w:rsidRPr="00CC666B" w:rsidRDefault="0077683B">
      <w:pPr>
        <w:tabs>
          <w:tab w:val="center" w:pos="3634"/>
        </w:tabs>
        <w:ind w:left="0" w:firstLine="0"/>
        <w:jc w:val="left"/>
        <w:rPr>
          <w:color w:val="auto"/>
        </w:rPr>
      </w:pPr>
      <w:r w:rsidRPr="00CC666B">
        <w:rPr>
          <w:b/>
          <w:color w:val="auto"/>
        </w:rPr>
        <w:t>5.1.</w:t>
      </w:r>
      <w:r w:rsidRPr="00CC666B">
        <w:rPr>
          <w:color w:val="auto"/>
        </w:rPr>
        <w:t xml:space="preserve"> </w:t>
      </w:r>
      <w:r w:rsidRPr="00CC666B">
        <w:rPr>
          <w:color w:val="auto"/>
        </w:rPr>
        <w:tab/>
        <w:t xml:space="preserve">Okres realizacji zamówienia: </w:t>
      </w:r>
      <w:r w:rsidR="00D3716B" w:rsidRPr="00CC666B">
        <w:rPr>
          <w:b/>
          <w:i/>
          <w:color w:val="auto"/>
        </w:rPr>
        <w:t xml:space="preserve">od dnia </w:t>
      </w:r>
      <w:r w:rsidR="007447C5" w:rsidRPr="00CC666B">
        <w:rPr>
          <w:b/>
          <w:i/>
          <w:color w:val="auto"/>
        </w:rPr>
        <w:t xml:space="preserve">01 stycznia </w:t>
      </w:r>
      <w:r w:rsidR="000645AE" w:rsidRPr="00CC666B">
        <w:rPr>
          <w:b/>
          <w:i/>
          <w:color w:val="auto"/>
        </w:rPr>
        <w:t xml:space="preserve">2027 </w:t>
      </w:r>
      <w:r w:rsidR="007447C5" w:rsidRPr="00CC666B">
        <w:rPr>
          <w:b/>
          <w:i/>
          <w:color w:val="auto"/>
        </w:rPr>
        <w:t xml:space="preserve">r. </w:t>
      </w:r>
      <w:r w:rsidR="00D3716B" w:rsidRPr="00CC666B">
        <w:rPr>
          <w:b/>
          <w:i/>
          <w:color w:val="auto"/>
        </w:rPr>
        <w:t xml:space="preserve">do </w:t>
      </w:r>
      <w:r w:rsidR="00B11618" w:rsidRPr="00CC666B">
        <w:rPr>
          <w:b/>
          <w:i/>
          <w:color w:val="auto"/>
        </w:rPr>
        <w:t xml:space="preserve">dnia </w:t>
      </w:r>
      <w:r w:rsidR="00D3716B" w:rsidRPr="00CC666B">
        <w:rPr>
          <w:b/>
          <w:i/>
          <w:color w:val="auto"/>
        </w:rPr>
        <w:t xml:space="preserve">31 grudnia </w:t>
      </w:r>
      <w:r w:rsidR="000645AE" w:rsidRPr="00CC666B">
        <w:rPr>
          <w:b/>
          <w:i/>
          <w:color w:val="auto"/>
        </w:rPr>
        <w:t xml:space="preserve">2027 </w:t>
      </w:r>
      <w:r w:rsidR="00D3716B" w:rsidRPr="00CC666B">
        <w:rPr>
          <w:b/>
          <w:i/>
          <w:color w:val="auto"/>
        </w:rPr>
        <w:t>r.</w:t>
      </w:r>
      <w:r w:rsidRPr="00CC666B">
        <w:rPr>
          <w:color w:val="auto"/>
        </w:rPr>
        <w:t xml:space="preserve"> </w:t>
      </w:r>
    </w:p>
    <w:p w14:paraId="10ECB88C" w14:textId="77777777" w:rsidR="005A2111" w:rsidRPr="00CC666B" w:rsidRDefault="0077683B">
      <w:pPr>
        <w:spacing w:after="0" w:line="259" w:lineRule="auto"/>
        <w:ind w:left="13" w:right="9373" w:firstLine="0"/>
        <w:jc w:val="left"/>
        <w:rPr>
          <w:color w:val="auto"/>
        </w:rPr>
      </w:pPr>
      <w:r w:rsidRPr="00CC666B">
        <w:rPr>
          <w:color w:val="auto"/>
        </w:rPr>
        <w:t xml:space="preserve">  </w:t>
      </w:r>
    </w:p>
    <w:tbl>
      <w:tblPr>
        <w:tblStyle w:val="TableGrid"/>
        <w:tblW w:w="9072" w:type="dxa"/>
        <w:tblInd w:w="68" w:type="dxa"/>
        <w:tblCellMar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645"/>
        <w:gridCol w:w="8427"/>
      </w:tblGrid>
      <w:tr w:rsidR="00CC666B" w:rsidRPr="00CC666B" w14:paraId="13F223D2" w14:textId="77777777">
        <w:trPr>
          <w:trHeight w:val="485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6470855C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6.  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4BB90498" w14:textId="77777777" w:rsidR="005A2111" w:rsidRPr="00CC666B" w:rsidRDefault="0077683B">
            <w:pPr>
              <w:spacing w:after="0" w:line="259" w:lineRule="auto"/>
              <w:ind w:left="63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PODSTAWY WYKLUCZENIA Z POSTĘPOWANIA </w:t>
            </w:r>
          </w:p>
        </w:tc>
      </w:tr>
    </w:tbl>
    <w:p w14:paraId="4B54F8A5" w14:textId="77777777" w:rsidR="005A2111" w:rsidRPr="00CC666B" w:rsidRDefault="0077683B">
      <w:pPr>
        <w:spacing w:after="123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15D3A51D" w14:textId="77777777" w:rsidR="005A2111" w:rsidRPr="00CC666B" w:rsidRDefault="0077683B">
      <w:pPr>
        <w:ind w:right="29"/>
        <w:rPr>
          <w:color w:val="auto"/>
        </w:rPr>
      </w:pPr>
      <w:r w:rsidRPr="00CC666B">
        <w:rPr>
          <w:b/>
          <w:color w:val="auto"/>
        </w:rPr>
        <w:t xml:space="preserve">6.1.  </w:t>
      </w:r>
      <w:r w:rsidRPr="00CC666B">
        <w:rPr>
          <w:b/>
          <w:color w:val="auto"/>
        </w:rPr>
        <w:tab/>
      </w:r>
      <w:r w:rsidRPr="00CC666B">
        <w:rPr>
          <w:color w:val="auto"/>
        </w:rPr>
        <w:t xml:space="preserve">W postępowaniu mogą brać udział Wykonawcy, którzy nie podlegają wykluczeniu z postępowania o udzielenie zamówienia w okolicznościach, o których mowa w art. 108 ust. 1 PZP. Na podstawie: </w:t>
      </w:r>
    </w:p>
    <w:p w14:paraId="737214D6" w14:textId="77777777" w:rsidR="005A2111" w:rsidRPr="00CC666B" w:rsidRDefault="0077683B">
      <w:pPr>
        <w:numPr>
          <w:ilvl w:val="0"/>
          <w:numId w:val="13"/>
        </w:numPr>
        <w:ind w:right="29"/>
        <w:rPr>
          <w:color w:val="auto"/>
        </w:rPr>
      </w:pPr>
      <w:r w:rsidRPr="00CC666B">
        <w:rPr>
          <w:color w:val="auto"/>
        </w:rPr>
        <w:t xml:space="preserve">art. 108 ust. 1 pkt 1) PZP Zamawiający wykluczy Wykonawcę będącego osobą fizyczną, którego prawomocnie skazano za przestępstwo: </w:t>
      </w:r>
    </w:p>
    <w:p w14:paraId="7A9644A2" w14:textId="5550224C" w:rsidR="005A2111" w:rsidRPr="00CC666B" w:rsidRDefault="0077683B">
      <w:pPr>
        <w:spacing w:after="0"/>
        <w:ind w:left="2141" w:right="29"/>
        <w:rPr>
          <w:color w:val="auto"/>
        </w:rPr>
      </w:pPr>
      <w:r w:rsidRPr="00CC666B">
        <w:rPr>
          <w:color w:val="auto"/>
        </w:rPr>
        <w:t>a) udziału w zorganizowanej grupie przestępczej albo związku mającym na celu popełnienie przestępstwa lub przestępstwa skarbowego, o którym mowa w art. 258 ustawy z dnia 6 czerwca 1997 r. Kodeks karny (tekst jedn. Dz. U. z 202</w:t>
      </w:r>
      <w:r w:rsidR="00722E9F" w:rsidRPr="00CC666B">
        <w:rPr>
          <w:color w:val="auto"/>
        </w:rPr>
        <w:t>5</w:t>
      </w:r>
      <w:r w:rsidRPr="00CC666B">
        <w:rPr>
          <w:color w:val="auto"/>
        </w:rPr>
        <w:t xml:space="preserve"> r. poz. </w:t>
      </w:r>
    </w:p>
    <w:p w14:paraId="71D3F475" w14:textId="78B977A0" w:rsidR="005A2111" w:rsidRPr="00CC666B" w:rsidRDefault="00722E9F">
      <w:pPr>
        <w:spacing w:after="134"/>
        <w:ind w:left="2139" w:right="29" w:firstLine="0"/>
        <w:rPr>
          <w:color w:val="auto"/>
        </w:rPr>
      </w:pPr>
      <w:r w:rsidRPr="00CC666B">
        <w:rPr>
          <w:color w:val="auto"/>
        </w:rPr>
        <w:t>383</w:t>
      </w:r>
      <w:r w:rsidR="00F56A8E" w:rsidRPr="00CC666B">
        <w:rPr>
          <w:color w:val="auto"/>
        </w:rPr>
        <w:t xml:space="preserve">  </w:t>
      </w:r>
      <w:r w:rsidR="0077683B" w:rsidRPr="00CC666B">
        <w:rPr>
          <w:color w:val="auto"/>
        </w:rPr>
        <w:t xml:space="preserve">z późn. zm. - „KK”), </w:t>
      </w:r>
    </w:p>
    <w:p w14:paraId="6B562536" w14:textId="77777777" w:rsidR="005A2111" w:rsidRPr="00CC666B" w:rsidRDefault="0077683B">
      <w:pPr>
        <w:numPr>
          <w:ilvl w:val="1"/>
          <w:numId w:val="14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handlu ludźmi, o którym mowa w art. 189a KK, </w:t>
      </w:r>
    </w:p>
    <w:p w14:paraId="62DE7A6E" w14:textId="7458DAE0" w:rsidR="005A2111" w:rsidRPr="00CC666B" w:rsidRDefault="0077683B">
      <w:pPr>
        <w:numPr>
          <w:ilvl w:val="1"/>
          <w:numId w:val="14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o którym mowa w art. 228-230a, art. 250a KK, w art. 46 - 48 ustawy z dnia 25 czerwca 2010 r. o sporcie (tekst jedn.: Dz. U. z </w:t>
      </w:r>
      <w:r w:rsidR="004738A8" w:rsidRPr="00CC666B">
        <w:rPr>
          <w:color w:val="auto"/>
        </w:rPr>
        <w:t>202</w:t>
      </w:r>
      <w:r w:rsidR="00BB2772" w:rsidRPr="00CC666B">
        <w:rPr>
          <w:color w:val="auto"/>
        </w:rPr>
        <w:t>4</w:t>
      </w:r>
      <w:r w:rsidR="004738A8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r. poz. </w:t>
      </w:r>
      <w:r w:rsidR="00BB2772" w:rsidRPr="00CC666B">
        <w:rPr>
          <w:color w:val="auto"/>
        </w:rPr>
        <w:t>1488</w:t>
      </w:r>
      <w:r w:rsidRPr="00CC666B">
        <w:rPr>
          <w:color w:val="auto"/>
        </w:rPr>
        <w:t xml:space="preserve">) lub w </w:t>
      </w:r>
      <w:hyperlink r:id="rId13" w:anchor="/document/17712396">
        <w:r w:rsidRPr="00CC666B">
          <w:rPr>
            <w:color w:val="auto"/>
            <w:u w:val="single" w:color="000000"/>
          </w:rPr>
          <w:t>art. 54 ust.</w:t>
        </w:r>
      </w:hyperlink>
      <w:hyperlink r:id="rId14" w:anchor="/document/17712396">
        <w:r w:rsidRPr="00CC666B">
          <w:rPr>
            <w:color w:val="auto"/>
          </w:rPr>
          <w:t xml:space="preserve"> </w:t>
        </w:r>
      </w:hyperlink>
      <w:hyperlink r:id="rId15" w:anchor="/document/17712396">
        <w:r w:rsidRPr="00CC666B">
          <w:rPr>
            <w:color w:val="auto"/>
            <w:u w:val="single" w:color="000000"/>
          </w:rPr>
          <w:t>1 - 4</w:t>
        </w:r>
      </w:hyperlink>
      <w:hyperlink r:id="rId16" w:anchor="/document/17712396">
        <w:r w:rsidRPr="00CC666B">
          <w:rPr>
            <w:color w:val="auto"/>
          </w:rPr>
          <w:t xml:space="preserve"> </w:t>
        </w:r>
      </w:hyperlink>
      <w:r w:rsidRPr="00CC666B">
        <w:rPr>
          <w:color w:val="auto"/>
        </w:rPr>
        <w:t xml:space="preserve">ustawy z dnia 12 maja 2011 r. o refundacji leków, środków spożywczych specjalnego przeznaczenia żywieniowego oraz wyrobów medycznych (tekst jedn.: Dz. U. z </w:t>
      </w:r>
      <w:r w:rsidR="00095383" w:rsidRPr="00CC666B">
        <w:rPr>
          <w:color w:val="auto"/>
        </w:rPr>
        <w:t>202</w:t>
      </w:r>
      <w:r w:rsidR="00CB784C" w:rsidRPr="00CC666B">
        <w:rPr>
          <w:color w:val="auto"/>
        </w:rPr>
        <w:t>5</w:t>
      </w:r>
      <w:r w:rsidR="00095383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r. poz. </w:t>
      </w:r>
      <w:r w:rsidR="00CB784C" w:rsidRPr="00CC666B">
        <w:rPr>
          <w:color w:val="auto"/>
        </w:rPr>
        <w:t xml:space="preserve">907 </w:t>
      </w:r>
      <w:r w:rsidRPr="00CC666B">
        <w:rPr>
          <w:color w:val="auto"/>
        </w:rPr>
        <w:t xml:space="preserve">z późn. zm.), </w:t>
      </w:r>
    </w:p>
    <w:p w14:paraId="0C0BCADF" w14:textId="77777777" w:rsidR="005A2111" w:rsidRPr="00CC666B" w:rsidRDefault="0077683B">
      <w:pPr>
        <w:numPr>
          <w:ilvl w:val="1"/>
          <w:numId w:val="14"/>
        </w:numPr>
        <w:spacing w:after="137"/>
        <w:ind w:right="29" w:hanging="708"/>
        <w:rPr>
          <w:color w:val="auto"/>
        </w:rPr>
      </w:pPr>
      <w:r w:rsidRPr="00CC666B">
        <w:rPr>
          <w:color w:val="auto"/>
        </w:rPr>
        <w:t xml:space="preserve">finansowania przestępstwa o charakterze terrorystycznym, o którym mowa w art. 165a KK, lub przestępstwo udaremniania lub utrudniania stwierdzenia przestępnego pochodzenia pieniędzy lub ukrywania ich pochodzenia, o którym mowa w art. 299 KK, </w:t>
      </w:r>
    </w:p>
    <w:p w14:paraId="3B72789F" w14:textId="77777777" w:rsidR="005A2111" w:rsidRPr="00CC666B" w:rsidRDefault="0077683B">
      <w:pPr>
        <w:numPr>
          <w:ilvl w:val="1"/>
          <w:numId w:val="14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o charakterze terrorystycznym, o którym mowa w art. 115 § 20 KK, lub mające na celu popełnienie tego przestępstwa, </w:t>
      </w:r>
    </w:p>
    <w:p w14:paraId="318A3AAA" w14:textId="77777777" w:rsidR="005A2111" w:rsidRPr="00CC666B" w:rsidRDefault="0077683B">
      <w:pPr>
        <w:numPr>
          <w:ilvl w:val="1"/>
          <w:numId w:val="14"/>
        </w:numPr>
        <w:spacing w:after="0"/>
        <w:ind w:right="29" w:hanging="708"/>
        <w:rPr>
          <w:color w:val="auto"/>
        </w:rPr>
      </w:pPr>
      <w:r w:rsidRPr="00CC666B">
        <w:rPr>
          <w:color w:val="auto"/>
        </w:rPr>
        <w:t xml:space="preserve">powierzenia wykonywania pracy małoletniemu cudzoziemcowi, o którym mowa w art. 9 ust. 2 ustawy z dnia 15 czerwca 2012 r. o skutkach powierzania wykonywania pracy cudzoziemcom przebywającym wbrew przepisom na terytorium </w:t>
      </w:r>
    </w:p>
    <w:p w14:paraId="1EF94980" w14:textId="77777777" w:rsidR="005A2111" w:rsidRPr="00CC666B" w:rsidRDefault="0077683B">
      <w:pPr>
        <w:ind w:left="2139" w:right="29" w:firstLine="0"/>
        <w:rPr>
          <w:color w:val="auto"/>
        </w:rPr>
      </w:pPr>
      <w:r w:rsidRPr="00CC666B">
        <w:rPr>
          <w:color w:val="auto"/>
        </w:rPr>
        <w:t xml:space="preserve">Rzeczypospolitej Polskiej (tekst jedn.: Dz. U. z 2021 r. poz. 1745), </w:t>
      </w:r>
    </w:p>
    <w:p w14:paraId="5C8580C0" w14:textId="77777777" w:rsidR="005A2111" w:rsidRPr="00CC666B" w:rsidRDefault="0077683B">
      <w:pPr>
        <w:numPr>
          <w:ilvl w:val="1"/>
          <w:numId w:val="14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przeciwko obrotowi gospodarczemu, o których mowa w art. 296-307 KK, przestępstwo oszustwa, o którym mowa w art. 286 KK, przestępstwo przeciwko wiarygodności dokumentów, o których mowa w art. 270-277d KK, lub przestępstwo skarbowe, </w:t>
      </w:r>
    </w:p>
    <w:p w14:paraId="08A92A02" w14:textId="77777777" w:rsidR="005A2111" w:rsidRPr="00CC666B" w:rsidRDefault="0077683B">
      <w:pPr>
        <w:numPr>
          <w:ilvl w:val="1"/>
          <w:numId w:val="14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o którym mowa w art. 9 ust. 1 i 3 lub art. 10 ustawy z dnia 15 czerwca 2012 r. o skutkach powierzania wykonywania pracy cudzoziemcom przebywającym wbrew przepisom na terytorium Rzeczypospolitej Polskiej (tekst jedn.: Dz. U. z 2021 r. poz. 1745) </w:t>
      </w:r>
    </w:p>
    <w:p w14:paraId="5CBD438D" w14:textId="77777777" w:rsidR="005A2111" w:rsidRPr="00CC666B" w:rsidRDefault="0077683B">
      <w:pPr>
        <w:ind w:left="1439" w:right="29" w:firstLine="0"/>
        <w:rPr>
          <w:color w:val="auto"/>
        </w:rPr>
      </w:pPr>
      <w:r w:rsidRPr="00CC666B">
        <w:rPr>
          <w:color w:val="auto"/>
        </w:rPr>
        <w:t xml:space="preserve">- lub za odpowiedni czyn zabroniony określony w przepisach prawa obcego; </w:t>
      </w:r>
    </w:p>
    <w:p w14:paraId="63D5543C" w14:textId="77777777" w:rsidR="005A2111" w:rsidRPr="00CC666B" w:rsidRDefault="0077683B">
      <w:pPr>
        <w:numPr>
          <w:ilvl w:val="0"/>
          <w:numId w:val="13"/>
        </w:numPr>
        <w:ind w:right="29"/>
        <w:rPr>
          <w:color w:val="auto"/>
        </w:rPr>
      </w:pPr>
      <w:r w:rsidRPr="00CC666B">
        <w:rPr>
          <w:color w:val="auto"/>
        </w:rPr>
        <w:t xml:space="preserve">art. 108 ust. 1 pkt 2) PZP Zamawiający wykluczy Wykonawcę, jeżeli urzędującego członka jego organu zarządzającego lub nadzorczego, wspólnika spółki w spółce jawnej lub partnerskiej albo komplementariusza w spółce komandytowej lub komandytowo-akcyjnej lub prokurenta prawomocnie skazano za przestępstwo, o którym mowa w art. 108 ust. 1 pkt 1) PZP; </w:t>
      </w:r>
    </w:p>
    <w:p w14:paraId="0A0D5DBD" w14:textId="77777777" w:rsidR="005A2111" w:rsidRPr="00CC666B" w:rsidRDefault="0077683B">
      <w:pPr>
        <w:numPr>
          <w:ilvl w:val="0"/>
          <w:numId w:val="13"/>
        </w:numPr>
        <w:spacing w:after="139"/>
        <w:ind w:right="29"/>
        <w:rPr>
          <w:color w:val="auto"/>
        </w:rPr>
      </w:pPr>
      <w:r w:rsidRPr="00CC666B">
        <w:rPr>
          <w:color w:val="auto"/>
        </w:rPr>
        <w:t xml:space="preserve">art. 108 ust. 1 pkt 3) PZP Zamawiający wykluczy Wykonawcę,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 </w:t>
      </w:r>
    </w:p>
    <w:p w14:paraId="34496BCB" w14:textId="22A6698D" w:rsidR="005A2111" w:rsidRPr="00CC666B" w:rsidRDefault="0077683B" w:rsidP="00B45ECD">
      <w:pPr>
        <w:numPr>
          <w:ilvl w:val="0"/>
          <w:numId w:val="13"/>
        </w:numPr>
        <w:spacing w:after="11"/>
        <w:ind w:left="1432" w:right="29" w:hanging="723"/>
        <w:rPr>
          <w:color w:val="auto"/>
        </w:rPr>
      </w:pPr>
      <w:r w:rsidRPr="00CC666B">
        <w:rPr>
          <w:color w:val="auto"/>
        </w:rPr>
        <w:t xml:space="preserve">art. 108 ust. 1 pkt 4) PZP Zamawiający wykluczy Wykonawcę, wobec którego prawomocnie orzeczono zakaz ubiegania się o zamówienia publiczne; </w:t>
      </w:r>
    </w:p>
    <w:p w14:paraId="4C519770" w14:textId="77777777" w:rsidR="00316283" w:rsidRPr="00CC666B" w:rsidRDefault="00316283" w:rsidP="00B45ECD">
      <w:pPr>
        <w:spacing w:after="11"/>
        <w:ind w:left="1432" w:right="29" w:firstLine="0"/>
        <w:rPr>
          <w:color w:val="auto"/>
        </w:rPr>
      </w:pPr>
    </w:p>
    <w:p w14:paraId="7FB92375" w14:textId="560D28BD" w:rsidR="005A2111" w:rsidRPr="00CC666B" w:rsidRDefault="0077683B">
      <w:pPr>
        <w:numPr>
          <w:ilvl w:val="0"/>
          <w:numId w:val="13"/>
        </w:numPr>
        <w:ind w:right="29"/>
        <w:rPr>
          <w:color w:val="auto"/>
        </w:rPr>
      </w:pPr>
      <w:r w:rsidRPr="00CC666B">
        <w:rPr>
          <w:color w:val="auto"/>
        </w:rPr>
        <w:t xml:space="preserve">art. 108 ust. 1 pkt 5) PZP Zamawiający wykluczy Wykonawcę,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 (tekst jedn. Dz. U. z </w:t>
      </w:r>
      <w:r w:rsidR="00E40B4D" w:rsidRPr="00CC666B">
        <w:rPr>
          <w:color w:val="auto"/>
        </w:rPr>
        <w:t xml:space="preserve">2024 </w:t>
      </w:r>
      <w:r w:rsidRPr="00CC666B">
        <w:rPr>
          <w:color w:val="auto"/>
        </w:rPr>
        <w:t xml:space="preserve">r. poz. </w:t>
      </w:r>
      <w:r w:rsidR="00751461" w:rsidRPr="00CC666B">
        <w:rPr>
          <w:color w:val="auto"/>
        </w:rPr>
        <w:t>1616</w:t>
      </w:r>
      <w:r w:rsidRPr="00CC666B">
        <w:rPr>
          <w:color w:val="auto"/>
        </w:rPr>
        <w:t xml:space="preserve">), złożyli odrębne oferty, oferty częściowe lub wnioski o dopuszczenie do udziału w postępowaniu, chyba że wykażą, że przygotowali te oferty lub wnioski niezależnie od siebie; </w:t>
      </w:r>
    </w:p>
    <w:p w14:paraId="7C92421A" w14:textId="337E4CCD" w:rsidR="005A2111" w:rsidRPr="00CC666B" w:rsidRDefault="0077683B">
      <w:pPr>
        <w:numPr>
          <w:ilvl w:val="0"/>
          <w:numId w:val="13"/>
        </w:numPr>
        <w:ind w:right="29"/>
        <w:rPr>
          <w:color w:val="auto"/>
        </w:rPr>
      </w:pPr>
      <w:r w:rsidRPr="00CC666B">
        <w:rPr>
          <w:color w:val="auto"/>
        </w:rPr>
        <w:t>art. 108 ust. 1 pkt 6) PZP Zamawiający wykluczy Wykonawcę, jeżeli, w przypadkach, o których mowa w art. 85 ust. 1 PZP, doszło do zakłócenia konkurencji wynikającego z wcześniejszego zaangażowania tego wykonawcy lub podmiotu, który należy z Wykonawcą do tej samej grupy kapitałowej w rozumieniu ustawy z dnia 16 lutego 2007 r. o ochronie konkurencji i konsumentów (tekst jedn. Dz. U. z 202</w:t>
      </w:r>
      <w:r w:rsidR="00CB318C" w:rsidRPr="00CC666B">
        <w:rPr>
          <w:color w:val="auto"/>
        </w:rPr>
        <w:t>4</w:t>
      </w:r>
      <w:r w:rsidRPr="00CC666B">
        <w:rPr>
          <w:color w:val="auto"/>
        </w:rPr>
        <w:t xml:space="preserve"> r. poz.</w:t>
      </w:r>
      <w:r w:rsidR="00CB318C" w:rsidRPr="00CC666B">
        <w:rPr>
          <w:color w:val="auto"/>
        </w:rPr>
        <w:t xml:space="preserve"> </w:t>
      </w:r>
      <w:r w:rsidR="00DF2216" w:rsidRPr="00CC666B">
        <w:rPr>
          <w:color w:val="auto"/>
        </w:rPr>
        <w:t>1616</w:t>
      </w:r>
      <w:r w:rsidRPr="00CC666B">
        <w:rPr>
          <w:color w:val="auto"/>
        </w:rPr>
        <w:t xml:space="preserve">), chyba że spowodowane tym zakłócenie konkurencji może być wyeliminowane w inny sposób niż przez wykluczenie Wykonawcy z udziału w postępowaniu o udzielenie zamówienia. </w:t>
      </w:r>
    </w:p>
    <w:p w14:paraId="11FED05E" w14:textId="78FFD223" w:rsidR="005A2111" w:rsidRPr="00CC666B" w:rsidRDefault="0077683B">
      <w:pPr>
        <w:ind w:right="29"/>
        <w:rPr>
          <w:color w:val="auto"/>
        </w:rPr>
      </w:pPr>
      <w:r w:rsidRPr="00CC666B">
        <w:rPr>
          <w:b/>
          <w:color w:val="auto"/>
        </w:rPr>
        <w:t xml:space="preserve">6.2. </w:t>
      </w:r>
      <w:r w:rsidR="00AA3078" w:rsidRPr="00CC666B">
        <w:rPr>
          <w:b/>
          <w:color w:val="auto"/>
        </w:rPr>
        <w:tab/>
      </w:r>
      <w:r w:rsidRPr="00CC666B">
        <w:rPr>
          <w:color w:val="auto"/>
        </w:rPr>
        <w:t xml:space="preserve">W postępowaniu mogą brać udział Wykonawcy, którzy nie podlegają wykluczeniu z postępowania o udzielenie zamówienia w okolicznościach, o których mowa w art. 109 ust. 1 pkt </w:t>
      </w:r>
      <w:r w:rsidR="000645AE" w:rsidRPr="00CC666B">
        <w:rPr>
          <w:color w:val="auto"/>
        </w:rPr>
        <w:t>4)</w:t>
      </w:r>
      <w:r w:rsidRPr="00CC666B">
        <w:rPr>
          <w:color w:val="auto"/>
        </w:rPr>
        <w:t xml:space="preserve"> PZP. Na podstawie: </w:t>
      </w:r>
    </w:p>
    <w:p w14:paraId="06DAF9B2" w14:textId="5EF3CFF3" w:rsidR="005A2111" w:rsidRPr="00CC666B" w:rsidRDefault="004A51EC" w:rsidP="004A51EC">
      <w:pPr>
        <w:pStyle w:val="Akapitzlist"/>
        <w:ind w:left="1416" w:right="29" w:hanging="710"/>
      </w:pPr>
      <w:r w:rsidRPr="00CC666B">
        <w:t>1)</w:t>
      </w:r>
      <w:r w:rsidRPr="00CC666B">
        <w:tab/>
      </w:r>
      <w:r w:rsidR="0077683B" w:rsidRPr="00CC666B">
        <w:t xml:space="preserve">art. 109 ust. 1 pkt 4) PZP Zamawiający wykluczy Wykonawcę,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 </w:t>
      </w:r>
    </w:p>
    <w:p w14:paraId="5B1FB321" w14:textId="5D4EE7F2" w:rsidR="005A2111" w:rsidRPr="00CC666B" w:rsidRDefault="0077683B">
      <w:pPr>
        <w:ind w:left="720" w:right="29"/>
        <w:rPr>
          <w:color w:val="auto"/>
        </w:rPr>
      </w:pPr>
      <w:r w:rsidRPr="00CC666B">
        <w:rPr>
          <w:b/>
          <w:color w:val="auto"/>
        </w:rPr>
        <w:t>6.3.</w:t>
      </w:r>
      <w:r w:rsidRPr="00CC666B">
        <w:rPr>
          <w:color w:val="auto"/>
        </w:rPr>
        <w:t xml:space="preserve"> </w:t>
      </w:r>
      <w:r w:rsidR="00AA3078" w:rsidRPr="00CC666B">
        <w:rPr>
          <w:color w:val="auto"/>
        </w:rPr>
        <w:tab/>
      </w:r>
      <w:r w:rsidRPr="00CC666B">
        <w:rPr>
          <w:color w:val="auto"/>
        </w:rPr>
        <w:t xml:space="preserve">W postępowaniu mogą brać udział Wykonawcy, którzy nie podlegają wykluczeniu z  postępowania na podstawie art. 7 ust. 1 pkt 1-3 </w:t>
      </w:r>
      <w:r w:rsidR="000A7458" w:rsidRPr="00CC666B">
        <w:rPr>
          <w:color w:val="auto"/>
        </w:rPr>
        <w:t xml:space="preserve">Specustawy. </w:t>
      </w:r>
      <w:r w:rsidRPr="00CC666B">
        <w:rPr>
          <w:color w:val="auto"/>
        </w:rPr>
        <w:t xml:space="preserve">Na podstawie: </w:t>
      </w:r>
    </w:p>
    <w:p w14:paraId="6A27CD6E" w14:textId="30E7B765" w:rsidR="005A2111" w:rsidRPr="00CC666B" w:rsidRDefault="0077683B">
      <w:pPr>
        <w:numPr>
          <w:ilvl w:val="0"/>
          <w:numId w:val="18"/>
        </w:numPr>
        <w:spacing w:after="119" w:line="237" w:lineRule="auto"/>
        <w:ind w:right="27"/>
        <w:rPr>
          <w:color w:val="auto"/>
        </w:rPr>
      </w:pPr>
      <w:r w:rsidRPr="00CC666B">
        <w:rPr>
          <w:color w:val="auto"/>
        </w:rPr>
        <w:t xml:space="preserve">art. 7 ust. 1 pkt 1) Specustawy Zamawiający wykluczy </w:t>
      </w:r>
      <w:r w:rsidR="00083581" w:rsidRPr="00CC666B">
        <w:rPr>
          <w:color w:val="auto"/>
        </w:rPr>
        <w:tab/>
      </w:r>
      <w:r w:rsidR="005722D1" w:rsidRPr="00CC666B">
        <w:rPr>
          <w:color w:val="auto"/>
        </w:rPr>
        <w:t>W</w:t>
      </w:r>
      <w:r w:rsidR="00083581" w:rsidRPr="00CC666B">
        <w:rPr>
          <w:color w:val="auto"/>
        </w:rPr>
        <w:t>ykonawcę oraz uczestnika konkursu wymienionego w wykazach określonych w rozporządzeniu 765/2006 i rozporządzeniu 269/2014 albo wpisanego na listę na podstawie decyzji w sprawie wpisu na listę rozstrzygającej o zastosowaniu środka, o którym mowa w art. 1 pkt 3</w:t>
      </w:r>
      <w:r w:rsidR="00E5228F" w:rsidRPr="00CC666B">
        <w:rPr>
          <w:color w:val="auto"/>
        </w:rPr>
        <w:t xml:space="preserve"> Specustawy</w:t>
      </w:r>
      <w:r w:rsidR="00083581" w:rsidRPr="00CC666B">
        <w:rPr>
          <w:color w:val="auto"/>
        </w:rPr>
        <w:t>;</w:t>
      </w:r>
      <w:r w:rsidR="00083581" w:rsidRPr="00CC666B" w:rsidDel="00083581">
        <w:rPr>
          <w:color w:val="auto"/>
        </w:rPr>
        <w:t xml:space="preserve"> </w:t>
      </w:r>
    </w:p>
    <w:p w14:paraId="1400EA00" w14:textId="1CD18D2D" w:rsidR="005A2111" w:rsidRPr="00CC666B" w:rsidRDefault="0077683B">
      <w:pPr>
        <w:numPr>
          <w:ilvl w:val="0"/>
          <w:numId w:val="18"/>
        </w:numPr>
        <w:spacing w:after="119" w:line="237" w:lineRule="auto"/>
        <w:ind w:right="27"/>
        <w:rPr>
          <w:color w:val="auto"/>
        </w:rPr>
      </w:pPr>
      <w:r w:rsidRPr="00CC666B">
        <w:rPr>
          <w:color w:val="auto"/>
        </w:rPr>
        <w:t xml:space="preserve">art. 7 ust. 1 pkt 2) Specustawy Zamawiający wykluczy </w:t>
      </w:r>
      <w:r w:rsidR="005722D1" w:rsidRPr="00CC666B">
        <w:rPr>
          <w:color w:val="auto"/>
        </w:rPr>
        <w:t>W</w:t>
      </w:r>
      <w:r w:rsidR="00E5228F" w:rsidRPr="00CC666B">
        <w:rPr>
          <w:color w:val="auto"/>
        </w:rPr>
        <w:t xml:space="preserve">ykonawcę oraz uczestnika konkursu, którego beneficjentem rzeczywistym w rozumieniu ustawy z dnia 1 marca 2018 r. o przeciwdziałaniu praniu pieniędzy oraz finansowaniu terroryzmu </w:t>
      </w:r>
      <w:r w:rsidR="000C753F" w:rsidRPr="00CC666B">
        <w:rPr>
          <w:color w:val="auto"/>
        </w:rPr>
        <w:t xml:space="preserve">(Dz. U. z 2023 r. poz. 1124 z późn. zm.) </w:t>
      </w:r>
      <w:r w:rsidR="00E5228F" w:rsidRPr="00CC666B">
        <w:rPr>
          <w:color w:val="auto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="009863D3" w:rsidRPr="00CC666B">
        <w:rPr>
          <w:color w:val="auto"/>
        </w:rPr>
        <w:t xml:space="preserve"> </w:t>
      </w:r>
      <w:r w:rsidRPr="00CC666B">
        <w:rPr>
          <w:color w:val="auto"/>
        </w:rPr>
        <w:t>Specustawy</w:t>
      </w:r>
      <w:r w:rsidR="009863D3" w:rsidRPr="00CC666B">
        <w:rPr>
          <w:color w:val="auto"/>
        </w:rPr>
        <w:t>;</w:t>
      </w:r>
    </w:p>
    <w:p w14:paraId="021DD134" w14:textId="5DFF02AD" w:rsidR="005A2111" w:rsidRPr="00CC666B" w:rsidRDefault="0077683B">
      <w:pPr>
        <w:numPr>
          <w:ilvl w:val="0"/>
          <w:numId w:val="18"/>
        </w:numPr>
        <w:spacing w:after="119" w:line="237" w:lineRule="auto"/>
        <w:ind w:right="27"/>
        <w:rPr>
          <w:color w:val="auto"/>
        </w:rPr>
      </w:pPr>
      <w:r w:rsidRPr="00CC666B">
        <w:rPr>
          <w:color w:val="auto"/>
        </w:rPr>
        <w:t xml:space="preserve">art. 7 ust. 1 pkt 3) Specustawy Zamawiający wykluczy </w:t>
      </w:r>
      <w:r w:rsidR="005722D1" w:rsidRPr="00CC666B">
        <w:rPr>
          <w:color w:val="auto"/>
        </w:rPr>
        <w:t>W</w:t>
      </w:r>
      <w:r w:rsidR="00A00966" w:rsidRPr="00CC666B">
        <w:rPr>
          <w:color w:val="auto"/>
        </w:rPr>
        <w:t xml:space="preserve">ykonawcę oraz uczestnika konkursu, którego jednostką dominującą w rozumieniu </w:t>
      </w:r>
      <w:hyperlink r:id="rId17" w:anchor="/document/16796295?unitId=art(3)ust(1)pkt(37)&amp;cm=DOCUMENT" w:history="1">
        <w:r w:rsidR="00A00966" w:rsidRPr="00CC666B">
          <w:rPr>
            <w:rStyle w:val="Hipercze"/>
            <w:color w:val="auto"/>
            <w:u w:val="none"/>
          </w:rPr>
          <w:t>art. 3 ust. 1 pkt 37</w:t>
        </w:r>
      </w:hyperlink>
      <w:r w:rsidR="00A00966" w:rsidRPr="00CC666B">
        <w:rPr>
          <w:color w:val="auto"/>
        </w:rPr>
        <w:t xml:space="preserve"> ustawy z dnia 29 września 1994 r. o rachunkowości </w:t>
      </w:r>
      <w:r w:rsidR="00AB1F5D" w:rsidRPr="00CC666B">
        <w:rPr>
          <w:color w:val="auto"/>
        </w:rPr>
        <w:t xml:space="preserve">(Dz. U. z 2023 r. poz. 120, 295 i 1598 oraz z 2024 r. poz. 619, 1685 i 1863) </w:t>
      </w:r>
      <w:r w:rsidR="00A00966" w:rsidRPr="00CC666B">
        <w:rPr>
          <w:color w:val="auto"/>
        </w:rPr>
        <w:t xml:space="preserve">jest podmiot wymieniony w wykazach określonych w </w:t>
      </w:r>
      <w:hyperlink r:id="rId18" w:anchor="/document/67607987?cm=DOCUMENT" w:history="1">
        <w:r w:rsidR="00A00966" w:rsidRPr="00CC666B">
          <w:rPr>
            <w:rStyle w:val="Hipercze"/>
            <w:color w:val="auto"/>
            <w:u w:val="none"/>
          </w:rPr>
          <w:t>rozporządzeniu</w:t>
        </w:r>
      </w:hyperlink>
      <w:r w:rsidR="00A00966" w:rsidRPr="00CC666B">
        <w:rPr>
          <w:color w:val="auto"/>
        </w:rPr>
        <w:t xml:space="preserve"> 765/2006 i </w:t>
      </w:r>
      <w:hyperlink r:id="rId19" w:anchor="/document/68410867?cm=DOCUMENT" w:history="1">
        <w:r w:rsidR="00A00966" w:rsidRPr="00CC666B">
          <w:rPr>
            <w:rStyle w:val="Hipercze"/>
            <w:color w:val="auto"/>
            <w:u w:val="none"/>
          </w:rPr>
          <w:t>rozporządzeniu</w:t>
        </w:r>
      </w:hyperlink>
      <w:r w:rsidR="00A00966" w:rsidRPr="00CC666B">
        <w:rPr>
          <w:color w:val="auto"/>
        </w:rPr>
        <w:t xml:space="preserve"> 269/2014 albo wpisany na listę lub będący taką jednostką dominującą od dnia 24 lutego 2022 r., o ile został wpisany na listę na podstawie decyzji w sprawie wpisu na listę rozstrzygającej o zastosowaniu środka, o którym mowa w art. 1 pkt 3.</w:t>
      </w:r>
      <w:r w:rsidR="00A00966" w:rsidRPr="00CC666B" w:rsidDel="00A00966">
        <w:rPr>
          <w:color w:val="auto"/>
        </w:rPr>
        <w:t xml:space="preserve"> </w:t>
      </w:r>
      <w:r w:rsidRPr="00CC666B">
        <w:rPr>
          <w:color w:val="auto"/>
        </w:rPr>
        <w:t xml:space="preserve">Specustawy. </w:t>
      </w:r>
    </w:p>
    <w:p w14:paraId="42C34C20" w14:textId="27006547" w:rsidR="005A2111" w:rsidRPr="00CC666B" w:rsidRDefault="005A2111">
      <w:pPr>
        <w:spacing w:after="0" w:line="259" w:lineRule="auto"/>
        <w:ind w:left="13" w:firstLine="0"/>
        <w:jc w:val="left"/>
        <w:rPr>
          <w:color w:val="auto"/>
        </w:rPr>
      </w:pPr>
    </w:p>
    <w:p w14:paraId="0FDD3915" w14:textId="77777777" w:rsidR="00075DD8" w:rsidRPr="00CC666B" w:rsidRDefault="00075DD8">
      <w:pPr>
        <w:spacing w:after="0" w:line="259" w:lineRule="auto"/>
        <w:ind w:left="13" w:firstLine="0"/>
        <w:jc w:val="left"/>
        <w:rPr>
          <w:color w:val="auto"/>
        </w:rPr>
      </w:pPr>
    </w:p>
    <w:tbl>
      <w:tblPr>
        <w:tblStyle w:val="TableGrid"/>
        <w:tblW w:w="9072" w:type="dxa"/>
        <w:tblInd w:w="68" w:type="dxa"/>
        <w:tblCellMar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645"/>
        <w:gridCol w:w="8427"/>
      </w:tblGrid>
      <w:tr w:rsidR="00CC666B" w:rsidRPr="00CC666B" w14:paraId="67EAEA3E" w14:textId="77777777">
        <w:trPr>
          <w:trHeight w:val="485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594C3EC4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7.  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5D10C88E" w14:textId="77777777" w:rsidR="005A2111" w:rsidRPr="00CC666B" w:rsidRDefault="0077683B">
            <w:pPr>
              <w:spacing w:after="0" w:line="259" w:lineRule="auto"/>
              <w:ind w:left="63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WARUNKI UDZIAŁU W POSTĘPOWANIU O UDZIELENIE ZAMÓWIENIA   </w:t>
            </w:r>
          </w:p>
        </w:tc>
      </w:tr>
    </w:tbl>
    <w:p w14:paraId="3A2933A0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59AE5891" w14:textId="77777777" w:rsidR="005A2111" w:rsidRPr="00CC666B" w:rsidRDefault="0077683B">
      <w:pPr>
        <w:spacing w:after="143"/>
        <w:ind w:right="29"/>
        <w:rPr>
          <w:color w:val="auto"/>
        </w:rPr>
      </w:pPr>
      <w:r w:rsidRPr="00CC666B">
        <w:rPr>
          <w:b/>
          <w:color w:val="auto"/>
        </w:rPr>
        <w:t xml:space="preserve">7.1.  </w:t>
      </w:r>
      <w:r w:rsidR="00AA3078" w:rsidRPr="00CC666B">
        <w:rPr>
          <w:b/>
          <w:color w:val="auto"/>
        </w:rPr>
        <w:tab/>
      </w:r>
      <w:r w:rsidRPr="00CC666B">
        <w:rPr>
          <w:color w:val="auto"/>
        </w:rPr>
        <w:t xml:space="preserve">W postępowaniu mogą brać udział Wykonawcy, którzy spełniają warunki udziału w postępowaniu, o których mowa w art. 112 ustawy PZP dotyczące: </w:t>
      </w:r>
    </w:p>
    <w:p w14:paraId="10888B8B" w14:textId="77777777" w:rsidR="005A2111" w:rsidRPr="00CC666B" w:rsidRDefault="0077683B">
      <w:pPr>
        <w:numPr>
          <w:ilvl w:val="0"/>
          <w:numId w:val="20"/>
        </w:numPr>
        <w:spacing w:after="109"/>
        <w:ind w:left="1416" w:right="26"/>
        <w:rPr>
          <w:color w:val="auto"/>
        </w:rPr>
      </w:pPr>
      <w:r w:rsidRPr="00CC666B">
        <w:rPr>
          <w:b/>
          <w:color w:val="auto"/>
        </w:rPr>
        <w:t xml:space="preserve">zdolności do występowania w obrocie gospodarczym: </w:t>
      </w:r>
    </w:p>
    <w:p w14:paraId="615E174E" w14:textId="77777777" w:rsidR="005A2111" w:rsidRPr="00CC666B" w:rsidRDefault="0077683B">
      <w:pPr>
        <w:ind w:left="1429" w:right="29" w:firstLine="0"/>
        <w:rPr>
          <w:color w:val="auto"/>
        </w:rPr>
      </w:pPr>
      <w:r w:rsidRPr="00CC666B">
        <w:rPr>
          <w:color w:val="auto"/>
        </w:rPr>
        <w:t xml:space="preserve">Zamawiający nie stawia szczególnych wymagań w zakresie opisu spełniania tego warunku udziału w postępowaniu. </w:t>
      </w:r>
    </w:p>
    <w:p w14:paraId="71B0F3EF" w14:textId="77777777" w:rsidR="005A2111" w:rsidRPr="00CC666B" w:rsidRDefault="0077683B">
      <w:pPr>
        <w:numPr>
          <w:ilvl w:val="0"/>
          <w:numId w:val="20"/>
        </w:numPr>
        <w:spacing w:after="109"/>
        <w:ind w:left="1416" w:right="26"/>
        <w:rPr>
          <w:color w:val="auto"/>
        </w:rPr>
      </w:pPr>
      <w:r w:rsidRPr="00CC666B">
        <w:rPr>
          <w:b/>
          <w:color w:val="auto"/>
        </w:rPr>
        <w:t xml:space="preserve">uprawnień do prowadzenia określonej działalności gospodarczej lub  zawodowej, o ile wynika to z odrębnych przepisów: </w:t>
      </w:r>
    </w:p>
    <w:p w14:paraId="2C8B078B" w14:textId="77777777" w:rsidR="005A2111" w:rsidRPr="00CC666B" w:rsidRDefault="0077683B">
      <w:pPr>
        <w:spacing w:after="143"/>
        <w:ind w:left="1431" w:right="29" w:hanging="2"/>
        <w:rPr>
          <w:color w:val="auto"/>
        </w:rPr>
      </w:pPr>
      <w:r w:rsidRPr="00CC666B">
        <w:rPr>
          <w:color w:val="auto"/>
        </w:rPr>
        <w:t xml:space="preserve">Zamawiający nie stawia szczególnych wymagań w zakresie opisu spełniania tego warunku udziału w postępowaniu. </w:t>
      </w:r>
    </w:p>
    <w:p w14:paraId="6CAD32BD" w14:textId="77777777" w:rsidR="005A2111" w:rsidRPr="00CC666B" w:rsidRDefault="0077683B">
      <w:pPr>
        <w:numPr>
          <w:ilvl w:val="0"/>
          <w:numId w:val="20"/>
        </w:numPr>
        <w:spacing w:after="109"/>
        <w:ind w:left="1416" w:right="26"/>
        <w:rPr>
          <w:color w:val="auto"/>
        </w:rPr>
      </w:pPr>
      <w:r w:rsidRPr="00CC666B">
        <w:rPr>
          <w:b/>
          <w:color w:val="auto"/>
        </w:rPr>
        <w:t xml:space="preserve">sytuacji ekonomicznej lub finansowej: </w:t>
      </w:r>
    </w:p>
    <w:p w14:paraId="4B80754B" w14:textId="77777777" w:rsidR="005A2111" w:rsidRPr="00CC666B" w:rsidRDefault="0077683B">
      <w:pPr>
        <w:spacing w:after="143"/>
        <w:ind w:left="1431" w:right="29" w:hanging="2"/>
        <w:rPr>
          <w:color w:val="auto"/>
        </w:rPr>
      </w:pPr>
      <w:r w:rsidRPr="00CC666B">
        <w:rPr>
          <w:color w:val="auto"/>
        </w:rPr>
        <w:t xml:space="preserve">Zamawiający nie stawia szczególnych wymagań w zakresie opisu spełniania tego warunku udziału w postępowaniu. </w:t>
      </w:r>
    </w:p>
    <w:p w14:paraId="1A20A92C" w14:textId="77777777" w:rsidR="005A2111" w:rsidRPr="00CC666B" w:rsidRDefault="0077683B">
      <w:pPr>
        <w:numPr>
          <w:ilvl w:val="0"/>
          <w:numId w:val="20"/>
        </w:numPr>
        <w:spacing w:after="109"/>
        <w:ind w:left="1416" w:right="26"/>
        <w:rPr>
          <w:color w:val="auto"/>
        </w:rPr>
      </w:pPr>
      <w:r w:rsidRPr="00CC666B">
        <w:rPr>
          <w:b/>
          <w:color w:val="auto"/>
        </w:rPr>
        <w:t>zdolności technicznej lub zawodowej:</w:t>
      </w:r>
      <w:r w:rsidRPr="00CC666B">
        <w:rPr>
          <w:color w:val="auto"/>
        </w:rPr>
        <w:t xml:space="preserve"> </w:t>
      </w:r>
    </w:p>
    <w:p w14:paraId="12F206B6" w14:textId="77777777" w:rsidR="00E1295F" w:rsidRPr="00CC666B" w:rsidRDefault="00E1295F" w:rsidP="00E1295F">
      <w:pPr>
        <w:pStyle w:val="Akapitzlist"/>
        <w:spacing w:after="143"/>
        <w:ind w:left="1417" w:right="29"/>
        <w:jc w:val="both"/>
        <w:rPr>
          <w:rFonts w:ascii="Times New Roman" w:hAnsi="Times New Roman" w:cs="Times New Roman"/>
        </w:rPr>
      </w:pPr>
      <w:r w:rsidRPr="00CC666B">
        <w:rPr>
          <w:rFonts w:ascii="Times New Roman" w:hAnsi="Times New Roman" w:cs="Times New Roman"/>
        </w:rPr>
        <w:t xml:space="preserve">Zamawiający nie stawia szczególnych wymagań w zakresie opisu spełniania tego warunku udziału w postępowaniu. </w:t>
      </w:r>
    </w:p>
    <w:p w14:paraId="4039802F" w14:textId="0FE76D06" w:rsidR="005A2111" w:rsidRPr="00CC666B" w:rsidRDefault="0077683B">
      <w:pPr>
        <w:numPr>
          <w:ilvl w:val="1"/>
          <w:numId w:val="21"/>
        </w:numPr>
        <w:ind w:right="29" w:hanging="708"/>
        <w:rPr>
          <w:color w:val="auto"/>
        </w:rPr>
      </w:pPr>
      <w:r w:rsidRPr="00CC666B">
        <w:rPr>
          <w:color w:val="auto"/>
        </w:rPr>
        <w:t>Ocena spełni</w:t>
      </w:r>
      <w:r w:rsidR="00202154" w:rsidRPr="00CC666B">
        <w:rPr>
          <w:color w:val="auto"/>
        </w:rPr>
        <w:t>e</w:t>
      </w:r>
      <w:r w:rsidRPr="00CC666B">
        <w:rPr>
          <w:color w:val="auto"/>
        </w:rPr>
        <w:t>nia warunków udziału w postępowaniu dokonana zostanie zgodnie z formułą „spełnia”/„nie spełnia”, w oparciu o informacje zawarte w dokumentach i oświadczeniach, o</w:t>
      </w:r>
      <w:r w:rsidR="00202154" w:rsidRPr="00CC666B">
        <w:rPr>
          <w:color w:val="auto"/>
        </w:rPr>
        <w:t> </w:t>
      </w:r>
      <w:r w:rsidRPr="00CC666B">
        <w:rPr>
          <w:color w:val="auto"/>
        </w:rPr>
        <w:t xml:space="preserve">których mowa w rozdziale 9.  </w:t>
      </w:r>
    </w:p>
    <w:p w14:paraId="418966E9" w14:textId="4F011583" w:rsidR="005A2111" w:rsidRPr="00CC666B" w:rsidRDefault="0077683B" w:rsidP="00D94EE5">
      <w:pPr>
        <w:numPr>
          <w:ilvl w:val="1"/>
          <w:numId w:val="21"/>
        </w:numPr>
        <w:ind w:right="29" w:hanging="708"/>
        <w:rPr>
          <w:color w:val="auto"/>
        </w:rPr>
      </w:pPr>
      <w:r w:rsidRPr="00CC666B">
        <w:rPr>
          <w:color w:val="auto"/>
        </w:rPr>
        <w:t>Wykonawcy mogą wspólnie ubiegać się o udzielenie zamówienia. Żaden z Wykonawców wspólnie ubiegających się o udzielenie zamówienia nie może podlegać wykluczeniu z</w:t>
      </w:r>
      <w:r w:rsidR="004A51EC" w:rsidRPr="00CC666B">
        <w:rPr>
          <w:color w:val="auto"/>
        </w:rPr>
        <w:t> </w:t>
      </w:r>
      <w:r w:rsidRPr="00CC666B">
        <w:rPr>
          <w:color w:val="auto"/>
        </w:rPr>
        <w:t>postępowania. W</w:t>
      </w:r>
      <w:r w:rsidR="00202154" w:rsidRPr="00CC666B">
        <w:rPr>
          <w:color w:val="auto"/>
        </w:rPr>
        <w:t> </w:t>
      </w:r>
      <w:r w:rsidRPr="00CC666B">
        <w:rPr>
          <w:color w:val="auto"/>
        </w:rPr>
        <w:t>przypadku Wykonawców wspólnie ubiegających się o udzielenie zamówienia warunki udziału w postępowaniu określone w pkt 7.1. powinni spełniać łącznie wszyscy Wykonawcy</w:t>
      </w:r>
      <w:r w:rsidR="00D94EE5" w:rsidRPr="00CC666B">
        <w:rPr>
          <w:color w:val="auto"/>
        </w:rPr>
        <w:t>.</w:t>
      </w:r>
      <w:r w:rsidRPr="00CC666B">
        <w:rPr>
          <w:color w:val="auto"/>
        </w:rPr>
        <w:t xml:space="preserve">   </w:t>
      </w:r>
    </w:p>
    <w:p w14:paraId="4F3DBDCE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tbl>
      <w:tblPr>
        <w:tblStyle w:val="TableGrid"/>
        <w:tblW w:w="9072" w:type="dxa"/>
        <w:tblInd w:w="68" w:type="dxa"/>
        <w:tblCellMar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646"/>
        <w:gridCol w:w="8426"/>
      </w:tblGrid>
      <w:tr w:rsidR="00CC666B" w:rsidRPr="00CC666B" w14:paraId="6CC0C00E" w14:textId="77777777">
        <w:trPr>
          <w:trHeight w:val="48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0EA7546A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8.  </w:t>
            </w:r>
          </w:p>
        </w:tc>
        <w:tc>
          <w:tcPr>
            <w:tcW w:w="84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445E3269" w14:textId="77777777" w:rsidR="005A2111" w:rsidRPr="00CC666B" w:rsidRDefault="0077683B">
            <w:pPr>
              <w:spacing w:after="0" w:line="259" w:lineRule="auto"/>
              <w:ind w:left="62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INFORMACJA O PRZEDMIOTOWYCH ŚRODKACH DOWODOWYCH  </w:t>
            </w:r>
          </w:p>
        </w:tc>
      </w:tr>
    </w:tbl>
    <w:p w14:paraId="3994D817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1E32BFB4" w14:textId="4B672DC7" w:rsidR="005A2111" w:rsidRPr="00CC666B" w:rsidRDefault="0077683B">
      <w:pPr>
        <w:ind w:left="719" w:right="29" w:firstLine="0"/>
        <w:rPr>
          <w:color w:val="auto"/>
        </w:rPr>
      </w:pPr>
      <w:r w:rsidRPr="00CC666B">
        <w:rPr>
          <w:color w:val="auto"/>
        </w:rPr>
        <w:t>Zamawiający nie wymaga od Wykonawców przedłożenia przedmiotowych środków dowodowych, z tym zastrzeżeniem, że przedłożenie przedmiotowych środków dowodowych może stanowić dowód w ofercie na spełnianie wymagań dotyczących wydajności lub funkcjonalności</w:t>
      </w:r>
      <w:r w:rsidR="00FF7DD1" w:rsidRPr="00CC666B">
        <w:rPr>
          <w:color w:val="auto"/>
        </w:rPr>
        <w:t>.</w:t>
      </w:r>
    </w:p>
    <w:p w14:paraId="1BF10B99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0956B0B2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tbl>
      <w:tblPr>
        <w:tblStyle w:val="TableGrid"/>
        <w:tblW w:w="9072" w:type="dxa"/>
        <w:tblInd w:w="68" w:type="dxa"/>
        <w:tblCellMar>
          <w:left w:w="55" w:type="dxa"/>
          <w:bottom w:w="55" w:type="dxa"/>
          <w:right w:w="115" w:type="dxa"/>
        </w:tblCellMar>
        <w:tblLook w:val="04A0" w:firstRow="1" w:lastRow="0" w:firstColumn="1" w:lastColumn="0" w:noHBand="0" w:noVBand="1"/>
      </w:tblPr>
      <w:tblGrid>
        <w:gridCol w:w="646"/>
        <w:gridCol w:w="8426"/>
      </w:tblGrid>
      <w:tr w:rsidR="00CC666B" w:rsidRPr="00CC666B" w14:paraId="2E74A0E9" w14:textId="77777777">
        <w:trPr>
          <w:trHeight w:val="482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5DC55469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9.  </w:t>
            </w:r>
          </w:p>
        </w:tc>
        <w:tc>
          <w:tcPr>
            <w:tcW w:w="84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76441F60" w14:textId="77777777" w:rsidR="005A2111" w:rsidRPr="00CC666B" w:rsidRDefault="0077683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WYKAZ PODMIOTOWYCH ŚRODKÓW DOWODOWYCH </w:t>
            </w:r>
          </w:p>
        </w:tc>
      </w:tr>
    </w:tbl>
    <w:p w14:paraId="4B4DC803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01FEEBDE" w14:textId="77777777" w:rsidR="005A2111" w:rsidRPr="00CC666B" w:rsidRDefault="0077683B">
      <w:pPr>
        <w:ind w:right="29"/>
        <w:rPr>
          <w:color w:val="auto"/>
        </w:rPr>
      </w:pPr>
      <w:r w:rsidRPr="00CC666B">
        <w:rPr>
          <w:b/>
          <w:color w:val="auto"/>
        </w:rPr>
        <w:t xml:space="preserve">9.1. </w:t>
      </w:r>
      <w:r w:rsidR="00AA3078" w:rsidRPr="00CC666B">
        <w:rPr>
          <w:b/>
          <w:color w:val="auto"/>
        </w:rPr>
        <w:tab/>
      </w:r>
      <w:r w:rsidRPr="00CC666B">
        <w:rPr>
          <w:color w:val="auto"/>
        </w:rPr>
        <w:t xml:space="preserve">W celu potwierdzenia braku podstaw do wykluczenia z postępowania, o których mowa w pkt od 6.1.-6.3. oraz w celu potwierdzenia spełniania warunków udziału w postępowaniu, o których mowa w pkt 7.1. </w:t>
      </w:r>
      <w:r w:rsidRPr="00CC666B">
        <w:rPr>
          <w:b/>
          <w:color w:val="auto"/>
        </w:rPr>
        <w:t xml:space="preserve">Wykonawca zobowiązany jest złożyć wraz z ofertą </w:t>
      </w:r>
      <w:r w:rsidRPr="00CC666B">
        <w:rPr>
          <w:color w:val="auto"/>
        </w:rPr>
        <w:t xml:space="preserve">oświadczenia, o których mowa w art. 125 ust. 1 ustawy PZP, tj.: </w:t>
      </w:r>
    </w:p>
    <w:p w14:paraId="2BAB4FC8" w14:textId="72C15102" w:rsidR="005A2111" w:rsidRPr="00CC666B" w:rsidRDefault="0077683B" w:rsidP="00923530">
      <w:pPr>
        <w:numPr>
          <w:ilvl w:val="0"/>
          <w:numId w:val="23"/>
        </w:numPr>
        <w:ind w:left="851" w:right="29" w:hanging="284"/>
        <w:rPr>
          <w:color w:val="auto"/>
        </w:rPr>
      </w:pPr>
      <w:r w:rsidRPr="00CC666B">
        <w:rPr>
          <w:color w:val="auto"/>
        </w:rPr>
        <w:t xml:space="preserve">oświadczenie o spełnianiu warunków udziału, sporządzone zgodnie ze wzorem stanowiącym </w:t>
      </w:r>
      <w:r w:rsidR="00025B92" w:rsidRPr="00CC666B">
        <w:rPr>
          <w:color w:val="auto"/>
        </w:rPr>
        <w:t>Z</w:t>
      </w:r>
      <w:r w:rsidRPr="00CC666B">
        <w:rPr>
          <w:color w:val="auto"/>
        </w:rPr>
        <w:t>ałącznik nr 3</w:t>
      </w:r>
      <w:r w:rsidR="009B0C59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A, </w:t>
      </w:r>
    </w:p>
    <w:p w14:paraId="662084F9" w14:textId="7D4DB834" w:rsidR="005A2111" w:rsidRPr="00CC666B" w:rsidRDefault="0077683B" w:rsidP="00923530">
      <w:pPr>
        <w:numPr>
          <w:ilvl w:val="0"/>
          <w:numId w:val="23"/>
        </w:numPr>
        <w:ind w:left="851" w:right="29" w:hanging="284"/>
        <w:rPr>
          <w:color w:val="auto"/>
        </w:rPr>
      </w:pPr>
      <w:r w:rsidRPr="00CC666B">
        <w:rPr>
          <w:color w:val="auto"/>
        </w:rPr>
        <w:t xml:space="preserve">oświadczenie o braku podstaw do wykluczenia, sporządzone zgodnie ze wzorem stanowiącym </w:t>
      </w:r>
      <w:r w:rsidR="00025B92" w:rsidRPr="00CC666B">
        <w:rPr>
          <w:color w:val="auto"/>
        </w:rPr>
        <w:t>Z</w:t>
      </w:r>
      <w:r w:rsidRPr="00CC666B">
        <w:rPr>
          <w:color w:val="auto"/>
        </w:rPr>
        <w:t>ałącznik nr 3</w:t>
      </w:r>
      <w:r w:rsidR="009B0C59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B do SWZ. </w:t>
      </w:r>
    </w:p>
    <w:p w14:paraId="3A5CE84B" w14:textId="14314AEE" w:rsidR="005A2111" w:rsidRPr="00CC666B" w:rsidRDefault="0077683B" w:rsidP="00DF3E80">
      <w:pPr>
        <w:ind w:left="719" w:right="29" w:firstLine="0"/>
        <w:rPr>
          <w:color w:val="auto"/>
        </w:rPr>
      </w:pPr>
      <w:r w:rsidRPr="00CC666B">
        <w:rPr>
          <w:color w:val="auto"/>
        </w:rPr>
        <w:t xml:space="preserve">Oświadczenia, o których mowa wyżej stanowią dowód potwierdzający brak podstaw wykluczenia oraz spełnienia warunków udziału w postępowaniu, na dzień składania ofert, tymczasowo zastępujący wymagane przez Zamawiającego podmiotowe środki dowodowe. </w:t>
      </w:r>
      <w:r w:rsidRPr="00CC666B">
        <w:rPr>
          <w:b/>
          <w:color w:val="auto"/>
        </w:rPr>
        <w:t>Oświadczenia te składa się, pod rygorem nieważności, w formie elektronicznej (</w:t>
      </w:r>
      <w:r w:rsidRPr="00CC666B">
        <w:rPr>
          <w:b/>
          <w:i/>
          <w:color w:val="auto"/>
        </w:rPr>
        <w:t>tj. w postaci elektronicznej opatrzonej kwalifikowanym podpisem elektronicznym</w:t>
      </w:r>
      <w:r w:rsidRPr="00CC666B">
        <w:rPr>
          <w:b/>
          <w:color w:val="auto"/>
        </w:rPr>
        <w:t>) lub na piśmie w formie dokumentowej (postaci elektronicznej) opatrzonej podpisem zaufanym lub podpisem osobistym.</w:t>
      </w:r>
      <w:r w:rsidRPr="00CC666B">
        <w:rPr>
          <w:color w:val="auto"/>
        </w:rPr>
        <w:t xml:space="preserve">  </w:t>
      </w:r>
    </w:p>
    <w:p w14:paraId="706A4500" w14:textId="7488EE8D" w:rsidR="005A2111" w:rsidRPr="00CC666B" w:rsidRDefault="0077683B" w:rsidP="004A51EC">
      <w:pPr>
        <w:ind w:right="29"/>
        <w:rPr>
          <w:color w:val="auto"/>
        </w:rPr>
      </w:pPr>
      <w:r w:rsidRPr="00CC666B">
        <w:rPr>
          <w:b/>
          <w:color w:val="auto"/>
        </w:rPr>
        <w:t>9.</w:t>
      </w:r>
      <w:r w:rsidR="00DF3E80" w:rsidRPr="00CC666B">
        <w:rPr>
          <w:b/>
          <w:color w:val="auto"/>
        </w:rPr>
        <w:t>2</w:t>
      </w:r>
      <w:r w:rsidRPr="00CC666B">
        <w:rPr>
          <w:b/>
          <w:color w:val="auto"/>
        </w:rPr>
        <w:t xml:space="preserve">. </w:t>
      </w:r>
      <w:r w:rsidR="00AA3078" w:rsidRPr="00CC666B">
        <w:rPr>
          <w:b/>
          <w:color w:val="auto"/>
        </w:rPr>
        <w:tab/>
      </w:r>
      <w:r w:rsidRPr="00CC666B">
        <w:rPr>
          <w:color w:val="auto"/>
        </w:rPr>
        <w:t xml:space="preserve">W przypadku oferty Wykonawców wspólnie ubiegających się o udzielenie zamówienia (konsorcjum):  </w:t>
      </w:r>
    </w:p>
    <w:p w14:paraId="37E5F9E7" w14:textId="77777777" w:rsidR="005A2111" w:rsidRPr="00CC666B" w:rsidRDefault="0077683B">
      <w:pPr>
        <w:numPr>
          <w:ilvl w:val="2"/>
          <w:numId w:val="50"/>
        </w:numPr>
        <w:ind w:right="29"/>
        <w:rPr>
          <w:color w:val="auto"/>
        </w:rPr>
      </w:pPr>
      <w:r w:rsidRPr="00CC666B">
        <w:rPr>
          <w:color w:val="auto"/>
        </w:rPr>
        <w:t xml:space="preserve">w Formularzu Oferty należy wskazać firmy (nazwy) wszystkich Wykonawców wspólnie ubiegających się o udzielenie zamówienia; </w:t>
      </w:r>
    </w:p>
    <w:p w14:paraId="0CB0D1C9" w14:textId="77777777" w:rsidR="005A2111" w:rsidRPr="00CC666B" w:rsidRDefault="0077683B">
      <w:pPr>
        <w:numPr>
          <w:ilvl w:val="2"/>
          <w:numId w:val="50"/>
        </w:numPr>
        <w:ind w:right="29"/>
        <w:rPr>
          <w:color w:val="auto"/>
        </w:rPr>
      </w:pPr>
      <w:r w:rsidRPr="00CC666B">
        <w:rPr>
          <w:color w:val="auto"/>
        </w:rPr>
        <w:t xml:space="preserve">oferta musi być podpisana w taki sposób, by wiązała prawnie wszystkich Wykonawców wspólnie ubiegających się o udzielenie zamówienia. Osoba podpisująca ofertę musi posiadać umocowanie prawne do reprezentacji. Umocowanie musi wynikać z treści pełnomocnictwa załączonego do oferty – treść pełnomocnictwa powinna dokładnie określać zakres umocowania; </w:t>
      </w:r>
    </w:p>
    <w:p w14:paraId="766CCEB4" w14:textId="55C93D79" w:rsidR="005A2111" w:rsidRPr="00CC666B" w:rsidRDefault="0077683B">
      <w:pPr>
        <w:numPr>
          <w:ilvl w:val="2"/>
          <w:numId w:val="50"/>
        </w:numPr>
        <w:ind w:right="29"/>
        <w:rPr>
          <w:color w:val="auto"/>
        </w:rPr>
      </w:pPr>
      <w:r w:rsidRPr="00CC666B">
        <w:rPr>
          <w:color w:val="auto"/>
        </w:rPr>
        <w:t xml:space="preserve">oświadczenia, o których mowa w art. 125 ust. 1 ustawy Pzp, tj. oświadczenie o spełnieniu warunków udziału w postępowaniu (wg wzoru stanowiącego </w:t>
      </w:r>
      <w:r w:rsidR="007850C3" w:rsidRPr="00CC666B">
        <w:rPr>
          <w:color w:val="auto"/>
        </w:rPr>
        <w:t>Z</w:t>
      </w:r>
      <w:r w:rsidRPr="00CC666B">
        <w:rPr>
          <w:color w:val="auto"/>
        </w:rPr>
        <w:t xml:space="preserve">ałącznik nr 3A do SWZ) oraz oświadczenie o braku podstaw do wykluczenia (wg wzoru stanowiącego </w:t>
      </w:r>
      <w:r w:rsidR="007850C3" w:rsidRPr="00CC666B">
        <w:rPr>
          <w:color w:val="auto"/>
        </w:rPr>
        <w:t>Z</w:t>
      </w:r>
      <w:r w:rsidRPr="00CC666B">
        <w:rPr>
          <w:color w:val="auto"/>
        </w:rPr>
        <w:t xml:space="preserve">ałącznik nr 3B do SWZ) składa każdy z Wykonawców. Oświadczenia te potwierdzają brak podstaw do wykluczenia oraz spełnienie warunków udziału w postępowaniu w zakresie, w jakim każdy z Wykonawców wykazuje spełnianie warunków udziału w postępowaniu. </w:t>
      </w:r>
    </w:p>
    <w:p w14:paraId="4742C28E" w14:textId="77777777" w:rsidR="005A2111" w:rsidRPr="00CC666B" w:rsidRDefault="0077683B">
      <w:pPr>
        <w:spacing w:after="109"/>
        <w:ind w:left="1441" w:right="26" w:hanging="10"/>
        <w:rPr>
          <w:color w:val="auto"/>
        </w:rPr>
      </w:pPr>
      <w:r w:rsidRPr="00CC666B">
        <w:rPr>
          <w:b/>
          <w:color w:val="auto"/>
        </w:rPr>
        <w:t>Oświadczenia Wykonawców wspólnie ubiegających się o udzielenie zamówienia, o których mowa wyżej powinny zostać złożone wraz z ofertą pod rygorem nieważności, w formie elektronicznej opatrzonej kwalifikowanym podpisem elektronicznym lub w postaci elektronicznej opatrzonej podpisem zaufanym lub podpisem osobistym.</w:t>
      </w:r>
      <w:r w:rsidRPr="00CC666B">
        <w:rPr>
          <w:color w:val="auto"/>
        </w:rPr>
        <w:t xml:space="preserve"> </w:t>
      </w:r>
    </w:p>
    <w:p w14:paraId="5759F02D" w14:textId="77777777" w:rsidR="005A2111" w:rsidRPr="00CC666B" w:rsidRDefault="0077683B">
      <w:pPr>
        <w:numPr>
          <w:ilvl w:val="2"/>
          <w:numId w:val="50"/>
        </w:numPr>
        <w:ind w:right="29"/>
        <w:rPr>
          <w:color w:val="auto"/>
        </w:rPr>
      </w:pPr>
      <w:r w:rsidRPr="00CC666B">
        <w:rPr>
          <w:color w:val="auto"/>
        </w:rPr>
        <w:t xml:space="preserve">Wykonawcy wspólnie ubiegający się o udzielenie zamówienia wyznaczą spośród siebie Wykonawcę kierującego (lidera), upoważnionego do zaciągania zobowiązań, otrzymywania poleceń oraz instrukcji dla i w imieniu każdego, jak też dla wszystkich partnerów; </w:t>
      </w:r>
    </w:p>
    <w:p w14:paraId="305FDFCB" w14:textId="36C96D9E" w:rsidR="005A2111" w:rsidRPr="00CC666B" w:rsidRDefault="0077683B">
      <w:pPr>
        <w:numPr>
          <w:ilvl w:val="2"/>
          <w:numId w:val="50"/>
        </w:numPr>
        <w:ind w:right="29"/>
        <w:rPr>
          <w:color w:val="auto"/>
        </w:rPr>
      </w:pPr>
      <w:r w:rsidRPr="00CC666B">
        <w:rPr>
          <w:color w:val="auto"/>
        </w:rPr>
        <w:t>Zamawiający może w ramach odpowiedzialności solidarnej żądać wykonania umowy w całości przez lidera lub od wszystkich Wykonawców wspólnie ubiegających się o udzielenie zamówienia łącznie lub każdego z osobna</w:t>
      </w:r>
      <w:r w:rsidR="00AB3D94" w:rsidRPr="00CC666B">
        <w:rPr>
          <w:color w:val="auto"/>
        </w:rPr>
        <w:t>;</w:t>
      </w:r>
    </w:p>
    <w:p w14:paraId="295950D8" w14:textId="3840BB85" w:rsidR="005A2111" w:rsidRPr="00CC666B" w:rsidRDefault="004A51EC" w:rsidP="004A51EC">
      <w:pPr>
        <w:ind w:right="29"/>
        <w:rPr>
          <w:color w:val="auto"/>
        </w:rPr>
      </w:pPr>
      <w:r w:rsidRPr="00CC666B">
        <w:rPr>
          <w:b/>
          <w:bCs/>
          <w:color w:val="auto"/>
        </w:rPr>
        <w:t>9.3.</w:t>
      </w:r>
      <w:r w:rsidRPr="00CC666B">
        <w:rPr>
          <w:color w:val="auto"/>
        </w:rPr>
        <w:tab/>
      </w:r>
      <w:r w:rsidR="0077683B" w:rsidRPr="00CC666B">
        <w:rPr>
          <w:color w:val="auto"/>
        </w:rPr>
        <w:t>W przypadku Wykonawców wykonujących działalność w formie spółki cywilnej postanowienia dot. oferty Wykonawców wspólnie ubiegających się o udzielenie zamówienia (konsorcjum) stosuje się odpowiednio. Obowiązek złożenia oświadczenia, o którym mowa w art. 117 ust. 4 ustawy Pzp odnosi się również do Wykonawców prowadzących działalność w formie spółki cywilnej.</w:t>
      </w:r>
      <w:r w:rsidR="0077683B" w:rsidRPr="00CC666B">
        <w:rPr>
          <w:color w:val="auto"/>
          <w:sz w:val="23"/>
        </w:rPr>
        <w:t xml:space="preserve"> </w:t>
      </w:r>
      <w:r w:rsidR="0077683B" w:rsidRPr="00CC666B">
        <w:rPr>
          <w:color w:val="auto"/>
          <w:sz w:val="24"/>
        </w:rPr>
        <w:t xml:space="preserve"> </w:t>
      </w:r>
    </w:p>
    <w:p w14:paraId="7EF92FD6" w14:textId="6B8BCE0A" w:rsidR="005A2111" w:rsidRPr="00CC666B" w:rsidRDefault="004A51EC" w:rsidP="004A51EC">
      <w:pPr>
        <w:spacing w:after="0" w:line="259" w:lineRule="auto"/>
        <w:ind w:left="703" w:hanging="690"/>
        <w:jc w:val="left"/>
        <w:rPr>
          <w:color w:val="auto"/>
        </w:rPr>
      </w:pPr>
      <w:r w:rsidRPr="00CC666B">
        <w:rPr>
          <w:b/>
          <w:bCs/>
          <w:color w:val="auto"/>
        </w:rPr>
        <w:t>9.4.</w:t>
      </w:r>
      <w:r w:rsidRPr="00CC666B">
        <w:rPr>
          <w:color w:val="auto"/>
        </w:rPr>
        <w:t xml:space="preserve"> </w:t>
      </w:r>
      <w:r w:rsidRPr="00CC666B">
        <w:rPr>
          <w:color w:val="auto"/>
        </w:rPr>
        <w:tab/>
      </w:r>
      <w:r w:rsidR="0077683B" w:rsidRPr="00CC666B">
        <w:rPr>
          <w:color w:val="auto"/>
        </w:rPr>
        <w:t>Sposób sporządzenia podmiotowych środków dowodowych, zobowiązania podmiotu udostępniającego zasoby, pełnomocnictw oraz innych dokumentów lub oświadczeń musi być zgodny z wymaganiami określonymi w rozporządzeniu Prezesa Rady Ministrów z dnia 30 grudnia 2020 r. w sprawie sposobu sporządzania i przekazywania informacji oraz wymagań technicznych dla dokumentów elektronicznych oraz środków komunikacji elektronicznej w postępowaniu o</w:t>
      </w:r>
      <w:r w:rsidRPr="00CC666B">
        <w:rPr>
          <w:color w:val="auto"/>
        </w:rPr>
        <w:t xml:space="preserve"> </w:t>
      </w:r>
      <w:r w:rsidR="0028314E" w:rsidRPr="00CC666B">
        <w:rPr>
          <w:color w:val="auto"/>
        </w:rPr>
        <w:t>udzielenie zamówienia publicznego lub konkursie Dz. U. z 2020 r. poz. 2452.</w:t>
      </w:r>
      <w:r w:rsidR="0077683B" w:rsidRPr="00CC666B">
        <w:rPr>
          <w:color w:val="auto"/>
        </w:rPr>
        <w:t xml:space="preserve"> </w:t>
      </w:r>
    </w:p>
    <w:tbl>
      <w:tblPr>
        <w:tblStyle w:val="TableGrid"/>
        <w:tblW w:w="9072" w:type="dxa"/>
        <w:tblInd w:w="68" w:type="dxa"/>
        <w:tblCellMar>
          <w:top w:w="230" w:type="dxa"/>
          <w:left w:w="55" w:type="dxa"/>
          <w:bottom w:w="55" w:type="dxa"/>
        </w:tblCellMar>
        <w:tblLook w:val="04A0" w:firstRow="1" w:lastRow="0" w:firstColumn="1" w:lastColumn="0" w:noHBand="0" w:noVBand="1"/>
      </w:tblPr>
      <w:tblGrid>
        <w:gridCol w:w="653"/>
        <w:gridCol w:w="8419"/>
      </w:tblGrid>
      <w:tr w:rsidR="00CC666B" w:rsidRPr="00CC666B" w14:paraId="1D14613E" w14:textId="77777777">
        <w:trPr>
          <w:trHeight w:val="1747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</w:tcPr>
          <w:p w14:paraId="38AD2026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10.  </w:t>
            </w:r>
          </w:p>
        </w:tc>
        <w:tc>
          <w:tcPr>
            <w:tcW w:w="841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64B731F0" w14:textId="77777777" w:rsidR="005A2111" w:rsidRPr="00CC666B" w:rsidRDefault="0077683B">
            <w:pPr>
              <w:spacing w:after="2" w:line="237" w:lineRule="auto"/>
              <w:ind w:left="0" w:right="54" w:firstLine="0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WSKAZANIE OSÓB UPRAWNIONYCH DO KOMUNIKOWANIA SIĘ Z WYKONAWCAMI. INFORMACJE O ŚRODKACH KOMUNIKACJI ELEKTRONICZNEJ, PRZY UŻYCIU KTÓRYCH ZAMAWIAJĄCY BĘDZIE KOMUNIKOWAŁ SIĘ Z WYKONAWCAMI ORAZ INFORMACJE O WYMAGANIACH TECHNICZNYCH I ORGANIZACYJNYCH SPORZĄDZANIA, </w:t>
            </w:r>
          </w:p>
          <w:p w14:paraId="63039FC0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WYSYŁANIA I ODBIERANIA KORESPONDENCJI ELEKTRONICZNEJ  </w:t>
            </w:r>
          </w:p>
        </w:tc>
      </w:tr>
    </w:tbl>
    <w:p w14:paraId="31E34EDB" w14:textId="77777777" w:rsidR="005A2111" w:rsidRPr="00CC666B" w:rsidRDefault="0077683B">
      <w:pPr>
        <w:spacing w:after="99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7854FE66" w14:textId="77777777" w:rsidR="005A2111" w:rsidRPr="00CC666B" w:rsidRDefault="0077683B">
      <w:pPr>
        <w:numPr>
          <w:ilvl w:val="1"/>
          <w:numId w:val="73"/>
        </w:numPr>
        <w:spacing w:after="11"/>
        <w:ind w:right="29" w:hanging="708"/>
        <w:rPr>
          <w:color w:val="auto"/>
        </w:rPr>
      </w:pPr>
      <w:r w:rsidRPr="00CC666B">
        <w:rPr>
          <w:color w:val="auto"/>
        </w:rPr>
        <w:t xml:space="preserve">Osobą uprawnioną do porozumiewania się z Wykonawcami jest: </w:t>
      </w:r>
      <w:r w:rsidRPr="00CC666B">
        <w:rPr>
          <w:b/>
          <w:color w:val="auto"/>
        </w:rPr>
        <w:t xml:space="preserve"> </w:t>
      </w:r>
    </w:p>
    <w:p w14:paraId="6FB07CE6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  <w:sz w:val="24"/>
        </w:rPr>
        <w:t xml:space="preserve"> </w:t>
      </w:r>
    </w:p>
    <w:p w14:paraId="173A158A" w14:textId="7B6702DC" w:rsidR="002A44C6" w:rsidRPr="00CC666B" w:rsidRDefault="00445C1D">
      <w:pPr>
        <w:spacing w:after="0" w:line="350" w:lineRule="auto"/>
        <w:ind w:left="744" w:right="1081" w:hanging="34"/>
        <w:jc w:val="left"/>
        <w:rPr>
          <w:color w:val="auto"/>
        </w:rPr>
      </w:pPr>
      <w:r w:rsidRPr="00CC666B">
        <w:rPr>
          <w:color w:val="auto"/>
        </w:rPr>
        <w:t>Jolanta Fogt</w:t>
      </w:r>
      <w:r w:rsidR="0077683B" w:rsidRPr="00CC666B">
        <w:rPr>
          <w:color w:val="auto"/>
        </w:rPr>
        <w:t xml:space="preserve"> – w zakresie przedmiotu zamówienia; </w:t>
      </w:r>
    </w:p>
    <w:p w14:paraId="66924A2C" w14:textId="09FE82A8" w:rsidR="002A44C6" w:rsidRPr="00CC666B" w:rsidRDefault="00445C1D">
      <w:pPr>
        <w:spacing w:after="0" w:line="350" w:lineRule="auto"/>
        <w:ind w:left="744" w:right="1081" w:hanging="34"/>
        <w:jc w:val="left"/>
        <w:rPr>
          <w:color w:val="auto"/>
        </w:rPr>
      </w:pPr>
      <w:r w:rsidRPr="00CC666B">
        <w:rPr>
          <w:color w:val="auto"/>
        </w:rPr>
        <w:t>Jolanta Fogt</w:t>
      </w:r>
      <w:r w:rsidR="002A44C6" w:rsidRPr="00CC666B">
        <w:rPr>
          <w:color w:val="auto"/>
        </w:rPr>
        <w:t xml:space="preserve"> </w:t>
      </w:r>
      <w:r w:rsidR="0077683B" w:rsidRPr="00CC666B">
        <w:rPr>
          <w:color w:val="auto"/>
        </w:rPr>
        <w:t>– w zakresie proceduralnym;</w:t>
      </w:r>
    </w:p>
    <w:p w14:paraId="755C66E0" w14:textId="35F62913" w:rsidR="002A44C6" w:rsidRPr="00CC666B" w:rsidRDefault="0077683B">
      <w:pPr>
        <w:spacing w:after="0" w:line="350" w:lineRule="auto"/>
        <w:ind w:left="744" w:right="1081" w:hanging="34"/>
        <w:jc w:val="left"/>
        <w:rPr>
          <w:color w:val="auto"/>
        </w:rPr>
      </w:pPr>
      <w:r w:rsidRPr="00CC666B">
        <w:rPr>
          <w:color w:val="auto"/>
        </w:rPr>
        <w:t xml:space="preserve">e- mail: </w:t>
      </w:r>
      <w:r w:rsidR="00445C1D" w:rsidRPr="00CC666B">
        <w:rPr>
          <w:color w:val="auto"/>
        </w:rPr>
        <w:t>cerfekwica-mow@home.pl</w:t>
      </w:r>
      <w:r w:rsidRPr="00CC666B">
        <w:rPr>
          <w:color w:val="auto"/>
        </w:rPr>
        <w:t xml:space="preserve">;  </w:t>
      </w:r>
    </w:p>
    <w:p w14:paraId="35258B99" w14:textId="60A24BE8" w:rsidR="002A44C6" w:rsidRPr="00CC666B" w:rsidRDefault="0077683B">
      <w:pPr>
        <w:spacing w:after="0" w:line="350" w:lineRule="auto"/>
        <w:ind w:left="744" w:right="1081" w:hanging="34"/>
        <w:jc w:val="left"/>
        <w:rPr>
          <w:color w:val="auto"/>
        </w:rPr>
      </w:pPr>
      <w:r w:rsidRPr="00CC666B">
        <w:rPr>
          <w:color w:val="auto"/>
        </w:rPr>
        <w:t xml:space="preserve">tel.: </w:t>
      </w:r>
      <w:r w:rsidR="00445C1D" w:rsidRPr="00CC666B">
        <w:rPr>
          <w:color w:val="auto"/>
        </w:rPr>
        <w:t xml:space="preserve">62 740 97 </w:t>
      </w:r>
      <w:r w:rsidR="0028314E" w:rsidRPr="00CC666B">
        <w:rPr>
          <w:color w:val="auto"/>
        </w:rPr>
        <w:t>01</w:t>
      </w:r>
      <w:r w:rsidR="00445C1D" w:rsidRPr="00CC666B">
        <w:rPr>
          <w:color w:val="auto"/>
        </w:rPr>
        <w:t xml:space="preserve"> wew. 23</w:t>
      </w:r>
    </w:p>
    <w:p w14:paraId="60B4687B" w14:textId="7C9E8208" w:rsidR="005A2111" w:rsidRPr="00CC666B" w:rsidRDefault="0077683B">
      <w:pPr>
        <w:spacing w:after="0" w:line="350" w:lineRule="auto"/>
        <w:ind w:left="744" w:right="1081" w:hanging="34"/>
        <w:jc w:val="left"/>
        <w:rPr>
          <w:color w:val="auto"/>
        </w:rPr>
      </w:pPr>
      <w:r w:rsidRPr="00CC666B">
        <w:rPr>
          <w:color w:val="auto"/>
        </w:rPr>
        <w:t xml:space="preserve">od poniedziałku do piątku w godz. </w:t>
      </w:r>
      <w:r w:rsidR="00445C1D" w:rsidRPr="00CC666B">
        <w:rPr>
          <w:color w:val="auto"/>
        </w:rPr>
        <w:t>8</w:t>
      </w:r>
      <w:r w:rsidRPr="00CC666B">
        <w:rPr>
          <w:color w:val="auto"/>
        </w:rPr>
        <w:t xml:space="preserve">:00– 15:00, z wyłączeniem dni wolnych od pracy. </w:t>
      </w:r>
    </w:p>
    <w:p w14:paraId="04192A4D" w14:textId="77777777" w:rsidR="005A2111" w:rsidRPr="00CC666B" w:rsidRDefault="0077683B">
      <w:pPr>
        <w:numPr>
          <w:ilvl w:val="1"/>
          <w:numId w:val="73"/>
        </w:numPr>
        <w:spacing w:after="137"/>
        <w:ind w:right="29" w:hanging="708"/>
        <w:rPr>
          <w:color w:val="auto"/>
        </w:rPr>
      </w:pPr>
      <w:r w:rsidRPr="00CC666B">
        <w:rPr>
          <w:color w:val="auto"/>
        </w:rPr>
        <w:t>Komunikacja między Zamawiającym, a Wykonawcami odbywa się przy użyciu Platformy eZamówienia („Platforma”), która jest dostępna pod adresem</w:t>
      </w:r>
      <w:hyperlink r:id="rId20">
        <w:r w:rsidRPr="00CC666B">
          <w:rPr>
            <w:color w:val="auto"/>
          </w:rPr>
          <w:t xml:space="preserve">: </w:t>
        </w:r>
      </w:hyperlink>
      <w:hyperlink r:id="rId21">
        <w:r w:rsidRPr="00CC666B">
          <w:rPr>
            <w:color w:val="auto"/>
            <w:u w:val="single" w:color="0000FF"/>
          </w:rPr>
          <w:t>https://ezamowienia.gov.pl</w:t>
        </w:r>
      </w:hyperlink>
      <w:hyperlink r:id="rId22">
        <w:r w:rsidRPr="00CC666B">
          <w:rPr>
            <w:color w:val="auto"/>
          </w:rPr>
          <w:t xml:space="preserve"> </w:t>
        </w:r>
      </w:hyperlink>
      <w:r w:rsidRPr="00CC666B">
        <w:rPr>
          <w:color w:val="auto"/>
        </w:rPr>
        <w:t xml:space="preserve">lub poczty elektronicznej, z zastrzeżeniem, że złożenie oferty następuje wyłącznie przy użyciu Platformy. </w:t>
      </w:r>
    </w:p>
    <w:p w14:paraId="547889DD" w14:textId="77777777" w:rsidR="005A2111" w:rsidRPr="00CC666B" w:rsidRDefault="0077683B">
      <w:pPr>
        <w:numPr>
          <w:ilvl w:val="1"/>
          <w:numId w:val="73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Korzystanie z Platformy e-Zamówienia jest bezpłatne. </w:t>
      </w:r>
    </w:p>
    <w:p w14:paraId="2F4DBE79" w14:textId="77777777" w:rsidR="005A2111" w:rsidRPr="00CC666B" w:rsidRDefault="0077683B">
      <w:pPr>
        <w:numPr>
          <w:ilvl w:val="1"/>
          <w:numId w:val="73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Wykonawca zamierzający wziąć udział w niniejszym postępowaniu o udzielenie zamówienia publicznego, musi posiadać konto podmiotu </w:t>
      </w:r>
      <w:r w:rsidRPr="00CC666B">
        <w:rPr>
          <w:b/>
          <w:i/>
          <w:color w:val="auto"/>
        </w:rPr>
        <w:t xml:space="preserve">„Wykonawca” </w:t>
      </w:r>
      <w:r w:rsidRPr="00CC666B">
        <w:rPr>
          <w:color w:val="auto"/>
        </w:rPr>
        <w:t xml:space="preserve">na Platformie. Szczegółowe informacje na temat zakładania kont podmiotów oraz zasady i warunki korzystania z Platformy, w tym minimalne wymagania techniczne dotyczące sprzętu używanego w celu korzystania z usług Platformy oraz informacje dotyczące specyfikacji połączenia określa </w:t>
      </w:r>
      <w:r w:rsidRPr="00CC666B">
        <w:rPr>
          <w:b/>
          <w:i/>
          <w:color w:val="auto"/>
        </w:rPr>
        <w:t xml:space="preserve">„Regulamin korzystania z Platformy e-Zamówienia”, </w:t>
      </w:r>
      <w:r w:rsidRPr="00CC666B">
        <w:rPr>
          <w:color w:val="auto"/>
        </w:rPr>
        <w:t xml:space="preserve">dostępny pod adresem: </w:t>
      </w:r>
      <w:r w:rsidRPr="00CC666B">
        <w:rPr>
          <w:color w:val="auto"/>
          <w:u w:val="single" w:color="0000FF"/>
        </w:rPr>
        <w:t>https://ezamowie</w:t>
      </w:r>
      <w:r w:rsidRPr="00CC666B">
        <w:rPr>
          <w:color w:val="auto"/>
        </w:rPr>
        <w:t xml:space="preserve">nia.gov.pl/pl/regulamin/ oraz informacje zamieszczone na stronie Platformy w zakładce </w:t>
      </w:r>
      <w:r w:rsidRPr="00CC666B">
        <w:rPr>
          <w:b/>
          <w:i/>
          <w:color w:val="auto"/>
        </w:rPr>
        <w:t>„Centrum Pomocy”.</w:t>
      </w:r>
      <w:r w:rsidRPr="00CC666B">
        <w:rPr>
          <w:color w:val="auto"/>
        </w:rPr>
        <w:t xml:space="preserve">  </w:t>
      </w:r>
    </w:p>
    <w:p w14:paraId="549103F8" w14:textId="77777777" w:rsidR="005A2111" w:rsidRPr="00CC666B" w:rsidRDefault="0077683B">
      <w:pPr>
        <w:numPr>
          <w:ilvl w:val="1"/>
          <w:numId w:val="73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Przeglądanie i pobieranie publicznej treści dokumentacji dotyczącej niniejszego postępowania nie wymaga posiadania konta na Platformie ani logowania. </w:t>
      </w:r>
    </w:p>
    <w:p w14:paraId="5A521D08" w14:textId="77777777" w:rsidR="005A2111" w:rsidRPr="00CC666B" w:rsidRDefault="0077683B">
      <w:pPr>
        <w:numPr>
          <w:ilvl w:val="1"/>
          <w:numId w:val="73"/>
        </w:numPr>
        <w:spacing w:after="0"/>
        <w:ind w:right="29" w:hanging="708"/>
        <w:rPr>
          <w:color w:val="auto"/>
        </w:rPr>
      </w:pPr>
      <w:r w:rsidRPr="00CC666B">
        <w:rPr>
          <w:color w:val="auto"/>
        </w:rPr>
        <w:t xml:space="preserve">Sposób sporządzenia dokumentów elektronicznych lub dokumentów elektronicznych będących kopią elektroniczną treści zapisanej w postaci papierowej (cyfrowe odwzorowanie) musi być zgody z wymaganiami określonymi w rozporządzeniu Prezesa Rady Ministrów z dnia 30 grudnia 2020 r. </w:t>
      </w:r>
    </w:p>
    <w:p w14:paraId="1B3090E1" w14:textId="77777777" w:rsidR="005A2111" w:rsidRPr="00CC666B" w:rsidRDefault="0077683B">
      <w:pPr>
        <w:ind w:left="719" w:right="29" w:firstLine="0"/>
        <w:rPr>
          <w:color w:val="auto"/>
        </w:rPr>
      </w:pPr>
      <w:r w:rsidRPr="00CC666B">
        <w:rPr>
          <w:color w:val="auto"/>
        </w:rPr>
        <w:t xml:space="preserve">r. w sprawie sposobu sporządzania i przekazywania informacji oraz wymagań technicznych dla dokumentów elektronicznych oraz środków komunikacji elektronicznej w postępowaniu o udzielenie zamówienia publicznego lub konkursie (Dz. U. z 2020 r., poz. 2452).  </w:t>
      </w:r>
    </w:p>
    <w:p w14:paraId="3132BA77" w14:textId="36345539" w:rsidR="005A2111" w:rsidRPr="00CC666B" w:rsidRDefault="0077683B">
      <w:pPr>
        <w:ind w:right="29"/>
        <w:rPr>
          <w:color w:val="auto"/>
        </w:rPr>
      </w:pPr>
      <w:r w:rsidRPr="00CC666B">
        <w:rPr>
          <w:b/>
          <w:color w:val="auto"/>
        </w:rPr>
        <w:t xml:space="preserve">10.7. </w:t>
      </w:r>
      <w:r w:rsidRPr="00CC666B">
        <w:rPr>
          <w:color w:val="auto"/>
        </w:rPr>
        <w:t xml:space="preserve">Dokumenty elektroniczne wymienione w SWZ, o których mowa w §2 ust. 1 rozporządzenia wskazanego w pkt 10.6. SWZ sporządza się w formatach danych określonych w rozporządzeniu Rady Ministrów z dnia </w:t>
      </w:r>
      <w:r w:rsidR="00175823" w:rsidRPr="00CC666B">
        <w:rPr>
          <w:color w:val="auto"/>
        </w:rPr>
        <w:t>21 maja 2024</w:t>
      </w:r>
      <w:r w:rsidRPr="00CC666B">
        <w:rPr>
          <w:color w:val="auto"/>
        </w:rPr>
        <w:t xml:space="preserve"> r. w sprawie Krajowych Ram Interoperacyjności, minimalnych wymagań dla rejestrów publicznych i wymiany informacji w postaci elektronicznej oraz minimalnych wymagań dla systemów teleinformatycznych (tekst jedn.: Dz. U. z </w:t>
      </w:r>
      <w:r w:rsidR="00A0298A" w:rsidRPr="00CC666B">
        <w:rPr>
          <w:color w:val="auto"/>
        </w:rPr>
        <w:t xml:space="preserve">2024 </w:t>
      </w:r>
      <w:r w:rsidRPr="00CC666B">
        <w:rPr>
          <w:color w:val="auto"/>
        </w:rPr>
        <w:t xml:space="preserve">r., poz. </w:t>
      </w:r>
      <w:r w:rsidR="0096185A" w:rsidRPr="00CC666B">
        <w:rPr>
          <w:color w:val="auto"/>
        </w:rPr>
        <w:t>77</w:t>
      </w:r>
      <w:r w:rsidR="008B3F00" w:rsidRPr="00CC666B">
        <w:rPr>
          <w:color w:val="auto"/>
        </w:rPr>
        <w:t xml:space="preserve">3 </w:t>
      </w:r>
      <w:r w:rsidRPr="00CC666B">
        <w:rPr>
          <w:color w:val="auto"/>
        </w:rPr>
        <w:t xml:space="preserve">z późn. zm.), z uwzględnieniem rodzaju przekazywanych danych i przekazuje się jako załączniki.  </w:t>
      </w:r>
    </w:p>
    <w:p w14:paraId="02283FF3" w14:textId="329AE010" w:rsidR="005A2111" w:rsidRPr="00CC666B" w:rsidRDefault="0077683B">
      <w:pPr>
        <w:spacing w:after="130" w:line="236" w:lineRule="auto"/>
        <w:ind w:left="721" w:right="41" w:firstLine="0"/>
        <w:rPr>
          <w:color w:val="auto"/>
        </w:rPr>
      </w:pPr>
      <w:r w:rsidRPr="00CC666B">
        <w:rPr>
          <w:color w:val="auto"/>
        </w:rPr>
        <w:t>Wymagane w SWZ informacje, oświadczenia lub dokumenty, inne niż wymienione w §2 ust. 1 rozporządzenia wskazanego w pkt 10.6. SWZ, przekazywane w postępowaniu sporządza się w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 xml:space="preserve">postaci elektronicznej:  </w:t>
      </w:r>
    </w:p>
    <w:p w14:paraId="5D2A0326" w14:textId="2B826498" w:rsidR="005A2111" w:rsidRPr="00CC666B" w:rsidRDefault="008B3F00">
      <w:pPr>
        <w:ind w:left="1288" w:right="29" w:hanging="569"/>
        <w:rPr>
          <w:color w:val="auto"/>
        </w:rPr>
      </w:pPr>
      <w:r w:rsidRPr="00CC666B">
        <w:rPr>
          <w:color w:val="auto"/>
        </w:rPr>
        <w:t>a)</w:t>
      </w:r>
      <w:r w:rsidRPr="00CC666B">
        <w:rPr>
          <w:color w:val="auto"/>
        </w:rPr>
        <w:tab/>
      </w:r>
      <w:r w:rsidR="0077683B" w:rsidRPr="00CC666B">
        <w:rPr>
          <w:color w:val="auto"/>
        </w:rPr>
        <w:t xml:space="preserve">w formatach danych określonych w przepisach rozporządzenia w sprawie Krajowych Ram Interoperacyjności, minimalnych wymagań dla rejestrów publicznych i wymiany informacji </w:t>
      </w:r>
    </w:p>
    <w:p w14:paraId="2FC7B9A6" w14:textId="66907500" w:rsidR="005A2111" w:rsidRPr="00CC666B" w:rsidRDefault="0077683B">
      <w:pPr>
        <w:spacing w:after="0"/>
        <w:ind w:left="1290" w:right="29" w:firstLine="0"/>
        <w:rPr>
          <w:color w:val="auto"/>
        </w:rPr>
      </w:pPr>
      <w:r w:rsidRPr="00CC666B">
        <w:rPr>
          <w:color w:val="auto"/>
        </w:rPr>
        <w:t>w postaci elektronicznej oraz minimalnych wymagań dla systemów teleinformatycznych (i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 xml:space="preserve">przekazuje się jako załącznik), lub  </w:t>
      </w:r>
    </w:p>
    <w:p w14:paraId="1C29F4EA" w14:textId="77777777" w:rsidR="005A2111" w:rsidRPr="00CC666B" w:rsidRDefault="0077683B">
      <w:pPr>
        <w:spacing w:after="0" w:line="259" w:lineRule="auto"/>
        <w:ind w:left="1290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10A58629" w14:textId="4459E7F2" w:rsidR="005A2111" w:rsidRPr="00CC666B" w:rsidRDefault="0077683B">
      <w:pPr>
        <w:spacing w:after="137"/>
        <w:ind w:left="1288" w:right="29" w:hanging="569"/>
        <w:rPr>
          <w:color w:val="auto"/>
        </w:rPr>
      </w:pPr>
      <w:r w:rsidRPr="00CC666B">
        <w:rPr>
          <w:color w:val="auto"/>
        </w:rPr>
        <w:t>b)</w:t>
      </w:r>
      <w:r w:rsidRPr="00CC666B">
        <w:rPr>
          <w:rFonts w:ascii="Arial" w:eastAsia="Arial" w:hAnsi="Arial" w:cs="Arial"/>
          <w:color w:val="auto"/>
        </w:rPr>
        <w:t xml:space="preserve"> </w:t>
      </w:r>
      <w:r w:rsidR="008B3F00" w:rsidRPr="00CC666B">
        <w:rPr>
          <w:rFonts w:ascii="Arial" w:eastAsia="Arial" w:hAnsi="Arial" w:cs="Arial"/>
          <w:color w:val="auto"/>
        </w:rPr>
        <w:tab/>
      </w:r>
      <w:r w:rsidRPr="00CC666B">
        <w:rPr>
          <w:color w:val="auto"/>
        </w:rPr>
        <w:t xml:space="preserve">jako tekst wpisany bezpośrednio do widomości przekazywanej przy użyciu środków komunikacji elektronicznej (np. w treści wiadomości e-mail lub w treści </w:t>
      </w:r>
      <w:r w:rsidRPr="00CC666B">
        <w:rPr>
          <w:b/>
          <w:i/>
          <w:color w:val="auto"/>
        </w:rPr>
        <w:t>„Formularza do komunikacji”).</w:t>
      </w:r>
      <w:r w:rsidRPr="00CC666B">
        <w:rPr>
          <w:color w:val="auto"/>
        </w:rPr>
        <w:t xml:space="preserve"> </w:t>
      </w:r>
    </w:p>
    <w:p w14:paraId="39187B82" w14:textId="77777777" w:rsidR="005A2111" w:rsidRPr="00CC666B" w:rsidRDefault="0077683B">
      <w:pPr>
        <w:tabs>
          <w:tab w:val="center" w:pos="4744"/>
        </w:tabs>
        <w:ind w:left="0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10.8. </w:t>
      </w:r>
      <w:r w:rsidRPr="00CC666B">
        <w:rPr>
          <w:b/>
          <w:color w:val="auto"/>
        </w:rPr>
        <w:tab/>
      </w:r>
      <w:r w:rsidRPr="00CC666B">
        <w:rPr>
          <w:color w:val="auto"/>
        </w:rPr>
        <w:t xml:space="preserve">Sposób komunikowania się Zamawiającego z Wykonawcami (nie dotyczy składania ofert): </w:t>
      </w:r>
    </w:p>
    <w:p w14:paraId="7B46EEEF" w14:textId="77777777" w:rsidR="005A2111" w:rsidRPr="00CC666B" w:rsidRDefault="0077683B">
      <w:pPr>
        <w:numPr>
          <w:ilvl w:val="2"/>
          <w:numId w:val="74"/>
        </w:numPr>
        <w:ind w:right="29" w:hanging="569"/>
        <w:rPr>
          <w:color w:val="auto"/>
        </w:rPr>
      </w:pPr>
      <w:r w:rsidRPr="00CC666B">
        <w:rPr>
          <w:color w:val="auto"/>
        </w:rPr>
        <w:t xml:space="preserve">Komunikacja w postępowaniu (z wyłączeniem składania ofert – sposób złożenia oferty opisany jest w pkt 10.10. SWZ), odbywa się drogą elektroniczną za pośrednictwem formularzy do komunikacji dostępnych w zakładce </w:t>
      </w:r>
      <w:r w:rsidRPr="00CC666B">
        <w:rPr>
          <w:b/>
          <w:i/>
          <w:color w:val="auto"/>
        </w:rPr>
        <w:t xml:space="preserve">„Formularze” </w:t>
      </w:r>
      <w:r w:rsidRPr="00CC666B">
        <w:rPr>
          <w:color w:val="auto"/>
        </w:rPr>
        <w:t>(</w:t>
      </w:r>
      <w:r w:rsidRPr="00CC666B">
        <w:rPr>
          <w:b/>
          <w:i/>
          <w:color w:val="auto"/>
        </w:rPr>
        <w:t xml:space="preserve">„Formularze do komunikacji”) </w:t>
      </w:r>
      <w:r w:rsidRPr="00CC666B">
        <w:rPr>
          <w:color w:val="auto"/>
        </w:rPr>
        <w:t>lub za pośrednictwem poczty elektronicznej</w:t>
      </w:r>
      <w:r w:rsidRPr="00CC666B">
        <w:rPr>
          <w:b/>
          <w:i/>
          <w:color w:val="auto"/>
        </w:rPr>
        <w:t>.</w:t>
      </w:r>
      <w:r w:rsidRPr="00CC666B">
        <w:rPr>
          <w:color w:val="auto"/>
        </w:rPr>
        <w:t xml:space="preserve">  </w:t>
      </w:r>
    </w:p>
    <w:p w14:paraId="6B493651" w14:textId="54080BAB" w:rsidR="005A2111" w:rsidRPr="00CC666B" w:rsidRDefault="0077683B">
      <w:pPr>
        <w:numPr>
          <w:ilvl w:val="2"/>
          <w:numId w:val="74"/>
        </w:numPr>
        <w:ind w:right="29" w:hanging="569"/>
        <w:rPr>
          <w:color w:val="auto"/>
        </w:rPr>
      </w:pPr>
      <w:r w:rsidRPr="00CC666B">
        <w:rPr>
          <w:color w:val="auto"/>
        </w:rPr>
        <w:t>Za pośrednictwem „</w:t>
      </w:r>
      <w:r w:rsidRPr="00CC666B">
        <w:rPr>
          <w:b/>
          <w:i/>
          <w:color w:val="auto"/>
        </w:rPr>
        <w:t xml:space="preserve">Formularzy do komunikacji” </w:t>
      </w:r>
      <w:r w:rsidRPr="00CC666B">
        <w:rPr>
          <w:color w:val="auto"/>
        </w:rPr>
        <w:t>odbywa się w szczególności przekazywanie wezwań, zawiadomień i wniosków służących do zadawania pytań o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 xml:space="preserve">wyjaśnienie treści SWZ. </w:t>
      </w:r>
      <w:r w:rsidRPr="00CC666B">
        <w:rPr>
          <w:b/>
          <w:i/>
          <w:color w:val="auto"/>
        </w:rPr>
        <w:t xml:space="preserve">„Formularze do komunikacji” </w:t>
      </w:r>
      <w:r w:rsidRPr="00CC666B">
        <w:rPr>
          <w:color w:val="auto"/>
        </w:rPr>
        <w:t xml:space="preserve">umożliwiają, również dołączenie załącznika do przesłanej wiadomości (przycisk </w:t>
      </w:r>
      <w:r w:rsidRPr="00CC666B">
        <w:rPr>
          <w:b/>
          <w:i/>
          <w:color w:val="auto"/>
        </w:rPr>
        <w:t>„dodaj załącznik”</w:t>
      </w:r>
      <w:r w:rsidRPr="00CC666B">
        <w:rPr>
          <w:color w:val="auto"/>
        </w:rPr>
        <w:t xml:space="preserve">). </w:t>
      </w:r>
    </w:p>
    <w:p w14:paraId="72B5A60D" w14:textId="77777777" w:rsidR="005A2111" w:rsidRPr="00CC666B" w:rsidRDefault="0077683B" w:rsidP="00AA3078">
      <w:pPr>
        <w:ind w:left="1288" w:right="29" w:firstLine="0"/>
        <w:rPr>
          <w:color w:val="auto"/>
        </w:rPr>
      </w:pPr>
      <w:r w:rsidRPr="00CC666B">
        <w:rPr>
          <w:color w:val="auto"/>
        </w:rPr>
        <w:t xml:space="preserve"> W przypadku załączników, które zgodnie z PZP lub rozporządzeniem Prezesa Rady Ministrów z dnia 30 grudnia 2020 r. r. w sprawie sposobu sporządzania i przekazywania informacji oraz wymagań technicznych dla dokumentów elektronicznych oraz środków komunikacji elektronicznej w postępowaniu o udzielenie zamówienia publicznego lub konkursie (Dz. U. z 2020 r., poz. 2452) opatrzone kwalifikowanym podpisem elektronicznym lub podpisem zaufanym lub podpisem osobistym. mogą być opatrzone, zgodnie z wyborem Wykonawcy/Wykonawców wspólnie ubiegających się o udzielenie zamówienia/podmiotu udostępniającego zasoby, podpisem typu zewnętrznego lub wewnętrznego. W zależności od typu podpisu (wewnętrzny, zewnętrzny) dodaje się uprzednio podpisane dokumenty wraz z wygenerowanym plikiem podpisu (typ zewnętrzny) lub dokument z wszytym podpisem (typ wewnętrzny).  </w:t>
      </w:r>
    </w:p>
    <w:p w14:paraId="3DB03ED4" w14:textId="77777777" w:rsidR="005A2111" w:rsidRPr="00CC666B" w:rsidRDefault="0077683B">
      <w:pPr>
        <w:numPr>
          <w:ilvl w:val="2"/>
          <w:numId w:val="62"/>
        </w:numPr>
        <w:spacing w:after="139"/>
        <w:ind w:right="29" w:hanging="569"/>
        <w:rPr>
          <w:color w:val="auto"/>
        </w:rPr>
      </w:pPr>
      <w:r w:rsidRPr="00CC666B">
        <w:rPr>
          <w:color w:val="auto"/>
        </w:rPr>
        <w:t xml:space="preserve">Możliwość korzystania w postępowaniu z </w:t>
      </w:r>
      <w:r w:rsidRPr="00CC666B">
        <w:rPr>
          <w:b/>
          <w:i/>
          <w:color w:val="auto"/>
        </w:rPr>
        <w:t>„Formularzy do komunikacji”</w:t>
      </w:r>
      <w:r w:rsidRPr="00CC666B">
        <w:rPr>
          <w:color w:val="auto"/>
        </w:rPr>
        <w:t xml:space="preserve"> w pełnym zakresie wymaga posiadania konta </w:t>
      </w:r>
      <w:r w:rsidRPr="00CC666B">
        <w:rPr>
          <w:b/>
          <w:i/>
          <w:color w:val="auto"/>
        </w:rPr>
        <w:t xml:space="preserve">„Wykonawcy” </w:t>
      </w:r>
      <w:r w:rsidRPr="00CC666B">
        <w:rPr>
          <w:color w:val="auto"/>
        </w:rPr>
        <w:t xml:space="preserve">na Platformie oraz zalogowania się na Platformie. Do korzystania z </w:t>
      </w:r>
      <w:r w:rsidRPr="00CC666B">
        <w:rPr>
          <w:b/>
          <w:i/>
          <w:color w:val="auto"/>
        </w:rPr>
        <w:t xml:space="preserve">„Formularzy do komunikacji” </w:t>
      </w:r>
      <w:r w:rsidRPr="00CC666B">
        <w:rPr>
          <w:color w:val="auto"/>
        </w:rPr>
        <w:t xml:space="preserve">służących do zadawania pytań dotyczących treści dokumentów zamówienia (w szczególności SWZ) wystarczające jest posiadanie tzw. konta uproszczonego na Platformie.  </w:t>
      </w:r>
    </w:p>
    <w:p w14:paraId="2D671978" w14:textId="77777777" w:rsidR="005A2111" w:rsidRPr="00CC666B" w:rsidRDefault="0077683B">
      <w:pPr>
        <w:numPr>
          <w:ilvl w:val="2"/>
          <w:numId w:val="62"/>
        </w:numPr>
        <w:ind w:right="29" w:hanging="569"/>
        <w:rPr>
          <w:color w:val="auto"/>
        </w:rPr>
      </w:pPr>
      <w:r w:rsidRPr="00CC666B">
        <w:rPr>
          <w:color w:val="auto"/>
        </w:rPr>
        <w:t xml:space="preserve">Wszystkie wysłane i odebrane w postępowaniu przez Wykonawcę wiadomości widoczne są po zalogowaniu do Platformy w podglądzie postępowania w zakładce </w:t>
      </w:r>
      <w:r w:rsidRPr="00CC666B">
        <w:rPr>
          <w:b/>
          <w:i/>
          <w:color w:val="auto"/>
        </w:rPr>
        <w:t>„Komunikacja”.</w:t>
      </w:r>
      <w:r w:rsidRPr="00CC666B">
        <w:rPr>
          <w:b/>
          <w:color w:val="auto"/>
        </w:rPr>
        <w:t xml:space="preserve"> </w:t>
      </w:r>
    </w:p>
    <w:p w14:paraId="6748CAE3" w14:textId="4DB9853A" w:rsidR="005A2111" w:rsidRPr="00CC666B" w:rsidRDefault="0077683B">
      <w:pPr>
        <w:numPr>
          <w:ilvl w:val="2"/>
          <w:numId w:val="62"/>
        </w:numPr>
        <w:ind w:right="29" w:hanging="569"/>
        <w:rPr>
          <w:color w:val="auto"/>
        </w:rPr>
      </w:pPr>
      <w:r w:rsidRPr="00CC666B">
        <w:rPr>
          <w:color w:val="auto"/>
        </w:rPr>
        <w:t xml:space="preserve">Maksymalny rozmiar plików przesyłanych za pośrednictwem </w:t>
      </w:r>
      <w:r w:rsidRPr="00CC666B">
        <w:rPr>
          <w:b/>
          <w:i/>
          <w:color w:val="auto"/>
        </w:rPr>
        <w:t>„Formularzy do</w:t>
      </w:r>
      <w:r w:rsidR="0028314E" w:rsidRPr="00CC666B">
        <w:rPr>
          <w:b/>
          <w:i/>
          <w:color w:val="auto"/>
        </w:rPr>
        <w:t> </w:t>
      </w:r>
      <w:r w:rsidRPr="00CC666B">
        <w:rPr>
          <w:b/>
          <w:i/>
          <w:color w:val="auto"/>
        </w:rPr>
        <w:t xml:space="preserve">komunikacji” </w:t>
      </w:r>
      <w:r w:rsidRPr="00CC666B">
        <w:rPr>
          <w:color w:val="auto"/>
        </w:rPr>
        <w:t xml:space="preserve">wynosi 150 MB (wielkość ta dotyczy plików przesyłanych jako załącznik do jednego formularza). </w:t>
      </w:r>
    </w:p>
    <w:p w14:paraId="6E9C4C71" w14:textId="60222B3E" w:rsidR="005A2111" w:rsidRPr="00CC666B" w:rsidRDefault="0077683B">
      <w:pPr>
        <w:numPr>
          <w:ilvl w:val="2"/>
          <w:numId w:val="62"/>
        </w:numPr>
        <w:ind w:right="29" w:hanging="569"/>
        <w:rPr>
          <w:color w:val="auto"/>
        </w:rPr>
      </w:pPr>
      <w:r w:rsidRPr="00CC666B">
        <w:rPr>
          <w:color w:val="auto"/>
        </w:rPr>
        <w:t>We wszelkiej korespondencji zawiązanej z niniejszym postępowaniem Zamawiający  i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 xml:space="preserve">Wykonawcy posługują się numerem postępowania wskazanym w SWZ.  </w:t>
      </w:r>
    </w:p>
    <w:p w14:paraId="7D2D6D0E" w14:textId="07104171" w:rsidR="005A2111" w:rsidRPr="00CC666B" w:rsidRDefault="0077683B">
      <w:pPr>
        <w:numPr>
          <w:ilvl w:val="2"/>
          <w:numId w:val="62"/>
        </w:numPr>
        <w:ind w:right="29" w:hanging="569"/>
        <w:rPr>
          <w:color w:val="auto"/>
        </w:rPr>
      </w:pPr>
      <w:r w:rsidRPr="00CC666B">
        <w:rPr>
          <w:color w:val="auto"/>
        </w:rPr>
        <w:t>Jeżeli przekazywane dokumenty zawierają tajemnicę przedsiębiorstwa w rozumieniu przepisów ustawy z dnia 16 kwietnia 1993 r. o zwalczaniu nieuczciwej konkurencji (tekst jedn.: Dz. U. z 2022 r., poz. 1233 z późn. zm.) Wykonawca, w celu utrzymania w poufności tych informacji, przekazuje je w wydzielonym i odpowiednio oznaczonym pliku wraz z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 xml:space="preserve">jednoczesnym zaznaczeniem w nazwie pliku </w:t>
      </w:r>
      <w:r w:rsidRPr="00CC666B">
        <w:rPr>
          <w:b/>
          <w:i/>
          <w:color w:val="auto"/>
        </w:rPr>
        <w:t>„Dokument stanowiący tajemnicę przedsiębiorstwa”.</w:t>
      </w:r>
      <w:r w:rsidRPr="00CC666B">
        <w:rPr>
          <w:color w:val="auto"/>
        </w:rPr>
        <w:t xml:space="preserve"> </w:t>
      </w:r>
    </w:p>
    <w:p w14:paraId="52BDA267" w14:textId="4C1A52CB" w:rsidR="005A2111" w:rsidRPr="00CC666B" w:rsidRDefault="0077683B">
      <w:pPr>
        <w:numPr>
          <w:ilvl w:val="2"/>
          <w:numId w:val="62"/>
        </w:numPr>
        <w:ind w:right="29" w:hanging="569"/>
        <w:rPr>
          <w:color w:val="auto"/>
        </w:rPr>
      </w:pPr>
      <w:r w:rsidRPr="00CC666B">
        <w:rPr>
          <w:color w:val="auto"/>
        </w:rPr>
        <w:t xml:space="preserve">Zamawiający dopuszcza również komunikację z Wykonawcami za pomocą poczty elektronicznej, email </w:t>
      </w:r>
      <w:hyperlink r:id="rId23" w:history="1">
        <w:r w:rsidR="00445C1D" w:rsidRPr="00CC666B">
          <w:rPr>
            <w:rStyle w:val="Hipercze"/>
            <w:color w:val="auto"/>
          </w:rPr>
          <w:t>cerekwica-mow@home.pl</w:t>
        </w:r>
      </w:hyperlink>
      <w:r w:rsidR="00445C1D" w:rsidRPr="00CC666B">
        <w:rPr>
          <w:color w:val="auto"/>
        </w:rPr>
        <w:t xml:space="preserve">  </w:t>
      </w:r>
      <w:r w:rsidRPr="00CC666B">
        <w:rPr>
          <w:color w:val="auto"/>
        </w:rPr>
        <w:t xml:space="preserve">(nie dotyczy składania ofert). </w:t>
      </w:r>
    </w:p>
    <w:p w14:paraId="500C2E0C" w14:textId="77777777" w:rsidR="005A2111" w:rsidRPr="00CC666B" w:rsidRDefault="0077683B">
      <w:pPr>
        <w:numPr>
          <w:ilvl w:val="2"/>
          <w:numId w:val="62"/>
        </w:numPr>
        <w:ind w:right="29" w:hanging="569"/>
        <w:rPr>
          <w:color w:val="auto"/>
        </w:rPr>
      </w:pPr>
      <w:r w:rsidRPr="00CC666B">
        <w:rPr>
          <w:color w:val="auto"/>
        </w:rPr>
        <w:t xml:space="preserve">W przypadku komunikacji za pośrednictwem poczty elektronicznej za datę przekazania wniosków, zawiadomień, dokumentów elektronicznych, oświadczeń lub cyfrowych odwzorowań dokumentów w postaci papierowej (elektronicznych kopii dokumentów stworzonych w postaci papierowej) oraz innych informacji przyjmuje się datę ich przekazania na adres poczty elektronicznej Zamawiającego wskazany w pkt 10.8. lit h) SWZ. </w:t>
      </w:r>
    </w:p>
    <w:p w14:paraId="7E4F5A06" w14:textId="77777777" w:rsidR="005A2111" w:rsidRPr="00CC666B" w:rsidRDefault="0077683B">
      <w:pPr>
        <w:numPr>
          <w:ilvl w:val="2"/>
          <w:numId w:val="62"/>
        </w:numPr>
        <w:ind w:right="29" w:hanging="569"/>
        <w:rPr>
          <w:color w:val="auto"/>
        </w:rPr>
      </w:pPr>
      <w:r w:rsidRPr="00CC666B">
        <w:rPr>
          <w:color w:val="auto"/>
        </w:rPr>
        <w:t xml:space="preserve">Informacje na temat komunikacji za pośrednictwem Platformy dostępne są również w Instrukcji interaktywnej – Komunikacja w postępowaniu dostępnej pod adresem: https://media.ezamowienia.gov.pl/pod/2021/10/Komunikacja-w-postepowaniu-5.1.pdf </w:t>
      </w:r>
    </w:p>
    <w:p w14:paraId="453D85F3" w14:textId="77777777" w:rsidR="005A2111" w:rsidRPr="00CC666B" w:rsidRDefault="0077683B">
      <w:pPr>
        <w:numPr>
          <w:ilvl w:val="1"/>
          <w:numId w:val="71"/>
        </w:numPr>
        <w:ind w:right="29" w:hanging="708"/>
        <w:rPr>
          <w:color w:val="auto"/>
        </w:rPr>
      </w:pPr>
      <w:r w:rsidRPr="00CC666B">
        <w:rPr>
          <w:color w:val="auto"/>
        </w:rPr>
        <w:t>Ofertę, oraz oświadczenia dotyczące przesłanek wykluczenia, sporządza się, pod rygorem nieważności, w formie elektronicznej opatrzonej kwalifikowanym podpisem elektronicznym</w:t>
      </w:r>
      <w:r w:rsidRPr="00CC666B">
        <w:rPr>
          <w:b/>
          <w:color w:val="auto"/>
        </w:rPr>
        <w:t xml:space="preserve"> </w:t>
      </w:r>
      <w:r w:rsidRPr="00CC666B">
        <w:rPr>
          <w:color w:val="auto"/>
        </w:rPr>
        <w:t xml:space="preserve">lub w postaci elektronicznej opatrzonej podpisem zaufanym lub podpisem osobistym.  </w:t>
      </w:r>
    </w:p>
    <w:p w14:paraId="64489929" w14:textId="77777777" w:rsidR="005A2111" w:rsidRPr="00CC666B" w:rsidRDefault="0077683B">
      <w:pPr>
        <w:ind w:left="719" w:right="29" w:firstLine="0"/>
        <w:rPr>
          <w:color w:val="auto"/>
        </w:rPr>
      </w:pPr>
      <w:r w:rsidRPr="00CC666B">
        <w:rPr>
          <w:color w:val="auto"/>
        </w:rPr>
        <w:t xml:space="preserve">Szczegółowe informacje o sposobie pozyskania usługi kwalifikowanego podpisu elektronicznego oraz warunkach jej użycia można znaleźć na stronach internetowych kwalifikowanych dostawców usług zaufania, których lista znajduje się pod adresem internetowym: </w:t>
      </w:r>
      <w:hyperlink r:id="rId24">
        <w:r w:rsidRPr="00CC666B">
          <w:rPr>
            <w:color w:val="auto"/>
            <w:u w:val="single" w:color="0000FF"/>
          </w:rPr>
          <w:t>http://www.nccert.pl/kontakt.htm</w:t>
        </w:r>
      </w:hyperlink>
      <w:hyperlink r:id="rId25">
        <w:r w:rsidRPr="00CC666B">
          <w:rPr>
            <w:color w:val="auto"/>
          </w:rPr>
          <w:t xml:space="preserve"> </w:t>
        </w:r>
      </w:hyperlink>
      <w:r w:rsidRPr="00CC666B">
        <w:rPr>
          <w:color w:val="auto"/>
        </w:rPr>
        <w:t xml:space="preserve"> </w:t>
      </w:r>
    </w:p>
    <w:p w14:paraId="5028AA96" w14:textId="77777777" w:rsidR="005A2111" w:rsidRPr="00CC666B" w:rsidRDefault="0077683B">
      <w:pPr>
        <w:numPr>
          <w:ilvl w:val="1"/>
          <w:numId w:val="71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Złożenie oferty: </w:t>
      </w:r>
    </w:p>
    <w:p w14:paraId="1422C3C5" w14:textId="64ED7882" w:rsidR="000E089C" w:rsidRPr="00CC666B" w:rsidRDefault="000E089C">
      <w:pPr>
        <w:numPr>
          <w:ilvl w:val="2"/>
          <w:numId w:val="70"/>
        </w:numPr>
        <w:ind w:right="29" w:hanging="569"/>
        <w:rPr>
          <w:color w:val="auto"/>
        </w:rPr>
      </w:pPr>
      <w:r w:rsidRPr="00CC666B">
        <w:rPr>
          <w:rFonts w:eastAsia="Calibri"/>
          <w:b/>
          <w:bCs/>
          <w:color w:val="auto"/>
        </w:rPr>
        <w:t>Formularz ofertowy</w:t>
      </w:r>
      <w:r w:rsidRPr="00CC666B">
        <w:rPr>
          <w:rFonts w:eastAsia="Calibri"/>
          <w:bCs/>
          <w:color w:val="auto"/>
        </w:rPr>
        <w:t xml:space="preserve"> – według wzoru interaktywnego „Formularza ofertowego” udostępnionego przez Zamawiającego na Platformie e-Zamówienia i zamieszczonego w</w:t>
      </w:r>
      <w:r w:rsidR="0028314E" w:rsidRPr="00CC666B">
        <w:rPr>
          <w:rFonts w:eastAsia="Calibri"/>
          <w:bCs/>
          <w:color w:val="auto"/>
        </w:rPr>
        <w:t> </w:t>
      </w:r>
      <w:r w:rsidRPr="00CC666B">
        <w:rPr>
          <w:rFonts w:eastAsia="Calibri"/>
          <w:bCs/>
          <w:color w:val="auto"/>
        </w:rPr>
        <w:t>podglądzie postępowania w zakładce „Informacje podstawowe”.</w:t>
      </w:r>
    </w:p>
    <w:p w14:paraId="43251D86" w14:textId="61076036" w:rsidR="005A2111" w:rsidRPr="00CC666B" w:rsidRDefault="000E089C">
      <w:pPr>
        <w:numPr>
          <w:ilvl w:val="2"/>
          <w:numId w:val="70"/>
        </w:numPr>
        <w:ind w:right="29" w:hanging="569"/>
        <w:rPr>
          <w:color w:val="auto"/>
        </w:rPr>
      </w:pPr>
      <w:r w:rsidRPr="00CC666B">
        <w:rPr>
          <w:b/>
          <w:color w:val="auto"/>
        </w:rPr>
        <w:t>F</w:t>
      </w:r>
      <w:r w:rsidR="00FD48F9" w:rsidRPr="00CC666B">
        <w:rPr>
          <w:b/>
          <w:bCs/>
          <w:iCs/>
          <w:color w:val="auto"/>
        </w:rPr>
        <w:t>ormularz asortymentowo – cenowym</w:t>
      </w:r>
      <w:r w:rsidR="00FD48F9" w:rsidRPr="00CC666B">
        <w:rPr>
          <w:bCs/>
          <w:iCs/>
          <w:color w:val="auto"/>
        </w:rPr>
        <w:t xml:space="preserve"> </w:t>
      </w:r>
      <w:r w:rsidR="0077683B" w:rsidRPr="00CC666B">
        <w:rPr>
          <w:color w:val="auto"/>
        </w:rPr>
        <w:t>udostępnionego przez Zamawiającego na Platformie</w:t>
      </w:r>
      <w:r w:rsidRPr="00CC666B">
        <w:rPr>
          <w:color w:val="auto"/>
        </w:rPr>
        <w:t xml:space="preserve"> – według wzoru załącznika nr 2</w:t>
      </w:r>
    </w:p>
    <w:p w14:paraId="01EA8024" w14:textId="5C26A373" w:rsidR="005A2111" w:rsidRPr="00CC666B" w:rsidRDefault="0077683B">
      <w:pPr>
        <w:numPr>
          <w:ilvl w:val="2"/>
          <w:numId w:val="70"/>
        </w:numPr>
        <w:ind w:right="29" w:hanging="569"/>
        <w:rPr>
          <w:color w:val="auto"/>
        </w:rPr>
      </w:pPr>
      <w:r w:rsidRPr="00CC666B">
        <w:rPr>
          <w:color w:val="auto"/>
        </w:rPr>
        <w:t xml:space="preserve">Wykonawca składa ofertę za pośrednictwem zakładki </w:t>
      </w:r>
      <w:r w:rsidRPr="00CC666B">
        <w:rPr>
          <w:b/>
          <w:i/>
          <w:color w:val="auto"/>
        </w:rPr>
        <w:t>„Oferty/wnioski”,</w:t>
      </w:r>
      <w:r w:rsidRPr="00CC666B">
        <w:rPr>
          <w:color w:val="auto"/>
        </w:rPr>
        <w:t xml:space="preserve"> widocznej w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 xml:space="preserve">podglądzie postępowania po zalogowaniu się na konto Wykonawcy. </w:t>
      </w:r>
    </w:p>
    <w:p w14:paraId="1C428C1E" w14:textId="77777777" w:rsidR="005A2111" w:rsidRPr="00CC666B" w:rsidRDefault="0077683B">
      <w:pPr>
        <w:numPr>
          <w:ilvl w:val="2"/>
          <w:numId w:val="70"/>
        </w:numPr>
        <w:ind w:right="29" w:hanging="569"/>
        <w:rPr>
          <w:color w:val="auto"/>
        </w:rPr>
      </w:pPr>
      <w:r w:rsidRPr="00CC666B">
        <w:rPr>
          <w:color w:val="auto"/>
        </w:rPr>
        <w:t xml:space="preserve">Po wybraniu przycisku </w:t>
      </w:r>
      <w:r w:rsidRPr="00CC666B">
        <w:rPr>
          <w:b/>
          <w:i/>
          <w:color w:val="auto"/>
        </w:rPr>
        <w:t>„Złóż ofertę”</w:t>
      </w:r>
      <w:r w:rsidRPr="00CC666B">
        <w:rPr>
          <w:color w:val="auto"/>
        </w:rPr>
        <w:t xml:space="preserve"> system prezentuje okno składania oferty umożliwiające przekazanie dokumentów elektronicznych, w którym znajdują się dwa pola typu drag&amp;drop („przeciągnij” i „upuść”) służące do dodawania plików. </w:t>
      </w:r>
    </w:p>
    <w:p w14:paraId="400626BB" w14:textId="69252358" w:rsidR="005A2111" w:rsidRPr="00CC666B" w:rsidRDefault="0077683B">
      <w:pPr>
        <w:numPr>
          <w:ilvl w:val="2"/>
          <w:numId w:val="70"/>
        </w:numPr>
        <w:ind w:right="29" w:hanging="569"/>
        <w:rPr>
          <w:color w:val="auto"/>
        </w:rPr>
      </w:pPr>
      <w:r w:rsidRPr="00CC666B">
        <w:rPr>
          <w:color w:val="auto"/>
        </w:rPr>
        <w:t xml:space="preserve">Wykonawca dodaje wybrany z dysku i uprzednio podpisany </w:t>
      </w:r>
      <w:r w:rsidRPr="00CC666B">
        <w:rPr>
          <w:b/>
          <w:i/>
          <w:color w:val="auto"/>
        </w:rPr>
        <w:t>„Formularz oferty”</w:t>
      </w:r>
      <w:r w:rsidRPr="00CC666B">
        <w:rPr>
          <w:color w:val="auto"/>
        </w:rPr>
        <w:t xml:space="preserve"> w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 xml:space="preserve">pierwszym polu </w:t>
      </w:r>
      <w:r w:rsidRPr="00CC666B">
        <w:rPr>
          <w:b/>
          <w:i/>
          <w:color w:val="auto"/>
        </w:rPr>
        <w:t>„Wypełniony formularz oferty”.</w:t>
      </w:r>
      <w:r w:rsidRPr="00CC666B">
        <w:rPr>
          <w:color w:val="auto"/>
        </w:rPr>
        <w:t xml:space="preserve"> W kolejnym polu „</w:t>
      </w:r>
      <w:r w:rsidRPr="00CC666B">
        <w:rPr>
          <w:b/>
          <w:i/>
          <w:color w:val="auto"/>
        </w:rPr>
        <w:t xml:space="preserve">Załączniki i inne dokumenty przedstawione w ofercie przez Wykonawcę” </w:t>
      </w:r>
      <w:r w:rsidRPr="00CC666B">
        <w:rPr>
          <w:color w:val="auto"/>
        </w:rPr>
        <w:t xml:space="preserve">Wykonawca dodaje pozostałe pliki stanowiące ofertę lub składane wraz z ofertą. </w:t>
      </w:r>
    </w:p>
    <w:p w14:paraId="47089785" w14:textId="5C437E2E" w:rsidR="005A2111" w:rsidRPr="00CC666B" w:rsidRDefault="0077683B">
      <w:pPr>
        <w:numPr>
          <w:ilvl w:val="2"/>
          <w:numId w:val="70"/>
        </w:numPr>
        <w:spacing w:after="6"/>
        <w:ind w:right="29" w:hanging="569"/>
        <w:rPr>
          <w:color w:val="auto"/>
        </w:rPr>
      </w:pPr>
      <w:r w:rsidRPr="00CC666B">
        <w:rPr>
          <w:color w:val="auto"/>
        </w:rPr>
        <w:t>Jeżeli wraz z ofertą składane są dokumenty zawierające tajemnicę przedsiębiorstwa w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>rozumieniu przepisów ustawy z dnia 16 kwietnia 1993 r. o zwalczaniu nieuczciwej konkurencji (tekst jedn. Dz. U, z 202</w:t>
      </w:r>
      <w:r w:rsidR="009C2793" w:rsidRPr="00CC666B">
        <w:rPr>
          <w:color w:val="auto"/>
        </w:rPr>
        <w:t>2</w:t>
      </w:r>
      <w:r w:rsidRPr="00CC666B">
        <w:rPr>
          <w:color w:val="auto"/>
        </w:rPr>
        <w:t xml:space="preserve"> r. poz. </w:t>
      </w:r>
      <w:r w:rsidR="00CD2886" w:rsidRPr="00CC666B">
        <w:rPr>
          <w:color w:val="auto"/>
        </w:rPr>
        <w:t>1233</w:t>
      </w:r>
      <w:r w:rsidRPr="00CC666B">
        <w:rPr>
          <w:color w:val="auto"/>
        </w:rPr>
        <w:t xml:space="preserve"> z późn. zm.) Wykonawca, w celu utrzymania w poufności tych informacji, przekazuje je w wydzielonym i odpowiednio oznaczonym pliku - z zaznaczeniem w nazwie pliku </w:t>
      </w:r>
      <w:r w:rsidRPr="00CC666B">
        <w:rPr>
          <w:b/>
          <w:i/>
          <w:color w:val="auto"/>
        </w:rPr>
        <w:t>„Dokument stanowiący tajemnicę przedsiębiorstwa</w:t>
      </w:r>
      <w:r w:rsidRPr="00CC666B">
        <w:rPr>
          <w:b/>
          <w:color w:val="auto"/>
        </w:rPr>
        <w:t>”.</w:t>
      </w:r>
      <w:r w:rsidRPr="00CC666B">
        <w:rPr>
          <w:color w:val="auto"/>
        </w:rPr>
        <w:t xml:space="preserve"> Zarówno załącznik stanowiący tajemnicę przedsiębiorstwa jak i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 xml:space="preserve">uzasadnienie zastrzeżenia tajemnicy przedsiębiorstwa należy dodać w polu </w:t>
      </w:r>
      <w:r w:rsidRPr="00CC666B">
        <w:rPr>
          <w:b/>
          <w:i/>
          <w:color w:val="auto"/>
        </w:rPr>
        <w:t>„Załączniki i</w:t>
      </w:r>
      <w:r w:rsidR="0028314E" w:rsidRPr="00CC666B">
        <w:rPr>
          <w:b/>
          <w:i/>
          <w:color w:val="auto"/>
        </w:rPr>
        <w:t> </w:t>
      </w:r>
      <w:r w:rsidRPr="00CC666B">
        <w:rPr>
          <w:b/>
          <w:i/>
          <w:color w:val="auto"/>
        </w:rPr>
        <w:t>inne dokumenty przedstawione w ofercie przez Wykonawcę”.</w:t>
      </w:r>
      <w:r w:rsidRPr="00CC666B">
        <w:rPr>
          <w:color w:val="auto"/>
        </w:rPr>
        <w:t xml:space="preserve">  </w:t>
      </w:r>
    </w:p>
    <w:p w14:paraId="2FA99D03" w14:textId="77777777" w:rsidR="005A2111" w:rsidRPr="00CC666B" w:rsidRDefault="0077683B">
      <w:pPr>
        <w:numPr>
          <w:ilvl w:val="2"/>
          <w:numId w:val="70"/>
        </w:numPr>
        <w:spacing w:after="0" w:line="237" w:lineRule="auto"/>
        <w:ind w:right="29" w:hanging="569"/>
        <w:rPr>
          <w:color w:val="auto"/>
        </w:rPr>
      </w:pPr>
      <w:r w:rsidRPr="00CC666B">
        <w:rPr>
          <w:b/>
          <w:i/>
          <w:color w:val="auto"/>
        </w:rPr>
        <w:t>Formularz ofertowy</w:t>
      </w:r>
      <w:r w:rsidRPr="00CC666B">
        <w:rPr>
          <w:color w:val="auto"/>
        </w:rPr>
        <w:t xml:space="preserve"> podpisuje się kwalifikowanym podpisem elektronicznym , </w:t>
      </w:r>
      <w:r w:rsidRPr="00CC666B">
        <w:rPr>
          <w:color w:val="auto"/>
          <w:sz w:val="23"/>
        </w:rPr>
        <w:t xml:space="preserve">podpisem zaufanym lub podpisem osobistym. Rekomendowanym wariantem podpisu jest typ wewnętrzny. Podpis formularza ofertowego wariantem podpisu w typie zewnętrznym również jest możliwy, tylko w tym przypadku powstały oddzielny plik podpisu dla tego formularza należy załączyć w polu „Załączniki i inne dokumenty przedstawione w ofercie przez Wykonawcę”. </w:t>
      </w:r>
      <w:r w:rsidRPr="00CC666B">
        <w:rPr>
          <w:color w:val="auto"/>
          <w:sz w:val="24"/>
        </w:rPr>
        <w:t xml:space="preserve"> </w:t>
      </w:r>
    </w:p>
    <w:p w14:paraId="18F951CF" w14:textId="77777777" w:rsidR="005A2111" w:rsidRPr="00CC666B" w:rsidRDefault="0077683B">
      <w:pPr>
        <w:numPr>
          <w:ilvl w:val="2"/>
          <w:numId w:val="70"/>
        </w:numPr>
        <w:ind w:right="29" w:hanging="569"/>
        <w:rPr>
          <w:color w:val="auto"/>
        </w:rPr>
      </w:pPr>
      <w:r w:rsidRPr="00CC666B">
        <w:rPr>
          <w:b/>
          <w:color w:val="auto"/>
        </w:rPr>
        <w:t xml:space="preserve">Pozostałe dokumenty </w:t>
      </w:r>
      <w:r w:rsidRPr="00CC666B">
        <w:rPr>
          <w:color w:val="auto"/>
        </w:rPr>
        <w:t xml:space="preserve">wchodzące w skład oferty lub składane wraz z ofertą, które są zgodne z ustawą Pzp lub rozporządzeniem Prezesa Rady Ministrów w sprawie wymagań dla dokumentów elektronicznych opatrzone kwalifikowanym podpisem elektronicznym, podpisem zaufanym lub podpisem osobistym, mogą być zgodnie z wyborem Wykonawcy lub Wykonawcy wspólnie ubiegającego się o udzielenie zamówienia lub 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 </w:t>
      </w:r>
    </w:p>
    <w:p w14:paraId="2FC4443F" w14:textId="77777777" w:rsidR="005A2111" w:rsidRPr="00CC666B" w:rsidRDefault="0077683B">
      <w:pPr>
        <w:numPr>
          <w:ilvl w:val="2"/>
          <w:numId w:val="70"/>
        </w:numPr>
        <w:spacing w:after="137"/>
        <w:ind w:right="29" w:hanging="569"/>
        <w:rPr>
          <w:color w:val="auto"/>
        </w:rPr>
      </w:pPr>
      <w:r w:rsidRPr="00CC666B">
        <w:rPr>
          <w:color w:val="auto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 </w:t>
      </w:r>
    </w:p>
    <w:p w14:paraId="177AFAC2" w14:textId="77777777" w:rsidR="005A2111" w:rsidRPr="00CC666B" w:rsidRDefault="0077683B">
      <w:pPr>
        <w:numPr>
          <w:ilvl w:val="2"/>
          <w:numId w:val="70"/>
        </w:numPr>
        <w:ind w:right="29" w:hanging="569"/>
        <w:rPr>
          <w:color w:val="auto"/>
        </w:rPr>
      </w:pPr>
      <w:r w:rsidRPr="00CC666B">
        <w:rPr>
          <w:color w:val="auto"/>
        </w:rPr>
        <w:t xml:space="preserve">EPP i EPO dostępne są dla zalogowanego Wykonawcy w zakładce </w:t>
      </w:r>
      <w:r w:rsidRPr="00CC666B">
        <w:rPr>
          <w:b/>
          <w:i/>
          <w:color w:val="auto"/>
        </w:rPr>
        <w:t>„Oferty/Wnioski</w:t>
      </w:r>
      <w:r w:rsidRPr="00CC666B">
        <w:rPr>
          <w:color w:val="auto"/>
        </w:rPr>
        <w:t xml:space="preserve">”.  </w:t>
      </w:r>
    </w:p>
    <w:p w14:paraId="63F29E18" w14:textId="299F4334" w:rsidR="005A2111" w:rsidRPr="00CC666B" w:rsidRDefault="0077683B">
      <w:pPr>
        <w:numPr>
          <w:ilvl w:val="2"/>
          <w:numId w:val="70"/>
        </w:numPr>
        <w:spacing w:after="137"/>
        <w:ind w:right="29" w:hanging="569"/>
        <w:rPr>
          <w:color w:val="auto"/>
        </w:rPr>
      </w:pPr>
      <w:r w:rsidRPr="00CC666B">
        <w:rPr>
          <w:color w:val="auto"/>
        </w:rPr>
        <w:t>Oferta może być złożona tylko do upływu terminu składania ofert. Oferta złożona po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 xml:space="preserve">terminie nie zostanie przyjęta. Wykonawca może przed upływem terminu składania ofert wycofać ofertę. Wykonawca wycofuje ofertę w zakładce </w:t>
      </w:r>
      <w:r w:rsidRPr="00CC666B">
        <w:rPr>
          <w:b/>
          <w:i/>
          <w:color w:val="auto"/>
        </w:rPr>
        <w:t>„Oferty/wnioski”</w:t>
      </w:r>
      <w:r w:rsidRPr="00CC666B">
        <w:rPr>
          <w:color w:val="auto"/>
        </w:rPr>
        <w:t xml:space="preserve"> używając przycisku </w:t>
      </w:r>
      <w:r w:rsidRPr="00CC666B">
        <w:rPr>
          <w:b/>
          <w:i/>
          <w:color w:val="auto"/>
        </w:rPr>
        <w:t xml:space="preserve">„Wycofaj ofertę”. </w:t>
      </w:r>
      <w:r w:rsidRPr="00CC666B">
        <w:rPr>
          <w:color w:val="auto"/>
        </w:rPr>
        <w:t xml:space="preserve"> </w:t>
      </w:r>
    </w:p>
    <w:p w14:paraId="6DA7F2B5" w14:textId="3DB77251" w:rsidR="005A2111" w:rsidRPr="00CC666B" w:rsidRDefault="0077683B">
      <w:pPr>
        <w:numPr>
          <w:ilvl w:val="2"/>
          <w:numId w:val="70"/>
        </w:numPr>
        <w:ind w:right="29" w:hanging="569"/>
        <w:rPr>
          <w:color w:val="auto"/>
        </w:rPr>
      </w:pPr>
      <w:r w:rsidRPr="00CC666B">
        <w:rPr>
          <w:color w:val="auto"/>
        </w:rPr>
        <w:t>Maksymalny łączny rozmiar plików stanowiących ofertę lub składanych wraz z ofertą to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 xml:space="preserve">250 MB. </w:t>
      </w:r>
    </w:p>
    <w:p w14:paraId="5F16EA7C" w14:textId="1CA059B8" w:rsidR="005A2111" w:rsidRPr="00CC666B" w:rsidRDefault="0077683B">
      <w:pPr>
        <w:numPr>
          <w:ilvl w:val="2"/>
          <w:numId w:val="70"/>
        </w:numPr>
        <w:ind w:right="29" w:hanging="569"/>
        <w:rPr>
          <w:color w:val="auto"/>
        </w:rPr>
      </w:pPr>
      <w:r w:rsidRPr="00CC666B">
        <w:rPr>
          <w:color w:val="auto"/>
        </w:rPr>
        <w:t>Zalecane jest by w procesie sporządzania i składania oferty Wykonawca korzystał z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>Instrukcji interaktywnej – „Oferta wnioski i prace konkursowe” dostępnej pod adresem:</w:t>
      </w:r>
      <w:r w:rsidRPr="00CC666B">
        <w:rPr>
          <w:b/>
          <w:i/>
          <w:color w:val="auto"/>
        </w:rPr>
        <w:t xml:space="preserve"> </w:t>
      </w:r>
      <w:hyperlink r:id="rId26">
        <w:r w:rsidRPr="00CC666B">
          <w:rPr>
            <w:color w:val="auto"/>
            <w:u w:val="single" w:color="0000FF"/>
          </w:rPr>
          <w:t>https://media.ezamowienia.gov.pl/pod/2021/10/Oferty</w:t>
        </w:r>
      </w:hyperlink>
      <w:hyperlink r:id="rId27">
        <w:r w:rsidRPr="00CC666B">
          <w:rPr>
            <w:color w:val="auto"/>
            <w:u w:val="single" w:color="0000FF"/>
          </w:rPr>
          <w:t>-</w:t>
        </w:r>
      </w:hyperlink>
      <w:hyperlink r:id="rId28">
        <w:r w:rsidRPr="00CC666B">
          <w:rPr>
            <w:color w:val="auto"/>
            <w:u w:val="single" w:color="0000FF"/>
          </w:rPr>
          <w:t>5.2.pdf</w:t>
        </w:r>
      </w:hyperlink>
      <w:hyperlink r:id="rId29">
        <w:r w:rsidRPr="00CC666B">
          <w:rPr>
            <w:color w:val="auto"/>
          </w:rPr>
          <w:t xml:space="preserve"> </w:t>
        </w:r>
      </w:hyperlink>
      <w:r w:rsidRPr="00CC666B">
        <w:rPr>
          <w:color w:val="auto"/>
        </w:rPr>
        <w:t xml:space="preserve"> </w:t>
      </w:r>
    </w:p>
    <w:p w14:paraId="0D2E8412" w14:textId="12D9F309" w:rsidR="005A2111" w:rsidRPr="00CC666B" w:rsidRDefault="0077683B">
      <w:pPr>
        <w:numPr>
          <w:ilvl w:val="2"/>
          <w:numId w:val="70"/>
        </w:numPr>
        <w:ind w:right="29" w:hanging="569"/>
        <w:rPr>
          <w:color w:val="auto"/>
        </w:rPr>
      </w:pPr>
      <w:r w:rsidRPr="00CC666B">
        <w:rPr>
          <w:color w:val="auto"/>
        </w:rPr>
        <w:t>Ofertę należy sporządzić w języku polskim. Ofertę składa się, pod rygorem nieważności, w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>formie elektronicznej opatrzonej kwalifikowanym podpisem elektronicznym lub w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>postaci elektronicznej opatrzonej podpisem zaufanym lub podpisem osobistym., w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>formatach danych określonych w rozporządzeniu Rady Ministrów z dnia 12 kwietnia 2012 r. w sprawie Krajowych Ram Interoperacyjności, minimalnych wymagań dla</w:t>
      </w:r>
      <w:r w:rsidR="0028314E" w:rsidRPr="00CC666B">
        <w:rPr>
          <w:color w:val="auto"/>
        </w:rPr>
        <w:t> </w:t>
      </w:r>
      <w:r w:rsidRPr="00CC666B">
        <w:rPr>
          <w:color w:val="auto"/>
        </w:rPr>
        <w:t xml:space="preserve">rejestrów publicznych i wymiany informacji w postaci elektronicznej oraz minimalnych wymagań dla systemów teleinformatycznych (tekst jedn.: Dz. U. z </w:t>
      </w:r>
      <w:r w:rsidR="00311CD3" w:rsidRPr="00CC666B">
        <w:rPr>
          <w:color w:val="auto"/>
        </w:rPr>
        <w:t xml:space="preserve">2024 </w:t>
      </w:r>
      <w:r w:rsidRPr="00CC666B">
        <w:rPr>
          <w:color w:val="auto"/>
        </w:rPr>
        <w:t xml:space="preserve">r. poz. </w:t>
      </w:r>
      <w:r w:rsidR="00311CD3" w:rsidRPr="00CC666B">
        <w:rPr>
          <w:color w:val="auto"/>
        </w:rPr>
        <w:t xml:space="preserve">307 </w:t>
      </w:r>
      <w:r w:rsidRPr="00CC666B">
        <w:rPr>
          <w:color w:val="auto"/>
        </w:rPr>
        <w:t xml:space="preserve">z późn. zm.) </w:t>
      </w:r>
    </w:p>
    <w:p w14:paraId="4C8D6507" w14:textId="77777777" w:rsidR="005A2111" w:rsidRPr="00CC666B" w:rsidRDefault="0077683B">
      <w:pPr>
        <w:numPr>
          <w:ilvl w:val="1"/>
          <w:numId w:val="58"/>
        </w:numPr>
        <w:ind w:right="29" w:hanging="852"/>
        <w:rPr>
          <w:color w:val="auto"/>
        </w:rPr>
      </w:pPr>
      <w:r w:rsidRPr="00CC666B">
        <w:rPr>
          <w:color w:val="auto"/>
        </w:rPr>
        <w:t xml:space="preserve">W przypadku problemów technicznych i awarii związanych z funkcjonowaniem Platformy użytkownicy mogą skorzystać ze wsparcia technicznego dostępnego pod numerem telefonu (32) 77 88 999 lub drogą elektroniczną poprzez formularz udostępniony na stronie internetowej https://ezamowienia.gov.pl w zakładce </w:t>
      </w:r>
      <w:r w:rsidRPr="00CC666B">
        <w:rPr>
          <w:b/>
          <w:i/>
          <w:color w:val="auto"/>
        </w:rPr>
        <w:t>„Zgłoś problem”.</w:t>
      </w:r>
      <w:r w:rsidRPr="00CC666B">
        <w:rPr>
          <w:color w:val="auto"/>
        </w:rPr>
        <w:t xml:space="preserve"> </w:t>
      </w:r>
    </w:p>
    <w:p w14:paraId="6769AA1D" w14:textId="77777777" w:rsidR="005A2111" w:rsidRPr="00CC666B" w:rsidRDefault="0077683B">
      <w:pPr>
        <w:numPr>
          <w:ilvl w:val="1"/>
          <w:numId w:val="58"/>
        </w:numPr>
        <w:ind w:right="29" w:hanging="852"/>
        <w:rPr>
          <w:color w:val="auto"/>
        </w:rPr>
      </w:pPr>
      <w:r w:rsidRPr="00CC666B">
        <w:rPr>
          <w:color w:val="auto"/>
        </w:rPr>
        <w:t>Niniejsze postępowanie prowadzone jest w języku polskim. Zamawiający nie</w:t>
      </w:r>
      <w:r w:rsidRPr="00CC666B">
        <w:rPr>
          <w:b/>
          <w:color w:val="auto"/>
        </w:rPr>
        <w:t xml:space="preserve"> </w:t>
      </w:r>
      <w:r w:rsidRPr="00CC666B">
        <w:rPr>
          <w:color w:val="auto"/>
        </w:rPr>
        <w:t xml:space="preserve">wymaga składania ofert w formie katalogów elektronicznych. </w:t>
      </w:r>
    </w:p>
    <w:p w14:paraId="5BAFFBF1" w14:textId="77777777" w:rsidR="005A2111" w:rsidRPr="00CC666B" w:rsidRDefault="0077683B">
      <w:pPr>
        <w:numPr>
          <w:ilvl w:val="1"/>
          <w:numId w:val="58"/>
        </w:numPr>
        <w:ind w:right="29" w:hanging="852"/>
        <w:rPr>
          <w:color w:val="auto"/>
        </w:rPr>
      </w:pPr>
      <w:r w:rsidRPr="00CC666B">
        <w:rPr>
          <w:color w:val="auto"/>
        </w:rPr>
        <w:t xml:space="preserve">Wykonawca zobowiązany jest do powiadomienia Zamawiającego o wszelkiej zmianie adresu poczty elektronicznej podanego w Formularzu Oferty. </w:t>
      </w:r>
    </w:p>
    <w:p w14:paraId="09612B7D" w14:textId="77777777" w:rsidR="005A2111" w:rsidRPr="00CC666B" w:rsidRDefault="0077683B">
      <w:pPr>
        <w:numPr>
          <w:ilvl w:val="1"/>
          <w:numId w:val="58"/>
        </w:numPr>
        <w:ind w:right="29" w:hanging="852"/>
        <w:rPr>
          <w:color w:val="auto"/>
        </w:rPr>
      </w:pPr>
      <w:r w:rsidRPr="00CC666B">
        <w:rPr>
          <w:color w:val="auto"/>
        </w:rPr>
        <w:t xml:space="preserve">Wykonawca może zwrócić się do Zamawiającego z wnioskiem o wyjaśnienie treści SWZ. Zamawiający jest obowiązany udzielić wyjaśnień niezwłocznie, jednak nie później niż na 2 dni przed upływem terminu składania ofert pod warunkiem, że wniosek o wyjaśnienie treści SWZ wpłynął do Zamawiającego nie później niż na 14 dni przed upływem terminu składania ofert. </w:t>
      </w:r>
    </w:p>
    <w:p w14:paraId="6FCE1334" w14:textId="77777777" w:rsidR="005A2111" w:rsidRPr="00CC666B" w:rsidRDefault="0077683B">
      <w:pPr>
        <w:numPr>
          <w:ilvl w:val="1"/>
          <w:numId w:val="66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Jeżeli Zamawiający nie udzieli wyjaśnień w terminie, o którym mowa w pkt 10.14. SWZ, przedłuża termin składania ofert o czas niezbędny do zapoznania się wszystkich zainteresowanych Wykonawców z wyjaśnieniami niezbędnymi do należytego przygotowania i złożenia ofert. </w:t>
      </w:r>
    </w:p>
    <w:p w14:paraId="4FC3A5F4" w14:textId="77777777" w:rsidR="005A2111" w:rsidRPr="00CC666B" w:rsidRDefault="0077683B">
      <w:pPr>
        <w:numPr>
          <w:ilvl w:val="1"/>
          <w:numId w:val="66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Przedłużenie terminu składania ofert nie wpływa na bieg terminu składania wniosku o wyjaśnienie treści SWZ, o którym mowa w pkt 10.14 SWZ. W przypadku gdy wniosek o wyjaśnienie treści SWZ nie wpłynął w terminie, o którym mowa w pkt 10.14 SWZ, Zamawiający nie ma obowiązku udzielania wyjaśnień SWZ oraz obowiązku przedłużenia terminu składania ofert. </w:t>
      </w:r>
    </w:p>
    <w:p w14:paraId="1FC2696B" w14:textId="77777777" w:rsidR="005A2111" w:rsidRPr="00CC666B" w:rsidRDefault="0077683B">
      <w:pPr>
        <w:numPr>
          <w:ilvl w:val="1"/>
          <w:numId w:val="66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Treść zapytań wraz z wyjaśnieniami Zamawiający udostępnia na stronie internetowej prowadzonego postępowania. </w:t>
      </w:r>
    </w:p>
    <w:p w14:paraId="0052F74E" w14:textId="77777777" w:rsidR="005A2111" w:rsidRPr="00CC666B" w:rsidRDefault="0077683B">
      <w:pPr>
        <w:numPr>
          <w:ilvl w:val="1"/>
          <w:numId w:val="66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W uzasadnionych przypadkach Zamawiający może przed upływem terminu składania ofert zmienić treść SWZ. Dokonaną zmianę treści SWZ Zamawiający udostępni na stronie internetowej prowadzonego postępowania.  </w:t>
      </w:r>
    </w:p>
    <w:p w14:paraId="09E61F1D" w14:textId="77777777" w:rsidR="005A2111" w:rsidRPr="00CC666B" w:rsidRDefault="0077683B">
      <w:pPr>
        <w:numPr>
          <w:ilvl w:val="1"/>
          <w:numId w:val="66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W przypadku gdy zmiana treści SWZ prowadzi do zmiany treści ogłoszenia o zamówieniu, Zamawiający zamieszcza w  Biuletynie Zamówień Publicznych ogłoszenie o zmianie ogłoszenia.  </w:t>
      </w:r>
    </w:p>
    <w:p w14:paraId="5C4462B8" w14:textId="77777777" w:rsidR="005A2111" w:rsidRPr="00CC666B" w:rsidRDefault="0077683B">
      <w:pPr>
        <w:numPr>
          <w:ilvl w:val="1"/>
          <w:numId w:val="66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W przypadku gdy zmiany treści SWZ są istotne dla sporządzenia oferty lub wymagają od Wykonawców dodatkowego czasu na zapoznanie się ze zmianą SWZ i przygotowanie ofert, Zamawiający przedłuży termin składania ofert o czas niezbędny na zapoznanie się ze zmianą SWZ i przygotowanie oferty.  </w:t>
      </w:r>
    </w:p>
    <w:p w14:paraId="468C0420" w14:textId="77777777" w:rsidR="005A2111" w:rsidRPr="00CC666B" w:rsidRDefault="0077683B">
      <w:pPr>
        <w:spacing w:after="0" w:line="259" w:lineRule="auto"/>
        <w:ind w:left="13" w:right="9373" w:firstLine="0"/>
        <w:jc w:val="left"/>
        <w:rPr>
          <w:color w:val="auto"/>
        </w:rPr>
      </w:pPr>
      <w:r w:rsidRPr="00CC666B">
        <w:rPr>
          <w:color w:val="auto"/>
        </w:rPr>
        <w:t xml:space="preserve">  </w:t>
      </w:r>
    </w:p>
    <w:tbl>
      <w:tblPr>
        <w:tblStyle w:val="TableGrid"/>
        <w:tblW w:w="9072" w:type="dxa"/>
        <w:tblInd w:w="68" w:type="dxa"/>
        <w:tblCellMar>
          <w:left w:w="5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651"/>
        <w:gridCol w:w="8421"/>
      </w:tblGrid>
      <w:tr w:rsidR="00CC666B" w:rsidRPr="00CC666B" w14:paraId="68787C63" w14:textId="77777777">
        <w:trPr>
          <w:trHeight w:val="485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048721A3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11.  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4F220DCE" w14:textId="77777777" w:rsidR="005A2111" w:rsidRPr="00CC666B" w:rsidRDefault="0077683B">
            <w:pPr>
              <w:spacing w:after="0" w:line="259" w:lineRule="auto"/>
              <w:ind w:left="57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WYMAGANIA DOTYCZĄCE WADIUM </w:t>
            </w:r>
          </w:p>
        </w:tc>
      </w:tr>
    </w:tbl>
    <w:p w14:paraId="7148D906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12BAAD13" w14:textId="73108A2C" w:rsidR="005A2111" w:rsidRPr="00CC666B" w:rsidRDefault="0077683B" w:rsidP="00DC164A">
      <w:pPr>
        <w:ind w:left="13" w:right="29" w:firstLine="695"/>
        <w:rPr>
          <w:color w:val="auto"/>
        </w:rPr>
      </w:pPr>
      <w:r w:rsidRPr="00CC666B">
        <w:rPr>
          <w:color w:val="auto"/>
        </w:rPr>
        <w:t xml:space="preserve">Zamawiający </w:t>
      </w:r>
      <w:r w:rsidR="00DC164A" w:rsidRPr="00CC666B">
        <w:rPr>
          <w:color w:val="auto"/>
        </w:rPr>
        <w:t xml:space="preserve">nie </w:t>
      </w:r>
      <w:r w:rsidRPr="00CC666B">
        <w:rPr>
          <w:color w:val="auto"/>
        </w:rPr>
        <w:t>wymaga wniesienia wadium</w:t>
      </w:r>
      <w:r w:rsidR="006D5582" w:rsidRPr="00CC666B">
        <w:rPr>
          <w:color w:val="auto"/>
        </w:rPr>
        <w:t>.</w:t>
      </w:r>
    </w:p>
    <w:p w14:paraId="198194FA" w14:textId="794C7484" w:rsidR="00D64D10" w:rsidRPr="00CC666B" w:rsidRDefault="00D64D10" w:rsidP="00D64D10">
      <w:pPr>
        <w:ind w:right="29"/>
        <w:rPr>
          <w:color w:val="auto"/>
        </w:rPr>
      </w:pPr>
    </w:p>
    <w:p w14:paraId="1B3D0A52" w14:textId="77777777" w:rsidR="005A2111" w:rsidRPr="00CC666B" w:rsidRDefault="0077683B">
      <w:pPr>
        <w:spacing w:after="0" w:line="259" w:lineRule="auto"/>
        <w:ind w:left="12" w:right="9373" w:firstLine="0"/>
        <w:jc w:val="left"/>
        <w:rPr>
          <w:color w:val="auto"/>
        </w:rPr>
      </w:pPr>
      <w:r w:rsidRPr="00CC666B">
        <w:rPr>
          <w:color w:val="auto"/>
        </w:rPr>
        <w:t xml:space="preserve">  </w:t>
      </w:r>
    </w:p>
    <w:tbl>
      <w:tblPr>
        <w:tblStyle w:val="TableGrid"/>
        <w:tblW w:w="9072" w:type="dxa"/>
        <w:tblInd w:w="68" w:type="dxa"/>
        <w:tblCellMar>
          <w:left w:w="55" w:type="dxa"/>
          <w:bottom w:w="55" w:type="dxa"/>
          <w:right w:w="115" w:type="dxa"/>
        </w:tblCellMar>
        <w:tblLook w:val="04A0" w:firstRow="1" w:lastRow="0" w:firstColumn="1" w:lastColumn="0" w:noHBand="0" w:noVBand="1"/>
      </w:tblPr>
      <w:tblGrid>
        <w:gridCol w:w="645"/>
        <w:gridCol w:w="8427"/>
      </w:tblGrid>
      <w:tr w:rsidR="00CC666B" w:rsidRPr="00CC666B" w14:paraId="42AA6EEB" w14:textId="77777777">
        <w:trPr>
          <w:trHeight w:val="482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0FC1BAEB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12.  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162C75A8" w14:textId="77777777" w:rsidR="005A2111" w:rsidRPr="00CC666B" w:rsidRDefault="0077683B">
            <w:pPr>
              <w:spacing w:after="0" w:line="259" w:lineRule="auto"/>
              <w:ind w:left="63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TERMIN ZWIĄZANIA OFERTĄ </w:t>
            </w:r>
          </w:p>
        </w:tc>
      </w:tr>
    </w:tbl>
    <w:p w14:paraId="1F6E12C0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5CD2205F" w14:textId="31289BDE" w:rsidR="005A2111" w:rsidRPr="00CC666B" w:rsidRDefault="0077683B">
      <w:pPr>
        <w:numPr>
          <w:ilvl w:val="1"/>
          <w:numId w:val="67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Wykonawca związany jest ofertą </w:t>
      </w:r>
      <w:r w:rsidR="003A264B" w:rsidRPr="00CC666B">
        <w:rPr>
          <w:b/>
          <w:color w:val="auto"/>
        </w:rPr>
        <w:t xml:space="preserve">do dnia </w:t>
      </w:r>
      <w:r w:rsidR="003E0D59" w:rsidRPr="00CC666B">
        <w:rPr>
          <w:b/>
          <w:color w:val="auto"/>
        </w:rPr>
        <w:t>11</w:t>
      </w:r>
      <w:r w:rsidR="003A264B" w:rsidRPr="00CC666B">
        <w:rPr>
          <w:b/>
          <w:color w:val="auto"/>
        </w:rPr>
        <w:t xml:space="preserve"> grudnia 2026 r.</w:t>
      </w:r>
    </w:p>
    <w:p w14:paraId="0430C770" w14:textId="485A3E26" w:rsidR="005A2111" w:rsidRPr="00CC666B" w:rsidRDefault="0077683B">
      <w:pPr>
        <w:numPr>
          <w:ilvl w:val="1"/>
          <w:numId w:val="67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W przypadku gdy wybór najkorzystniejszej oferty nie nastąpi przed upływem terminu związania ofertą, o którym mowa w pkt 12.1. SWZ, Zamawiający przed upływem terminu związania ofertą, zwraca się jednokrotnie do </w:t>
      </w:r>
      <w:r w:rsidR="00184FE2" w:rsidRPr="00CC666B">
        <w:rPr>
          <w:color w:val="auto"/>
        </w:rPr>
        <w:t>W</w:t>
      </w:r>
      <w:r w:rsidRPr="00CC666B">
        <w:rPr>
          <w:color w:val="auto"/>
        </w:rPr>
        <w:t xml:space="preserve">ykonawców o wyrażenie zgody na przedłużenie tego terminu o wskazywany przez niego okres, nie dłuższy niż 30 dni. </w:t>
      </w:r>
    </w:p>
    <w:p w14:paraId="1C907A9D" w14:textId="202A60F2" w:rsidR="005A2111" w:rsidRPr="00CC666B" w:rsidRDefault="0077683B" w:rsidP="00184FE2">
      <w:pPr>
        <w:numPr>
          <w:ilvl w:val="1"/>
          <w:numId w:val="67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Przedłużenie terminu związania ofertą, o którym mowa w pkt 12.1. SWZ wymaga złożenia przez </w:t>
      </w:r>
      <w:r w:rsidR="00184FE2" w:rsidRPr="00CC666B">
        <w:rPr>
          <w:color w:val="auto"/>
        </w:rPr>
        <w:t>W</w:t>
      </w:r>
      <w:r w:rsidRPr="00CC666B">
        <w:rPr>
          <w:color w:val="auto"/>
        </w:rPr>
        <w:t>ykonawcę pisemnego oświadczenia o wyrażeniu zgody na przedłużenie terminu związania ofertą.</w:t>
      </w:r>
      <w:r w:rsidR="00184FE2" w:rsidRPr="00CC666B">
        <w:rPr>
          <w:color w:val="auto"/>
        </w:rPr>
        <w:tab/>
      </w:r>
      <w:r w:rsidRPr="00CC666B">
        <w:rPr>
          <w:color w:val="auto"/>
        </w:rPr>
        <w:t xml:space="preserve">  </w:t>
      </w:r>
    </w:p>
    <w:tbl>
      <w:tblPr>
        <w:tblStyle w:val="TableGrid"/>
        <w:tblW w:w="9072" w:type="dxa"/>
        <w:tblInd w:w="68" w:type="dxa"/>
        <w:tblCellMar>
          <w:left w:w="55" w:type="dxa"/>
          <w:bottom w:w="55" w:type="dxa"/>
          <w:right w:w="115" w:type="dxa"/>
        </w:tblCellMar>
        <w:tblLook w:val="04A0" w:firstRow="1" w:lastRow="0" w:firstColumn="1" w:lastColumn="0" w:noHBand="0" w:noVBand="1"/>
      </w:tblPr>
      <w:tblGrid>
        <w:gridCol w:w="653"/>
        <w:gridCol w:w="8419"/>
      </w:tblGrid>
      <w:tr w:rsidR="00CC666B" w:rsidRPr="00CC666B" w14:paraId="4A9E7511" w14:textId="77777777">
        <w:trPr>
          <w:trHeight w:val="482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6DBC8996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13.  </w:t>
            </w:r>
          </w:p>
        </w:tc>
        <w:tc>
          <w:tcPr>
            <w:tcW w:w="841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74F7344D" w14:textId="77777777" w:rsidR="005A2111" w:rsidRPr="00CC666B" w:rsidRDefault="0077683B">
            <w:pPr>
              <w:spacing w:after="0" w:line="259" w:lineRule="auto"/>
              <w:ind w:left="55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OPIS SPOSOBU PRZYGOTOWANIA OFERT </w:t>
            </w:r>
          </w:p>
        </w:tc>
      </w:tr>
    </w:tbl>
    <w:p w14:paraId="3BFDFA32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19743505" w14:textId="77777777" w:rsidR="005A2111" w:rsidRPr="00CC666B" w:rsidRDefault="0077683B">
      <w:pPr>
        <w:numPr>
          <w:ilvl w:val="1"/>
          <w:numId w:val="59"/>
        </w:numPr>
        <w:spacing w:after="137"/>
        <w:ind w:right="29"/>
        <w:rPr>
          <w:color w:val="auto"/>
        </w:rPr>
      </w:pPr>
      <w:r w:rsidRPr="00CC666B">
        <w:rPr>
          <w:color w:val="auto"/>
        </w:rPr>
        <w:t xml:space="preserve">Oferta musi być sporządzona pod rygorem nieważności, w formie elektronicznej opatrzonej kwalifikowanym podpisem elektronicznym lub w postaci elektronicznej opatrzonej podpisem zaufanym lub podpisem osobistym). Oferta musi być sporządzona w języku polskim, podpisana przez osobę upoważnioną. </w:t>
      </w:r>
    </w:p>
    <w:p w14:paraId="1A22C707" w14:textId="77777777" w:rsidR="005A2111" w:rsidRPr="00CC666B" w:rsidRDefault="0077683B">
      <w:pPr>
        <w:numPr>
          <w:ilvl w:val="1"/>
          <w:numId w:val="59"/>
        </w:numPr>
        <w:spacing w:after="140"/>
        <w:ind w:right="29"/>
        <w:rPr>
          <w:color w:val="auto"/>
        </w:rPr>
      </w:pPr>
      <w:r w:rsidRPr="00CC666B">
        <w:rPr>
          <w:color w:val="auto"/>
        </w:rPr>
        <w:t xml:space="preserve">Wykonawcy ponoszą wszelkie koszty związane z przygotowaniem i złożeniem oferty. </w:t>
      </w:r>
    </w:p>
    <w:p w14:paraId="433A1296" w14:textId="77777777" w:rsidR="005A2111" w:rsidRPr="00CC666B" w:rsidRDefault="0077683B">
      <w:pPr>
        <w:numPr>
          <w:ilvl w:val="1"/>
          <w:numId w:val="59"/>
        </w:numPr>
        <w:ind w:right="29"/>
        <w:rPr>
          <w:color w:val="auto"/>
        </w:rPr>
      </w:pPr>
      <w:r w:rsidRPr="00CC666B">
        <w:rPr>
          <w:color w:val="auto"/>
        </w:rPr>
        <w:t xml:space="preserve">Wykonawcy przedstawiają ofertę zgodnie ze wszystkimi wymaganiami określonymi w SWZ. </w:t>
      </w:r>
    </w:p>
    <w:p w14:paraId="25E7E36E" w14:textId="77777777" w:rsidR="005A2111" w:rsidRPr="00CC666B" w:rsidRDefault="0077683B">
      <w:pPr>
        <w:numPr>
          <w:ilvl w:val="1"/>
          <w:numId w:val="59"/>
        </w:numPr>
        <w:ind w:right="29"/>
        <w:rPr>
          <w:color w:val="auto"/>
        </w:rPr>
      </w:pPr>
      <w:r w:rsidRPr="00CC666B">
        <w:rPr>
          <w:color w:val="auto"/>
        </w:rPr>
        <w:t xml:space="preserve">W terminie składania ofert określonym w pkt 14.1. SWZ Wykonawca zobowiązany jest złożyć Zamawiającemu Ofertę zawierającą:  </w:t>
      </w:r>
    </w:p>
    <w:p w14:paraId="48025D3D" w14:textId="79148687" w:rsidR="0034344B" w:rsidRPr="00CC666B" w:rsidRDefault="0034344B">
      <w:pPr>
        <w:numPr>
          <w:ilvl w:val="2"/>
          <w:numId w:val="53"/>
        </w:numPr>
        <w:ind w:right="29" w:hanging="576"/>
        <w:rPr>
          <w:color w:val="auto"/>
        </w:rPr>
      </w:pPr>
      <w:r w:rsidRPr="00CC666B">
        <w:rPr>
          <w:rFonts w:eastAsia="Calibri"/>
          <w:b/>
          <w:bCs/>
          <w:color w:val="auto"/>
        </w:rPr>
        <w:t>Formularz ofertowy</w:t>
      </w:r>
      <w:r w:rsidRPr="00CC666B">
        <w:rPr>
          <w:rFonts w:eastAsia="Calibri"/>
          <w:bCs/>
          <w:color w:val="auto"/>
        </w:rPr>
        <w:t xml:space="preserve"> – według wzoru interaktywnego „Formularza ofertowego” udostępnionego przez Zamawiającego na Platformie e-Zamówienia i zamieszczonego w podglądzie postępowania w zakładce „Informacje podstawowe” </w:t>
      </w:r>
      <w:r w:rsidRPr="00CC666B">
        <w:rPr>
          <w:color w:val="auto"/>
        </w:rPr>
        <w:t>opatrzonej kwalifikowanym podpisem elektronicznym lub w postaci elektronicznej opatrzonej podpisem zaufanym lub podpisem osobistym</w:t>
      </w:r>
    </w:p>
    <w:p w14:paraId="0F4D014C" w14:textId="50DF0802" w:rsidR="00C9576D" w:rsidRPr="00CC666B" w:rsidRDefault="00C9576D">
      <w:pPr>
        <w:numPr>
          <w:ilvl w:val="2"/>
          <w:numId w:val="53"/>
        </w:numPr>
        <w:ind w:right="29" w:hanging="576"/>
        <w:rPr>
          <w:color w:val="auto"/>
        </w:rPr>
      </w:pPr>
      <w:r w:rsidRPr="00CC666B">
        <w:rPr>
          <w:b/>
          <w:bCs/>
          <w:color w:val="auto"/>
        </w:rPr>
        <w:t xml:space="preserve">Formularz </w:t>
      </w:r>
      <w:r w:rsidR="009B6419" w:rsidRPr="00CC666B">
        <w:rPr>
          <w:b/>
          <w:bCs/>
          <w:color w:val="auto"/>
        </w:rPr>
        <w:t>asortymentowo</w:t>
      </w:r>
      <w:r w:rsidRPr="00CC666B">
        <w:rPr>
          <w:b/>
          <w:bCs/>
          <w:color w:val="auto"/>
        </w:rPr>
        <w:t xml:space="preserve"> </w:t>
      </w:r>
      <w:r w:rsidR="009B6419" w:rsidRPr="00CC666B">
        <w:rPr>
          <w:b/>
          <w:bCs/>
          <w:color w:val="auto"/>
        </w:rPr>
        <w:t>– cenowy</w:t>
      </w:r>
      <w:r w:rsidR="009B6419" w:rsidRPr="00CC666B">
        <w:rPr>
          <w:color w:val="auto"/>
        </w:rPr>
        <w:t xml:space="preserve"> (sporządzony wg wzoru stanowiącego Załącznik nr </w:t>
      </w:r>
      <w:r w:rsidR="0034344B" w:rsidRPr="00CC666B">
        <w:rPr>
          <w:color w:val="auto"/>
        </w:rPr>
        <w:t xml:space="preserve">2 </w:t>
      </w:r>
      <w:r w:rsidR="008D3256" w:rsidRPr="00CC666B">
        <w:rPr>
          <w:color w:val="auto"/>
        </w:rPr>
        <w:t>od lit. a) do lit. g)</w:t>
      </w:r>
      <w:r w:rsidR="007850C3" w:rsidRPr="00CC666B">
        <w:rPr>
          <w:color w:val="auto"/>
        </w:rPr>
        <w:t xml:space="preserve"> </w:t>
      </w:r>
      <w:r w:rsidR="009B6419" w:rsidRPr="00CC666B">
        <w:rPr>
          <w:color w:val="auto"/>
        </w:rPr>
        <w:t>do SWZ),</w:t>
      </w:r>
      <w:r w:rsidR="0034344B" w:rsidRPr="00CC666B">
        <w:rPr>
          <w:color w:val="auto"/>
        </w:rPr>
        <w:t xml:space="preserve"> w formie elektronicznej opatrzonej kwalifikowanym podpisem elektronicznym lub w postaci elektronicznej opatrzonej podpisem zaufanym lub podpisem osobistym</w:t>
      </w:r>
    </w:p>
    <w:p w14:paraId="55BB490C" w14:textId="70028B68" w:rsidR="005A2111" w:rsidRPr="00CC666B" w:rsidRDefault="0077683B" w:rsidP="00184FE2">
      <w:pPr>
        <w:numPr>
          <w:ilvl w:val="2"/>
          <w:numId w:val="53"/>
        </w:numPr>
        <w:spacing w:after="153"/>
        <w:ind w:right="29" w:hanging="576"/>
        <w:rPr>
          <w:color w:val="auto"/>
        </w:rPr>
      </w:pPr>
      <w:r w:rsidRPr="00CC666B">
        <w:rPr>
          <w:b/>
          <w:color w:val="auto"/>
        </w:rPr>
        <w:t xml:space="preserve">oświadczenie sporządzone zgodnie ze wzorami stanowiącymi odpowiednio </w:t>
      </w:r>
      <w:r w:rsidR="007850C3" w:rsidRPr="00CC666B">
        <w:rPr>
          <w:b/>
          <w:color w:val="auto"/>
        </w:rPr>
        <w:t>Z</w:t>
      </w:r>
      <w:r w:rsidRPr="00CC666B">
        <w:rPr>
          <w:b/>
          <w:color w:val="auto"/>
        </w:rPr>
        <w:t>ałącznik nr 3</w:t>
      </w:r>
      <w:r w:rsidR="008D3256" w:rsidRPr="00CC666B">
        <w:rPr>
          <w:b/>
          <w:color w:val="auto"/>
        </w:rPr>
        <w:t xml:space="preserve"> </w:t>
      </w:r>
      <w:r w:rsidRPr="00CC666B">
        <w:rPr>
          <w:b/>
          <w:color w:val="auto"/>
        </w:rPr>
        <w:t xml:space="preserve">A i </w:t>
      </w:r>
      <w:r w:rsidR="007850C3" w:rsidRPr="00CC666B">
        <w:rPr>
          <w:b/>
          <w:color w:val="auto"/>
        </w:rPr>
        <w:t>Z</w:t>
      </w:r>
      <w:r w:rsidRPr="00CC666B">
        <w:rPr>
          <w:b/>
          <w:color w:val="auto"/>
        </w:rPr>
        <w:t>ałącznik 3</w:t>
      </w:r>
      <w:r w:rsidR="008D3256" w:rsidRPr="00CC666B">
        <w:rPr>
          <w:b/>
          <w:color w:val="auto"/>
        </w:rPr>
        <w:t xml:space="preserve"> </w:t>
      </w:r>
      <w:r w:rsidRPr="00CC666B">
        <w:rPr>
          <w:b/>
          <w:color w:val="auto"/>
        </w:rPr>
        <w:t>B do SWZ</w:t>
      </w:r>
      <w:r w:rsidRPr="00CC666B">
        <w:rPr>
          <w:color w:val="auto"/>
        </w:rPr>
        <w:t xml:space="preserve"> pod rygorem nieważności, w formie elektronicznej (tj. w postaci elektronicznej opatrzonej kwalifikowanym podpisem elektronicznym ) lub na piśmie w formie dokumentowej (w postaci elektronicznej) opatrzonej podpisem zaufanym lub podpisem osobistym osoby/osób upoważnionych do reprezentacji podmiotu składającego oświadczenie, złożone przez: </w:t>
      </w:r>
    </w:p>
    <w:p w14:paraId="0CEE3A30" w14:textId="29A76C72" w:rsidR="005A2111" w:rsidRPr="00CC666B" w:rsidRDefault="00C9576D" w:rsidP="00C9576D">
      <w:pPr>
        <w:tabs>
          <w:tab w:val="center" w:pos="1351"/>
          <w:tab w:val="center" w:pos="2577"/>
        </w:tabs>
        <w:ind w:left="1295" w:firstLine="0"/>
        <w:jc w:val="left"/>
        <w:rPr>
          <w:color w:val="auto"/>
        </w:rPr>
      </w:pPr>
      <w:r w:rsidRPr="00CC666B">
        <w:rPr>
          <w:rFonts w:ascii="Segoe UI Symbol" w:eastAsia="Segoe UI Symbol" w:hAnsi="Segoe UI Symbol" w:cs="Segoe UI Symbol"/>
          <w:color w:val="auto"/>
        </w:rPr>
        <w:t>-</w:t>
      </w:r>
      <w:r w:rsidRPr="00CC666B">
        <w:rPr>
          <w:rFonts w:ascii="Segoe UI Symbol" w:eastAsia="Segoe UI Symbol" w:hAnsi="Segoe UI Symbol" w:cs="Segoe UI Symbol"/>
          <w:color w:val="auto"/>
        </w:rPr>
        <w:tab/>
      </w:r>
      <w:r w:rsidR="0077683B" w:rsidRPr="00CC666B">
        <w:rPr>
          <w:color w:val="auto"/>
        </w:rPr>
        <w:t xml:space="preserve">Wykonawcę,  </w:t>
      </w:r>
    </w:p>
    <w:p w14:paraId="2A3AFB56" w14:textId="22E18973" w:rsidR="005A2111" w:rsidRPr="00CC666B" w:rsidRDefault="00C9576D" w:rsidP="00C9576D">
      <w:pPr>
        <w:spacing w:after="0"/>
        <w:ind w:left="1985" w:right="29" w:hanging="582"/>
        <w:rPr>
          <w:color w:val="auto"/>
        </w:rPr>
      </w:pPr>
      <w:r w:rsidRPr="00CC666B">
        <w:rPr>
          <w:rFonts w:ascii="Segoe UI Symbol" w:eastAsia="Segoe UI Symbol" w:hAnsi="Segoe UI Symbol" w:cs="Segoe UI Symbol"/>
          <w:color w:val="auto"/>
        </w:rPr>
        <w:t>-</w:t>
      </w:r>
      <w:r w:rsidRPr="00CC666B">
        <w:rPr>
          <w:rFonts w:ascii="Segoe UI Symbol" w:eastAsia="Segoe UI Symbol" w:hAnsi="Segoe UI Symbol" w:cs="Segoe UI Symbol"/>
          <w:color w:val="auto"/>
        </w:rPr>
        <w:tab/>
      </w:r>
      <w:r w:rsidR="0077683B" w:rsidRPr="00CC666B">
        <w:rPr>
          <w:color w:val="auto"/>
        </w:rPr>
        <w:t xml:space="preserve">każdego z Wykonawców wspólnie ubiegających się o udzielenie zamówienia (w przypadku wspólnego ubiegania się o udzielenie zamówienia), </w:t>
      </w:r>
    </w:p>
    <w:p w14:paraId="1D21AC83" w14:textId="394F7946" w:rsidR="005A2111" w:rsidRPr="00CC666B" w:rsidRDefault="0077683B" w:rsidP="00C9576D">
      <w:pPr>
        <w:numPr>
          <w:ilvl w:val="2"/>
          <w:numId w:val="53"/>
        </w:numPr>
        <w:ind w:right="29" w:hanging="576"/>
        <w:rPr>
          <w:color w:val="auto"/>
        </w:rPr>
      </w:pPr>
      <w:r w:rsidRPr="00CC666B">
        <w:rPr>
          <w:color w:val="auto"/>
        </w:rPr>
        <w:t>pełnomocnictwo lub inny dokument potwierdzający umocowanie do reprezentowania Wykonawcy</w:t>
      </w:r>
      <w:r w:rsidR="009B6419" w:rsidRPr="00CC666B">
        <w:rPr>
          <w:color w:val="auto"/>
        </w:rPr>
        <w:t xml:space="preserve">, </w:t>
      </w:r>
      <w:r w:rsidRPr="00CC666B">
        <w:rPr>
          <w:color w:val="auto"/>
        </w:rPr>
        <w:t>jeżeli w imieniu Wykonawcy działa osoba, której umocowanie do jego reprezentowania nie wynika z innych dokumentów złożonych wraz z ofertą (np. odpisu lub informacji z Krajowego Rejestru Sądowego, Centralnej Ewidencji i Informacji o Działalności Gospodarczej lub innego właściwego rejestru), sporządzone pod rygorem nieważności, w formie elektronicznej opatrzonej kwalifikowanym podpisem elektronicznym lub w postaci elektronicznej opatrzonej podpisem zaufanym lub podpisem osobistym lub w formie określonej w pkt 9</w:t>
      </w:r>
      <w:r w:rsidR="009B6419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SWZ, </w:t>
      </w:r>
    </w:p>
    <w:p w14:paraId="2FE3CF45" w14:textId="41B4E3FA" w:rsidR="005A2111" w:rsidRPr="00CC666B" w:rsidRDefault="0077683B">
      <w:pPr>
        <w:numPr>
          <w:ilvl w:val="2"/>
          <w:numId w:val="53"/>
        </w:numPr>
        <w:ind w:right="29" w:hanging="576"/>
        <w:rPr>
          <w:color w:val="auto"/>
        </w:rPr>
      </w:pPr>
      <w:r w:rsidRPr="00CC666B">
        <w:rPr>
          <w:color w:val="auto"/>
        </w:rPr>
        <w:t>pełnomocnictwo lub inny dokument potwierdzający umocowanie dla pełnomocnika ustanowionego przez Wykonawców wspólnie ubiegających się o udzielenie zamówienia do reprezentowania ich w postępowaniu albo do reprezentowania w postępowaniu i zawarcia umowy w sprawie zamówienia publicznego, jeżeli ofertę składają Wykonawcy wspólnie ubiegający się o udzielenie zamówienia, sporządzone pod rygorem nieważności, w formie elektronicznej opatrzonej kwalifikowanym podpisem elektronicznym lub w postaci elektronicznej opatrzonej podpisem zaufanym lub podpisem osobistym. lub w formie określonej w pkt 9</w:t>
      </w:r>
      <w:r w:rsidR="009B6419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SWZ, </w:t>
      </w:r>
    </w:p>
    <w:p w14:paraId="0ED11412" w14:textId="77777777" w:rsidR="005A2111" w:rsidRPr="00CC666B" w:rsidRDefault="0077683B">
      <w:pPr>
        <w:numPr>
          <w:ilvl w:val="1"/>
          <w:numId w:val="6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Dokumenty składane wraz z ofertą, w tym pełnomocnictwa powinny zostać sporządzone w sposób określony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 U. z 2020 r. poz. 2452). </w:t>
      </w:r>
    </w:p>
    <w:p w14:paraId="05FBA3BA" w14:textId="413E305B" w:rsidR="005A2111" w:rsidRPr="00CC666B" w:rsidRDefault="0077683B">
      <w:pPr>
        <w:numPr>
          <w:ilvl w:val="1"/>
          <w:numId w:val="60"/>
        </w:numPr>
        <w:ind w:right="29" w:hanging="708"/>
        <w:rPr>
          <w:color w:val="auto"/>
        </w:rPr>
      </w:pPr>
      <w:r w:rsidRPr="00CC666B">
        <w:rPr>
          <w:color w:val="auto"/>
        </w:rPr>
        <w:t>Zamawiający nie ujawnia informacji stanowiących tajemnicę przedsiębiorstwa w rozumieniu art. 11 ust. 2 ustawy z dnia 16 kwietnia 1993 r. o zwalczaniu nieuczciwej konkurencji (tekst jedn.: Dz. U. z 202</w:t>
      </w:r>
      <w:r w:rsidR="003208DA" w:rsidRPr="00CC666B">
        <w:rPr>
          <w:color w:val="auto"/>
        </w:rPr>
        <w:t>2</w:t>
      </w:r>
      <w:r w:rsidRPr="00CC666B">
        <w:rPr>
          <w:color w:val="auto"/>
        </w:rPr>
        <w:t xml:space="preserve">r., poz. </w:t>
      </w:r>
      <w:r w:rsidR="00F43C63" w:rsidRPr="00CC666B">
        <w:rPr>
          <w:color w:val="auto"/>
        </w:rPr>
        <w:t>1233</w:t>
      </w:r>
      <w:r w:rsidRPr="00CC666B">
        <w:rPr>
          <w:color w:val="auto"/>
        </w:rPr>
        <w:t xml:space="preserve"> z późn. zm,), jeżeli Wykonawca, wraz z przekazaniem takich informacji, zastrzegł, że nie mogą być one udostępnione oraz wykazał, że zastrzeżone informacje stanowią tajemnicę przedsiębiorstwa. Wykonawca nie może zastrzec informacji, o których mowa w art. 222 ust. 5 PZP.  </w:t>
      </w:r>
    </w:p>
    <w:p w14:paraId="21C4B7FE" w14:textId="77777777" w:rsidR="005A2111" w:rsidRPr="00CC666B" w:rsidRDefault="0077683B">
      <w:pPr>
        <w:ind w:left="719" w:right="29" w:firstLine="0"/>
        <w:rPr>
          <w:color w:val="auto"/>
        </w:rPr>
      </w:pPr>
      <w:r w:rsidRPr="00CC666B">
        <w:rPr>
          <w:color w:val="auto"/>
        </w:rPr>
        <w:t xml:space="preserve">Jeżeli Wykonawca składa wraz z ofertą informacje stanowiące tajemnicę przedsiębiorstwa, to wówczas informacje te muszą być wyodrębnione w formie osobnego pliku i złożone zgodnie z zasadami opisanymi w pkt 10.10. lit g) SWZ. Zamawiający nie ponosi odpowiedzialności za niezgodne z SWZ przygotowanie w/w pliku przez Wykonawcę. Stosowne zastrzeżenie Wykonawca winien złożyć na Formularzu Oferty (Załącznik nr 2 do SWZ) oraz powinien wykazać, że zastrzeżone informacje stanowią tajemnicę przedsiębiorstwa. W przeciwnym razie cała Oferta zostanie ujawniona na wniosek każdej zainteresowanej osoby. </w:t>
      </w:r>
    </w:p>
    <w:p w14:paraId="12D33F34" w14:textId="77777777" w:rsidR="005A2111" w:rsidRPr="00CC666B" w:rsidRDefault="0077683B">
      <w:pPr>
        <w:numPr>
          <w:ilvl w:val="1"/>
          <w:numId w:val="6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Zastrzeżenie informacji, które nie stanowią tajemnicy przedsiębiorstwa w rozumieniu ww. ustawy w momencie odmowy na wezwanie Zamawiającego do odtajnienia przez Wykonawcę tej części oferty, skutkować będzie odtajnieniem tej części oferty nie będącej tajemnicą przedsiębiorstwa przez Zamawiającego. </w:t>
      </w:r>
    </w:p>
    <w:p w14:paraId="4D2C5CA5" w14:textId="77777777" w:rsidR="005A2111" w:rsidRPr="00CC666B" w:rsidRDefault="0077683B">
      <w:pPr>
        <w:numPr>
          <w:ilvl w:val="1"/>
          <w:numId w:val="6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W przypadku nieprawidłowego złożenia oferty, Zamawiający nie bierze odpowiedzialności za złe jej przesłanie lub przedterminowe otwarcie. Oferta taka nie weźmie udziału w postępowaniu. </w:t>
      </w:r>
    </w:p>
    <w:p w14:paraId="39EB0CF8" w14:textId="77777777" w:rsidR="005A2111" w:rsidRPr="00CC666B" w:rsidRDefault="0077683B">
      <w:pPr>
        <w:numPr>
          <w:ilvl w:val="1"/>
          <w:numId w:val="6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W przypadku gdy Wykonawca składa ofertę na więcej niż jedną część zamówienia, każdą ofertę musi złożyć oddzielnie.  </w:t>
      </w:r>
    </w:p>
    <w:p w14:paraId="095D5692" w14:textId="77777777" w:rsidR="005A2111" w:rsidRPr="00CC666B" w:rsidRDefault="0077683B">
      <w:pPr>
        <w:spacing w:after="98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5CCED5A9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tbl>
      <w:tblPr>
        <w:tblStyle w:val="TableGrid"/>
        <w:tblW w:w="9072" w:type="dxa"/>
        <w:tblInd w:w="68" w:type="dxa"/>
        <w:tblCellMar>
          <w:left w:w="55" w:type="dxa"/>
          <w:bottom w:w="55" w:type="dxa"/>
          <w:right w:w="115" w:type="dxa"/>
        </w:tblCellMar>
        <w:tblLook w:val="04A0" w:firstRow="1" w:lastRow="0" w:firstColumn="1" w:lastColumn="0" w:noHBand="0" w:noVBand="1"/>
      </w:tblPr>
      <w:tblGrid>
        <w:gridCol w:w="646"/>
        <w:gridCol w:w="8426"/>
      </w:tblGrid>
      <w:tr w:rsidR="00CC666B" w:rsidRPr="00CC666B" w14:paraId="77FFA0B1" w14:textId="77777777">
        <w:trPr>
          <w:trHeight w:val="482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05E79E32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14.  </w:t>
            </w:r>
          </w:p>
        </w:tc>
        <w:tc>
          <w:tcPr>
            <w:tcW w:w="84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21ACA9ED" w14:textId="77777777" w:rsidR="005A2111" w:rsidRPr="00CC666B" w:rsidRDefault="0077683B">
            <w:pPr>
              <w:spacing w:after="0" w:line="259" w:lineRule="auto"/>
              <w:ind w:left="62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SPOSÓB ORAZ TERMIN SKŁADANIA OFERT. TERMIN OTWARCIA OFERT. </w:t>
            </w:r>
          </w:p>
        </w:tc>
      </w:tr>
    </w:tbl>
    <w:p w14:paraId="24C49DF7" w14:textId="77777777" w:rsidR="005A2111" w:rsidRPr="00CC666B" w:rsidRDefault="0077683B">
      <w:pPr>
        <w:spacing w:after="126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25ECC35B" w14:textId="237795E8" w:rsidR="005A2111" w:rsidRPr="00CC666B" w:rsidRDefault="0077683B">
      <w:pPr>
        <w:numPr>
          <w:ilvl w:val="1"/>
          <w:numId w:val="56"/>
        </w:numPr>
        <w:spacing w:after="141"/>
        <w:ind w:right="29" w:hanging="708"/>
        <w:rPr>
          <w:color w:val="auto"/>
        </w:rPr>
      </w:pPr>
      <w:r w:rsidRPr="00CC666B">
        <w:rPr>
          <w:color w:val="auto"/>
        </w:rPr>
        <w:t>Ofertę należy złożyć za pośrednictwem Platformy do dnia</w:t>
      </w:r>
      <w:r w:rsidR="003A264B" w:rsidRPr="00CC666B">
        <w:rPr>
          <w:b/>
          <w:color w:val="auto"/>
        </w:rPr>
        <w:t xml:space="preserve"> 13 listopada 2026 r. do godziny 9:30.</w:t>
      </w:r>
    </w:p>
    <w:p w14:paraId="070F3D7F" w14:textId="0CCCF1A5" w:rsidR="005A2111" w:rsidRPr="00CC666B" w:rsidRDefault="0077683B">
      <w:pPr>
        <w:numPr>
          <w:ilvl w:val="1"/>
          <w:numId w:val="56"/>
        </w:numPr>
        <w:spacing w:after="109"/>
        <w:ind w:right="29" w:hanging="708"/>
        <w:rPr>
          <w:b/>
          <w:bCs/>
          <w:color w:val="auto"/>
        </w:rPr>
      </w:pPr>
      <w:r w:rsidRPr="00CC666B">
        <w:rPr>
          <w:color w:val="auto"/>
        </w:rPr>
        <w:t>Otwarcie ofert nastąpi dnia</w:t>
      </w:r>
      <w:r w:rsidR="00BF5FD1" w:rsidRPr="00CC666B">
        <w:rPr>
          <w:color w:val="auto"/>
        </w:rPr>
        <w:t xml:space="preserve"> </w:t>
      </w:r>
      <w:r w:rsidR="003A264B" w:rsidRPr="00CC666B">
        <w:rPr>
          <w:b/>
          <w:color w:val="auto"/>
        </w:rPr>
        <w:t>13 listopada</w:t>
      </w:r>
      <w:r w:rsidR="003A264B" w:rsidRPr="00CC666B">
        <w:rPr>
          <w:b/>
          <w:color w:val="auto"/>
        </w:rPr>
        <w:t xml:space="preserve"> 2026 r. do godziny 10</w:t>
      </w:r>
      <w:r w:rsidR="003A264B" w:rsidRPr="00CC666B">
        <w:rPr>
          <w:b/>
          <w:color w:val="auto"/>
        </w:rPr>
        <w:t>:</w:t>
      </w:r>
      <w:r w:rsidR="003A264B" w:rsidRPr="00CC666B">
        <w:rPr>
          <w:b/>
          <w:color w:val="auto"/>
        </w:rPr>
        <w:t>00.</w:t>
      </w:r>
    </w:p>
    <w:p w14:paraId="6EB6F6E4" w14:textId="77777777" w:rsidR="005A2111" w:rsidRPr="00CC666B" w:rsidRDefault="0077683B">
      <w:pPr>
        <w:numPr>
          <w:ilvl w:val="1"/>
          <w:numId w:val="56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Po upływie terminu składania i otwarcia ofert Zamawiający za pośrednictwem Platformy dokonuje czynności automatycznej deszyfracji ofert. </w:t>
      </w:r>
    </w:p>
    <w:p w14:paraId="7C2A8D26" w14:textId="77777777" w:rsidR="005A2111" w:rsidRPr="00CC666B" w:rsidRDefault="0077683B">
      <w:pPr>
        <w:numPr>
          <w:ilvl w:val="1"/>
          <w:numId w:val="56"/>
        </w:numPr>
        <w:ind w:right="29" w:hanging="708"/>
        <w:rPr>
          <w:color w:val="auto"/>
        </w:rPr>
      </w:pPr>
      <w:r w:rsidRPr="00CC666B">
        <w:rPr>
          <w:color w:val="auto"/>
        </w:rPr>
        <w:t>W przypadku awarii sytemu teleinformatycznego przy użyciu którego Zamawiający dokonuje otwarcia ofert, która powoduje brak możliwości otwarcia ofert w terminie określonym przez Zamawiającego w pkt 14.2. SWZ, otwarcie ofert następuje niezwłocznie po usunięciu awarii. Zamawiający poinformuje o zmianie terminu otwarcia ofert na stronie internetowej prowadzonego postępowania.</w:t>
      </w:r>
      <w:r w:rsidRPr="00CC666B">
        <w:rPr>
          <w:b/>
          <w:color w:val="auto"/>
        </w:rPr>
        <w:t xml:space="preserve"> </w:t>
      </w:r>
    </w:p>
    <w:p w14:paraId="0775E29E" w14:textId="41EBCC25" w:rsidR="005A2111" w:rsidRPr="00CC666B" w:rsidRDefault="0077683B">
      <w:pPr>
        <w:ind w:right="29"/>
        <w:rPr>
          <w:color w:val="auto"/>
        </w:rPr>
      </w:pPr>
      <w:r w:rsidRPr="00CC666B">
        <w:rPr>
          <w:b/>
          <w:color w:val="auto"/>
        </w:rPr>
        <w:t>14.</w:t>
      </w:r>
      <w:r w:rsidR="006F1B60" w:rsidRPr="00CC666B">
        <w:rPr>
          <w:b/>
          <w:color w:val="auto"/>
        </w:rPr>
        <w:t>5</w:t>
      </w:r>
      <w:r w:rsidRPr="00CC666B">
        <w:rPr>
          <w:b/>
          <w:color w:val="auto"/>
        </w:rPr>
        <w:t xml:space="preserve">.  </w:t>
      </w:r>
      <w:r w:rsidR="00AA3078" w:rsidRPr="00CC666B">
        <w:rPr>
          <w:b/>
          <w:color w:val="auto"/>
        </w:rPr>
        <w:tab/>
      </w:r>
      <w:r w:rsidRPr="00CC666B">
        <w:rPr>
          <w:color w:val="auto"/>
        </w:rPr>
        <w:t xml:space="preserve">Zamawiający, najpóźniej przed otwarciem ofert, udostępnia na stronie internetowej prowadzonego postępowania informację o kwocie, jaką zamierza przeznaczyć na sfinansowanie zamówienia oraz poszczególnych części Pakietów. </w:t>
      </w:r>
    </w:p>
    <w:p w14:paraId="50838BF5" w14:textId="77777777" w:rsidR="005A2111" w:rsidRPr="00CC666B" w:rsidRDefault="0077683B">
      <w:pPr>
        <w:spacing w:after="137"/>
        <w:ind w:right="29"/>
        <w:rPr>
          <w:color w:val="auto"/>
        </w:rPr>
      </w:pPr>
      <w:r w:rsidRPr="00CC666B">
        <w:rPr>
          <w:b/>
          <w:color w:val="auto"/>
        </w:rPr>
        <w:t xml:space="preserve">14.6. </w:t>
      </w:r>
      <w:r w:rsidR="00AA3078" w:rsidRPr="00CC666B">
        <w:rPr>
          <w:b/>
          <w:color w:val="auto"/>
        </w:rPr>
        <w:tab/>
      </w:r>
      <w:r w:rsidRPr="00CC666B">
        <w:rPr>
          <w:color w:val="auto"/>
        </w:rPr>
        <w:t xml:space="preserve">Zamawiający, niezwłocznie po otwarciu ofert, udostępnia na stronie internetowej prowadzonego postępowania informacje o: </w:t>
      </w:r>
    </w:p>
    <w:p w14:paraId="619D178F" w14:textId="77777777" w:rsidR="00D64D10" w:rsidRPr="00CC666B" w:rsidRDefault="0077683B" w:rsidP="00C51479">
      <w:pPr>
        <w:spacing w:after="51" w:line="309" w:lineRule="auto"/>
        <w:ind w:left="1418" w:right="28" w:hanging="708"/>
        <w:rPr>
          <w:color w:val="auto"/>
        </w:rPr>
      </w:pPr>
      <w:r w:rsidRPr="00CC666B">
        <w:rPr>
          <w:color w:val="auto"/>
        </w:rPr>
        <w:t xml:space="preserve">1) </w:t>
      </w:r>
      <w:r w:rsidRPr="00CC666B">
        <w:rPr>
          <w:color w:val="auto"/>
        </w:rPr>
        <w:tab/>
        <w:t xml:space="preserve">nazwach albo imionach i nazwiskach oraz siedzibach lub miejscach prowadzonej działalności gospodarczej albo miejscach zamieszkania Wykonawców, których oferty zostały otwarte; </w:t>
      </w:r>
    </w:p>
    <w:p w14:paraId="629DB5D1" w14:textId="77777777" w:rsidR="005A2111" w:rsidRPr="00CC666B" w:rsidRDefault="0077683B">
      <w:pPr>
        <w:spacing w:after="51" w:line="309" w:lineRule="auto"/>
        <w:ind w:left="710" w:right="28" w:firstLine="0"/>
        <w:jc w:val="left"/>
        <w:rPr>
          <w:color w:val="auto"/>
        </w:rPr>
      </w:pPr>
      <w:r w:rsidRPr="00CC666B">
        <w:rPr>
          <w:color w:val="auto"/>
        </w:rPr>
        <w:t xml:space="preserve">2) </w:t>
      </w:r>
      <w:r w:rsidRPr="00CC666B">
        <w:rPr>
          <w:color w:val="auto"/>
        </w:rPr>
        <w:tab/>
        <w:t xml:space="preserve">cenach zawartych w ofertach. </w:t>
      </w:r>
    </w:p>
    <w:p w14:paraId="57551034" w14:textId="77777777" w:rsidR="005A2111" w:rsidRPr="00CC666B" w:rsidRDefault="0077683B">
      <w:pPr>
        <w:spacing w:after="96" w:line="259" w:lineRule="auto"/>
        <w:ind w:left="725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755B8FB3" w14:textId="77777777" w:rsidR="005A2111" w:rsidRPr="00CC666B" w:rsidRDefault="0077683B">
      <w:pPr>
        <w:spacing w:after="0" w:line="259" w:lineRule="auto"/>
        <w:ind w:left="725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tbl>
      <w:tblPr>
        <w:tblStyle w:val="TableGrid"/>
        <w:tblW w:w="9072" w:type="dxa"/>
        <w:tblInd w:w="68" w:type="dxa"/>
        <w:tblCellMar>
          <w:left w:w="5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646"/>
        <w:gridCol w:w="8426"/>
      </w:tblGrid>
      <w:tr w:rsidR="00CC666B" w:rsidRPr="00CC666B" w14:paraId="31A023FE" w14:textId="77777777">
        <w:trPr>
          <w:trHeight w:val="48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54A4CD0C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15.  </w:t>
            </w:r>
          </w:p>
        </w:tc>
        <w:tc>
          <w:tcPr>
            <w:tcW w:w="84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  <w:vAlign w:val="bottom"/>
          </w:tcPr>
          <w:p w14:paraId="515B2B7C" w14:textId="77777777" w:rsidR="005A2111" w:rsidRPr="00CC666B" w:rsidRDefault="0077683B">
            <w:pPr>
              <w:spacing w:after="0" w:line="259" w:lineRule="auto"/>
              <w:ind w:left="62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SPOSÓB OBLICZENIA CENY </w:t>
            </w:r>
          </w:p>
        </w:tc>
      </w:tr>
    </w:tbl>
    <w:p w14:paraId="679188FC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554110D9" w14:textId="4F3ECB3B" w:rsidR="005A2111" w:rsidRPr="00CC666B" w:rsidRDefault="0077683B">
      <w:pPr>
        <w:numPr>
          <w:ilvl w:val="1"/>
          <w:numId w:val="69"/>
        </w:numPr>
        <w:ind w:right="29" w:hanging="708"/>
        <w:rPr>
          <w:color w:val="auto"/>
        </w:rPr>
      </w:pPr>
      <w:r w:rsidRPr="00CC666B">
        <w:rPr>
          <w:color w:val="auto"/>
        </w:rPr>
        <w:t>Wykonawca zobowiązany jest podać w Formularzu Oferty (Załącznik nr 2 do SWZ) łączną cenę za wykonanie przedmiotu zamówienia</w:t>
      </w:r>
      <w:r w:rsidR="00784AEA" w:rsidRPr="00CC666B">
        <w:rPr>
          <w:color w:val="auto"/>
        </w:rPr>
        <w:t xml:space="preserve"> (dostawy).</w:t>
      </w:r>
      <w:r w:rsidRPr="00CC666B">
        <w:rPr>
          <w:color w:val="auto"/>
        </w:rPr>
        <w:t xml:space="preserve"> </w:t>
      </w:r>
    </w:p>
    <w:p w14:paraId="3C3044DA" w14:textId="77777777" w:rsidR="005A2111" w:rsidRPr="00CC666B" w:rsidRDefault="0077683B">
      <w:pPr>
        <w:numPr>
          <w:ilvl w:val="1"/>
          <w:numId w:val="69"/>
        </w:numPr>
        <w:ind w:right="29" w:hanging="708"/>
        <w:rPr>
          <w:color w:val="auto"/>
        </w:rPr>
      </w:pPr>
      <w:r w:rsidRPr="00CC666B">
        <w:rPr>
          <w:color w:val="auto"/>
        </w:rPr>
        <w:t>Cenę łączną należy podać w złotych w kwocie brutto w odniesieniu do całego przedmiotu zamówienia, z dokładnością do dwóch miejsc po przecinku (zgodnie z matematycznymi zasadami zaokrągleń) wraz z wyszczególnieniem zastosowanej stawki podatku VAT.</w:t>
      </w:r>
      <w:r w:rsidRPr="00CC666B">
        <w:rPr>
          <w:b/>
          <w:color w:val="auto"/>
        </w:rPr>
        <w:t xml:space="preserve"> </w:t>
      </w:r>
      <w:r w:rsidRPr="00CC666B">
        <w:rPr>
          <w:color w:val="auto"/>
        </w:rPr>
        <w:t xml:space="preserve"> </w:t>
      </w:r>
    </w:p>
    <w:p w14:paraId="22CE27E1" w14:textId="77777777" w:rsidR="005A2111" w:rsidRPr="00CC666B" w:rsidRDefault="0077683B">
      <w:pPr>
        <w:numPr>
          <w:ilvl w:val="1"/>
          <w:numId w:val="69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Stawkę podatku od towarów i usług (VAT) należy uwzględnić w wysokości obowiązującej na dzień składania ofert. </w:t>
      </w:r>
    </w:p>
    <w:p w14:paraId="202F311F" w14:textId="77777777" w:rsidR="004E537F" w:rsidRPr="00CC666B" w:rsidRDefault="0077683B" w:rsidP="004E537F">
      <w:pPr>
        <w:numPr>
          <w:ilvl w:val="1"/>
          <w:numId w:val="69"/>
        </w:numPr>
        <w:spacing w:after="0" w:line="247" w:lineRule="auto"/>
        <w:ind w:left="719" w:right="28" w:hanging="719"/>
        <w:rPr>
          <w:color w:val="auto"/>
        </w:rPr>
      </w:pPr>
      <w:r w:rsidRPr="00CC666B">
        <w:rPr>
          <w:color w:val="auto"/>
        </w:rPr>
        <w:t>Cena musi uwzględniać wszystkie wymagania niniejszej SWZ oraz obejmować wszelkie koszty, jakie poniesie Wykonawca z tytułu należytej oraz zgodnej z obowiązującymi przepisami realizacji przedmiotu zamówienia.</w:t>
      </w:r>
      <w:r w:rsidR="004E537F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Wykonawca określi cenę na podstawie opisu przedmiotu zamówienia zawartego w SWZ i wszelkich innych postanowień SWZ i jej załącznikach. </w:t>
      </w:r>
    </w:p>
    <w:p w14:paraId="62DF3D77" w14:textId="067E6925" w:rsidR="004E537F" w:rsidRPr="00CC666B" w:rsidRDefault="0077683B" w:rsidP="004E537F">
      <w:pPr>
        <w:numPr>
          <w:ilvl w:val="1"/>
          <w:numId w:val="69"/>
        </w:numPr>
        <w:spacing w:after="0" w:line="247" w:lineRule="auto"/>
        <w:ind w:left="719" w:right="28" w:hanging="719"/>
        <w:rPr>
          <w:color w:val="auto"/>
        </w:rPr>
      </w:pPr>
      <w:r w:rsidRPr="00CC666B">
        <w:rPr>
          <w:color w:val="auto"/>
        </w:rPr>
        <w:t xml:space="preserve">Do oferty należy załączyć </w:t>
      </w:r>
      <w:r w:rsidR="00185970" w:rsidRPr="00CC666B">
        <w:rPr>
          <w:color w:val="auto"/>
        </w:rPr>
        <w:t>f</w:t>
      </w:r>
      <w:r w:rsidR="004E537F" w:rsidRPr="00CC666B">
        <w:rPr>
          <w:color w:val="auto"/>
        </w:rPr>
        <w:t>ormularz asortymentowo</w:t>
      </w:r>
      <w:r w:rsidR="006A7B9E" w:rsidRPr="00CC666B">
        <w:rPr>
          <w:color w:val="auto"/>
        </w:rPr>
        <w:t xml:space="preserve"> </w:t>
      </w:r>
      <w:r w:rsidR="004E537F" w:rsidRPr="00CC666B">
        <w:rPr>
          <w:color w:val="auto"/>
        </w:rPr>
        <w:t xml:space="preserve">- cenowy </w:t>
      </w:r>
      <w:r w:rsidR="006A7B9E" w:rsidRPr="00CC666B">
        <w:rPr>
          <w:color w:val="auto"/>
        </w:rPr>
        <w:t xml:space="preserve">(Załącznik nr </w:t>
      </w:r>
      <w:r w:rsidR="00983522" w:rsidRPr="00CC666B">
        <w:rPr>
          <w:color w:val="auto"/>
        </w:rPr>
        <w:t>1</w:t>
      </w:r>
      <w:r w:rsidR="006A7B9E" w:rsidRPr="00CC666B">
        <w:rPr>
          <w:color w:val="auto"/>
        </w:rPr>
        <w:t xml:space="preserve"> do SWZ)</w:t>
      </w:r>
    </w:p>
    <w:p w14:paraId="0DD7CB52" w14:textId="36CBBEEB" w:rsidR="005A2111" w:rsidRPr="00CC666B" w:rsidRDefault="0077683B" w:rsidP="004D3691">
      <w:pPr>
        <w:pStyle w:val="Akapitzlist"/>
        <w:numPr>
          <w:ilvl w:val="1"/>
          <w:numId w:val="69"/>
        </w:numPr>
        <w:ind w:right="29" w:hanging="721"/>
        <w:jc w:val="both"/>
        <w:rPr>
          <w:rFonts w:ascii="Times New Roman" w:hAnsi="Times New Roman" w:cs="Times New Roman"/>
        </w:rPr>
      </w:pPr>
      <w:r w:rsidRPr="00CC666B">
        <w:rPr>
          <w:rFonts w:ascii="Times New Roman" w:hAnsi="Times New Roman" w:cs="Times New Roman"/>
        </w:rPr>
        <w:t>Wykonawca zobowiązany jest do przeniesienia ze sporządzonego</w:t>
      </w:r>
      <w:r w:rsidR="00983522" w:rsidRPr="00CC666B">
        <w:rPr>
          <w:rFonts w:ascii="Times New Roman" w:hAnsi="Times New Roman" w:cs="Times New Roman"/>
        </w:rPr>
        <w:t xml:space="preserve"> f</w:t>
      </w:r>
      <w:r w:rsidR="006A7B9E" w:rsidRPr="00CC666B">
        <w:rPr>
          <w:rFonts w:ascii="Times New Roman" w:hAnsi="Times New Roman" w:cs="Times New Roman"/>
        </w:rPr>
        <w:t xml:space="preserve">ormularza asortymentowo – cenowego </w:t>
      </w:r>
      <w:r w:rsidRPr="00CC666B">
        <w:rPr>
          <w:rFonts w:ascii="Times New Roman" w:hAnsi="Times New Roman" w:cs="Times New Roman"/>
        </w:rPr>
        <w:t xml:space="preserve">i podania zgodnie ze wzorem </w:t>
      </w:r>
      <w:r w:rsidR="00AB7F41" w:rsidRPr="00CC666B">
        <w:rPr>
          <w:rFonts w:ascii="Times New Roman" w:hAnsi="Times New Roman" w:cs="Times New Roman"/>
        </w:rPr>
        <w:t>F</w:t>
      </w:r>
      <w:r w:rsidRPr="00CC666B">
        <w:rPr>
          <w:rFonts w:ascii="Times New Roman" w:hAnsi="Times New Roman" w:cs="Times New Roman"/>
        </w:rPr>
        <w:t>ormularza Oferty (</w:t>
      </w:r>
      <w:r w:rsidR="007850C3" w:rsidRPr="00CC666B">
        <w:rPr>
          <w:rFonts w:ascii="Times New Roman" w:hAnsi="Times New Roman" w:cs="Times New Roman"/>
        </w:rPr>
        <w:t>Z</w:t>
      </w:r>
      <w:r w:rsidRPr="00CC666B">
        <w:rPr>
          <w:rFonts w:ascii="Times New Roman" w:hAnsi="Times New Roman" w:cs="Times New Roman"/>
        </w:rPr>
        <w:t xml:space="preserve">ałącznik nr 2 do SWZ) łącznej ceny brutto (cyfrowo i słownie) za wykonanie przedmiotu zamówienia. W razie rozbieżności pomiędzy ceną wynikającą z </w:t>
      </w:r>
      <w:r w:rsidR="00983522" w:rsidRPr="00CC666B">
        <w:rPr>
          <w:rFonts w:ascii="Times New Roman" w:hAnsi="Times New Roman" w:cs="Times New Roman"/>
        </w:rPr>
        <w:t>f</w:t>
      </w:r>
      <w:r w:rsidR="006A7B9E" w:rsidRPr="00CC666B">
        <w:rPr>
          <w:rFonts w:ascii="Times New Roman" w:hAnsi="Times New Roman" w:cs="Times New Roman"/>
        </w:rPr>
        <w:t>ormularza asortymentowo - cenowego</w:t>
      </w:r>
      <w:r w:rsidRPr="00CC666B">
        <w:rPr>
          <w:rFonts w:ascii="Times New Roman" w:hAnsi="Times New Roman" w:cs="Times New Roman"/>
        </w:rPr>
        <w:t xml:space="preserve"> a ceną podaną na formularzu Oferty</w:t>
      </w:r>
      <w:r w:rsidR="004D3691" w:rsidRPr="00CC666B">
        <w:rPr>
          <w:rFonts w:ascii="Times New Roman" w:hAnsi="Times New Roman" w:cs="Times New Roman"/>
        </w:rPr>
        <w:t>,</w:t>
      </w:r>
      <w:r w:rsidRPr="00CC666B">
        <w:rPr>
          <w:rFonts w:ascii="Times New Roman" w:hAnsi="Times New Roman" w:cs="Times New Roman"/>
        </w:rPr>
        <w:t xml:space="preserve"> wiążąca będzie cena z </w:t>
      </w:r>
      <w:r w:rsidR="00983522" w:rsidRPr="00CC666B">
        <w:rPr>
          <w:rFonts w:ascii="Times New Roman" w:hAnsi="Times New Roman" w:cs="Times New Roman"/>
        </w:rPr>
        <w:t>f</w:t>
      </w:r>
      <w:r w:rsidR="004D3691" w:rsidRPr="00CC666B">
        <w:rPr>
          <w:rFonts w:ascii="Times New Roman" w:hAnsi="Times New Roman" w:cs="Times New Roman"/>
        </w:rPr>
        <w:t>ormularza asortymentowo - cenowego</w:t>
      </w:r>
      <w:r w:rsidRPr="00CC666B">
        <w:rPr>
          <w:rFonts w:ascii="Times New Roman" w:hAnsi="Times New Roman" w:cs="Times New Roman"/>
        </w:rPr>
        <w:t xml:space="preserve">, z zastrzeżeniem art. 223 ustawy PZP. </w:t>
      </w:r>
    </w:p>
    <w:p w14:paraId="2A9FC449" w14:textId="7C7DF2C3" w:rsidR="005A2111" w:rsidRPr="00CC666B" w:rsidRDefault="0077683B" w:rsidP="004D3691">
      <w:pPr>
        <w:numPr>
          <w:ilvl w:val="1"/>
          <w:numId w:val="69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Wykonawca, składając ofertę, obowiązany jest poinformować Zamawiającego (w Ofercie – </w:t>
      </w:r>
      <w:r w:rsidR="007850C3" w:rsidRPr="00CC666B">
        <w:rPr>
          <w:color w:val="auto"/>
        </w:rPr>
        <w:t>Z</w:t>
      </w:r>
      <w:r w:rsidRPr="00CC666B">
        <w:rPr>
          <w:color w:val="auto"/>
        </w:rPr>
        <w:t xml:space="preserve">ałącznik nr 2 do SWZ), czy wybór oferty będzie prowadzić do powstania u Zamawiającego obowiązku podatkowego zgodnie z przepisami o podatku od towarów i usług, wskazując nazwę (rodzaj) towaru lub usługi, których dostawa lub świadczenie będzie prowadzić do jego powstania, oraz ich wartość bez kwoty podatku, a także wskazując stawkę podatku od towarów i usług, która zgodnie z wiedzą Wykonawcy, będzie miała zastosowanie. Stawkę podatku od towarów i usług (VAT) należy uwzględnić w wysokości obowiązującej na dzień składania ofert. Brak wskazania w </w:t>
      </w:r>
      <w:r w:rsidR="0056452F" w:rsidRPr="00CC666B">
        <w:rPr>
          <w:color w:val="auto"/>
        </w:rPr>
        <w:t>F</w:t>
      </w:r>
      <w:r w:rsidRPr="00CC666B">
        <w:rPr>
          <w:color w:val="auto"/>
        </w:rPr>
        <w:t>ormularzu Oferty (</w:t>
      </w:r>
      <w:r w:rsidR="007850C3" w:rsidRPr="00CC666B">
        <w:rPr>
          <w:color w:val="auto"/>
        </w:rPr>
        <w:t>Z</w:t>
      </w:r>
      <w:r w:rsidRPr="00CC666B">
        <w:rPr>
          <w:color w:val="auto"/>
        </w:rPr>
        <w:t xml:space="preserve">ałącznik nr 2 do SWZ) informacji czy wybór oferty będzie prowadzić do powstania u Zamawiającego obowiązku podatkowego zgodnie z przepisami o podatku od towarów i usług będzie uznawane jako informacja, że wybór oferty </w:t>
      </w:r>
      <w:r w:rsidR="0079627B" w:rsidRPr="00CC666B">
        <w:rPr>
          <w:color w:val="auto"/>
        </w:rPr>
        <w:t>W</w:t>
      </w:r>
      <w:r w:rsidRPr="00CC666B">
        <w:rPr>
          <w:color w:val="auto"/>
        </w:rPr>
        <w:t xml:space="preserve">ykonawcy nie będzie prowadzić do powstania u Zamawiającego obowiązku podatkowego zgodnie z przepisami o podatku od towarów i usług. </w:t>
      </w:r>
    </w:p>
    <w:p w14:paraId="4E39E089" w14:textId="77777777" w:rsidR="005A2111" w:rsidRPr="00CC666B" w:rsidRDefault="0077683B" w:rsidP="004D3691">
      <w:pPr>
        <w:numPr>
          <w:ilvl w:val="1"/>
          <w:numId w:val="69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Rozliczenia między Zamawiającym a Wykonawcą nie będą prowadzone w walucie obcej. Rozliczenia między Zamawiającym a Wykonawcą będą dokonywane wyłącznie w złotych polskich (PLN). </w:t>
      </w:r>
    </w:p>
    <w:p w14:paraId="1D67D491" w14:textId="326CE5AB" w:rsidR="005A2111" w:rsidRPr="00CC666B" w:rsidRDefault="0077683B" w:rsidP="004D3691">
      <w:pPr>
        <w:numPr>
          <w:ilvl w:val="1"/>
          <w:numId w:val="69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Sposób zapłaty i rozliczenia za realizację niniejszego zamówienia, określone zostały w projekcie umowy stanowiącym </w:t>
      </w:r>
      <w:r w:rsidR="000E6F47" w:rsidRPr="00CC666B">
        <w:rPr>
          <w:bCs/>
          <w:color w:val="auto"/>
        </w:rPr>
        <w:t>Z</w:t>
      </w:r>
      <w:r w:rsidRPr="00CC666B">
        <w:rPr>
          <w:bCs/>
          <w:color w:val="auto"/>
        </w:rPr>
        <w:t xml:space="preserve">ałącznik nr </w:t>
      </w:r>
      <w:r w:rsidR="000E50FA" w:rsidRPr="00CC666B">
        <w:rPr>
          <w:bCs/>
          <w:color w:val="auto"/>
        </w:rPr>
        <w:t>4</w:t>
      </w:r>
      <w:r w:rsidRPr="00CC666B">
        <w:rPr>
          <w:bCs/>
          <w:color w:val="auto"/>
        </w:rPr>
        <w:t xml:space="preserve"> do SWZ. </w:t>
      </w:r>
    </w:p>
    <w:p w14:paraId="33528EA0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tbl>
      <w:tblPr>
        <w:tblStyle w:val="TableGrid"/>
        <w:tblW w:w="9070" w:type="dxa"/>
        <w:tblInd w:w="68" w:type="dxa"/>
        <w:tblCellMar>
          <w:left w:w="55" w:type="dxa"/>
          <w:bottom w:w="35" w:type="dxa"/>
        </w:tblCellMar>
        <w:tblLook w:val="04A0" w:firstRow="1" w:lastRow="0" w:firstColumn="1" w:lastColumn="0" w:noHBand="0" w:noVBand="1"/>
      </w:tblPr>
      <w:tblGrid>
        <w:gridCol w:w="646"/>
        <w:gridCol w:w="8424"/>
      </w:tblGrid>
      <w:tr w:rsidR="00CC666B" w:rsidRPr="00CC666B" w14:paraId="0F63FB6B" w14:textId="77777777">
        <w:trPr>
          <w:trHeight w:val="695"/>
        </w:trPr>
        <w:tc>
          <w:tcPr>
            <w:tcW w:w="646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center"/>
          </w:tcPr>
          <w:p w14:paraId="013662B3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16.  </w:t>
            </w:r>
          </w:p>
        </w:tc>
        <w:tc>
          <w:tcPr>
            <w:tcW w:w="8424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1E7526F3" w14:textId="77777777" w:rsidR="005A2111" w:rsidRPr="00CC666B" w:rsidRDefault="0077683B">
            <w:pPr>
              <w:spacing w:after="0" w:line="259" w:lineRule="auto"/>
              <w:ind w:left="7" w:firstLine="0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OPISY KRYTERIÓW OCENY OFERT WRAZ Z PODANIEM WAG TYCH KRYTERIÓW I SPOSOBU OCENY OFERT. </w:t>
            </w:r>
          </w:p>
        </w:tc>
      </w:tr>
    </w:tbl>
    <w:p w14:paraId="09B0ED43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638AD3B4" w14:textId="48CA1E57" w:rsidR="005A2111" w:rsidRPr="00CC666B" w:rsidRDefault="0077683B">
      <w:pPr>
        <w:ind w:right="29"/>
        <w:rPr>
          <w:color w:val="auto"/>
        </w:rPr>
      </w:pPr>
      <w:r w:rsidRPr="00CC666B">
        <w:rPr>
          <w:b/>
          <w:color w:val="auto"/>
        </w:rPr>
        <w:t>16.1.</w:t>
      </w:r>
      <w:r w:rsidRPr="00CC666B">
        <w:rPr>
          <w:color w:val="auto"/>
        </w:rPr>
        <w:t xml:space="preserve"> </w:t>
      </w:r>
      <w:r w:rsidR="00AA3078" w:rsidRPr="00CC666B">
        <w:rPr>
          <w:color w:val="auto"/>
        </w:rPr>
        <w:tab/>
      </w:r>
      <w:r w:rsidRPr="00CC666B">
        <w:rPr>
          <w:color w:val="auto"/>
        </w:rPr>
        <w:t xml:space="preserve">Przy wyborze ofert w każdym Pakiecie </w:t>
      </w:r>
      <w:r w:rsidR="004D3691" w:rsidRPr="00CC666B">
        <w:rPr>
          <w:color w:val="auto"/>
        </w:rPr>
        <w:t xml:space="preserve">(części) </w:t>
      </w:r>
      <w:r w:rsidRPr="00CC666B">
        <w:rPr>
          <w:color w:val="auto"/>
        </w:rPr>
        <w:t xml:space="preserve">Zamawiający będzie się kierował następującym kryterium oceny ofert: </w:t>
      </w:r>
    </w:p>
    <w:p w14:paraId="5FE896F7" w14:textId="3108242B" w:rsidR="005A2111" w:rsidRPr="00CC666B" w:rsidRDefault="0077683B">
      <w:pPr>
        <w:numPr>
          <w:ilvl w:val="2"/>
          <w:numId w:val="68"/>
        </w:numPr>
        <w:ind w:right="29" w:hanging="240"/>
        <w:rPr>
          <w:color w:val="auto"/>
        </w:rPr>
      </w:pPr>
      <w:r w:rsidRPr="00CC666B">
        <w:rPr>
          <w:color w:val="auto"/>
        </w:rPr>
        <w:t xml:space="preserve">Cena – </w:t>
      </w:r>
      <w:r w:rsidR="004D3691" w:rsidRPr="00CC666B">
        <w:rPr>
          <w:color w:val="auto"/>
        </w:rPr>
        <w:t xml:space="preserve">100 </w:t>
      </w:r>
      <w:r w:rsidRPr="00CC666B">
        <w:rPr>
          <w:color w:val="auto"/>
        </w:rPr>
        <w:t xml:space="preserve">% </w:t>
      </w:r>
    </w:p>
    <w:p w14:paraId="5E8ACD09" w14:textId="4159C70C" w:rsidR="005A2111" w:rsidRPr="00CC666B" w:rsidRDefault="0077683B" w:rsidP="000D700F">
      <w:pPr>
        <w:numPr>
          <w:ilvl w:val="1"/>
          <w:numId w:val="43"/>
        </w:numPr>
        <w:ind w:right="29" w:hanging="708"/>
        <w:rPr>
          <w:color w:val="auto"/>
        </w:rPr>
      </w:pPr>
      <w:r w:rsidRPr="00CC666B">
        <w:rPr>
          <w:color w:val="auto"/>
        </w:rPr>
        <w:t>Jeżeli nie można dokonać wyboru najkorzystniejszej oferty ze względu na to, że zostały złożone oferty przedstawiają taki sam bilans ceny</w:t>
      </w:r>
      <w:r w:rsidR="000D700F" w:rsidRPr="00CC666B">
        <w:rPr>
          <w:color w:val="auto"/>
        </w:rPr>
        <w:t xml:space="preserve">, </w:t>
      </w:r>
      <w:r w:rsidRPr="00CC666B">
        <w:rPr>
          <w:color w:val="auto"/>
        </w:rPr>
        <w:t xml:space="preserve">Zamawiający wzywa Wykonawców, którzy złożyli te oferty, do złożenia w terminie określonym przez Zamawiającego ofert dodatkowych zawierających nową cenę.  </w:t>
      </w:r>
    </w:p>
    <w:p w14:paraId="0DE8C37D" w14:textId="77777777" w:rsidR="005A2111" w:rsidRPr="00CC666B" w:rsidRDefault="0077683B">
      <w:pPr>
        <w:spacing w:after="0" w:line="259" w:lineRule="auto"/>
        <w:ind w:left="14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tbl>
      <w:tblPr>
        <w:tblStyle w:val="TableGrid"/>
        <w:tblW w:w="9070" w:type="dxa"/>
        <w:tblInd w:w="68" w:type="dxa"/>
        <w:tblCellMar>
          <w:top w:w="209" w:type="dxa"/>
          <w:left w:w="55" w:type="dxa"/>
          <w:bottom w:w="35" w:type="dxa"/>
        </w:tblCellMar>
        <w:tblLook w:val="04A0" w:firstRow="1" w:lastRow="0" w:firstColumn="1" w:lastColumn="0" w:noHBand="0" w:noVBand="1"/>
      </w:tblPr>
      <w:tblGrid>
        <w:gridCol w:w="653"/>
        <w:gridCol w:w="8417"/>
      </w:tblGrid>
      <w:tr w:rsidR="00CC666B" w:rsidRPr="00CC666B" w14:paraId="1244376A" w14:textId="77777777">
        <w:trPr>
          <w:trHeight w:val="947"/>
        </w:trPr>
        <w:tc>
          <w:tcPr>
            <w:tcW w:w="653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</w:tcPr>
          <w:p w14:paraId="35A0577F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17.  </w:t>
            </w:r>
          </w:p>
        </w:tc>
        <w:tc>
          <w:tcPr>
            <w:tcW w:w="8417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634968BE" w14:textId="77777777" w:rsidR="005A2111" w:rsidRPr="00CC666B" w:rsidRDefault="0077683B">
            <w:pPr>
              <w:spacing w:after="0" w:line="259" w:lineRule="auto"/>
              <w:ind w:left="0" w:right="52" w:firstLine="0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INFORMACJA O FORMALNOŚCIACH, JAKIE MUSZĄ ZOSTAĆ DOPEŁNIONE PO WYBORZE OFERTY W CELU ZAWARCIA UMOWY W SPRAWIE ZAMÓWIENIA PUBLICZNEGO. </w:t>
            </w:r>
          </w:p>
        </w:tc>
      </w:tr>
    </w:tbl>
    <w:p w14:paraId="5E0E90AF" w14:textId="77777777" w:rsidR="005A2111" w:rsidRPr="00CC666B" w:rsidRDefault="0077683B">
      <w:pPr>
        <w:spacing w:after="98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6FD165BC" w14:textId="77777777" w:rsidR="005A2111" w:rsidRPr="00CC666B" w:rsidRDefault="0077683B">
      <w:pPr>
        <w:spacing w:after="139"/>
        <w:ind w:right="29"/>
        <w:rPr>
          <w:color w:val="auto"/>
        </w:rPr>
      </w:pPr>
      <w:r w:rsidRPr="00CC666B">
        <w:rPr>
          <w:b/>
          <w:color w:val="auto"/>
        </w:rPr>
        <w:t xml:space="preserve">17.1. </w:t>
      </w:r>
      <w:r w:rsidR="00AA3078" w:rsidRPr="00CC666B">
        <w:rPr>
          <w:b/>
          <w:color w:val="auto"/>
        </w:rPr>
        <w:tab/>
      </w:r>
      <w:r w:rsidRPr="00CC666B">
        <w:rPr>
          <w:color w:val="auto"/>
        </w:rPr>
        <w:t xml:space="preserve">Przed zawarciem umowy w sprawie zamówienia publicznego, Wykonawca, którego oferta została uznana za najkorzystniejszą zobowiązany jest dopełnić następujących formalności: </w:t>
      </w:r>
    </w:p>
    <w:p w14:paraId="503DAFC9" w14:textId="136BEFEC" w:rsidR="005A2111" w:rsidRPr="00CC666B" w:rsidRDefault="0077683B" w:rsidP="00102D86">
      <w:pPr>
        <w:tabs>
          <w:tab w:val="center" w:pos="813"/>
          <w:tab w:val="right" w:pos="9441"/>
        </w:tabs>
        <w:spacing w:after="0" w:line="259" w:lineRule="auto"/>
        <w:ind w:left="0" w:firstLine="709"/>
        <w:jc w:val="left"/>
        <w:rPr>
          <w:color w:val="auto"/>
        </w:rPr>
      </w:pPr>
      <w:r w:rsidRPr="00CC666B">
        <w:rPr>
          <w:rFonts w:eastAsia="Calibri"/>
          <w:color w:val="auto"/>
        </w:rPr>
        <w:tab/>
      </w:r>
      <w:r w:rsidR="00102D86" w:rsidRPr="00CC666B">
        <w:rPr>
          <w:rFonts w:eastAsia="Calibri"/>
          <w:color w:val="auto"/>
        </w:rPr>
        <w:tab/>
      </w:r>
      <w:r w:rsidRPr="00CC666B">
        <w:rPr>
          <w:color w:val="auto"/>
        </w:rPr>
        <w:t xml:space="preserve"> </w:t>
      </w:r>
    </w:p>
    <w:p w14:paraId="1D5A01A1" w14:textId="2D03093A" w:rsidR="005A2111" w:rsidRPr="00CC666B" w:rsidRDefault="0077683B" w:rsidP="00102D86">
      <w:pPr>
        <w:tabs>
          <w:tab w:val="center" w:pos="813"/>
          <w:tab w:val="center" w:pos="2699"/>
        </w:tabs>
        <w:ind w:left="0" w:firstLine="709"/>
        <w:jc w:val="left"/>
        <w:rPr>
          <w:color w:val="auto"/>
        </w:rPr>
      </w:pPr>
      <w:r w:rsidRPr="00CC666B">
        <w:rPr>
          <w:rFonts w:eastAsia="Calibri"/>
          <w:color w:val="auto"/>
        </w:rPr>
        <w:tab/>
      </w:r>
      <w:r w:rsidR="00102D86" w:rsidRPr="00CC666B">
        <w:rPr>
          <w:color w:val="auto"/>
        </w:rPr>
        <w:t>1</w:t>
      </w:r>
      <w:r w:rsidR="00D64D10" w:rsidRPr="00CC666B">
        <w:rPr>
          <w:color w:val="auto"/>
        </w:rPr>
        <w:t xml:space="preserve">) </w:t>
      </w:r>
      <w:r w:rsidRPr="00CC666B">
        <w:rPr>
          <w:color w:val="auto"/>
        </w:rPr>
        <w:t>przedłożyć Zamawiającemu</w:t>
      </w:r>
      <w:r w:rsidR="00102D86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w przypadku podmiotów wspólnie ubiegających się o zamówienie: </w:t>
      </w:r>
    </w:p>
    <w:p w14:paraId="20FD4965" w14:textId="20D01D97" w:rsidR="005A2111" w:rsidRPr="00CC666B" w:rsidRDefault="0077683B" w:rsidP="00102D86">
      <w:pPr>
        <w:pStyle w:val="Akapitzlist"/>
        <w:numPr>
          <w:ilvl w:val="0"/>
          <w:numId w:val="82"/>
        </w:numPr>
        <w:ind w:right="29"/>
        <w:rPr>
          <w:rFonts w:ascii="Times New Roman" w:hAnsi="Times New Roman" w:cs="Times New Roman"/>
        </w:rPr>
      </w:pPr>
      <w:r w:rsidRPr="00CC666B">
        <w:rPr>
          <w:rFonts w:ascii="Times New Roman" w:hAnsi="Times New Roman" w:cs="Times New Roman"/>
        </w:rPr>
        <w:t xml:space="preserve">kopię umowy konsorcjum. Umowa taka winna określać strony umowy, cel działania, sposób współdziałania, zakres prac przewidzianych do wykonania każdemu z nich, solidarną odpowiedzialność za wykonanie zamówienia, oznaczenie czasu trwania konsorcjum (obejmującego okres realizacji przedmiotu zamówienia), wykluczenie możliwości wypowiedzenia umowy konsorcjum przez któregokolwiek z jego członków do czasu wykonania zamówienia, </w:t>
      </w:r>
    </w:p>
    <w:p w14:paraId="2FF55B3E" w14:textId="2B3C3767" w:rsidR="005A2111" w:rsidRPr="00CC666B" w:rsidRDefault="0077683B" w:rsidP="00102D86">
      <w:pPr>
        <w:pStyle w:val="Akapitzlist"/>
        <w:numPr>
          <w:ilvl w:val="0"/>
          <w:numId w:val="82"/>
        </w:numPr>
        <w:ind w:right="29"/>
        <w:jc w:val="both"/>
        <w:rPr>
          <w:rFonts w:ascii="Times New Roman" w:hAnsi="Times New Roman" w:cs="Times New Roman"/>
        </w:rPr>
      </w:pPr>
      <w:r w:rsidRPr="00CC666B">
        <w:rPr>
          <w:rFonts w:ascii="Times New Roman" w:hAnsi="Times New Roman" w:cs="Times New Roman"/>
        </w:rPr>
        <w:t xml:space="preserve">powiadomić Zamawiającego w formie pisemnej o wyznaczeniu pełnomocnika do ich reprezentowania przed Zamawiającym we wszelkich sprawach związanych z realizacją Umowy; </w:t>
      </w:r>
    </w:p>
    <w:p w14:paraId="72BA3229" w14:textId="1D1E14AA" w:rsidR="005A2111" w:rsidRPr="00CC666B" w:rsidRDefault="0077683B" w:rsidP="00102D86">
      <w:pPr>
        <w:pStyle w:val="Akapitzlist"/>
        <w:numPr>
          <w:ilvl w:val="0"/>
          <w:numId w:val="82"/>
        </w:numPr>
        <w:ind w:right="29"/>
        <w:rPr>
          <w:rFonts w:ascii="Times New Roman" w:hAnsi="Times New Roman" w:cs="Times New Roman"/>
        </w:rPr>
      </w:pPr>
      <w:r w:rsidRPr="00CC666B">
        <w:rPr>
          <w:rFonts w:ascii="Times New Roman" w:hAnsi="Times New Roman" w:cs="Times New Roman"/>
        </w:rPr>
        <w:t xml:space="preserve">powiadomić Zamawiającego, który lub którzy spośród nich będą wystawiać faktury i odbierać zapłatę Wynagrodzenia. </w:t>
      </w:r>
    </w:p>
    <w:p w14:paraId="6C234A86" w14:textId="77777777" w:rsidR="005A2111" w:rsidRPr="00CC666B" w:rsidRDefault="0077683B">
      <w:pPr>
        <w:ind w:left="719" w:right="29" w:firstLine="0"/>
        <w:rPr>
          <w:color w:val="auto"/>
        </w:rPr>
      </w:pPr>
      <w:r w:rsidRPr="00CC666B">
        <w:rPr>
          <w:color w:val="auto"/>
        </w:rPr>
        <w:t xml:space="preserve">Niedopełnienie wskazanych formalności będzie traktowane jako uchylanie się przez Wykonawcę od zawarcia umowy w sprawie zamówienia publicznego. </w:t>
      </w:r>
      <w:r w:rsidRPr="00CC666B">
        <w:rPr>
          <w:b/>
          <w:color w:val="auto"/>
        </w:rPr>
        <w:t xml:space="preserve"> </w:t>
      </w:r>
    </w:p>
    <w:p w14:paraId="20EEEBCB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tbl>
      <w:tblPr>
        <w:tblStyle w:val="TableGrid"/>
        <w:tblW w:w="9070" w:type="dxa"/>
        <w:tblInd w:w="68" w:type="dxa"/>
        <w:tblCellMar>
          <w:top w:w="209" w:type="dxa"/>
          <w:left w:w="55" w:type="dxa"/>
          <w:bottom w:w="35" w:type="dxa"/>
        </w:tblCellMar>
        <w:tblLook w:val="04A0" w:firstRow="1" w:lastRow="0" w:firstColumn="1" w:lastColumn="0" w:noHBand="0" w:noVBand="1"/>
      </w:tblPr>
      <w:tblGrid>
        <w:gridCol w:w="653"/>
        <w:gridCol w:w="8417"/>
      </w:tblGrid>
      <w:tr w:rsidR="00CC666B" w:rsidRPr="00CC666B" w14:paraId="4626A9E5" w14:textId="77777777">
        <w:trPr>
          <w:trHeight w:val="947"/>
        </w:trPr>
        <w:tc>
          <w:tcPr>
            <w:tcW w:w="653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</w:tcPr>
          <w:p w14:paraId="08D8A0FE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18.  </w:t>
            </w:r>
          </w:p>
        </w:tc>
        <w:tc>
          <w:tcPr>
            <w:tcW w:w="8417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79A4E65E" w14:textId="77777777" w:rsidR="005A2111" w:rsidRPr="00CC666B" w:rsidRDefault="0077683B">
            <w:pPr>
              <w:spacing w:after="0" w:line="259" w:lineRule="auto"/>
              <w:ind w:left="0" w:right="52" w:firstLine="0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PROJEKTOWANE POSTANOWIENIA UMOWY W SPRAWIE ZAMÓWIENIA PUBLICZNEGO, KTÓRE ZOSTANĄ WPROWADZONE DO UMOWY W SPRAWIE ZAMÓWIENIA PUBLICZNEGO </w:t>
            </w:r>
          </w:p>
        </w:tc>
      </w:tr>
    </w:tbl>
    <w:p w14:paraId="545098DF" w14:textId="77777777" w:rsidR="005A2111" w:rsidRPr="00CC666B" w:rsidRDefault="0077683B">
      <w:pPr>
        <w:spacing w:after="98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33058552" w14:textId="034A2A90" w:rsidR="005A2111" w:rsidRPr="00CC666B" w:rsidRDefault="0077683B">
      <w:pPr>
        <w:numPr>
          <w:ilvl w:val="1"/>
          <w:numId w:val="32"/>
        </w:numPr>
        <w:ind w:right="29" w:hanging="708"/>
        <w:rPr>
          <w:color w:val="auto"/>
        </w:rPr>
      </w:pPr>
      <w:r w:rsidRPr="00CC666B">
        <w:rPr>
          <w:color w:val="auto"/>
        </w:rPr>
        <w:t>Projektowane postanowienia umowy w sprawie zamówienia publicznego zawiera</w:t>
      </w:r>
      <w:r w:rsidRPr="00CC666B">
        <w:rPr>
          <w:b/>
          <w:color w:val="auto"/>
        </w:rPr>
        <w:t xml:space="preserve"> </w:t>
      </w:r>
      <w:r w:rsidRPr="00CC666B">
        <w:rPr>
          <w:color w:val="auto"/>
        </w:rPr>
        <w:t xml:space="preserve">wzór umowy stanowiący Załącznik nr </w:t>
      </w:r>
      <w:r w:rsidR="001C4C81" w:rsidRPr="00CC666B">
        <w:rPr>
          <w:color w:val="auto"/>
        </w:rPr>
        <w:t>4</w:t>
      </w:r>
      <w:r w:rsidR="000E6F47" w:rsidRPr="00CC666B">
        <w:rPr>
          <w:color w:val="auto"/>
        </w:rPr>
        <w:t xml:space="preserve"> </w:t>
      </w:r>
      <w:r w:rsidRPr="00CC666B">
        <w:rPr>
          <w:color w:val="auto"/>
        </w:rPr>
        <w:t>do SWZ.</w:t>
      </w:r>
      <w:r w:rsidRPr="00CC666B">
        <w:rPr>
          <w:b/>
          <w:color w:val="auto"/>
        </w:rPr>
        <w:t xml:space="preserve">  </w:t>
      </w:r>
    </w:p>
    <w:p w14:paraId="75D85A40" w14:textId="77777777" w:rsidR="005A2111" w:rsidRPr="00CC666B" w:rsidRDefault="0077683B">
      <w:pPr>
        <w:numPr>
          <w:ilvl w:val="1"/>
          <w:numId w:val="32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Umowa zostanie zawarta na podstawie złożonej oferty Wykonawcy. Zamawiający przewiduje możliwość zmian postanowień zawartej umowy w stosunku do treści oferty, na podstawie której dokonano wyboru Wykonawcy, w przypadku wystąpienia co najmniej jednej z okoliczności w niej wymienionych z uwzględnieniem podanych we wzorze umowy warunków ich wprowadzenia. </w:t>
      </w:r>
    </w:p>
    <w:p w14:paraId="080B43B0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tbl>
      <w:tblPr>
        <w:tblStyle w:val="TableGrid"/>
        <w:tblW w:w="9070" w:type="dxa"/>
        <w:tblInd w:w="68" w:type="dxa"/>
        <w:tblCellMar>
          <w:top w:w="209" w:type="dxa"/>
          <w:left w:w="55" w:type="dxa"/>
          <w:bottom w:w="88" w:type="dxa"/>
        </w:tblCellMar>
        <w:tblLook w:val="04A0" w:firstRow="1" w:lastRow="0" w:firstColumn="1" w:lastColumn="0" w:noHBand="0" w:noVBand="1"/>
      </w:tblPr>
      <w:tblGrid>
        <w:gridCol w:w="653"/>
        <w:gridCol w:w="8417"/>
      </w:tblGrid>
      <w:tr w:rsidR="00CC666B" w:rsidRPr="00CC666B" w14:paraId="28FCFF09" w14:textId="77777777">
        <w:trPr>
          <w:trHeight w:val="748"/>
        </w:trPr>
        <w:tc>
          <w:tcPr>
            <w:tcW w:w="653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</w:tcPr>
          <w:p w14:paraId="333062EC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19.  </w:t>
            </w:r>
          </w:p>
        </w:tc>
        <w:tc>
          <w:tcPr>
            <w:tcW w:w="8417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624FC31C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POUCZENIE O ŚRODKACH OCHRONY PRAWNEJ PRZYSŁUGUJĄCYCH WYKONAWCY. </w:t>
            </w:r>
          </w:p>
        </w:tc>
      </w:tr>
    </w:tbl>
    <w:p w14:paraId="0CD0CB66" w14:textId="77777777" w:rsidR="005A2111" w:rsidRPr="00CC666B" w:rsidRDefault="0077683B">
      <w:pPr>
        <w:spacing w:after="98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4117B456" w14:textId="77777777" w:rsidR="005A2111" w:rsidRPr="00CC666B" w:rsidRDefault="0077683B">
      <w:pPr>
        <w:numPr>
          <w:ilvl w:val="1"/>
          <w:numId w:val="37"/>
        </w:numPr>
        <w:spacing w:after="140"/>
        <w:ind w:right="29" w:hanging="708"/>
        <w:rPr>
          <w:color w:val="auto"/>
        </w:rPr>
      </w:pPr>
      <w:r w:rsidRPr="00CC666B">
        <w:rPr>
          <w:color w:val="auto"/>
        </w:rPr>
        <w:t xml:space="preserve">Wykonawcy, a także innemu podmiotowi, jeżeli ma lub miał interes w uzyskaniu zamówienia oraz poniósł lub może ponieść szkodę w wyniku naruszenia przez Zamawiającego przepisów PZP, przysługują środki ochrony prawnej określone w dziale IX PZP tj. odwołanie i skarga do sądu. Postępowanie odwoławcze uregulowane zostało w przepisach art. 506-578 PZP, a postępowanie skargowe w przepisach art. 579-590 PZP. </w:t>
      </w:r>
    </w:p>
    <w:p w14:paraId="456E2E7E" w14:textId="77777777" w:rsidR="005A2111" w:rsidRPr="00CC666B" w:rsidRDefault="0077683B">
      <w:pPr>
        <w:numPr>
          <w:ilvl w:val="1"/>
          <w:numId w:val="37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Odwołanie przysługuje na: </w:t>
      </w:r>
    </w:p>
    <w:p w14:paraId="2EFA7D27" w14:textId="77777777" w:rsidR="005A2111" w:rsidRPr="00CC666B" w:rsidRDefault="0077683B">
      <w:pPr>
        <w:numPr>
          <w:ilvl w:val="2"/>
          <w:numId w:val="42"/>
        </w:numPr>
        <w:ind w:right="29" w:hanging="576"/>
        <w:rPr>
          <w:color w:val="auto"/>
        </w:rPr>
      </w:pPr>
      <w:r w:rsidRPr="00CC666B">
        <w:rPr>
          <w:color w:val="auto"/>
        </w:rPr>
        <w:t xml:space="preserve">niezgodną z przepisami PZP czynność Zamawiającego, podjętą w postępowaniu o udzielenie zamówienia, w tym na projektowane postanowienie umowy; </w:t>
      </w:r>
    </w:p>
    <w:p w14:paraId="5AA011CA" w14:textId="77777777" w:rsidR="005A2111" w:rsidRPr="00CC666B" w:rsidRDefault="0077683B">
      <w:pPr>
        <w:numPr>
          <w:ilvl w:val="2"/>
          <w:numId w:val="42"/>
        </w:numPr>
        <w:ind w:right="29" w:hanging="576"/>
        <w:rPr>
          <w:color w:val="auto"/>
        </w:rPr>
      </w:pPr>
      <w:r w:rsidRPr="00CC666B">
        <w:rPr>
          <w:color w:val="auto"/>
        </w:rPr>
        <w:t xml:space="preserve">zaniechanie czynności w postępowaniu o udzielenie zamówienia, do której Zamawiający był obowiązany na podstawie PZP; </w:t>
      </w:r>
    </w:p>
    <w:p w14:paraId="49D75D4E" w14:textId="77777777" w:rsidR="005A2111" w:rsidRPr="00CC666B" w:rsidRDefault="0077683B">
      <w:pPr>
        <w:numPr>
          <w:ilvl w:val="2"/>
          <w:numId w:val="42"/>
        </w:numPr>
        <w:ind w:right="29" w:hanging="576"/>
        <w:rPr>
          <w:color w:val="auto"/>
        </w:rPr>
      </w:pPr>
      <w:r w:rsidRPr="00CC666B">
        <w:rPr>
          <w:color w:val="auto"/>
        </w:rPr>
        <w:t xml:space="preserve">zaniechanie przeprowadzenia postępowania o udzielenie zamówienia na podstawie PZP, mimo że Zamawiający był do tego obowiązany. </w:t>
      </w:r>
    </w:p>
    <w:p w14:paraId="66235AE4" w14:textId="77777777" w:rsidR="005A2111" w:rsidRPr="00CC666B" w:rsidRDefault="0077683B">
      <w:pPr>
        <w:numPr>
          <w:ilvl w:val="1"/>
          <w:numId w:val="28"/>
        </w:numPr>
        <w:ind w:left="715" w:right="29" w:hanging="701"/>
        <w:rPr>
          <w:color w:val="auto"/>
        </w:rPr>
      </w:pPr>
      <w:r w:rsidRPr="00CC666B">
        <w:rPr>
          <w:color w:val="auto"/>
        </w:rPr>
        <w:t xml:space="preserve">Odwołanie wnosi się do Prezesa Krajowej Izby Odwoławczej. Odwołujący przekazuje Zamawiającemu odwołanie wniesione w formie elektronicznej albo w postaci elektronicznej albo kopię tego odwołania, jeżeli zostało ono wniesione w formie pisemnej, przed upływem terminu do wniesienia odwołania w taki sposób, aby mógł on zapoznać się z jego treścią przed upływem tego terminu.  Domniemywa się, że Zamawiający mógł zapoznać się z treścią odwołania przed upływem terminu do jego wniesienia, jeżeli przekazanie odpowiednio odwołania albo jego kopii nastąpiło przed upływem terminu do jego wniesienia przy użyciu środków komunikacji elektronicznej. </w:t>
      </w:r>
    </w:p>
    <w:p w14:paraId="7562C9B2" w14:textId="77777777" w:rsidR="005A2111" w:rsidRPr="00CC666B" w:rsidRDefault="0077683B">
      <w:pPr>
        <w:numPr>
          <w:ilvl w:val="1"/>
          <w:numId w:val="28"/>
        </w:numPr>
        <w:ind w:left="715" w:right="29" w:hanging="701"/>
        <w:rPr>
          <w:color w:val="auto"/>
        </w:rPr>
      </w:pPr>
      <w:r w:rsidRPr="00CC666B">
        <w:rPr>
          <w:color w:val="auto"/>
        </w:rPr>
        <w:t xml:space="preserve">Odwołanie wnosi się w terminie: (a) 5 dni od dnia przekazania informacji o czynności Zamawiającego stanowiącej podstawę jego wniesienia, jeżeli informacja została przekazana przy użyciu środków komunikacji elektronicznej, (b) 10 dni od dnia przekazania informacji o czynności Zamawiającego stanowiącej podstawę jego wniesienia, jeżeli informacja została przekazana w sposób inny niż określony w lit. (a). </w:t>
      </w:r>
    </w:p>
    <w:p w14:paraId="69E0AEF1" w14:textId="77777777" w:rsidR="005A2111" w:rsidRPr="00CC666B" w:rsidRDefault="0077683B">
      <w:pPr>
        <w:numPr>
          <w:ilvl w:val="1"/>
          <w:numId w:val="28"/>
        </w:numPr>
        <w:ind w:left="715" w:right="29" w:hanging="701"/>
        <w:rPr>
          <w:color w:val="auto"/>
        </w:rPr>
      </w:pPr>
      <w:r w:rsidRPr="00CC666B">
        <w:rPr>
          <w:color w:val="auto"/>
        </w:rPr>
        <w:t xml:space="preserve">Odwołanie wobec treści ogłoszenia wszczynającego postępowanie o udzielenie zamówienia lub wobec treści dokumentów zamówienia wnosi się w terminie 5 dni od dnia publikacji ogłoszenia w Biuletynie Zamówień Publicznych lub zamieszczenia dokumentów zamówienia na stronie internetowej. </w:t>
      </w:r>
    </w:p>
    <w:p w14:paraId="6BA4485D" w14:textId="77777777" w:rsidR="005A2111" w:rsidRPr="00CC666B" w:rsidRDefault="0077683B">
      <w:pPr>
        <w:numPr>
          <w:ilvl w:val="1"/>
          <w:numId w:val="28"/>
        </w:numPr>
        <w:ind w:left="715" w:right="29" w:hanging="701"/>
        <w:rPr>
          <w:color w:val="auto"/>
        </w:rPr>
      </w:pPr>
      <w:r w:rsidRPr="00CC666B">
        <w:rPr>
          <w:color w:val="auto"/>
        </w:rPr>
        <w:t xml:space="preserve">Odwołanie w przypadkach innych niż określone w pkt 19.4. i 19.5 SWZ wnosi się w terminie 5 dni od dnia, w którym powzięto lub przy zachowaniu należytej staranności można było powziąć wiadomość o okolicznościach stanowiących podstawę jego wniesienia.  </w:t>
      </w:r>
    </w:p>
    <w:p w14:paraId="1878F872" w14:textId="6CCFE322" w:rsidR="005A2111" w:rsidRPr="00CC666B" w:rsidRDefault="0077683B">
      <w:pPr>
        <w:numPr>
          <w:ilvl w:val="1"/>
          <w:numId w:val="28"/>
        </w:numPr>
        <w:spacing w:after="0"/>
        <w:ind w:left="715" w:right="29" w:hanging="701"/>
        <w:rPr>
          <w:color w:val="auto"/>
        </w:rPr>
      </w:pPr>
      <w:r w:rsidRPr="00CC666B">
        <w:rPr>
          <w:color w:val="auto"/>
        </w:rPr>
        <w:t>Na orzeczenie Krajowej Izby Odwoławczej oraz postanowienie Prezesa Krajowej Izby Odwoławczej, o którym mowa w art. 519 ust. 1 PZP, stronom oraz uczestnikom postępowania przysługuje skarga do sądu. Skargę wnosi się do Sądu Okręgowego w Warszawie - sądu zamówień publicznych. Skargę wnosi się za pośrednictwem Prezesa Krajowej Izby Odwoławczej, w terminie 14 dni od dnia doręczenia orzeczenia Krajowej Izby Odwoławczej lub postanowienia Prezesa Krajowej Izby Odwoławczej, o którym mowa w art. 519 ust. 1 PZP, przesyłając jednocześnie jej odpis przeciwnikowi skargi. Złożenie skargi w placówce pocztowej operatora wyznaczonego w rozumieniu ustawy z dnia 23 listopada 2012 r. - Prawo pocztowe (tekst jedn. Dz. U. z 202</w:t>
      </w:r>
      <w:r w:rsidR="009C633B" w:rsidRPr="00CC666B">
        <w:rPr>
          <w:color w:val="auto"/>
        </w:rPr>
        <w:t>5</w:t>
      </w:r>
      <w:r w:rsidRPr="00CC666B">
        <w:rPr>
          <w:color w:val="auto"/>
        </w:rPr>
        <w:t xml:space="preserve"> r. poz. </w:t>
      </w:r>
    </w:p>
    <w:p w14:paraId="73DFED2D" w14:textId="1660D9CF" w:rsidR="005A2111" w:rsidRPr="00CC666B" w:rsidRDefault="009C633B">
      <w:pPr>
        <w:ind w:left="719" w:right="29" w:firstLine="0"/>
        <w:rPr>
          <w:color w:val="auto"/>
        </w:rPr>
      </w:pPr>
      <w:r w:rsidRPr="00CC666B">
        <w:rPr>
          <w:color w:val="auto"/>
        </w:rPr>
        <w:t>366</w:t>
      </w:r>
      <w:r w:rsidR="0077683B" w:rsidRPr="00CC666B">
        <w:rPr>
          <w:color w:val="auto"/>
        </w:rPr>
        <w:t xml:space="preserve"> z późn. zm.), jest równoznaczne z jej wniesieniem. .  </w:t>
      </w:r>
    </w:p>
    <w:p w14:paraId="709AC74A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tbl>
      <w:tblPr>
        <w:tblStyle w:val="TableGrid"/>
        <w:tblW w:w="9070" w:type="dxa"/>
        <w:tblInd w:w="68" w:type="dxa"/>
        <w:tblCellMar>
          <w:left w:w="55" w:type="dxa"/>
          <w:bottom w:w="36" w:type="dxa"/>
          <w:right w:w="115" w:type="dxa"/>
        </w:tblCellMar>
        <w:tblLook w:val="04A0" w:firstRow="1" w:lastRow="0" w:firstColumn="1" w:lastColumn="0" w:noHBand="0" w:noVBand="1"/>
      </w:tblPr>
      <w:tblGrid>
        <w:gridCol w:w="646"/>
        <w:gridCol w:w="8424"/>
      </w:tblGrid>
      <w:tr w:rsidR="00CC666B" w:rsidRPr="00CC666B" w14:paraId="57B05114" w14:textId="77777777">
        <w:trPr>
          <w:trHeight w:val="442"/>
        </w:trPr>
        <w:tc>
          <w:tcPr>
            <w:tcW w:w="646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7CDC4A1B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20.  </w:t>
            </w:r>
          </w:p>
        </w:tc>
        <w:tc>
          <w:tcPr>
            <w:tcW w:w="8424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2A13E120" w14:textId="77777777" w:rsidR="005A2111" w:rsidRPr="00CC666B" w:rsidRDefault="0077683B">
            <w:pPr>
              <w:spacing w:after="0" w:line="259" w:lineRule="auto"/>
              <w:ind w:left="62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ZABEZPIECZENIE NALEŻYTEGO WYKONANIA UMOWY  </w:t>
            </w:r>
          </w:p>
        </w:tc>
      </w:tr>
    </w:tbl>
    <w:p w14:paraId="22235EE8" w14:textId="77777777" w:rsidR="005A2111" w:rsidRPr="00CC666B" w:rsidRDefault="0077683B">
      <w:pPr>
        <w:spacing w:after="98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1474819E" w14:textId="5D859060" w:rsidR="005A2111" w:rsidRPr="00CC666B" w:rsidRDefault="0077683B" w:rsidP="00644D65">
      <w:pPr>
        <w:ind w:right="29" w:hanging="15"/>
        <w:rPr>
          <w:color w:val="auto"/>
        </w:rPr>
      </w:pPr>
      <w:r w:rsidRPr="00CC666B">
        <w:rPr>
          <w:color w:val="auto"/>
        </w:rPr>
        <w:t xml:space="preserve">Zamawiający </w:t>
      </w:r>
      <w:r w:rsidR="00644D65" w:rsidRPr="00CC666B">
        <w:rPr>
          <w:color w:val="auto"/>
        </w:rPr>
        <w:t xml:space="preserve">nie </w:t>
      </w:r>
      <w:r w:rsidRPr="00CC666B">
        <w:rPr>
          <w:color w:val="auto"/>
        </w:rPr>
        <w:t xml:space="preserve">wymaga wniesienia zabezpieczenia należytego wykonania umowy przez Wykonawcę, którego oferta została uznana za najkorzystniejszą w danym Pakiecie. </w:t>
      </w:r>
    </w:p>
    <w:p w14:paraId="549D4C42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tbl>
      <w:tblPr>
        <w:tblStyle w:val="TableGrid"/>
        <w:tblW w:w="9070" w:type="dxa"/>
        <w:tblInd w:w="68" w:type="dxa"/>
        <w:tblCellMar>
          <w:bottom w:w="37" w:type="dxa"/>
        </w:tblCellMar>
        <w:tblLook w:val="04A0" w:firstRow="1" w:lastRow="0" w:firstColumn="1" w:lastColumn="0" w:noHBand="0" w:noVBand="1"/>
      </w:tblPr>
      <w:tblGrid>
        <w:gridCol w:w="645"/>
        <w:gridCol w:w="8425"/>
      </w:tblGrid>
      <w:tr w:rsidR="00CC666B" w:rsidRPr="00CC666B" w14:paraId="4E7297E8" w14:textId="77777777">
        <w:trPr>
          <w:trHeight w:val="695"/>
        </w:trPr>
        <w:tc>
          <w:tcPr>
            <w:tcW w:w="645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center"/>
          </w:tcPr>
          <w:p w14:paraId="31837338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21.  </w:t>
            </w:r>
          </w:p>
        </w:tc>
        <w:tc>
          <w:tcPr>
            <w:tcW w:w="8424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1AE7ECC2" w14:textId="77777777" w:rsidR="005A2111" w:rsidRPr="00CC666B" w:rsidRDefault="0077683B">
            <w:pPr>
              <w:spacing w:after="0" w:line="259" w:lineRule="auto"/>
              <w:ind w:left="63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KLAUZULA INFORMACYJNA DOTYCZĄCA PRZETWARZANIA DANYCH OSOBOWYCH. </w:t>
            </w:r>
          </w:p>
        </w:tc>
      </w:tr>
    </w:tbl>
    <w:p w14:paraId="1D3A796C" w14:textId="77777777" w:rsidR="005A2111" w:rsidRPr="00CC666B" w:rsidRDefault="0077683B">
      <w:pPr>
        <w:spacing w:after="96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p w14:paraId="6750EB6A" w14:textId="1456936C" w:rsidR="005A2111" w:rsidRPr="00CC666B" w:rsidRDefault="0077683B">
      <w:pPr>
        <w:numPr>
          <w:ilvl w:val="1"/>
          <w:numId w:val="4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Stosownie do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osobowych)(Dz. Urz. UE L 119 z 04 maja 2016 r., str. 1 – „RODO”) Zamawiający informuje, iż administratorem danych osobowych jest </w:t>
      </w:r>
      <w:r w:rsidR="008C3A5F" w:rsidRPr="00CC666B">
        <w:rPr>
          <w:color w:val="auto"/>
        </w:rPr>
        <w:t xml:space="preserve"> Wielkopolski Samorządowy Zespół Placówek Terapeutyczno-Wychowawczych w Cerekwicy Nowej.</w:t>
      </w:r>
    </w:p>
    <w:p w14:paraId="266430C7" w14:textId="3B431F48" w:rsidR="005A2111" w:rsidRPr="00CC666B" w:rsidRDefault="0077683B">
      <w:pPr>
        <w:ind w:left="719" w:right="29" w:firstLine="0"/>
        <w:rPr>
          <w:color w:val="auto"/>
        </w:rPr>
      </w:pPr>
      <w:r w:rsidRPr="00CC666B">
        <w:rPr>
          <w:color w:val="auto"/>
        </w:rPr>
        <w:t>Administrator wyznaczył Inspektora Ochrony Danych Osobowych p.</w:t>
      </w:r>
      <w:r w:rsidR="008C3A5F" w:rsidRPr="00CC666B">
        <w:rPr>
          <w:color w:val="auto"/>
        </w:rPr>
        <w:t xml:space="preserve"> Adama Korzucha</w:t>
      </w:r>
      <w:r w:rsidRPr="00CC666B">
        <w:rPr>
          <w:color w:val="auto"/>
        </w:rPr>
        <w:t>, z którym w sprawach dotyczących przetwarzania danych osobowych można skontaktować się za pośrednictwem poczty elektronicznej pod adresem</w:t>
      </w:r>
      <w:r w:rsidR="008C3A5F" w:rsidRPr="00CC666B">
        <w:rPr>
          <w:color w:val="auto"/>
        </w:rPr>
        <w:t>:</w:t>
      </w:r>
      <w:r w:rsidRPr="00CC666B">
        <w:rPr>
          <w:color w:val="auto"/>
        </w:rPr>
        <w:t xml:space="preserve"> </w:t>
      </w:r>
      <w:r w:rsidR="008C3A5F" w:rsidRPr="00CC666B">
        <w:rPr>
          <w:color w:val="auto"/>
        </w:rPr>
        <w:t>korzuch@infoic.pl</w:t>
      </w:r>
    </w:p>
    <w:p w14:paraId="6CB01204" w14:textId="77777777" w:rsidR="005A2111" w:rsidRPr="00CC666B" w:rsidRDefault="0077683B">
      <w:pPr>
        <w:numPr>
          <w:ilvl w:val="1"/>
          <w:numId w:val="4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Zamawiający przetwarza dane osobowe zebrane w niniejszym postępowaniu o udzielenie zamówienia publicznego w sposób gwarantujący zabezpieczenie przed ich bezprawnym rozpowszechnianiem.  </w:t>
      </w:r>
    </w:p>
    <w:p w14:paraId="39B0077C" w14:textId="77777777" w:rsidR="005A2111" w:rsidRPr="00CC666B" w:rsidRDefault="0077683B">
      <w:pPr>
        <w:numPr>
          <w:ilvl w:val="1"/>
          <w:numId w:val="4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Zamawiający udostępnia dane osobowe, o których mowa w art. 10 RODO w celu umożliwienia korzystania ze środków ochrony prawnej, o których mowa w dziale IX PZP, do upływu terminu do ich wniesienia.  </w:t>
      </w:r>
    </w:p>
    <w:p w14:paraId="311BE668" w14:textId="77777777" w:rsidR="005A2111" w:rsidRPr="00CC666B" w:rsidRDefault="0077683B">
      <w:pPr>
        <w:numPr>
          <w:ilvl w:val="1"/>
          <w:numId w:val="4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Do przetwarzania danych osobowych, o których mowa w art. 10 RODO mogą być dopuszczone wyłącznie osoby posiadające upoważnienie. Osoby dopuszczone do przetwarzania takich danych są obowiązane do zachowania ich w poufności  </w:t>
      </w:r>
    </w:p>
    <w:p w14:paraId="1662ECC4" w14:textId="77777777" w:rsidR="005A2111" w:rsidRPr="00CC666B" w:rsidRDefault="0077683B">
      <w:pPr>
        <w:numPr>
          <w:ilvl w:val="1"/>
          <w:numId w:val="4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Dane osobowe przetwarzane będą na podstawie art. 6 ust. 1 lit. c RODO w celu związanym z prowadzeniem niniejszego postępowania o udzielenie zamówienia publicznego oraz jego rozstrzygnięciem, jak również, jeżeli nie ziszczą się przesłanki określone w art. 255-256 PZP – w celu zawarcia umowy na podstawie art. 6 ust 1 lit. b RODO w sprawie zamówienia publicznego oraz jej realizacji, a także udokumentowania postępowania o udzielenie zamówienia i jego archiwizacji. </w:t>
      </w:r>
    </w:p>
    <w:p w14:paraId="6C21CB88" w14:textId="77777777" w:rsidR="005A2111" w:rsidRPr="00CC666B" w:rsidRDefault="0077683B">
      <w:pPr>
        <w:numPr>
          <w:ilvl w:val="1"/>
          <w:numId w:val="4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Odbiorcami danych osobowych będą osoby lub podmioty, którym dokumentacja postępowania zostanie udostępniona w oparciu o przepisy PZP, a także ustawy o dostępie do informacji publicznej. </w:t>
      </w:r>
    </w:p>
    <w:p w14:paraId="343AEA16" w14:textId="6C552312" w:rsidR="005A2111" w:rsidRPr="00CC666B" w:rsidRDefault="0077683B" w:rsidP="002A456B">
      <w:pPr>
        <w:numPr>
          <w:ilvl w:val="1"/>
          <w:numId w:val="40"/>
        </w:numPr>
        <w:spacing w:after="0"/>
        <w:ind w:right="29" w:hanging="708"/>
        <w:rPr>
          <w:color w:val="auto"/>
        </w:rPr>
      </w:pPr>
      <w:r w:rsidRPr="00CC666B">
        <w:rPr>
          <w:color w:val="auto"/>
        </w:rPr>
        <w:t>Dane osobowe pozyskane w związku z prowadzeniem niniejszego postępowania o udzielenie zamówienia publicznego będą przechowywane, zgodnie z art. 78 ust. 1 PZP, przez okres 4 lat od dnia zakończenia postępowania o udzielenie zamówienia publicznego, a jeżeli czas trwania umowy przekracza 4 lata, okres przechowywania obejmuje cały czas trwania umowy w sprawie zamówienia publicznego oraz zgodnie z wewnętrzną instrukcją kancelaryjną dostępną pod adresem</w:t>
      </w:r>
      <w:r w:rsidR="002A456B" w:rsidRPr="00CC666B">
        <w:rPr>
          <w:color w:val="auto"/>
        </w:rPr>
        <w:t>:……..</w:t>
      </w:r>
      <w:r w:rsidRPr="00CC666B">
        <w:rPr>
          <w:color w:val="auto"/>
        </w:rPr>
        <w:t xml:space="preserve">. </w:t>
      </w:r>
    </w:p>
    <w:p w14:paraId="6872B741" w14:textId="1F0888E3" w:rsidR="005A2111" w:rsidRPr="00CC666B" w:rsidRDefault="0077683B" w:rsidP="00350DBF">
      <w:pPr>
        <w:numPr>
          <w:ilvl w:val="1"/>
          <w:numId w:val="40"/>
        </w:numPr>
        <w:ind w:right="29" w:hanging="708"/>
        <w:rPr>
          <w:color w:val="auto"/>
        </w:rPr>
      </w:pPr>
      <w:r w:rsidRPr="00CC666B">
        <w:rPr>
          <w:color w:val="auto"/>
        </w:rPr>
        <w:t>Niezależnie od postanowień pkt 21.7. powyżej, w przypadku zawarcia umowy w sprawie zamówienia publicznego, dane osobowe będą przetwarzane do upływu okresu przedawnienia roszczeń wynikających z umowy w sprawie zamówienia publicznego oraz zgodnie z wewnętrzną instrukcją kancelaryjną dostępną pod adresem</w:t>
      </w:r>
      <w:r w:rsidR="00350DBF" w:rsidRPr="00CC666B">
        <w:rPr>
          <w:color w:val="auto"/>
        </w:rPr>
        <w:t>:</w:t>
      </w:r>
      <w:r w:rsidR="008C3A5F" w:rsidRPr="00CC666B">
        <w:rPr>
          <w:color w:val="auto"/>
        </w:rPr>
        <w:t xml:space="preserve"> cerekwica-mow@home.pl</w:t>
      </w:r>
    </w:p>
    <w:p w14:paraId="13ED1A06" w14:textId="77777777" w:rsidR="005A2111" w:rsidRPr="00CC666B" w:rsidRDefault="0077683B">
      <w:pPr>
        <w:numPr>
          <w:ilvl w:val="1"/>
          <w:numId w:val="4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Dane osobowe pozyskane w związku z prowadzeniem niniejszego postępowania o udzielenie zamówienia mogą zostać przekazane podmiotom świadczącym usługi doradcze, w tym usługi prawne, i konsultingowe,  </w:t>
      </w:r>
    </w:p>
    <w:p w14:paraId="0A0C10C1" w14:textId="77777777" w:rsidR="005A2111" w:rsidRPr="00CC666B" w:rsidRDefault="0077683B">
      <w:pPr>
        <w:numPr>
          <w:ilvl w:val="1"/>
          <w:numId w:val="4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Stosownie do art. 22 RODO, decyzje dotyczące danych osobowych nie będą podejmowane w sposób zautomatyzowany. </w:t>
      </w:r>
    </w:p>
    <w:p w14:paraId="0BEB74EA" w14:textId="77777777" w:rsidR="005A2111" w:rsidRPr="00CC666B" w:rsidRDefault="0077683B">
      <w:pPr>
        <w:numPr>
          <w:ilvl w:val="1"/>
          <w:numId w:val="4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Osoba, której dotyczą pozyskane w związku z prowadzeniem niniejszego postępowania dane osobowe, ma prawo: </w:t>
      </w:r>
    </w:p>
    <w:p w14:paraId="62F0DC58" w14:textId="77777777" w:rsidR="005A2111" w:rsidRPr="00CC666B" w:rsidRDefault="0077683B">
      <w:pPr>
        <w:numPr>
          <w:ilvl w:val="2"/>
          <w:numId w:val="34"/>
        </w:numPr>
        <w:ind w:right="29"/>
        <w:rPr>
          <w:color w:val="auto"/>
        </w:rPr>
      </w:pPr>
      <w:r w:rsidRPr="00CC666B">
        <w:rPr>
          <w:color w:val="auto"/>
        </w:rPr>
        <w:t xml:space="preserve">dostępu do swoich danych osobowych – zgodnie z art. 15 RODO, przy czym w sytuacji, gdy wykonanie obowiązków, o których mowa w art. 15 ust. 1 -3 RODO wymagałoby niewspółmiernie dużego wysiłku Zamawiający może żądać wskazania dodatkowych informacji mających na celu sprecyzowanie żądania, w szczególności podania nazwy lub daty bieżącego bądź zakończonego postępowania o udzielenie zamówienia publicznego; </w:t>
      </w:r>
    </w:p>
    <w:p w14:paraId="4D4203AB" w14:textId="77777777" w:rsidR="005A2111" w:rsidRPr="00CC666B" w:rsidRDefault="0077683B">
      <w:pPr>
        <w:numPr>
          <w:ilvl w:val="2"/>
          <w:numId w:val="34"/>
        </w:numPr>
        <w:ind w:right="29"/>
        <w:rPr>
          <w:color w:val="auto"/>
        </w:rPr>
      </w:pPr>
      <w:r w:rsidRPr="00CC666B">
        <w:rPr>
          <w:color w:val="auto"/>
        </w:rPr>
        <w:t xml:space="preserve">do sprostowana swoich danych osobowych – zgodnie z art. 16 RODO, przy czym  skorzystanie z uprawnienia do sprostowania lub uzupełnienia danych osobowych, o którym mowa w art. 16 RODO, nie może skutkować zmianą wyniku postępowania o udzielenie zamówienia publicznego, ani zmianą postanowień umowy w zakresie niezgodnym z PZP oraz nie może naruszać integralności protokołu oraz jego załączników; </w:t>
      </w:r>
    </w:p>
    <w:p w14:paraId="78939FF1" w14:textId="77777777" w:rsidR="005A2111" w:rsidRPr="00CC666B" w:rsidRDefault="0077683B">
      <w:pPr>
        <w:numPr>
          <w:ilvl w:val="2"/>
          <w:numId w:val="34"/>
        </w:numPr>
        <w:ind w:right="29"/>
        <w:rPr>
          <w:color w:val="auto"/>
        </w:rPr>
      </w:pPr>
      <w:r w:rsidRPr="00CC666B">
        <w:rPr>
          <w:color w:val="auto"/>
        </w:rPr>
        <w:t xml:space="preserve">do żądania od Zamawiającego – jako administratora, ograniczenia przetwarzania danych osobowych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członkowskiego; prawo to nie ogranicza przetwarzania danych osobowych do czasu zakończenia postępowania o udzielenie zamówienia publicznego; </w:t>
      </w:r>
    </w:p>
    <w:p w14:paraId="526BE52C" w14:textId="77777777" w:rsidR="005A2111" w:rsidRPr="00CC666B" w:rsidRDefault="0077683B">
      <w:pPr>
        <w:numPr>
          <w:ilvl w:val="2"/>
          <w:numId w:val="34"/>
        </w:numPr>
        <w:ind w:right="29"/>
        <w:rPr>
          <w:color w:val="auto"/>
        </w:rPr>
      </w:pPr>
      <w:r w:rsidRPr="00CC666B">
        <w:rPr>
          <w:color w:val="auto"/>
        </w:rPr>
        <w:t xml:space="preserve">wniesienia skargi do Prezesa Urzędu Ochrony Danych Osobowych w przypadku uznania, iż przetwarzanie jej danych osobowych narusza przepisy o ochronie danych osobowych, w tym przepisy RODO. </w:t>
      </w:r>
    </w:p>
    <w:p w14:paraId="1043B64F" w14:textId="77777777" w:rsidR="005A2111" w:rsidRPr="00CC666B" w:rsidRDefault="0077683B">
      <w:pPr>
        <w:numPr>
          <w:ilvl w:val="1"/>
          <w:numId w:val="30"/>
        </w:numPr>
        <w:ind w:right="29" w:hanging="708"/>
        <w:rPr>
          <w:color w:val="auto"/>
        </w:rPr>
      </w:pPr>
      <w:r w:rsidRPr="00CC666B">
        <w:rPr>
          <w:color w:val="auto"/>
        </w:rPr>
        <w:t xml:space="preserve">Obowiązek podania danych osobowych jest wymogiem ustawowym określonym w przepisach PZP, związanym z udziałem w postępowaniu o udzielenie zamówienia publicznego; konsekwencje niepodania określonych danych określa PZP. </w:t>
      </w:r>
    </w:p>
    <w:p w14:paraId="10B5A8B4" w14:textId="77777777" w:rsidR="005A2111" w:rsidRPr="00CC666B" w:rsidRDefault="0077683B">
      <w:pPr>
        <w:numPr>
          <w:ilvl w:val="1"/>
          <w:numId w:val="30"/>
        </w:numPr>
        <w:spacing w:after="137"/>
        <w:ind w:right="29" w:hanging="708"/>
        <w:rPr>
          <w:color w:val="auto"/>
        </w:rPr>
      </w:pPr>
      <w:r w:rsidRPr="00CC666B">
        <w:rPr>
          <w:color w:val="auto"/>
        </w:rPr>
        <w:t xml:space="preserve">Osobie, której dane osobowe zostały pozyskane przez Zamawiającego w związku z prowadzeniem niniejszego postępowania o udzielenie zamówienia publicznego nie przysługuje: </w:t>
      </w:r>
    </w:p>
    <w:p w14:paraId="2415B71E" w14:textId="77777777" w:rsidR="005A2111" w:rsidRPr="00CC666B" w:rsidRDefault="0077683B">
      <w:pPr>
        <w:numPr>
          <w:ilvl w:val="2"/>
          <w:numId w:val="41"/>
        </w:numPr>
        <w:ind w:right="29"/>
        <w:rPr>
          <w:color w:val="auto"/>
        </w:rPr>
      </w:pPr>
      <w:r w:rsidRPr="00CC666B">
        <w:rPr>
          <w:color w:val="auto"/>
        </w:rPr>
        <w:t xml:space="preserve">prawo do usunięcia danych osobowych, o czym przesadza art. 17 ust. 3 lit. b, d lub e RODO,  </w:t>
      </w:r>
    </w:p>
    <w:p w14:paraId="701EB670" w14:textId="77777777" w:rsidR="005A2111" w:rsidRPr="00CC666B" w:rsidRDefault="0077683B">
      <w:pPr>
        <w:numPr>
          <w:ilvl w:val="2"/>
          <w:numId w:val="41"/>
        </w:numPr>
        <w:ind w:right="29"/>
        <w:rPr>
          <w:color w:val="auto"/>
        </w:rPr>
      </w:pPr>
      <w:r w:rsidRPr="00CC666B">
        <w:rPr>
          <w:color w:val="auto"/>
        </w:rPr>
        <w:t>prawo do przenoszenia danych osobowych, o którym mowa w art. 20 RODO, określone w art. 21 RODO prawo sprzeciwu wobec przetwarzania danych osobowych, a to z uwagi na fakt, że podstawą prawną przetwarzania danych osobowych jest art. 6 ust. 1 lit. c RODO.</w:t>
      </w:r>
      <w:r w:rsidRPr="00CC666B">
        <w:rPr>
          <w:color w:val="auto"/>
          <w:sz w:val="20"/>
        </w:rPr>
        <w:t xml:space="preserve">  </w:t>
      </w:r>
    </w:p>
    <w:p w14:paraId="6549DDE5" w14:textId="77777777" w:rsidR="005A2111" w:rsidRPr="00CC666B" w:rsidRDefault="0077683B">
      <w:pPr>
        <w:ind w:right="29"/>
        <w:rPr>
          <w:color w:val="auto"/>
        </w:rPr>
      </w:pPr>
      <w:r w:rsidRPr="00CC666B">
        <w:rPr>
          <w:b/>
          <w:color w:val="auto"/>
        </w:rPr>
        <w:t xml:space="preserve">21.14. </w:t>
      </w:r>
      <w:r w:rsidR="00AA3078" w:rsidRPr="00CC666B">
        <w:rPr>
          <w:b/>
          <w:color w:val="auto"/>
        </w:rPr>
        <w:tab/>
      </w:r>
      <w:r w:rsidRPr="00CC666B">
        <w:rPr>
          <w:color w:val="auto"/>
        </w:rPr>
        <w:t xml:space="preserve">Dane osobowe mogą być przekazywane do organów publicznych i urzędów państwowych lub innych podmiotów upoważnionych na podstawie przepisów prawa lub wykonujących zadania realizowane w interesie publicznym lub w ramach sprawowania władzy publicznej, w szczególności do podmiotów prowadzących działalność kontrolną wobec Zamawiającego. Dane osobowe są przekazywane do podmiotów przetwarzających dane w imieniu administratora danych osobowych. </w:t>
      </w:r>
    </w:p>
    <w:p w14:paraId="5DD29A18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tbl>
      <w:tblPr>
        <w:tblStyle w:val="TableGrid"/>
        <w:tblW w:w="9070" w:type="dxa"/>
        <w:tblInd w:w="68" w:type="dxa"/>
        <w:tblCellMar>
          <w:left w:w="55" w:type="dxa"/>
          <w:bottom w:w="35" w:type="dxa"/>
          <w:right w:w="115" w:type="dxa"/>
        </w:tblCellMar>
        <w:tblLook w:val="04A0" w:firstRow="1" w:lastRow="0" w:firstColumn="1" w:lastColumn="0" w:noHBand="0" w:noVBand="1"/>
      </w:tblPr>
      <w:tblGrid>
        <w:gridCol w:w="653"/>
        <w:gridCol w:w="8417"/>
      </w:tblGrid>
      <w:tr w:rsidR="00CC666B" w:rsidRPr="00CC666B" w14:paraId="23F6E6D7" w14:textId="77777777">
        <w:trPr>
          <w:trHeight w:val="441"/>
        </w:trPr>
        <w:tc>
          <w:tcPr>
            <w:tcW w:w="653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736E66E1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22.  </w:t>
            </w:r>
          </w:p>
        </w:tc>
        <w:tc>
          <w:tcPr>
            <w:tcW w:w="8417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6D6DAF9C" w14:textId="77777777" w:rsidR="005A2111" w:rsidRPr="00CC666B" w:rsidRDefault="0077683B">
            <w:pPr>
              <w:spacing w:after="0" w:line="259" w:lineRule="auto"/>
              <w:ind w:left="55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OFERTY WARIANTOWE. UMOWA RAMOWA </w:t>
            </w:r>
          </w:p>
        </w:tc>
      </w:tr>
    </w:tbl>
    <w:p w14:paraId="520280A0" w14:textId="77777777" w:rsidR="005A2111" w:rsidRPr="00CC666B" w:rsidRDefault="0077683B">
      <w:pPr>
        <w:spacing w:after="96" w:line="259" w:lineRule="auto"/>
        <w:ind w:left="721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450D4EA5" w14:textId="77777777" w:rsidR="005A2111" w:rsidRPr="00CC666B" w:rsidRDefault="0077683B" w:rsidP="008F7D5F">
      <w:pPr>
        <w:spacing w:after="11"/>
        <w:ind w:left="719" w:right="85" w:firstLine="0"/>
        <w:rPr>
          <w:color w:val="auto"/>
        </w:rPr>
      </w:pPr>
      <w:r w:rsidRPr="00CC666B">
        <w:rPr>
          <w:color w:val="auto"/>
        </w:rPr>
        <w:t xml:space="preserve">Zamawiający nie dopuszcza składania ofert wariantowych oraz nie przewiduje zawarcia umowy ramowej. </w:t>
      </w:r>
    </w:p>
    <w:tbl>
      <w:tblPr>
        <w:tblStyle w:val="TableGrid"/>
        <w:tblW w:w="9070" w:type="dxa"/>
        <w:tblInd w:w="68" w:type="dxa"/>
        <w:tblCellMar>
          <w:left w:w="55" w:type="dxa"/>
          <w:bottom w:w="36" w:type="dxa"/>
          <w:right w:w="115" w:type="dxa"/>
        </w:tblCellMar>
        <w:tblLook w:val="04A0" w:firstRow="1" w:lastRow="0" w:firstColumn="1" w:lastColumn="0" w:noHBand="0" w:noVBand="1"/>
      </w:tblPr>
      <w:tblGrid>
        <w:gridCol w:w="653"/>
        <w:gridCol w:w="8417"/>
      </w:tblGrid>
      <w:tr w:rsidR="00CC666B" w:rsidRPr="00CC666B" w14:paraId="77739906" w14:textId="77777777">
        <w:trPr>
          <w:trHeight w:val="442"/>
        </w:trPr>
        <w:tc>
          <w:tcPr>
            <w:tcW w:w="653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2A8EE596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23.  </w:t>
            </w:r>
          </w:p>
        </w:tc>
        <w:tc>
          <w:tcPr>
            <w:tcW w:w="8417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470A7692" w14:textId="77777777" w:rsidR="005A2111" w:rsidRPr="00CC666B" w:rsidRDefault="0077683B">
            <w:pPr>
              <w:spacing w:after="0" w:line="259" w:lineRule="auto"/>
              <w:ind w:left="55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AUKCJA ELEKTRONICZNA. </w:t>
            </w:r>
          </w:p>
        </w:tc>
      </w:tr>
    </w:tbl>
    <w:p w14:paraId="28C28127" w14:textId="77777777" w:rsidR="005A2111" w:rsidRPr="00CC666B" w:rsidRDefault="0077683B">
      <w:pPr>
        <w:spacing w:after="98" w:line="259" w:lineRule="auto"/>
        <w:ind w:left="721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48E18651" w14:textId="77777777" w:rsidR="005A2111" w:rsidRPr="00CC666B" w:rsidRDefault="0077683B">
      <w:pPr>
        <w:ind w:left="719" w:right="29" w:firstLine="0"/>
        <w:rPr>
          <w:color w:val="auto"/>
        </w:rPr>
      </w:pPr>
      <w:r w:rsidRPr="00CC666B">
        <w:rPr>
          <w:color w:val="auto"/>
        </w:rPr>
        <w:t xml:space="preserve">Zamawiający nie przewiduje wyboru najkorzystniejszej oferty z zastosowaniem aukcji elektronicznej. </w:t>
      </w:r>
    </w:p>
    <w:p w14:paraId="0EEAA067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b/>
          <w:color w:val="auto"/>
        </w:rPr>
        <w:t xml:space="preserve"> </w:t>
      </w:r>
    </w:p>
    <w:tbl>
      <w:tblPr>
        <w:tblStyle w:val="TableGrid"/>
        <w:tblW w:w="9070" w:type="dxa"/>
        <w:tblInd w:w="68" w:type="dxa"/>
        <w:tblCellMar>
          <w:left w:w="55" w:type="dxa"/>
          <w:bottom w:w="35" w:type="dxa"/>
          <w:right w:w="115" w:type="dxa"/>
        </w:tblCellMar>
        <w:tblLook w:val="04A0" w:firstRow="1" w:lastRow="0" w:firstColumn="1" w:lastColumn="0" w:noHBand="0" w:noVBand="1"/>
      </w:tblPr>
      <w:tblGrid>
        <w:gridCol w:w="653"/>
        <w:gridCol w:w="8417"/>
      </w:tblGrid>
      <w:tr w:rsidR="00CC666B" w:rsidRPr="00CC666B" w14:paraId="71624686" w14:textId="77777777">
        <w:trPr>
          <w:trHeight w:val="441"/>
        </w:trPr>
        <w:tc>
          <w:tcPr>
            <w:tcW w:w="653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5A185420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24.  </w:t>
            </w:r>
          </w:p>
        </w:tc>
        <w:tc>
          <w:tcPr>
            <w:tcW w:w="8417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72603F1E" w14:textId="77777777" w:rsidR="005A2111" w:rsidRPr="00CC666B" w:rsidRDefault="0077683B">
            <w:pPr>
              <w:spacing w:after="0" w:line="259" w:lineRule="auto"/>
              <w:ind w:left="55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ZWROT KOSZTÓW UDZIAŁU W POSTĘPOWANIU. </w:t>
            </w:r>
          </w:p>
        </w:tc>
      </w:tr>
    </w:tbl>
    <w:p w14:paraId="623880C8" w14:textId="77777777" w:rsidR="005A2111" w:rsidRPr="00CC666B" w:rsidRDefault="0077683B">
      <w:pPr>
        <w:spacing w:after="98" w:line="259" w:lineRule="auto"/>
        <w:ind w:left="721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2CB16D79" w14:textId="77777777" w:rsidR="005A2111" w:rsidRPr="00CC666B" w:rsidRDefault="0077683B">
      <w:pPr>
        <w:ind w:left="719" w:right="29" w:firstLine="0"/>
        <w:rPr>
          <w:color w:val="auto"/>
        </w:rPr>
      </w:pPr>
      <w:r w:rsidRPr="00CC666B">
        <w:rPr>
          <w:color w:val="auto"/>
        </w:rPr>
        <w:t xml:space="preserve">Zamawiający nie przewiduje zwrotu kosztów udziału w postępowaniu. </w:t>
      </w:r>
    </w:p>
    <w:p w14:paraId="2DC17541" w14:textId="77777777" w:rsidR="005A2111" w:rsidRPr="00CC666B" w:rsidRDefault="0077683B">
      <w:pPr>
        <w:spacing w:after="98" w:line="259" w:lineRule="auto"/>
        <w:ind w:left="721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71BBFE3A" w14:textId="77777777" w:rsidR="005A2111" w:rsidRPr="00CC666B" w:rsidRDefault="0077683B">
      <w:pPr>
        <w:spacing w:after="0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tbl>
      <w:tblPr>
        <w:tblStyle w:val="TableGrid"/>
        <w:tblW w:w="9070" w:type="dxa"/>
        <w:tblInd w:w="68" w:type="dxa"/>
        <w:tblCellMar>
          <w:left w:w="55" w:type="dxa"/>
          <w:bottom w:w="35" w:type="dxa"/>
          <w:right w:w="115" w:type="dxa"/>
        </w:tblCellMar>
        <w:tblLook w:val="04A0" w:firstRow="1" w:lastRow="0" w:firstColumn="1" w:lastColumn="0" w:noHBand="0" w:noVBand="1"/>
      </w:tblPr>
      <w:tblGrid>
        <w:gridCol w:w="651"/>
        <w:gridCol w:w="8419"/>
      </w:tblGrid>
      <w:tr w:rsidR="00CC666B" w:rsidRPr="00CC666B" w14:paraId="173AAEE6" w14:textId="77777777">
        <w:trPr>
          <w:trHeight w:val="441"/>
        </w:trPr>
        <w:tc>
          <w:tcPr>
            <w:tcW w:w="651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5414D913" w14:textId="77777777" w:rsidR="005A2111" w:rsidRPr="00CC666B" w:rsidRDefault="0077683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25.  </w:t>
            </w:r>
          </w:p>
        </w:tc>
        <w:tc>
          <w:tcPr>
            <w:tcW w:w="8418" w:type="dxa"/>
            <w:tcBorders>
              <w:top w:val="single" w:sz="22" w:space="0" w:color="E2EFD9"/>
              <w:left w:val="nil"/>
              <w:bottom w:val="single" w:sz="22" w:space="0" w:color="E2EFD9"/>
              <w:right w:val="nil"/>
            </w:tcBorders>
            <w:shd w:val="clear" w:color="auto" w:fill="E2EFD9"/>
            <w:vAlign w:val="bottom"/>
          </w:tcPr>
          <w:p w14:paraId="3ED89E38" w14:textId="77777777" w:rsidR="005A2111" w:rsidRPr="00CC666B" w:rsidRDefault="0077683B">
            <w:pPr>
              <w:spacing w:after="0" w:line="259" w:lineRule="auto"/>
              <w:ind w:left="57" w:firstLine="0"/>
              <w:jc w:val="left"/>
              <w:rPr>
                <w:color w:val="auto"/>
              </w:rPr>
            </w:pPr>
            <w:r w:rsidRPr="00CC666B">
              <w:rPr>
                <w:b/>
                <w:color w:val="auto"/>
              </w:rPr>
              <w:t xml:space="preserve">ZAŁĄCZNIKI DO SWZ </w:t>
            </w:r>
          </w:p>
        </w:tc>
      </w:tr>
    </w:tbl>
    <w:p w14:paraId="41547E41" w14:textId="77777777" w:rsidR="005A2111" w:rsidRPr="00CC666B" w:rsidRDefault="0077683B">
      <w:pPr>
        <w:spacing w:after="125" w:line="259" w:lineRule="auto"/>
        <w:ind w:left="13" w:firstLine="0"/>
        <w:jc w:val="left"/>
        <w:rPr>
          <w:color w:val="auto"/>
        </w:rPr>
      </w:pPr>
      <w:r w:rsidRPr="00CC666B">
        <w:rPr>
          <w:color w:val="auto"/>
        </w:rPr>
        <w:t xml:space="preserve"> </w:t>
      </w:r>
    </w:p>
    <w:p w14:paraId="160C5683" w14:textId="03F53740" w:rsidR="00851E12" w:rsidRPr="00CC666B" w:rsidRDefault="0077683B" w:rsidP="00851E12">
      <w:pPr>
        <w:spacing w:after="0" w:line="380" w:lineRule="auto"/>
        <w:ind w:left="13" w:right="85" w:firstLine="0"/>
        <w:rPr>
          <w:color w:val="auto"/>
        </w:rPr>
      </w:pPr>
      <w:r w:rsidRPr="00CC666B">
        <w:rPr>
          <w:color w:val="auto"/>
        </w:rPr>
        <w:t>1)</w:t>
      </w:r>
      <w:r w:rsidRPr="00CC666B">
        <w:rPr>
          <w:rFonts w:ascii="Arial" w:eastAsia="Arial" w:hAnsi="Arial" w:cs="Arial"/>
          <w:color w:val="auto"/>
        </w:rPr>
        <w:t xml:space="preserve"> </w:t>
      </w:r>
      <w:r w:rsidRPr="00CC666B">
        <w:rPr>
          <w:rFonts w:ascii="Arial" w:eastAsia="Arial" w:hAnsi="Arial" w:cs="Arial"/>
          <w:color w:val="auto"/>
        </w:rPr>
        <w:tab/>
      </w:r>
      <w:r w:rsidRPr="00CC666B">
        <w:rPr>
          <w:color w:val="auto"/>
        </w:rPr>
        <w:t>Załącznik nr 1</w:t>
      </w:r>
      <w:r w:rsidR="00983522" w:rsidRPr="00CC666B">
        <w:rPr>
          <w:color w:val="auto"/>
        </w:rPr>
        <w:t xml:space="preserve"> </w:t>
      </w:r>
      <w:r w:rsidR="005C1401" w:rsidRPr="00CC666B">
        <w:rPr>
          <w:color w:val="auto"/>
        </w:rPr>
        <w:t>A</w:t>
      </w:r>
      <w:r w:rsidR="009A4D51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–  </w:t>
      </w:r>
      <w:r w:rsidR="00983522" w:rsidRPr="00CC666B">
        <w:rPr>
          <w:color w:val="auto"/>
        </w:rPr>
        <w:t xml:space="preserve">formularz asortymentowo </w:t>
      </w:r>
      <w:r w:rsidR="00851E12" w:rsidRPr="00CC666B">
        <w:rPr>
          <w:color w:val="auto"/>
        </w:rPr>
        <w:t>–</w:t>
      </w:r>
      <w:r w:rsidR="00983522" w:rsidRPr="00CC666B">
        <w:rPr>
          <w:color w:val="auto"/>
        </w:rPr>
        <w:t xml:space="preserve"> cenowy</w:t>
      </w:r>
      <w:r w:rsidR="00851E12" w:rsidRPr="00CC666B">
        <w:rPr>
          <w:color w:val="auto"/>
        </w:rPr>
        <w:t xml:space="preserve"> (Mrożonki, przyprawy, makarony);</w:t>
      </w:r>
    </w:p>
    <w:p w14:paraId="5C5C4B93" w14:textId="74F1F284" w:rsidR="00296814" w:rsidRPr="00CC666B" w:rsidRDefault="00851E12" w:rsidP="00296814">
      <w:pPr>
        <w:spacing w:after="0" w:line="380" w:lineRule="auto"/>
        <w:ind w:left="13" w:right="85" w:firstLine="0"/>
        <w:rPr>
          <w:color w:val="auto"/>
        </w:rPr>
      </w:pPr>
      <w:r w:rsidRPr="00CC666B">
        <w:rPr>
          <w:color w:val="auto"/>
        </w:rPr>
        <w:t xml:space="preserve">2) </w:t>
      </w:r>
      <w:r w:rsidRPr="00CC666B">
        <w:rPr>
          <w:color w:val="auto"/>
        </w:rPr>
        <w:tab/>
        <w:t>Załącznik nr 1</w:t>
      </w:r>
      <w:r w:rsidR="005C1401" w:rsidRPr="00CC666B">
        <w:rPr>
          <w:color w:val="auto"/>
        </w:rPr>
        <w:t xml:space="preserve"> B</w:t>
      </w:r>
      <w:r w:rsidR="00A73E64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 –  formularz asortymentowo – cenowy </w:t>
      </w:r>
      <w:r w:rsidR="008D41A9" w:rsidRPr="00CC666B">
        <w:rPr>
          <w:color w:val="auto"/>
        </w:rPr>
        <w:t>(Mięso i wędliny)</w:t>
      </w:r>
      <w:r w:rsidR="000D02A0" w:rsidRPr="00CC666B">
        <w:rPr>
          <w:color w:val="auto"/>
        </w:rPr>
        <w:t>;</w:t>
      </w:r>
    </w:p>
    <w:p w14:paraId="5B2A2344" w14:textId="52582558" w:rsidR="00296814" w:rsidRPr="00CC666B" w:rsidRDefault="00296814" w:rsidP="00296814">
      <w:pPr>
        <w:spacing w:after="0" w:line="380" w:lineRule="auto"/>
        <w:ind w:left="13" w:right="85" w:firstLine="0"/>
        <w:rPr>
          <w:color w:val="auto"/>
        </w:rPr>
      </w:pPr>
      <w:r w:rsidRPr="00CC666B">
        <w:rPr>
          <w:color w:val="auto"/>
        </w:rPr>
        <w:t>3)</w:t>
      </w:r>
      <w:r w:rsidRPr="00CC666B">
        <w:rPr>
          <w:color w:val="auto"/>
        </w:rPr>
        <w:tab/>
        <w:t xml:space="preserve">Załącznik nr 1 </w:t>
      </w:r>
      <w:r w:rsidR="005C1401" w:rsidRPr="00CC666B">
        <w:rPr>
          <w:color w:val="auto"/>
        </w:rPr>
        <w:t>C</w:t>
      </w:r>
      <w:r w:rsidR="00A73E64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 –  formularz asortymentowo – cenowy</w:t>
      </w:r>
      <w:r w:rsidR="008D41A9" w:rsidRPr="00CC666B">
        <w:rPr>
          <w:color w:val="auto"/>
        </w:rPr>
        <w:t xml:space="preserve"> (Nabiał)</w:t>
      </w:r>
      <w:r w:rsidR="000D02A0" w:rsidRPr="00CC666B">
        <w:rPr>
          <w:color w:val="auto"/>
        </w:rPr>
        <w:t>;</w:t>
      </w:r>
    </w:p>
    <w:p w14:paraId="54CB4EE2" w14:textId="123DC39C" w:rsidR="00296814" w:rsidRPr="00CC666B" w:rsidRDefault="00296814" w:rsidP="00296814">
      <w:pPr>
        <w:spacing w:after="0" w:line="380" w:lineRule="auto"/>
        <w:ind w:left="13" w:right="85" w:firstLine="0"/>
        <w:rPr>
          <w:color w:val="auto"/>
        </w:rPr>
      </w:pPr>
      <w:r w:rsidRPr="00CC666B">
        <w:rPr>
          <w:color w:val="auto"/>
        </w:rPr>
        <w:t>4)</w:t>
      </w:r>
      <w:r w:rsidRPr="00CC666B">
        <w:rPr>
          <w:color w:val="auto"/>
        </w:rPr>
        <w:tab/>
        <w:t xml:space="preserve">Załącznik nr 1 </w:t>
      </w:r>
      <w:r w:rsidR="005C1401" w:rsidRPr="00CC666B">
        <w:rPr>
          <w:color w:val="auto"/>
        </w:rPr>
        <w:t>D</w:t>
      </w:r>
      <w:r w:rsidRPr="00CC666B">
        <w:rPr>
          <w:color w:val="auto"/>
        </w:rPr>
        <w:t xml:space="preserve"> –  formularz asortymentowo – cenowy</w:t>
      </w:r>
      <w:r w:rsidR="00596A8B" w:rsidRPr="00CC666B">
        <w:rPr>
          <w:color w:val="auto"/>
        </w:rPr>
        <w:t xml:space="preserve"> (Artykuły Spożywcze)</w:t>
      </w:r>
      <w:r w:rsidR="000D02A0" w:rsidRPr="00CC666B">
        <w:rPr>
          <w:color w:val="auto"/>
        </w:rPr>
        <w:t>;</w:t>
      </w:r>
    </w:p>
    <w:p w14:paraId="41DF75F3" w14:textId="00AA994D" w:rsidR="00296814" w:rsidRPr="00CC666B" w:rsidRDefault="00296814" w:rsidP="00296814">
      <w:pPr>
        <w:spacing w:after="0" w:line="380" w:lineRule="auto"/>
        <w:ind w:left="13" w:right="85" w:firstLine="0"/>
        <w:rPr>
          <w:color w:val="auto"/>
        </w:rPr>
      </w:pPr>
      <w:r w:rsidRPr="00CC666B">
        <w:rPr>
          <w:color w:val="auto"/>
        </w:rPr>
        <w:t>5)</w:t>
      </w:r>
      <w:r w:rsidRPr="00CC666B">
        <w:rPr>
          <w:color w:val="auto"/>
        </w:rPr>
        <w:tab/>
        <w:t>Załącznik nr 1</w:t>
      </w:r>
      <w:r w:rsidR="005C1401" w:rsidRPr="00CC666B">
        <w:rPr>
          <w:color w:val="auto"/>
        </w:rPr>
        <w:t xml:space="preserve"> E</w:t>
      </w:r>
      <w:r w:rsidR="00A73E64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 –  formularz asortymentowo – cenowy</w:t>
      </w:r>
      <w:r w:rsidR="00596A8B" w:rsidRPr="00CC666B">
        <w:rPr>
          <w:color w:val="auto"/>
        </w:rPr>
        <w:t xml:space="preserve"> </w:t>
      </w:r>
      <w:r w:rsidR="000D02A0" w:rsidRPr="00CC666B">
        <w:rPr>
          <w:color w:val="auto"/>
        </w:rPr>
        <w:t>(Pieczywo i artykuły cukiernicze);</w:t>
      </w:r>
    </w:p>
    <w:p w14:paraId="62E04B47" w14:textId="54FD7298" w:rsidR="00296814" w:rsidRPr="00CC666B" w:rsidRDefault="00296814" w:rsidP="00296814">
      <w:pPr>
        <w:spacing w:after="0" w:line="380" w:lineRule="auto"/>
        <w:ind w:left="13" w:right="85" w:firstLine="0"/>
        <w:rPr>
          <w:color w:val="auto"/>
        </w:rPr>
      </w:pPr>
      <w:r w:rsidRPr="00CC666B">
        <w:rPr>
          <w:color w:val="auto"/>
        </w:rPr>
        <w:t>6)</w:t>
      </w:r>
      <w:r w:rsidRPr="00CC666B">
        <w:rPr>
          <w:color w:val="auto"/>
        </w:rPr>
        <w:tab/>
        <w:t>Załącznik nr</w:t>
      </w:r>
      <w:r w:rsidR="005C1401" w:rsidRPr="00CC666B">
        <w:rPr>
          <w:color w:val="auto"/>
        </w:rPr>
        <w:t xml:space="preserve"> 1</w:t>
      </w:r>
      <w:r w:rsidRPr="00CC666B">
        <w:rPr>
          <w:color w:val="auto"/>
        </w:rPr>
        <w:t xml:space="preserve"> </w:t>
      </w:r>
      <w:r w:rsidR="005C1401" w:rsidRPr="00CC666B">
        <w:rPr>
          <w:color w:val="auto"/>
        </w:rPr>
        <w:t>F</w:t>
      </w:r>
      <w:r w:rsidR="00A73E64" w:rsidRPr="00CC666B">
        <w:rPr>
          <w:color w:val="auto"/>
        </w:rPr>
        <w:t xml:space="preserve"> </w:t>
      </w:r>
      <w:r w:rsidRPr="00CC666B">
        <w:rPr>
          <w:color w:val="auto"/>
        </w:rPr>
        <w:t xml:space="preserve"> –  formularz asortymentowo – cenowy</w:t>
      </w:r>
      <w:r w:rsidR="000D02A0" w:rsidRPr="00CC666B">
        <w:rPr>
          <w:color w:val="auto"/>
        </w:rPr>
        <w:t xml:space="preserve"> (Jaja);</w:t>
      </w:r>
    </w:p>
    <w:p w14:paraId="7E518E14" w14:textId="61F130A2" w:rsidR="00296814" w:rsidRPr="00CC666B" w:rsidRDefault="00296814" w:rsidP="00296814">
      <w:pPr>
        <w:spacing w:after="0" w:line="380" w:lineRule="auto"/>
        <w:ind w:left="13" w:right="85" w:firstLine="0"/>
        <w:rPr>
          <w:b/>
          <w:bCs/>
          <w:color w:val="auto"/>
        </w:rPr>
      </w:pPr>
      <w:r w:rsidRPr="00CC666B">
        <w:rPr>
          <w:color w:val="auto"/>
        </w:rPr>
        <w:t>7)</w:t>
      </w:r>
      <w:r w:rsidRPr="00CC666B">
        <w:rPr>
          <w:color w:val="auto"/>
        </w:rPr>
        <w:tab/>
        <w:t xml:space="preserve">Załącznik nr 1 </w:t>
      </w:r>
      <w:r w:rsidR="005C1401" w:rsidRPr="00CC666B">
        <w:rPr>
          <w:color w:val="auto"/>
        </w:rPr>
        <w:t>G</w:t>
      </w:r>
      <w:r w:rsidRPr="00CC666B">
        <w:rPr>
          <w:color w:val="auto"/>
        </w:rPr>
        <w:t xml:space="preserve"> –  formularz asortymentowo – cenowy</w:t>
      </w:r>
      <w:r w:rsidR="00107821" w:rsidRPr="00CC666B">
        <w:rPr>
          <w:color w:val="auto"/>
        </w:rPr>
        <w:t xml:space="preserve"> (Warzywa i owoce);</w:t>
      </w:r>
    </w:p>
    <w:p w14:paraId="78F4F583" w14:textId="08A3ABC7" w:rsidR="005A2111" w:rsidRPr="00CC666B" w:rsidRDefault="0028314E" w:rsidP="00296814">
      <w:pPr>
        <w:spacing w:after="0" w:line="380" w:lineRule="auto"/>
        <w:ind w:left="13" w:right="85" w:firstLine="0"/>
        <w:rPr>
          <w:color w:val="auto"/>
        </w:rPr>
      </w:pPr>
      <w:r w:rsidRPr="00CC666B">
        <w:rPr>
          <w:color w:val="auto"/>
        </w:rPr>
        <w:t>8</w:t>
      </w:r>
      <w:r w:rsidR="00296814" w:rsidRPr="00CC666B">
        <w:rPr>
          <w:color w:val="auto"/>
        </w:rPr>
        <w:t>)</w:t>
      </w:r>
      <w:r w:rsidR="00296814" w:rsidRPr="00CC666B">
        <w:rPr>
          <w:color w:val="auto"/>
        </w:rPr>
        <w:tab/>
      </w:r>
      <w:r w:rsidR="0077683B" w:rsidRPr="00CC666B">
        <w:rPr>
          <w:color w:val="auto"/>
        </w:rPr>
        <w:t>Załącznik nr 2 – Formularz ofertowy</w:t>
      </w:r>
      <w:r w:rsidR="00C82121" w:rsidRPr="00CC666B">
        <w:rPr>
          <w:color w:val="auto"/>
        </w:rPr>
        <w:t>;</w:t>
      </w:r>
    </w:p>
    <w:p w14:paraId="687B8FD5" w14:textId="68713C82" w:rsidR="005A2111" w:rsidRPr="00CC666B" w:rsidRDefault="0028314E" w:rsidP="0028314E">
      <w:pPr>
        <w:spacing w:after="142"/>
        <w:ind w:right="29"/>
        <w:rPr>
          <w:color w:val="auto"/>
        </w:rPr>
      </w:pPr>
      <w:r w:rsidRPr="00CC666B">
        <w:rPr>
          <w:color w:val="auto"/>
        </w:rPr>
        <w:t>9)</w:t>
      </w:r>
      <w:r w:rsidRPr="00CC666B">
        <w:rPr>
          <w:color w:val="auto"/>
        </w:rPr>
        <w:tab/>
      </w:r>
      <w:r w:rsidR="0077683B" w:rsidRPr="00CC666B">
        <w:rPr>
          <w:color w:val="auto"/>
        </w:rPr>
        <w:t>Załącznik 3</w:t>
      </w:r>
      <w:r w:rsidR="00983522" w:rsidRPr="00CC666B">
        <w:rPr>
          <w:color w:val="auto"/>
        </w:rPr>
        <w:t xml:space="preserve"> </w:t>
      </w:r>
      <w:r w:rsidR="0077683B" w:rsidRPr="00CC666B">
        <w:rPr>
          <w:color w:val="auto"/>
        </w:rPr>
        <w:t xml:space="preserve">A – Oświadczenie Wykonawcy o spełnianiu warunków udziału w postępowaniu; </w:t>
      </w:r>
    </w:p>
    <w:p w14:paraId="6749D849" w14:textId="70F0D0BA" w:rsidR="005A2111" w:rsidRPr="00CC666B" w:rsidRDefault="0028314E" w:rsidP="0028314E">
      <w:pPr>
        <w:ind w:right="29"/>
        <w:rPr>
          <w:color w:val="auto"/>
        </w:rPr>
      </w:pPr>
      <w:r w:rsidRPr="00CC666B">
        <w:rPr>
          <w:color w:val="auto"/>
        </w:rPr>
        <w:t>10)</w:t>
      </w:r>
      <w:r w:rsidRPr="00CC666B">
        <w:rPr>
          <w:color w:val="auto"/>
        </w:rPr>
        <w:tab/>
      </w:r>
      <w:r w:rsidR="0077683B" w:rsidRPr="00CC666B">
        <w:rPr>
          <w:color w:val="auto"/>
        </w:rPr>
        <w:t>Załącznik 3</w:t>
      </w:r>
      <w:r w:rsidR="00983522" w:rsidRPr="00CC666B">
        <w:rPr>
          <w:color w:val="auto"/>
        </w:rPr>
        <w:t xml:space="preserve"> </w:t>
      </w:r>
      <w:r w:rsidR="0077683B" w:rsidRPr="00CC666B">
        <w:rPr>
          <w:color w:val="auto"/>
        </w:rPr>
        <w:t xml:space="preserve">B – Oświadczenie Wykonawcy o braku podstaw do wykluczenia; </w:t>
      </w:r>
    </w:p>
    <w:p w14:paraId="6C47AB7A" w14:textId="663C0BAB" w:rsidR="005A2111" w:rsidRPr="00CC666B" w:rsidRDefault="0028314E" w:rsidP="0028314E">
      <w:pPr>
        <w:ind w:right="29"/>
        <w:rPr>
          <w:color w:val="auto"/>
        </w:rPr>
      </w:pPr>
      <w:r w:rsidRPr="00CC666B">
        <w:rPr>
          <w:color w:val="auto"/>
        </w:rPr>
        <w:t>11)</w:t>
      </w:r>
      <w:r w:rsidRPr="00CC666B">
        <w:rPr>
          <w:color w:val="auto"/>
        </w:rPr>
        <w:tab/>
      </w:r>
      <w:r w:rsidR="0077683B" w:rsidRPr="00CC666B">
        <w:rPr>
          <w:color w:val="auto"/>
        </w:rPr>
        <w:t xml:space="preserve">Załącznik nr 4 – Projekt umowy; </w:t>
      </w:r>
    </w:p>
    <w:p w14:paraId="28EB6151" w14:textId="316351F6" w:rsidR="005A2111" w:rsidRPr="00CC666B" w:rsidRDefault="005A2111" w:rsidP="00D963A7">
      <w:pPr>
        <w:spacing w:after="0" w:line="237" w:lineRule="auto"/>
        <w:ind w:left="12" w:right="29" w:firstLine="0"/>
        <w:rPr>
          <w:color w:val="auto"/>
        </w:rPr>
      </w:pPr>
    </w:p>
    <w:sectPr w:rsidR="005A2111" w:rsidRPr="00CC666B">
      <w:footerReference w:type="even" r:id="rId30"/>
      <w:footerReference w:type="default" r:id="rId31"/>
      <w:footerReference w:type="first" r:id="rId32"/>
      <w:pgSz w:w="11904" w:h="16836"/>
      <w:pgMar w:top="1531" w:right="945" w:bottom="709" w:left="1518" w:header="708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FFA1C0" w14:textId="77777777" w:rsidR="00DD442B" w:rsidRDefault="00DD442B">
      <w:pPr>
        <w:spacing w:after="0" w:line="240" w:lineRule="auto"/>
      </w:pPr>
      <w:r>
        <w:separator/>
      </w:r>
    </w:p>
  </w:endnote>
  <w:endnote w:type="continuationSeparator" w:id="0">
    <w:p w14:paraId="2D5516B6" w14:textId="77777777" w:rsidR="00DD442B" w:rsidRDefault="00DD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A96727" w14:textId="77777777" w:rsidR="00766CA8" w:rsidRDefault="00766CA8">
    <w:pPr>
      <w:spacing w:after="0" w:line="259" w:lineRule="auto"/>
      <w:ind w:left="0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22C41FC" wp14:editId="06EC4807">
              <wp:simplePos x="0" y="0"/>
              <wp:positionH relativeFrom="page">
                <wp:posOffset>954024</wp:posOffset>
              </wp:positionH>
              <wp:positionV relativeFrom="page">
                <wp:posOffset>9774936</wp:posOffset>
              </wp:positionV>
              <wp:extent cx="5995416" cy="6096"/>
              <wp:effectExtent l="0" t="0" r="0" b="0"/>
              <wp:wrapSquare wrapText="bothSides"/>
              <wp:docPr id="56045" name="Group 560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95416" cy="6096"/>
                        <a:chOff x="0" y="0"/>
                        <a:chExt cx="5995416" cy="6096"/>
                      </a:xfrm>
                    </wpg:grpSpPr>
                    <wps:wsp>
                      <wps:cNvPr id="56980" name="Shape 56980"/>
                      <wps:cNvSpPr/>
                      <wps:spPr>
                        <a:xfrm>
                          <a:off x="0" y="0"/>
                          <a:ext cx="599541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95416" h="9144">
                              <a:moveTo>
                                <a:pt x="0" y="0"/>
                              </a:moveTo>
                              <a:lnTo>
                                <a:pt x="5995416" y="0"/>
                              </a:lnTo>
                              <a:lnTo>
                                <a:pt x="599541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C1C8A07" id="Group 56045" o:spid="_x0000_s1026" style="position:absolute;margin-left:75.1pt;margin-top:769.7pt;width:472.1pt;height:.5pt;z-index:251658240;mso-position-horizontal-relative:page;mso-position-vertical-relative:page" coordsize="5995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">
              <v:shape id="Shape 56980" o:spid="_x0000_s1027" style="position:absolute;width:59954;height:91;visibility:visible;mso-wrap-style:square;v-text-anchor:top" coordsize="59954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" path="m,l5995416,r,9144l,9144,,e" fillcolor="#d9d9d9" stroked="f" strokeweight="0">
                <v:stroke miterlimit="83231f" joinstyle="miter"/>
                <v:path arrowok="t" textboxrect="0,0,5995416,9144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sz w:val="20"/>
      </w:rPr>
      <w:t xml:space="preserve"> </w:t>
    </w:r>
  </w:p>
  <w:p w14:paraId="5EE719A2" w14:textId="77777777" w:rsidR="00766CA8" w:rsidRDefault="00766CA8">
    <w:pPr>
      <w:spacing w:after="0" w:line="259" w:lineRule="auto"/>
      <w:ind w:left="0" w:right="10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0"/>
      </w:rPr>
      <w:t>2</w:t>
    </w:r>
    <w:r>
      <w:rPr>
        <w:rFonts w:ascii="Cambria" w:eastAsia="Cambria" w:hAnsi="Cambria" w:cs="Cambria"/>
        <w:sz w:val="20"/>
      </w:rPr>
      <w:fldChar w:fldCharType="end"/>
    </w:r>
    <w:r>
      <w:rPr>
        <w:rFonts w:ascii="Cambria" w:eastAsia="Cambria" w:hAnsi="Cambria" w:cs="Cambria"/>
        <w:sz w:val="20"/>
      </w:rPr>
      <w:t xml:space="preserve"> | </w:t>
    </w:r>
    <w:r>
      <w:rPr>
        <w:rFonts w:ascii="Cambria" w:eastAsia="Cambria" w:hAnsi="Cambria" w:cs="Cambria"/>
        <w:color w:val="7F7F7F"/>
        <w:sz w:val="20"/>
      </w:rPr>
      <w:t>S t r o n a</w:t>
    </w:r>
    <w:r>
      <w:rPr>
        <w:rFonts w:ascii="Cambria" w:eastAsia="Cambria" w:hAnsi="Cambria" w:cs="Cambria"/>
        <w:sz w:val="20"/>
      </w:rPr>
      <w:t xml:space="preserve"> </w:t>
    </w:r>
  </w:p>
  <w:p w14:paraId="62CF4D37" w14:textId="77777777" w:rsidR="00766CA8" w:rsidRDefault="00766CA8">
    <w:pPr>
      <w:spacing w:after="0" w:line="259" w:lineRule="auto"/>
      <w:ind w:left="13" w:firstLine="0"/>
      <w:jc w:val="left"/>
    </w:pPr>
    <w:r>
      <w:rPr>
        <w:rFonts w:ascii="Cambria" w:eastAsia="Cambria" w:hAnsi="Cambria" w:cs="Cambria"/>
        <w:sz w:val="20"/>
      </w:rPr>
      <w:t xml:space="preserve"> </w:t>
    </w:r>
  </w:p>
  <w:p w14:paraId="1F8BB6AB" w14:textId="77777777" w:rsidR="00EA2825" w:rsidRDefault="00EA282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64384" w14:textId="77777777" w:rsidR="00766CA8" w:rsidRDefault="00766CA8">
    <w:pPr>
      <w:spacing w:after="0" w:line="259" w:lineRule="auto"/>
      <w:ind w:left="0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193E21A" wp14:editId="1155C3B5">
              <wp:simplePos x="0" y="0"/>
              <wp:positionH relativeFrom="page">
                <wp:posOffset>954024</wp:posOffset>
              </wp:positionH>
              <wp:positionV relativeFrom="page">
                <wp:posOffset>9774936</wp:posOffset>
              </wp:positionV>
              <wp:extent cx="5995416" cy="6096"/>
              <wp:effectExtent l="0" t="0" r="0" b="0"/>
              <wp:wrapSquare wrapText="bothSides"/>
              <wp:docPr id="56028" name="Group 560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95416" cy="6096"/>
                        <a:chOff x="0" y="0"/>
                        <a:chExt cx="5995416" cy="6096"/>
                      </a:xfrm>
                    </wpg:grpSpPr>
                    <wps:wsp>
                      <wps:cNvPr id="56978" name="Shape 56978"/>
                      <wps:cNvSpPr/>
                      <wps:spPr>
                        <a:xfrm>
                          <a:off x="0" y="0"/>
                          <a:ext cx="599541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95416" h="9144">
                              <a:moveTo>
                                <a:pt x="0" y="0"/>
                              </a:moveTo>
                              <a:lnTo>
                                <a:pt x="5995416" y="0"/>
                              </a:lnTo>
                              <a:lnTo>
                                <a:pt x="599541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910BA0E" id="Group 56028" o:spid="_x0000_s1026" style="position:absolute;margin-left:75.1pt;margin-top:769.7pt;width:472.1pt;height:.5pt;z-index:251659264;mso-position-horizontal-relative:page;mso-position-vertical-relative:page" coordsize="5995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">
              <v:shape id="Shape 56978" o:spid="_x0000_s1027" style="position:absolute;width:59954;height:91;visibility:visible;mso-wrap-style:square;v-text-anchor:top" coordsize="59954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" path="m,l5995416,r,9144l,9144,,e" fillcolor="#d9d9d9" stroked="f" strokeweight="0">
                <v:stroke miterlimit="83231f" joinstyle="miter"/>
                <v:path arrowok="t" textboxrect="0,0,5995416,9144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sz w:val="20"/>
      </w:rPr>
      <w:t xml:space="preserve"> </w:t>
    </w:r>
  </w:p>
  <w:p w14:paraId="3EA8EFBA" w14:textId="77777777" w:rsidR="00766CA8" w:rsidRDefault="00766CA8">
    <w:pPr>
      <w:spacing w:after="0" w:line="259" w:lineRule="auto"/>
      <w:ind w:left="0" w:right="10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41F54" w:rsidRPr="00541F54">
      <w:rPr>
        <w:rFonts w:ascii="Cambria" w:eastAsia="Cambria" w:hAnsi="Cambria" w:cs="Cambria"/>
        <w:noProof/>
        <w:sz w:val="20"/>
      </w:rPr>
      <w:t>23</w:t>
    </w:r>
    <w:r>
      <w:rPr>
        <w:rFonts w:ascii="Cambria" w:eastAsia="Cambria" w:hAnsi="Cambria" w:cs="Cambria"/>
        <w:sz w:val="20"/>
      </w:rPr>
      <w:fldChar w:fldCharType="end"/>
    </w:r>
    <w:r>
      <w:rPr>
        <w:rFonts w:ascii="Cambria" w:eastAsia="Cambria" w:hAnsi="Cambria" w:cs="Cambria"/>
        <w:sz w:val="20"/>
      </w:rPr>
      <w:t xml:space="preserve"> | </w:t>
    </w:r>
    <w:r>
      <w:rPr>
        <w:rFonts w:ascii="Cambria" w:eastAsia="Cambria" w:hAnsi="Cambria" w:cs="Cambria"/>
        <w:color w:val="7F7F7F"/>
        <w:sz w:val="20"/>
      </w:rPr>
      <w:t>S t r o n a</w:t>
    </w:r>
    <w:r>
      <w:rPr>
        <w:rFonts w:ascii="Cambria" w:eastAsia="Cambria" w:hAnsi="Cambria" w:cs="Cambria"/>
        <w:sz w:val="20"/>
      </w:rPr>
      <w:t xml:space="preserve"> </w:t>
    </w:r>
  </w:p>
  <w:p w14:paraId="72018510" w14:textId="77777777" w:rsidR="00766CA8" w:rsidRDefault="00766CA8">
    <w:pPr>
      <w:spacing w:after="0" w:line="259" w:lineRule="auto"/>
      <w:ind w:left="13" w:firstLine="0"/>
      <w:jc w:val="left"/>
    </w:pPr>
    <w:r>
      <w:rPr>
        <w:rFonts w:ascii="Cambria" w:eastAsia="Cambria" w:hAnsi="Cambria" w:cs="Cambria"/>
        <w:sz w:val="20"/>
      </w:rPr>
      <w:t xml:space="preserve"> </w:t>
    </w:r>
  </w:p>
  <w:p w14:paraId="75036F88" w14:textId="77777777" w:rsidR="00EA2825" w:rsidRDefault="00EA282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17C708" w14:textId="77777777" w:rsidR="00766CA8" w:rsidRDefault="00766CA8">
    <w:pPr>
      <w:spacing w:after="0" w:line="259" w:lineRule="auto"/>
      <w:ind w:left="0" w:right="108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241BC70" wp14:editId="4EE6EBAE">
              <wp:simplePos x="0" y="0"/>
              <wp:positionH relativeFrom="page">
                <wp:posOffset>954024</wp:posOffset>
              </wp:positionH>
              <wp:positionV relativeFrom="page">
                <wp:posOffset>9774936</wp:posOffset>
              </wp:positionV>
              <wp:extent cx="5995416" cy="6096"/>
              <wp:effectExtent l="0" t="0" r="0" b="0"/>
              <wp:wrapSquare wrapText="bothSides"/>
              <wp:docPr id="56020" name="Group 560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95416" cy="6096"/>
                        <a:chOff x="0" y="0"/>
                        <a:chExt cx="5995416" cy="6096"/>
                      </a:xfrm>
                    </wpg:grpSpPr>
                    <wps:wsp>
                      <wps:cNvPr id="56976" name="Shape 56976"/>
                      <wps:cNvSpPr/>
                      <wps:spPr>
                        <a:xfrm>
                          <a:off x="0" y="0"/>
                          <a:ext cx="599541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95416" h="9144">
                              <a:moveTo>
                                <a:pt x="0" y="0"/>
                              </a:moveTo>
                              <a:lnTo>
                                <a:pt x="5995416" y="0"/>
                              </a:lnTo>
                              <a:lnTo>
                                <a:pt x="599541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73B86284" id="Group 56020" o:spid="_x0000_s1026" style="position:absolute;margin-left:75.1pt;margin-top:769.7pt;width:472.1pt;height:.5pt;z-index:251660288;mso-position-horizontal-relative:page;mso-position-vertical-relative:page" coordsize="5995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">
              <v:shape id="Shape 56976" o:spid="_x0000_s1027" style="position:absolute;width:59954;height:91;visibility:visible;mso-wrap-style:square;v-text-anchor:top" coordsize="59954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" path="m,l5995416,r,9144l,9144,,e" fillcolor="#d9d9d9" stroked="f" strokeweight="0">
                <v:stroke miterlimit="83231f" joinstyle="miter"/>
                <v:path arrowok="t" textboxrect="0,0,5995416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DD442B" w:rsidRPr="00DD442B">
      <w:rPr>
        <w:rFonts w:ascii="Cambria" w:eastAsia="Cambria" w:hAnsi="Cambria" w:cs="Cambria"/>
        <w:noProof/>
        <w:sz w:val="20"/>
      </w:rPr>
      <w:t>1</w:t>
    </w:r>
    <w:r>
      <w:rPr>
        <w:rFonts w:ascii="Cambria" w:eastAsia="Cambria" w:hAnsi="Cambria" w:cs="Cambria"/>
        <w:sz w:val="20"/>
      </w:rPr>
      <w:fldChar w:fldCharType="end"/>
    </w:r>
    <w:r>
      <w:rPr>
        <w:rFonts w:ascii="Cambria" w:eastAsia="Cambria" w:hAnsi="Cambria" w:cs="Cambria"/>
        <w:sz w:val="20"/>
      </w:rPr>
      <w:t xml:space="preserve"> | </w:t>
    </w:r>
    <w:r>
      <w:rPr>
        <w:rFonts w:ascii="Cambria" w:eastAsia="Cambria" w:hAnsi="Cambria" w:cs="Cambria"/>
        <w:color w:val="7F7F7F"/>
        <w:sz w:val="20"/>
      </w:rPr>
      <w:t>S t r o n a</w:t>
    </w:r>
  </w:p>
  <w:p w14:paraId="07696C01" w14:textId="77777777" w:rsidR="00EA2825" w:rsidRDefault="00EA282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37FF2B" w14:textId="77777777" w:rsidR="00DD442B" w:rsidRDefault="00DD442B">
      <w:pPr>
        <w:spacing w:after="0" w:line="240" w:lineRule="auto"/>
      </w:pPr>
      <w:r>
        <w:separator/>
      </w:r>
    </w:p>
  </w:footnote>
  <w:footnote w:type="continuationSeparator" w:id="0">
    <w:p w14:paraId="07E9AF19" w14:textId="77777777" w:rsidR="00DD442B" w:rsidRDefault="00DD44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7120D"/>
    <w:multiLevelType w:val="hybridMultilevel"/>
    <w:tmpl w:val="43CEA970"/>
    <w:lvl w:ilvl="0" w:tplc="B80E81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16C002">
      <w:start w:val="1"/>
      <w:numFmt w:val="lowerLetter"/>
      <w:lvlText w:val="%2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A60846">
      <w:start w:val="4"/>
      <w:numFmt w:val="lowerLetter"/>
      <w:lvlRestart w:val="0"/>
      <w:lvlText w:val="(%3)"/>
      <w:lvlJc w:val="left"/>
      <w:pPr>
        <w:ind w:left="2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6AD782">
      <w:start w:val="1"/>
      <w:numFmt w:val="decimal"/>
      <w:lvlText w:val="%4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C2331A">
      <w:start w:val="1"/>
      <w:numFmt w:val="lowerLetter"/>
      <w:lvlText w:val="%5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B6B68E">
      <w:start w:val="1"/>
      <w:numFmt w:val="lowerRoman"/>
      <w:lvlText w:val="%6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78962E">
      <w:start w:val="1"/>
      <w:numFmt w:val="decimal"/>
      <w:lvlText w:val="%7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C86BC6">
      <w:start w:val="1"/>
      <w:numFmt w:val="lowerLetter"/>
      <w:lvlText w:val="%8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92C91A">
      <w:start w:val="1"/>
      <w:numFmt w:val="lowerRoman"/>
      <w:lvlText w:val="%9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80F4E6C"/>
    <w:multiLevelType w:val="hybridMultilevel"/>
    <w:tmpl w:val="91E44164"/>
    <w:lvl w:ilvl="0" w:tplc="E7F8AF4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62CE90">
      <w:start w:val="1"/>
      <w:numFmt w:val="lowerLetter"/>
      <w:lvlText w:val="%2"/>
      <w:lvlJc w:val="left"/>
      <w:pPr>
        <w:ind w:left="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7C978A">
      <w:start w:val="1"/>
      <w:numFmt w:val="lowerRoman"/>
      <w:lvlText w:val="%3"/>
      <w:lvlJc w:val="left"/>
      <w:pPr>
        <w:ind w:left="1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762C16">
      <w:start w:val="1"/>
      <w:numFmt w:val="lowerLetter"/>
      <w:lvlRestart w:val="0"/>
      <w:lvlText w:val="%4.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629FBA">
      <w:start w:val="1"/>
      <w:numFmt w:val="lowerLetter"/>
      <w:lvlText w:val="%5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266424">
      <w:start w:val="1"/>
      <w:numFmt w:val="lowerRoman"/>
      <w:lvlText w:val="%6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886038">
      <w:start w:val="1"/>
      <w:numFmt w:val="decimal"/>
      <w:lvlText w:val="%7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7A1426">
      <w:start w:val="1"/>
      <w:numFmt w:val="lowerLetter"/>
      <w:lvlText w:val="%8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18A8E6">
      <w:start w:val="1"/>
      <w:numFmt w:val="lowerRoman"/>
      <w:lvlText w:val="%9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8793F55"/>
    <w:multiLevelType w:val="hybridMultilevel"/>
    <w:tmpl w:val="D402FADA"/>
    <w:lvl w:ilvl="0" w:tplc="0C2898E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48F69E">
      <w:start w:val="1"/>
      <w:numFmt w:val="lowerLetter"/>
      <w:lvlText w:val="%2"/>
      <w:lvlJc w:val="left"/>
      <w:pPr>
        <w:ind w:left="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20C78A">
      <w:start w:val="1"/>
      <w:numFmt w:val="lowerRoman"/>
      <w:lvlText w:val="%3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E06068">
      <w:start w:val="1"/>
      <w:numFmt w:val="decimal"/>
      <w:lvlRestart w:val="0"/>
      <w:lvlText w:val="(%4)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8AA09C">
      <w:start w:val="1"/>
      <w:numFmt w:val="lowerLetter"/>
      <w:lvlText w:val="%5"/>
      <w:lvlJc w:val="left"/>
      <w:pPr>
        <w:ind w:left="2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1236AA">
      <w:start w:val="1"/>
      <w:numFmt w:val="lowerRoman"/>
      <w:lvlText w:val="%6"/>
      <w:lvlJc w:val="left"/>
      <w:pPr>
        <w:ind w:left="3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8E4A06">
      <w:start w:val="1"/>
      <w:numFmt w:val="decimal"/>
      <w:lvlText w:val="%7"/>
      <w:lvlJc w:val="left"/>
      <w:pPr>
        <w:ind w:left="3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069694">
      <w:start w:val="1"/>
      <w:numFmt w:val="lowerLetter"/>
      <w:lvlText w:val="%8"/>
      <w:lvlJc w:val="left"/>
      <w:pPr>
        <w:ind w:left="4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CCD16">
      <w:start w:val="1"/>
      <w:numFmt w:val="lowerRoman"/>
      <w:lvlText w:val="%9"/>
      <w:lvlJc w:val="left"/>
      <w:pPr>
        <w:ind w:left="5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B016913"/>
    <w:multiLevelType w:val="hybridMultilevel"/>
    <w:tmpl w:val="9738AB06"/>
    <w:lvl w:ilvl="0" w:tplc="B420B3DC">
      <w:start w:val="1"/>
      <w:numFmt w:val="decimal"/>
      <w:lvlText w:val="%1)"/>
      <w:lvlJc w:val="left"/>
      <w:pPr>
        <w:ind w:left="1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36C0B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A284A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D8ABB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B0A77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D481C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70EA4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0AD76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80512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B2C4DF4"/>
    <w:multiLevelType w:val="hybridMultilevel"/>
    <w:tmpl w:val="AD0AD644"/>
    <w:lvl w:ilvl="0" w:tplc="77D8F85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80DD78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FE4D9E">
      <w:start w:val="1"/>
      <w:numFmt w:val="decimal"/>
      <w:lvlRestart w:val="0"/>
      <w:lvlText w:val="%3)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74A5DE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1A2A6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6AC3FE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DA5864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4CFA1C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4A4502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C705021"/>
    <w:multiLevelType w:val="hybridMultilevel"/>
    <w:tmpl w:val="AE649FA8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23E039F"/>
    <w:multiLevelType w:val="hybridMultilevel"/>
    <w:tmpl w:val="43A4673C"/>
    <w:lvl w:ilvl="0" w:tplc="F64A0F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C24600">
      <w:start w:val="2"/>
      <w:numFmt w:val="lowerLetter"/>
      <w:lvlRestart w:val="0"/>
      <w:lvlText w:val="%2)"/>
      <w:lvlJc w:val="left"/>
      <w:pPr>
        <w:ind w:left="2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621138">
      <w:start w:val="1"/>
      <w:numFmt w:val="lowerRoman"/>
      <w:lvlText w:val="%3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9E78BE">
      <w:start w:val="1"/>
      <w:numFmt w:val="decimal"/>
      <w:lvlText w:val="%4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BE197C">
      <w:start w:val="1"/>
      <w:numFmt w:val="lowerLetter"/>
      <w:lvlText w:val="%5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64C3C4">
      <w:start w:val="1"/>
      <w:numFmt w:val="lowerRoman"/>
      <w:lvlText w:val="%6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D08D00">
      <w:start w:val="1"/>
      <w:numFmt w:val="decimal"/>
      <w:lvlText w:val="%7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BE1FB6">
      <w:start w:val="1"/>
      <w:numFmt w:val="lowerLetter"/>
      <w:lvlText w:val="%8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365C90">
      <w:start w:val="1"/>
      <w:numFmt w:val="lowerRoman"/>
      <w:lvlText w:val="%9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6CC438C"/>
    <w:multiLevelType w:val="hybridMultilevel"/>
    <w:tmpl w:val="161692C2"/>
    <w:lvl w:ilvl="0" w:tplc="BB4CD3D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500790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E4EEFA">
      <w:start w:val="1"/>
      <w:numFmt w:val="lowerRoman"/>
      <w:lvlText w:val="%3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340646">
      <w:start w:val="1"/>
      <w:numFmt w:val="decimal"/>
      <w:lvlText w:val="%4"/>
      <w:lvlJc w:val="left"/>
      <w:pPr>
        <w:ind w:left="1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003E00">
      <w:start w:val="1"/>
      <w:numFmt w:val="lowerLetter"/>
      <w:lvlRestart w:val="0"/>
      <w:lvlText w:val="%5)"/>
      <w:lvlJc w:val="left"/>
      <w:pPr>
        <w:ind w:left="2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828EDE">
      <w:start w:val="1"/>
      <w:numFmt w:val="lowerRoman"/>
      <w:lvlText w:val="%6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0E5710">
      <w:start w:val="1"/>
      <w:numFmt w:val="decimal"/>
      <w:lvlText w:val="%7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E8B010">
      <w:start w:val="1"/>
      <w:numFmt w:val="lowerLetter"/>
      <w:lvlText w:val="%8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DA0F64">
      <w:start w:val="1"/>
      <w:numFmt w:val="lowerRoman"/>
      <w:lvlText w:val="%9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97556A1"/>
    <w:multiLevelType w:val="multilevel"/>
    <w:tmpl w:val="4DBEF5A0"/>
    <w:lvl w:ilvl="0">
      <w:start w:val="2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B0B2B56"/>
    <w:multiLevelType w:val="hybridMultilevel"/>
    <w:tmpl w:val="68E0E72C"/>
    <w:lvl w:ilvl="0" w:tplc="3532270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3C6FBE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5A7410">
      <w:start w:val="1"/>
      <w:numFmt w:val="lowerLetter"/>
      <w:lvlRestart w:val="0"/>
      <w:lvlText w:val="%3)"/>
      <w:lvlJc w:val="left"/>
      <w:pPr>
        <w:ind w:left="1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4EAD90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5C50AC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4407E4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D829A0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26D018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64A7B2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D6141FF"/>
    <w:multiLevelType w:val="multilevel"/>
    <w:tmpl w:val="495E1A54"/>
    <w:lvl w:ilvl="0">
      <w:start w:val="1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0767F34"/>
    <w:multiLevelType w:val="multilevel"/>
    <w:tmpl w:val="726288B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43E1F55"/>
    <w:multiLevelType w:val="multilevel"/>
    <w:tmpl w:val="7BFAB73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5A26626"/>
    <w:multiLevelType w:val="hybridMultilevel"/>
    <w:tmpl w:val="F5CEAAEA"/>
    <w:lvl w:ilvl="0" w:tplc="819E2BB6">
      <w:start w:val="1"/>
      <w:numFmt w:val="lowerLetter"/>
      <w:lvlText w:val="%1)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B4522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DEA07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A8AEE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42136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248D9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2A367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72A66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DADDE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6D15D4C"/>
    <w:multiLevelType w:val="multilevel"/>
    <w:tmpl w:val="FC96A11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7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8020532"/>
    <w:multiLevelType w:val="hybridMultilevel"/>
    <w:tmpl w:val="F2C2962C"/>
    <w:lvl w:ilvl="0" w:tplc="80862678">
      <w:start w:val="1"/>
      <w:numFmt w:val="decimal"/>
      <w:lvlText w:val="%1)"/>
      <w:lvlJc w:val="left"/>
      <w:pPr>
        <w:ind w:left="1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406A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0AC79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DA430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DA899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089BB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08F35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96CDD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08B9A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89E67DE"/>
    <w:multiLevelType w:val="hybridMultilevel"/>
    <w:tmpl w:val="16504408"/>
    <w:lvl w:ilvl="0" w:tplc="04150011">
      <w:start w:val="1"/>
      <w:numFmt w:val="decimal"/>
      <w:lvlText w:val="%1)"/>
      <w:lvlJc w:val="left"/>
      <w:pPr>
        <w:ind w:left="1439" w:hanging="360"/>
      </w:pPr>
    </w:lvl>
    <w:lvl w:ilvl="1" w:tplc="04150019" w:tentative="1">
      <w:start w:val="1"/>
      <w:numFmt w:val="lowerLetter"/>
      <w:lvlText w:val="%2."/>
      <w:lvlJc w:val="left"/>
      <w:pPr>
        <w:ind w:left="2159" w:hanging="360"/>
      </w:pPr>
    </w:lvl>
    <w:lvl w:ilvl="2" w:tplc="0415001B" w:tentative="1">
      <w:start w:val="1"/>
      <w:numFmt w:val="lowerRoman"/>
      <w:lvlText w:val="%3."/>
      <w:lvlJc w:val="right"/>
      <w:pPr>
        <w:ind w:left="2879" w:hanging="180"/>
      </w:pPr>
    </w:lvl>
    <w:lvl w:ilvl="3" w:tplc="0415000F" w:tentative="1">
      <w:start w:val="1"/>
      <w:numFmt w:val="decimal"/>
      <w:lvlText w:val="%4."/>
      <w:lvlJc w:val="left"/>
      <w:pPr>
        <w:ind w:left="3599" w:hanging="360"/>
      </w:pPr>
    </w:lvl>
    <w:lvl w:ilvl="4" w:tplc="04150019" w:tentative="1">
      <w:start w:val="1"/>
      <w:numFmt w:val="lowerLetter"/>
      <w:lvlText w:val="%5."/>
      <w:lvlJc w:val="left"/>
      <w:pPr>
        <w:ind w:left="4319" w:hanging="360"/>
      </w:pPr>
    </w:lvl>
    <w:lvl w:ilvl="5" w:tplc="0415001B" w:tentative="1">
      <w:start w:val="1"/>
      <w:numFmt w:val="lowerRoman"/>
      <w:lvlText w:val="%6."/>
      <w:lvlJc w:val="right"/>
      <w:pPr>
        <w:ind w:left="5039" w:hanging="180"/>
      </w:pPr>
    </w:lvl>
    <w:lvl w:ilvl="6" w:tplc="0415000F" w:tentative="1">
      <w:start w:val="1"/>
      <w:numFmt w:val="decimal"/>
      <w:lvlText w:val="%7."/>
      <w:lvlJc w:val="left"/>
      <w:pPr>
        <w:ind w:left="5759" w:hanging="360"/>
      </w:pPr>
    </w:lvl>
    <w:lvl w:ilvl="7" w:tplc="04150019" w:tentative="1">
      <w:start w:val="1"/>
      <w:numFmt w:val="lowerLetter"/>
      <w:lvlText w:val="%8."/>
      <w:lvlJc w:val="left"/>
      <w:pPr>
        <w:ind w:left="6479" w:hanging="360"/>
      </w:pPr>
    </w:lvl>
    <w:lvl w:ilvl="8" w:tplc="0415001B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17">
    <w:nsid w:val="29612FEE"/>
    <w:multiLevelType w:val="multilevel"/>
    <w:tmpl w:val="0F84B94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2ADF7AA7"/>
    <w:multiLevelType w:val="multilevel"/>
    <w:tmpl w:val="4BEADB6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Text w:val="%1.%2.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3"/>
      <w:numFmt w:val="decimal"/>
      <w:lvlRestart w:val="0"/>
      <w:lvlText w:val="%1.%2.%3.%4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3098634E"/>
    <w:multiLevelType w:val="hybridMultilevel"/>
    <w:tmpl w:val="CD609B38"/>
    <w:lvl w:ilvl="0" w:tplc="2ABCB47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D6ABCC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B8F19A">
      <w:start w:val="1"/>
      <w:numFmt w:val="lowerLetter"/>
      <w:lvlRestart w:val="0"/>
      <w:lvlText w:val="%3)"/>
      <w:lvlJc w:val="left"/>
      <w:pPr>
        <w:ind w:left="1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F05C66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40C790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EA36D8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5842F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ACEE10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26C63C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117053D"/>
    <w:multiLevelType w:val="multilevel"/>
    <w:tmpl w:val="2BBC19EC"/>
    <w:lvl w:ilvl="0">
      <w:start w:val="1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352D492F"/>
    <w:multiLevelType w:val="hybridMultilevel"/>
    <w:tmpl w:val="C9F8BC8C"/>
    <w:lvl w:ilvl="0" w:tplc="FFC4A6E6">
      <w:start w:val="1"/>
      <w:numFmt w:val="lowerLetter"/>
      <w:lvlText w:val="%1)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16E850">
      <w:start w:val="1"/>
      <w:numFmt w:val="lowerLetter"/>
      <w:lvlText w:val="%2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02637A">
      <w:start w:val="1"/>
      <w:numFmt w:val="lowerRoman"/>
      <w:lvlText w:val="%3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00E508">
      <w:start w:val="1"/>
      <w:numFmt w:val="decimal"/>
      <w:lvlText w:val="%4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A68A5E">
      <w:start w:val="1"/>
      <w:numFmt w:val="lowerLetter"/>
      <w:lvlText w:val="%5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3E5440">
      <w:start w:val="1"/>
      <w:numFmt w:val="lowerRoman"/>
      <w:lvlText w:val="%6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98C262">
      <w:start w:val="1"/>
      <w:numFmt w:val="decimal"/>
      <w:lvlText w:val="%7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B84AB2">
      <w:start w:val="1"/>
      <w:numFmt w:val="lowerLetter"/>
      <w:lvlText w:val="%8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8E5B02">
      <w:start w:val="1"/>
      <w:numFmt w:val="lowerRoman"/>
      <w:lvlText w:val="%9"/>
      <w:lvlJc w:val="left"/>
      <w:pPr>
        <w:ind w:left="6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3577643F"/>
    <w:multiLevelType w:val="multilevel"/>
    <w:tmpl w:val="14CE63C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1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Restart w:val="0"/>
      <w:lvlText w:val="%1.%2.%3.%4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39071151"/>
    <w:multiLevelType w:val="hybridMultilevel"/>
    <w:tmpl w:val="EB0E4016"/>
    <w:lvl w:ilvl="0" w:tplc="E62230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A2BCA2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B63492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94D264">
      <w:start w:val="1"/>
      <w:numFmt w:val="decimal"/>
      <w:lvlText w:val="%4"/>
      <w:lvlJc w:val="left"/>
      <w:pPr>
        <w:ind w:left="1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08B368">
      <w:start w:val="1"/>
      <w:numFmt w:val="lowerLetter"/>
      <w:lvlRestart w:val="0"/>
      <w:lvlText w:val="(%5)"/>
      <w:lvlJc w:val="left"/>
      <w:pPr>
        <w:ind w:left="1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C4EB20">
      <w:start w:val="1"/>
      <w:numFmt w:val="lowerRoman"/>
      <w:lvlText w:val="%6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AE54D6">
      <w:start w:val="1"/>
      <w:numFmt w:val="decimal"/>
      <w:lvlText w:val="%7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E6FE1C">
      <w:start w:val="1"/>
      <w:numFmt w:val="lowerLetter"/>
      <w:lvlText w:val="%8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0ACF9E">
      <w:start w:val="1"/>
      <w:numFmt w:val="lowerRoman"/>
      <w:lvlText w:val="%9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39F34DC7"/>
    <w:multiLevelType w:val="multilevel"/>
    <w:tmpl w:val="20362780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3A63270C"/>
    <w:multiLevelType w:val="multilevel"/>
    <w:tmpl w:val="525040F4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3B86321D"/>
    <w:multiLevelType w:val="multilevel"/>
    <w:tmpl w:val="74288DBA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3BDF24B2"/>
    <w:multiLevelType w:val="multilevel"/>
    <w:tmpl w:val="ECC62DF0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3D2733EF"/>
    <w:multiLevelType w:val="multilevel"/>
    <w:tmpl w:val="2FAC43E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7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3E841DFA"/>
    <w:multiLevelType w:val="hybridMultilevel"/>
    <w:tmpl w:val="77963AEE"/>
    <w:lvl w:ilvl="0" w:tplc="107481C8">
      <w:start w:val="3"/>
      <w:numFmt w:val="decimal"/>
      <w:lvlText w:val="%1)"/>
      <w:lvlJc w:val="left"/>
      <w:pPr>
        <w:ind w:left="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A476F6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842EFC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54D0A2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04C05E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B8D7F8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8A13AA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48818E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C44774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3F2E13E7"/>
    <w:multiLevelType w:val="multilevel"/>
    <w:tmpl w:val="83E4497C"/>
    <w:lvl w:ilvl="0">
      <w:start w:val="1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3FF01498"/>
    <w:multiLevelType w:val="hybridMultilevel"/>
    <w:tmpl w:val="9A5C41E8"/>
    <w:lvl w:ilvl="0" w:tplc="C0D2DAEC">
      <w:start w:val="1"/>
      <w:numFmt w:val="decimal"/>
      <w:lvlText w:val="%1)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E6747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96846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3250B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B27B6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3681F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4C498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BCB03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9C917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406409A7"/>
    <w:multiLevelType w:val="hybridMultilevel"/>
    <w:tmpl w:val="FCEEC1B0"/>
    <w:lvl w:ilvl="0" w:tplc="2F808A3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1EE6D0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DE1A44">
      <w:start w:val="1"/>
      <w:numFmt w:val="lowerLetter"/>
      <w:lvlRestart w:val="0"/>
      <w:lvlText w:val="%3)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60DFEE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FA95FA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96F93C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A6D7A0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7015CA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AAA0F6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40845823"/>
    <w:multiLevelType w:val="hybridMultilevel"/>
    <w:tmpl w:val="FE103EF8"/>
    <w:lvl w:ilvl="0" w:tplc="07A000B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B85A3A">
      <w:start w:val="1"/>
      <w:numFmt w:val="lowerLetter"/>
      <w:lvlText w:val="%2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12A67C">
      <w:start w:val="1"/>
      <w:numFmt w:val="lowerLetter"/>
      <w:lvlRestart w:val="0"/>
      <w:lvlText w:val="(%3)"/>
      <w:lvlJc w:val="left"/>
      <w:pPr>
        <w:ind w:left="1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F24F80">
      <w:start w:val="1"/>
      <w:numFmt w:val="decimal"/>
      <w:lvlText w:val="%4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5ABA7A">
      <w:start w:val="1"/>
      <w:numFmt w:val="lowerLetter"/>
      <w:lvlText w:val="%5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8C8992">
      <w:start w:val="1"/>
      <w:numFmt w:val="lowerRoman"/>
      <w:lvlText w:val="%6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EEBFBA">
      <w:start w:val="1"/>
      <w:numFmt w:val="decimal"/>
      <w:lvlText w:val="%7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A4623A">
      <w:start w:val="1"/>
      <w:numFmt w:val="lowerLetter"/>
      <w:lvlText w:val="%8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EEE25C">
      <w:start w:val="1"/>
      <w:numFmt w:val="lowerRoman"/>
      <w:lvlText w:val="%9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40DC7DA5"/>
    <w:multiLevelType w:val="multilevel"/>
    <w:tmpl w:val="0BFC26BA"/>
    <w:lvl w:ilvl="0">
      <w:start w:val="1"/>
      <w:numFmt w:val="decimal"/>
      <w:lvlText w:val="%1)"/>
      <w:lvlJc w:val="left"/>
      <w:pPr>
        <w:ind w:left="1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21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425625F5"/>
    <w:multiLevelType w:val="hybridMultilevel"/>
    <w:tmpl w:val="9F6C8AC4"/>
    <w:lvl w:ilvl="0" w:tplc="2488BC0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926B22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10FAA4">
      <w:start w:val="1"/>
      <w:numFmt w:val="decimal"/>
      <w:lvlRestart w:val="0"/>
      <w:lvlText w:val="%3)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BAAC58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28608C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46F446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E0764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EE347A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26048C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42C42DAB"/>
    <w:multiLevelType w:val="multilevel"/>
    <w:tmpl w:val="5C6898BA"/>
    <w:lvl w:ilvl="0">
      <w:start w:val="1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43BE187B"/>
    <w:multiLevelType w:val="multilevel"/>
    <w:tmpl w:val="C29C94F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Restart w:val="0"/>
      <w:lvlText w:val="%1.%2.%3.%4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46A869AA"/>
    <w:multiLevelType w:val="multilevel"/>
    <w:tmpl w:val="BC9E8BBE"/>
    <w:lvl w:ilvl="0">
      <w:start w:val="1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4A6B3625"/>
    <w:multiLevelType w:val="hybridMultilevel"/>
    <w:tmpl w:val="B43CFFAA"/>
    <w:lvl w:ilvl="0" w:tplc="BFACC8B2">
      <w:start w:val="1"/>
      <w:numFmt w:val="decimal"/>
      <w:lvlText w:val="%1)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6C1966">
      <w:start w:val="1"/>
      <w:numFmt w:val="lowerLetter"/>
      <w:lvlText w:val="%2"/>
      <w:lvlJc w:val="left"/>
      <w:pPr>
        <w:ind w:left="1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5A856E">
      <w:start w:val="1"/>
      <w:numFmt w:val="lowerRoman"/>
      <w:lvlText w:val="%3"/>
      <w:lvlJc w:val="left"/>
      <w:pPr>
        <w:ind w:left="2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0A3B9A">
      <w:start w:val="1"/>
      <w:numFmt w:val="decimal"/>
      <w:lvlText w:val="%4"/>
      <w:lvlJc w:val="left"/>
      <w:pPr>
        <w:ind w:left="3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6C79EC">
      <w:start w:val="1"/>
      <w:numFmt w:val="lowerLetter"/>
      <w:lvlText w:val="%5"/>
      <w:lvlJc w:val="left"/>
      <w:pPr>
        <w:ind w:left="3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92DD50">
      <w:start w:val="1"/>
      <w:numFmt w:val="lowerRoman"/>
      <w:lvlText w:val="%6"/>
      <w:lvlJc w:val="left"/>
      <w:pPr>
        <w:ind w:left="4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BC0A54">
      <w:start w:val="1"/>
      <w:numFmt w:val="decimal"/>
      <w:lvlText w:val="%7"/>
      <w:lvlJc w:val="left"/>
      <w:pPr>
        <w:ind w:left="5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7E8CB6">
      <w:start w:val="1"/>
      <w:numFmt w:val="lowerLetter"/>
      <w:lvlText w:val="%8"/>
      <w:lvlJc w:val="left"/>
      <w:pPr>
        <w:ind w:left="6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4074DA">
      <w:start w:val="1"/>
      <w:numFmt w:val="lowerRoman"/>
      <w:lvlText w:val="%9"/>
      <w:lvlJc w:val="left"/>
      <w:pPr>
        <w:ind w:left="6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4BBC32E7"/>
    <w:multiLevelType w:val="multilevel"/>
    <w:tmpl w:val="E7C6252E"/>
    <w:lvl w:ilvl="0">
      <w:start w:val="1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4E276ABF"/>
    <w:multiLevelType w:val="multilevel"/>
    <w:tmpl w:val="E37CC826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7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4EAD1063"/>
    <w:multiLevelType w:val="hybridMultilevel"/>
    <w:tmpl w:val="C8E6C15E"/>
    <w:lvl w:ilvl="0" w:tplc="EA9CE7D0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E6F0E4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E629E6">
      <w:start w:val="1"/>
      <w:numFmt w:val="bullet"/>
      <w:lvlRestart w:val="0"/>
      <w:lvlText w:val="-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74A472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AA908E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82D7E0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20C8AC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6245F0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4ABE94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4F2919C6"/>
    <w:multiLevelType w:val="multilevel"/>
    <w:tmpl w:val="C900A198"/>
    <w:lvl w:ilvl="0">
      <w:start w:val="2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50A170FA"/>
    <w:multiLevelType w:val="hybridMultilevel"/>
    <w:tmpl w:val="F6827646"/>
    <w:lvl w:ilvl="0" w:tplc="F550C81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B63E8E">
      <w:start w:val="1"/>
      <w:numFmt w:val="lowerLetter"/>
      <w:lvlText w:val="%2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FACB72">
      <w:start w:val="1"/>
      <w:numFmt w:val="decimal"/>
      <w:lvlRestart w:val="0"/>
      <w:lvlText w:val="%3)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76A9E0">
      <w:start w:val="1"/>
      <w:numFmt w:val="decimal"/>
      <w:lvlText w:val="%4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B60E16">
      <w:start w:val="1"/>
      <w:numFmt w:val="lowerLetter"/>
      <w:lvlText w:val="%5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E67AD6">
      <w:start w:val="1"/>
      <w:numFmt w:val="lowerRoman"/>
      <w:lvlText w:val="%6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CC07A4">
      <w:start w:val="1"/>
      <w:numFmt w:val="decimal"/>
      <w:lvlText w:val="%7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187D2C">
      <w:start w:val="1"/>
      <w:numFmt w:val="lowerLetter"/>
      <w:lvlText w:val="%8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889C4A">
      <w:start w:val="1"/>
      <w:numFmt w:val="lowerRoman"/>
      <w:lvlText w:val="%9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50FA4B1B"/>
    <w:multiLevelType w:val="multilevel"/>
    <w:tmpl w:val="2A845CBA"/>
    <w:lvl w:ilvl="0">
      <w:start w:val="2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52BA6ADF"/>
    <w:multiLevelType w:val="hybridMultilevel"/>
    <w:tmpl w:val="6AEA0298"/>
    <w:lvl w:ilvl="0" w:tplc="F30807EE">
      <w:start w:val="1"/>
      <w:numFmt w:val="lowerLetter"/>
      <w:lvlText w:val="%1)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083E7A">
      <w:start w:val="1"/>
      <w:numFmt w:val="lowerLetter"/>
      <w:lvlText w:val="%2"/>
      <w:lvlJc w:val="left"/>
      <w:pPr>
        <w:ind w:left="1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3EBCE4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A69AA0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40B14E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A8E3EC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8C78D8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C262AC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F21084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5347197C"/>
    <w:multiLevelType w:val="multilevel"/>
    <w:tmpl w:val="DD8CDFF6"/>
    <w:lvl w:ilvl="0">
      <w:start w:val="2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>
    <w:nsid w:val="542C5629"/>
    <w:multiLevelType w:val="hybridMultilevel"/>
    <w:tmpl w:val="4AB69686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9">
    <w:nsid w:val="54D54448"/>
    <w:multiLevelType w:val="hybridMultilevel"/>
    <w:tmpl w:val="776272D6"/>
    <w:lvl w:ilvl="0" w:tplc="15D86D2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6C5DC0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2AAF8C">
      <w:start w:val="1"/>
      <w:numFmt w:val="decimal"/>
      <w:lvlRestart w:val="0"/>
      <w:lvlText w:val="%3)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CC00E2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65242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58E134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C4BFC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601938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3E3A6E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>
    <w:nsid w:val="551A1AF5"/>
    <w:multiLevelType w:val="hybridMultilevel"/>
    <w:tmpl w:val="D590B014"/>
    <w:lvl w:ilvl="0" w:tplc="71007F56">
      <w:start w:val="2"/>
      <w:numFmt w:val="decimal"/>
      <w:lvlText w:val="%1)"/>
      <w:lvlJc w:val="left"/>
      <w:pPr>
        <w:ind w:left="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863B0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3889E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C0225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EA677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DE325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02FED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48F6D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44CF3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>
    <w:nsid w:val="55351904"/>
    <w:multiLevelType w:val="multilevel"/>
    <w:tmpl w:val="C46CEEC2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>
    <w:nsid w:val="55FD193F"/>
    <w:multiLevelType w:val="multilevel"/>
    <w:tmpl w:val="88662ECC"/>
    <w:lvl w:ilvl="0">
      <w:start w:val="1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>
    <w:nsid w:val="5706492C"/>
    <w:multiLevelType w:val="hybridMultilevel"/>
    <w:tmpl w:val="9F200FC4"/>
    <w:lvl w:ilvl="0" w:tplc="4BD0D33A">
      <w:start w:val="1"/>
      <w:numFmt w:val="decimal"/>
      <w:lvlText w:val="%1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263F52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9A2F66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9CE254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C07D60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7E5D0E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0A3FDA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66E13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46F2BC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>
    <w:nsid w:val="5994551B"/>
    <w:multiLevelType w:val="hybridMultilevel"/>
    <w:tmpl w:val="50BCA538"/>
    <w:lvl w:ilvl="0" w:tplc="0714D22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D6DDDC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F6AD44">
      <w:start w:val="1"/>
      <w:numFmt w:val="decimal"/>
      <w:lvlRestart w:val="0"/>
      <w:lvlText w:val="%3)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5282B0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64520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0AF214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A070CA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2C4D8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2E8AF6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>
    <w:nsid w:val="5B9E7BC1"/>
    <w:multiLevelType w:val="multilevel"/>
    <w:tmpl w:val="C5DAF496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>
    <w:nsid w:val="5C683DDB"/>
    <w:multiLevelType w:val="hybridMultilevel"/>
    <w:tmpl w:val="6EB4615A"/>
    <w:lvl w:ilvl="0" w:tplc="3C084DB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FEE7E0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76BA88">
      <w:start w:val="1"/>
      <w:numFmt w:val="decimal"/>
      <w:lvlRestart w:val="0"/>
      <w:lvlText w:val="%3)"/>
      <w:lvlJc w:val="left"/>
      <w:pPr>
        <w:ind w:left="1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166472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4EC08E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A6F998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1805DE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504B50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BC8F1A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>
    <w:nsid w:val="604F0C67"/>
    <w:multiLevelType w:val="hybridMultilevel"/>
    <w:tmpl w:val="09C88ABA"/>
    <w:lvl w:ilvl="0" w:tplc="87CE6D5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CA8046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EE1476">
      <w:start w:val="3"/>
      <w:numFmt w:val="lowerLetter"/>
      <w:lvlRestart w:val="0"/>
      <w:lvlText w:val="%3)"/>
      <w:lvlJc w:val="left"/>
      <w:pPr>
        <w:ind w:left="1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7C6114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3EBD7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F4B896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147184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4C9E42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A26372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>
    <w:nsid w:val="61530684"/>
    <w:multiLevelType w:val="multilevel"/>
    <w:tmpl w:val="244A7C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6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72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08" w:hanging="1800"/>
      </w:pPr>
      <w:rPr>
        <w:rFonts w:hint="default"/>
      </w:rPr>
    </w:lvl>
  </w:abstractNum>
  <w:abstractNum w:abstractNumId="59">
    <w:nsid w:val="61634C57"/>
    <w:multiLevelType w:val="multilevel"/>
    <w:tmpl w:val="DBCE247A"/>
    <w:lvl w:ilvl="0">
      <w:start w:val="1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>
    <w:nsid w:val="61C22094"/>
    <w:multiLevelType w:val="hybridMultilevel"/>
    <w:tmpl w:val="115A1FA4"/>
    <w:lvl w:ilvl="0" w:tplc="4CA6CC7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081468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DEA1E8">
      <w:start w:val="1"/>
      <w:numFmt w:val="decimal"/>
      <w:lvlRestart w:val="0"/>
      <w:lvlText w:val="%3)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9ED936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8A703E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B42BEE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EC9CE4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48F9E4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7CC544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>
    <w:nsid w:val="620A59BE"/>
    <w:multiLevelType w:val="multilevel"/>
    <w:tmpl w:val="14265ABE"/>
    <w:lvl w:ilvl="0">
      <w:start w:val="2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>
    <w:nsid w:val="629656C9"/>
    <w:multiLevelType w:val="multilevel"/>
    <w:tmpl w:val="68785B44"/>
    <w:lvl w:ilvl="0">
      <w:start w:val="1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>
    <w:nsid w:val="636450DF"/>
    <w:multiLevelType w:val="hybridMultilevel"/>
    <w:tmpl w:val="903847F4"/>
    <w:lvl w:ilvl="0" w:tplc="B2E8EBA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86FC5C">
      <w:start w:val="1"/>
      <w:numFmt w:val="lowerLetter"/>
      <w:lvlText w:val="%2"/>
      <w:lvlJc w:val="left"/>
      <w:pPr>
        <w:ind w:left="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282C88">
      <w:start w:val="1"/>
      <w:numFmt w:val="lowerRoman"/>
      <w:lvlText w:val="%3"/>
      <w:lvlJc w:val="left"/>
      <w:pPr>
        <w:ind w:left="1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2850CA">
      <w:start w:val="1"/>
      <w:numFmt w:val="upperLetter"/>
      <w:lvlRestart w:val="0"/>
      <w:lvlText w:val="%4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4290B6">
      <w:start w:val="1"/>
      <w:numFmt w:val="lowerLetter"/>
      <w:lvlText w:val="%5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266498">
      <w:start w:val="1"/>
      <w:numFmt w:val="lowerRoman"/>
      <w:lvlText w:val="%6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4ABFA8">
      <w:start w:val="1"/>
      <w:numFmt w:val="decimal"/>
      <w:lvlText w:val="%7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E6E26E">
      <w:start w:val="1"/>
      <w:numFmt w:val="lowerLetter"/>
      <w:lvlText w:val="%8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A67832">
      <w:start w:val="1"/>
      <w:numFmt w:val="lowerRoman"/>
      <w:lvlText w:val="%9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>
    <w:nsid w:val="64E91C82"/>
    <w:multiLevelType w:val="hybridMultilevel"/>
    <w:tmpl w:val="BE5C49B0"/>
    <w:lvl w:ilvl="0" w:tplc="6CBE486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784EF8">
      <w:start w:val="1"/>
      <w:numFmt w:val="bullet"/>
      <w:lvlText w:val="o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ACA442">
      <w:start w:val="1"/>
      <w:numFmt w:val="bullet"/>
      <w:lvlText w:val="▪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F60A68">
      <w:start w:val="1"/>
      <w:numFmt w:val="bullet"/>
      <w:lvlText w:val="•"/>
      <w:lvlJc w:val="left"/>
      <w:pPr>
        <w:ind w:left="1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D40934">
      <w:start w:val="1"/>
      <w:numFmt w:val="bullet"/>
      <w:lvlText w:val="o"/>
      <w:lvlJc w:val="left"/>
      <w:pPr>
        <w:ind w:left="2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9C531A">
      <w:start w:val="1"/>
      <w:numFmt w:val="bullet"/>
      <w:lvlRestart w:val="0"/>
      <w:lvlText w:val="•"/>
      <w:lvlJc w:val="left"/>
      <w:pPr>
        <w:ind w:left="2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30D4A8">
      <w:start w:val="1"/>
      <w:numFmt w:val="bullet"/>
      <w:lvlText w:val="•"/>
      <w:lvlJc w:val="left"/>
      <w:pPr>
        <w:ind w:left="3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3C7516">
      <w:start w:val="1"/>
      <w:numFmt w:val="bullet"/>
      <w:lvlText w:val="o"/>
      <w:lvlJc w:val="left"/>
      <w:pPr>
        <w:ind w:left="3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80A78C">
      <w:start w:val="1"/>
      <w:numFmt w:val="bullet"/>
      <w:lvlText w:val="▪"/>
      <w:lvlJc w:val="left"/>
      <w:pPr>
        <w:ind w:left="4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>
    <w:nsid w:val="65D1617B"/>
    <w:multiLevelType w:val="multilevel"/>
    <w:tmpl w:val="D0BE99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4" w:hanging="1800"/>
      </w:pPr>
      <w:rPr>
        <w:rFonts w:hint="default"/>
      </w:rPr>
    </w:lvl>
  </w:abstractNum>
  <w:abstractNum w:abstractNumId="66">
    <w:nsid w:val="67817CEB"/>
    <w:multiLevelType w:val="hybridMultilevel"/>
    <w:tmpl w:val="2CDEB464"/>
    <w:lvl w:ilvl="0" w:tplc="FA88CA02">
      <w:start w:val="1"/>
      <w:numFmt w:val="lowerLetter"/>
      <w:lvlText w:val="%1)"/>
      <w:lvlJc w:val="left"/>
      <w:pPr>
        <w:ind w:left="142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0867AE">
      <w:start w:val="1"/>
      <w:numFmt w:val="lowerLetter"/>
      <w:lvlText w:val="%2"/>
      <w:lvlJc w:val="left"/>
      <w:pPr>
        <w:ind w:left="179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96A954">
      <w:start w:val="1"/>
      <w:numFmt w:val="lowerRoman"/>
      <w:lvlText w:val="%3"/>
      <w:lvlJc w:val="left"/>
      <w:pPr>
        <w:ind w:left="25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884E7A">
      <w:start w:val="1"/>
      <w:numFmt w:val="decimal"/>
      <w:lvlText w:val="%4"/>
      <w:lvlJc w:val="left"/>
      <w:pPr>
        <w:ind w:left="32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CCE9E0">
      <w:start w:val="1"/>
      <w:numFmt w:val="lowerLetter"/>
      <w:lvlText w:val="%5"/>
      <w:lvlJc w:val="left"/>
      <w:pPr>
        <w:ind w:left="395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E29634">
      <w:start w:val="1"/>
      <w:numFmt w:val="lowerRoman"/>
      <w:lvlText w:val="%6"/>
      <w:lvlJc w:val="left"/>
      <w:pPr>
        <w:ind w:left="467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5C5736">
      <w:start w:val="1"/>
      <w:numFmt w:val="decimal"/>
      <w:lvlText w:val="%7"/>
      <w:lvlJc w:val="left"/>
      <w:pPr>
        <w:ind w:left="539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00239A">
      <w:start w:val="1"/>
      <w:numFmt w:val="lowerLetter"/>
      <w:lvlText w:val="%8"/>
      <w:lvlJc w:val="left"/>
      <w:pPr>
        <w:ind w:left="61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CA1922">
      <w:start w:val="1"/>
      <w:numFmt w:val="lowerRoman"/>
      <w:lvlText w:val="%9"/>
      <w:lvlJc w:val="left"/>
      <w:pPr>
        <w:ind w:left="68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>
    <w:nsid w:val="68B537C7"/>
    <w:multiLevelType w:val="hybridMultilevel"/>
    <w:tmpl w:val="00DC6BE8"/>
    <w:lvl w:ilvl="0" w:tplc="1B40D79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E6AF94">
      <w:start w:val="1"/>
      <w:numFmt w:val="lowerLetter"/>
      <w:lvlText w:val="%2"/>
      <w:lvlJc w:val="left"/>
      <w:pPr>
        <w:ind w:left="8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029076">
      <w:start w:val="1"/>
      <w:numFmt w:val="lowerRoman"/>
      <w:lvlText w:val="%3"/>
      <w:lvlJc w:val="left"/>
      <w:pPr>
        <w:ind w:left="1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F04F26">
      <w:start w:val="1"/>
      <w:numFmt w:val="decimal"/>
      <w:lvlText w:val="%4"/>
      <w:lvlJc w:val="left"/>
      <w:pPr>
        <w:ind w:left="19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84EF1C">
      <w:start w:val="1"/>
      <w:numFmt w:val="lowerLetter"/>
      <w:lvlText w:val="%5"/>
      <w:lvlJc w:val="left"/>
      <w:pPr>
        <w:ind w:left="25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EC88AC">
      <w:start w:val="1"/>
      <w:numFmt w:val="upperRoman"/>
      <w:lvlRestart w:val="0"/>
      <w:lvlText w:val="%6)"/>
      <w:lvlJc w:val="left"/>
      <w:pPr>
        <w:ind w:left="2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74EDE8">
      <w:start w:val="1"/>
      <w:numFmt w:val="decimal"/>
      <w:lvlText w:val="%7"/>
      <w:lvlJc w:val="left"/>
      <w:pPr>
        <w:ind w:left="37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20CD2C">
      <w:start w:val="1"/>
      <w:numFmt w:val="lowerLetter"/>
      <w:lvlText w:val="%8"/>
      <w:lvlJc w:val="left"/>
      <w:pPr>
        <w:ind w:left="44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44EE8C">
      <w:start w:val="1"/>
      <w:numFmt w:val="lowerRoman"/>
      <w:lvlText w:val="%9"/>
      <w:lvlJc w:val="left"/>
      <w:pPr>
        <w:ind w:left="52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>
    <w:nsid w:val="6A3424FD"/>
    <w:multiLevelType w:val="multilevel"/>
    <w:tmpl w:val="73E8E98C"/>
    <w:lvl w:ilvl="0">
      <w:start w:val="1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>
    <w:nsid w:val="6B142AA0"/>
    <w:multiLevelType w:val="hybridMultilevel"/>
    <w:tmpl w:val="00AACE56"/>
    <w:lvl w:ilvl="0" w:tplc="2FD4423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36D080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92090C">
      <w:start w:val="1"/>
      <w:numFmt w:val="decimal"/>
      <w:lvlRestart w:val="0"/>
      <w:lvlText w:val="%3)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949D84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C0E97A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96DB98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847960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262788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2E5954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>
    <w:nsid w:val="6D787231"/>
    <w:multiLevelType w:val="multilevel"/>
    <w:tmpl w:val="035C51F4"/>
    <w:lvl w:ilvl="0">
      <w:start w:val="1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>
    <w:nsid w:val="6F6D0833"/>
    <w:multiLevelType w:val="multilevel"/>
    <w:tmpl w:val="5A5617AE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>
    <w:nsid w:val="6F97459D"/>
    <w:multiLevelType w:val="hybridMultilevel"/>
    <w:tmpl w:val="A3DE278C"/>
    <w:lvl w:ilvl="0" w:tplc="97A2BE9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324E76">
      <w:start w:val="1"/>
      <w:numFmt w:val="bullet"/>
      <w:lvlText w:val="o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242680">
      <w:start w:val="1"/>
      <w:numFmt w:val="bullet"/>
      <w:lvlRestart w:val="0"/>
      <w:lvlText w:val="-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DAFE84">
      <w:start w:val="1"/>
      <w:numFmt w:val="bullet"/>
      <w:lvlText w:val="•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289E52">
      <w:start w:val="1"/>
      <w:numFmt w:val="bullet"/>
      <w:lvlText w:val="o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B410EE">
      <w:start w:val="1"/>
      <w:numFmt w:val="bullet"/>
      <w:lvlText w:val="▪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945AC2">
      <w:start w:val="1"/>
      <w:numFmt w:val="bullet"/>
      <w:lvlText w:val="•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AAD94C">
      <w:start w:val="1"/>
      <w:numFmt w:val="bullet"/>
      <w:lvlText w:val="o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1EE012">
      <w:start w:val="1"/>
      <w:numFmt w:val="bullet"/>
      <w:lvlText w:val="▪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>
    <w:nsid w:val="6FE5674D"/>
    <w:multiLevelType w:val="hybridMultilevel"/>
    <w:tmpl w:val="93C226C0"/>
    <w:lvl w:ilvl="0" w:tplc="00BC6F7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7C4C58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0479E6">
      <w:start w:val="1"/>
      <w:numFmt w:val="decimal"/>
      <w:lvlRestart w:val="0"/>
      <w:lvlText w:val="%3)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3657FC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409E2C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36B498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A88A0E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30CD08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E47A80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>
    <w:nsid w:val="70EB4786"/>
    <w:multiLevelType w:val="hybridMultilevel"/>
    <w:tmpl w:val="3300ECC8"/>
    <w:lvl w:ilvl="0" w:tplc="676E3E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824CB6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44083C">
      <w:start w:val="1"/>
      <w:numFmt w:val="decimal"/>
      <w:lvlRestart w:val="0"/>
      <w:lvlText w:val="%3)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865C9C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98AC10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96AD90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40C0EE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04E3DC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AA1DEE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>
    <w:nsid w:val="71174655"/>
    <w:multiLevelType w:val="multilevel"/>
    <w:tmpl w:val="DC2C22B6"/>
    <w:lvl w:ilvl="0">
      <w:start w:val="1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>
    <w:nsid w:val="755D3021"/>
    <w:multiLevelType w:val="multilevel"/>
    <w:tmpl w:val="4022D690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Restart w:val="0"/>
      <w:lvlText w:val="%1.%2."/>
      <w:lvlJc w:val="left"/>
      <w:pPr>
        <w:ind w:left="8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>
    <w:nsid w:val="76FA1763"/>
    <w:multiLevelType w:val="hybridMultilevel"/>
    <w:tmpl w:val="B694C592"/>
    <w:lvl w:ilvl="0" w:tplc="173CA318">
      <w:start w:val="2"/>
      <w:numFmt w:val="decimal"/>
      <w:lvlText w:val="%1)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1A7FC6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448C1A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10E87C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062EF4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C641DE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A699E6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7C6FA6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C2DBD2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>
    <w:nsid w:val="785E0EF3"/>
    <w:multiLevelType w:val="hybridMultilevel"/>
    <w:tmpl w:val="5FF817D4"/>
    <w:lvl w:ilvl="0" w:tplc="9884932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565226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666204">
      <w:start w:val="1"/>
      <w:numFmt w:val="decimal"/>
      <w:lvlRestart w:val="0"/>
      <w:lvlText w:val="%3)"/>
      <w:lvlJc w:val="left"/>
      <w:pPr>
        <w:ind w:left="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BC1D4A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6EB35C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C632EC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DCAFB2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3C501A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560882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>
    <w:nsid w:val="78A93992"/>
    <w:multiLevelType w:val="multilevel"/>
    <w:tmpl w:val="CDD04364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>
    <w:nsid w:val="7A735A11"/>
    <w:multiLevelType w:val="multilevel"/>
    <w:tmpl w:val="94E0E1CA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>
    <w:nsid w:val="7AB376D9"/>
    <w:multiLevelType w:val="hybridMultilevel"/>
    <w:tmpl w:val="604EF9EA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2">
    <w:nsid w:val="7AC93E91"/>
    <w:multiLevelType w:val="multilevel"/>
    <w:tmpl w:val="199276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73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4" w:hanging="1800"/>
      </w:pPr>
      <w:rPr>
        <w:rFonts w:hint="default"/>
      </w:rPr>
    </w:lvl>
  </w:abstractNum>
  <w:abstractNum w:abstractNumId="83">
    <w:nsid w:val="7F2045D0"/>
    <w:multiLevelType w:val="hybridMultilevel"/>
    <w:tmpl w:val="E7BA5872"/>
    <w:lvl w:ilvl="0" w:tplc="A2A6669E">
      <w:start w:val="1"/>
      <w:numFmt w:val="lowerLetter"/>
      <w:lvlText w:val="%1)"/>
      <w:lvlJc w:val="left"/>
      <w:pPr>
        <w:ind w:left="2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E0974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C0CFF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16B84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0AFF3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D8AE4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FCFD8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BC2EA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BC563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>
    <w:nsid w:val="7F56531F"/>
    <w:multiLevelType w:val="hybridMultilevel"/>
    <w:tmpl w:val="282C76E6"/>
    <w:lvl w:ilvl="0" w:tplc="D99E42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C0A974">
      <w:start w:val="1"/>
      <w:numFmt w:val="lowerLetter"/>
      <w:lvlText w:val="%2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D076A2">
      <w:start w:val="1"/>
      <w:numFmt w:val="lowerLetter"/>
      <w:lvlRestart w:val="0"/>
      <w:lvlText w:val="%3)"/>
      <w:lvlJc w:val="left"/>
      <w:pPr>
        <w:ind w:left="1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F2118E">
      <w:start w:val="1"/>
      <w:numFmt w:val="decimal"/>
      <w:lvlText w:val="%4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ACEED8">
      <w:start w:val="1"/>
      <w:numFmt w:val="lowerLetter"/>
      <w:lvlText w:val="%5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5478C4">
      <w:start w:val="1"/>
      <w:numFmt w:val="lowerRoman"/>
      <w:lvlText w:val="%6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921416">
      <w:start w:val="1"/>
      <w:numFmt w:val="decimal"/>
      <w:lvlText w:val="%7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A0E7B4">
      <w:start w:val="1"/>
      <w:numFmt w:val="lowerLetter"/>
      <w:lvlText w:val="%8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B8DE38">
      <w:start w:val="1"/>
      <w:numFmt w:val="lowerRoman"/>
      <w:lvlText w:val="%9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0"/>
  </w:num>
  <w:num w:numId="2">
    <w:abstractNumId w:val="11"/>
  </w:num>
  <w:num w:numId="3">
    <w:abstractNumId w:val="14"/>
  </w:num>
  <w:num w:numId="4">
    <w:abstractNumId w:val="12"/>
  </w:num>
  <w:num w:numId="5">
    <w:abstractNumId w:val="18"/>
  </w:num>
  <w:num w:numId="6">
    <w:abstractNumId w:val="37"/>
  </w:num>
  <w:num w:numId="7">
    <w:abstractNumId w:val="17"/>
  </w:num>
  <w:num w:numId="8">
    <w:abstractNumId w:val="22"/>
  </w:num>
  <w:num w:numId="9">
    <w:abstractNumId w:val="34"/>
  </w:num>
  <w:num w:numId="10">
    <w:abstractNumId w:val="3"/>
  </w:num>
  <w:num w:numId="11">
    <w:abstractNumId w:val="13"/>
  </w:num>
  <w:num w:numId="12">
    <w:abstractNumId w:val="28"/>
  </w:num>
  <w:num w:numId="13">
    <w:abstractNumId w:val="31"/>
  </w:num>
  <w:num w:numId="14">
    <w:abstractNumId w:val="6"/>
  </w:num>
  <w:num w:numId="15">
    <w:abstractNumId w:val="39"/>
  </w:num>
  <w:num w:numId="16">
    <w:abstractNumId w:val="21"/>
  </w:num>
  <w:num w:numId="17">
    <w:abstractNumId w:val="77"/>
  </w:num>
  <w:num w:numId="18">
    <w:abstractNumId w:val="53"/>
  </w:num>
  <w:num w:numId="19">
    <w:abstractNumId w:val="51"/>
  </w:num>
  <w:num w:numId="20">
    <w:abstractNumId w:val="15"/>
  </w:num>
  <w:num w:numId="21">
    <w:abstractNumId w:val="55"/>
  </w:num>
  <w:num w:numId="22">
    <w:abstractNumId w:val="67"/>
  </w:num>
  <w:num w:numId="23">
    <w:abstractNumId w:val="83"/>
  </w:num>
  <w:num w:numId="24">
    <w:abstractNumId w:val="66"/>
  </w:num>
  <w:num w:numId="25">
    <w:abstractNumId w:val="46"/>
  </w:num>
  <w:num w:numId="26">
    <w:abstractNumId w:val="1"/>
  </w:num>
  <w:num w:numId="27">
    <w:abstractNumId w:val="7"/>
  </w:num>
  <w:num w:numId="28">
    <w:abstractNumId w:val="75"/>
  </w:num>
  <w:num w:numId="29">
    <w:abstractNumId w:val="84"/>
  </w:num>
  <w:num w:numId="30">
    <w:abstractNumId w:val="45"/>
  </w:num>
  <w:num w:numId="31">
    <w:abstractNumId w:val="61"/>
  </w:num>
  <w:num w:numId="32">
    <w:abstractNumId w:val="52"/>
  </w:num>
  <w:num w:numId="33">
    <w:abstractNumId w:val="49"/>
  </w:num>
  <w:num w:numId="34">
    <w:abstractNumId w:val="4"/>
  </w:num>
  <w:num w:numId="35">
    <w:abstractNumId w:val="63"/>
  </w:num>
  <w:num w:numId="36">
    <w:abstractNumId w:val="47"/>
  </w:num>
  <w:num w:numId="37">
    <w:abstractNumId w:val="38"/>
  </w:num>
  <w:num w:numId="38">
    <w:abstractNumId w:val="43"/>
  </w:num>
  <w:num w:numId="39">
    <w:abstractNumId w:val="64"/>
  </w:num>
  <w:num w:numId="40">
    <w:abstractNumId w:val="8"/>
  </w:num>
  <w:num w:numId="41">
    <w:abstractNumId w:val="54"/>
  </w:num>
  <w:num w:numId="42">
    <w:abstractNumId w:val="44"/>
  </w:num>
  <w:num w:numId="43">
    <w:abstractNumId w:val="10"/>
  </w:num>
  <w:num w:numId="44">
    <w:abstractNumId w:val="0"/>
  </w:num>
  <w:num w:numId="45">
    <w:abstractNumId w:val="33"/>
  </w:num>
  <w:num w:numId="46">
    <w:abstractNumId w:val="23"/>
  </w:num>
  <w:num w:numId="47">
    <w:abstractNumId w:val="24"/>
  </w:num>
  <w:num w:numId="48">
    <w:abstractNumId w:val="74"/>
  </w:num>
  <w:num w:numId="49">
    <w:abstractNumId w:val="41"/>
  </w:num>
  <w:num w:numId="50">
    <w:abstractNumId w:val="73"/>
  </w:num>
  <w:num w:numId="51">
    <w:abstractNumId w:val="80"/>
  </w:num>
  <w:num w:numId="52">
    <w:abstractNumId w:val="2"/>
  </w:num>
  <w:num w:numId="53">
    <w:abstractNumId w:val="32"/>
  </w:num>
  <w:num w:numId="54">
    <w:abstractNumId w:val="30"/>
  </w:num>
  <w:num w:numId="55">
    <w:abstractNumId w:val="36"/>
  </w:num>
  <w:num w:numId="56">
    <w:abstractNumId w:val="59"/>
  </w:num>
  <w:num w:numId="57">
    <w:abstractNumId w:val="42"/>
  </w:num>
  <w:num w:numId="58">
    <w:abstractNumId w:val="76"/>
  </w:num>
  <w:num w:numId="59">
    <w:abstractNumId w:val="68"/>
  </w:num>
  <w:num w:numId="60">
    <w:abstractNumId w:val="20"/>
  </w:num>
  <w:num w:numId="61">
    <w:abstractNumId w:val="79"/>
  </w:num>
  <w:num w:numId="62">
    <w:abstractNumId w:val="57"/>
  </w:num>
  <w:num w:numId="63">
    <w:abstractNumId w:val="35"/>
  </w:num>
  <w:num w:numId="64">
    <w:abstractNumId w:val="62"/>
  </w:num>
  <w:num w:numId="65">
    <w:abstractNumId w:val="60"/>
  </w:num>
  <w:num w:numId="66">
    <w:abstractNumId w:val="27"/>
  </w:num>
  <w:num w:numId="67">
    <w:abstractNumId w:val="71"/>
  </w:num>
  <w:num w:numId="68">
    <w:abstractNumId w:val="78"/>
  </w:num>
  <w:num w:numId="69">
    <w:abstractNumId w:val="70"/>
  </w:num>
  <w:num w:numId="70">
    <w:abstractNumId w:val="19"/>
  </w:num>
  <w:num w:numId="71">
    <w:abstractNumId w:val="26"/>
  </w:num>
  <w:num w:numId="72">
    <w:abstractNumId w:val="56"/>
  </w:num>
  <w:num w:numId="73">
    <w:abstractNumId w:val="25"/>
  </w:num>
  <w:num w:numId="74">
    <w:abstractNumId w:val="9"/>
  </w:num>
  <w:num w:numId="75">
    <w:abstractNumId w:val="72"/>
  </w:num>
  <w:num w:numId="76">
    <w:abstractNumId w:val="40"/>
  </w:num>
  <w:num w:numId="77">
    <w:abstractNumId w:val="69"/>
  </w:num>
  <w:num w:numId="78">
    <w:abstractNumId w:val="29"/>
  </w:num>
  <w:num w:numId="79">
    <w:abstractNumId w:val="65"/>
  </w:num>
  <w:num w:numId="80">
    <w:abstractNumId w:val="58"/>
  </w:num>
  <w:num w:numId="81">
    <w:abstractNumId w:val="82"/>
  </w:num>
  <w:num w:numId="82">
    <w:abstractNumId w:val="5"/>
  </w:num>
  <w:num w:numId="83">
    <w:abstractNumId w:val="16"/>
  </w:num>
  <w:num w:numId="84">
    <w:abstractNumId w:val="81"/>
  </w:num>
  <w:num w:numId="85">
    <w:abstractNumId w:val="48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dit="forms" w:enforcement="1" w:cryptProviderType="rsaFull" w:cryptAlgorithmClass="hash" w:cryptAlgorithmType="typeAny" w:cryptAlgorithmSid="4" w:cryptSpinCount="100000" w:hash="fGstMGLjp4loXAaOSx1No6dvplY=" w:salt="tHedhmnvJ15j8yulxdojSQ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11"/>
    <w:rsid w:val="00004D99"/>
    <w:rsid w:val="0001480C"/>
    <w:rsid w:val="00025B92"/>
    <w:rsid w:val="00027D6E"/>
    <w:rsid w:val="00054A9C"/>
    <w:rsid w:val="000620D5"/>
    <w:rsid w:val="000645AE"/>
    <w:rsid w:val="00075DD8"/>
    <w:rsid w:val="00083581"/>
    <w:rsid w:val="00095383"/>
    <w:rsid w:val="000A7458"/>
    <w:rsid w:val="000C753F"/>
    <w:rsid w:val="000C7951"/>
    <w:rsid w:val="000D02A0"/>
    <w:rsid w:val="000D53AD"/>
    <w:rsid w:val="000D700F"/>
    <w:rsid w:val="000D7E14"/>
    <w:rsid w:val="000E089C"/>
    <w:rsid w:val="000E50FA"/>
    <w:rsid w:val="000E6F47"/>
    <w:rsid w:val="000F0850"/>
    <w:rsid w:val="00100A0A"/>
    <w:rsid w:val="00102D86"/>
    <w:rsid w:val="00107821"/>
    <w:rsid w:val="00145ED4"/>
    <w:rsid w:val="00163AF2"/>
    <w:rsid w:val="00175823"/>
    <w:rsid w:val="00175D2E"/>
    <w:rsid w:val="00184FE2"/>
    <w:rsid w:val="00185970"/>
    <w:rsid w:val="0019265A"/>
    <w:rsid w:val="00194897"/>
    <w:rsid w:val="001C4C81"/>
    <w:rsid w:val="001D5528"/>
    <w:rsid w:val="00202154"/>
    <w:rsid w:val="002041B9"/>
    <w:rsid w:val="00220D8C"/>
    <w:rsid w:val="002251E5"/>
    <w:rsid w:val="002431F9"/>
    <w:rsid w:val="0028314E"/>
    <w:rsid w:val="0028754B"/>
    <w:rsid w:val="00294454"/>
    <w:rsid w:val="00296814"/>
    <w:rsid w:val="002A44C6"/>
    <w:rsid w:val="002A456B"/>
    <w:rsid w:val="002F6637"/>
    <w:rsid w:val="002F7CE8"/>
    <w:rsid w:val="0030401F"/>
    <w:rsid w:val="00311CD3"/>
    <w:rsid w:val="00316283"/>
    <w:rsid w:val="003179C0"/>
    <w:rsid w:val="003208DA"/>
    <w:rsid w:val="003241C4"/>
    <w:rsid w:val="0034344B"/>
    <w:rsid w:val="00350DBF"/>
    <w:rsid w:val="00355149"/>
    <w:rsid w:val="00360E71"/>
    <w:rsid w:val="0038412D"/>
    <w:rsid w:val="00384E83"/>
    <w:rsid w:val="003A264B"/>
    <w:rsid w:val="003B66D8"/>
    <w:rsid w:val="003D49EE"/>
    <w:rsid w:val="003D76A9"/>
    <w:rsid w:val="003E0D59"/>
    <w:rsid w:val="003E2830"/>
    <w:rsid w:val="003E3935"/>
    <w:rsid w:val="0040324B"/>
    <w:rsid w:val="0041661F"/>
    <w:rsid w:val="00445C1D"/>
    <w:rsid w:val="004645AC"/>
    <w:rsid w:val="0046796F"/>
    <w:rsid w:val="004738A8"/>
    <w:rsid w:val="004807B0"/>
    <w:rsid w:val="00481869"/>
    <w:rsid w:val="00487469"/>
    <w:rsid w:val="004A0C37"/>
    <w:rsid w:val="004A51EC"/>
    <w:rsid w:val="004D3691"/>
    <w:rsid w:val="004E537F"/>
    <w:rsid w:val="004E7A41"/>
    <w:rsid w:val="00502B7E"/>
    <w:rsid w:val="00526737"/>
    <w:rsid w:val="00540108"/>
    <w:rsid w:val="00541F54"/>
    <w:rsid w:val="0056452F"/>
    <w:rsid w:val="00570D78"/>
    <w:rsid w:val="005722D1"/>
    <w:rsid w:val="00583FCC"/>
    <w:rsid w:val="0058414B"/>
    <w:rsid w:val="005939DD"/>
    <w:rsid w:val="00596A8B"/>
    <w:rsid w:val="005A2111"/>
    <w:rsid w:val="005B39E2"/>
    <w:rsid w:val="005C1072"/>
    <w:rsid w:val="005C1401"/>
    <w:rsid w:val="005E30CC"/>
    <w:rsid w:val="006273A8"/>
    <w:rsid w:val="00644D65"/>
    <w:rsid w:val="006455E9"/>
    <w:rsid w:val="00652B11"/>
    <w:rsid w:val="00654F6A"/>
    <w:rsid w:val="00666F48"/>
    <w:rsid w:val="0068771C"/>
    <w:rsid w:val="006920A1"/>
    <w:rsid w:val="006A04D5"/>
    <w:rsid w:val="006A7B9E"/>
    <w:rsid w:val="006D075D"/>
    <w:rsid w:val="006D5582"/>
    <w:rsid w:val="006E0BD4"/>
    <w:rsid w:val="006F1B60"/>
    <w:rsid w:val="00701D9E"/>
    <w:rsid w:val="00722E9F"/>
    <w:rsid w:val="00742B50"/>
    <w:rsid w:val="007447C5"/>
    <w:rsid w:val="00751461"/>
    <w:rsid w:val="007659E9"/>
    <w:rsid w:val="00766CA8"/>
    <w:rsid w:val="0077683B"/>
    <w:rsid w:val="00776FCE"/>
    <w:rsid w:val="00784AEA"/>
    <w:rsid w:val="007850C3"/>
    <w:rsid w:val="0079627B"/>
    <w:rsid w:val="00806679"/>
    <w:rsid w:val="00820255"/>
    <w:rsid w:val="00832A15"/>
    <w:rsid w:val="00844E46"/>
    <w:rsid w:val="00851E12"/>
    <w:rsid w:val="0086432D"/>
    <w:rsid w:val="008723A1"/>
    <w:rsid w:val="008A3B90"/>
    <w:rsid w:val="008B3F00"/>
    <w:rsid w:val="008C3A5F"/>
    <w:rsid w:val="008C45B6"/>
    <w:rsid w:val="008D3256"/>
    <w:rsid w:val="008D41A9"/>
    <w:rsid w:val="008E5662"/>
    <w:rsid w:val="008F7D5F"/>
    <w:rsid w:val="00900A66"/>
    <w:rsid w:val="00923530"/>
    <w:rsid w:val="00931586"/>
    <w:rsid w:val="00946EEB"/>
    <w:rsid w:val="00951F3C"/>
    <w:rsid w:val="0096185A"/>
    <w:rsid w:val="00971B0F"/>
    <w:rsid w:val="00983522"/>
    <w:rsid w:val="009863D3"/>
    <w:rsid w:val="009A4583"/>
    <w:rsid w:val="009A4D51"/>
    <w:rsid w:val="009B0C59"/>
    <w:rsid w:val="009B126E"/>
    <w:rsid w:val="009B6419"/>
    <w:rsid w:val="009B75D7"/>
    <w:rsid w:val="009C2793"/>
    <w:rsid w:val="009C633B"/>
    <w:rsid w:val="009C7136"/>
    <w:rsid w:val="009D578D"/>
    <w:rsid w:val="009E2313"/>
    <w:rsid w:val="00A00966"/>
    <w:rsid w:val="00A0298A"/>
    <w:rsid w:val="00A10053"/>
    <w:rsid w:val="00A15A26"/>
    <w:rsid w:val="00A15CDD"/>
    <w:rsid w:val="00A47961"/>
    <w:rsid w:val="00A50483"/>
    <w:rsid w:val="00A73E64"/>
    <w:rsid w:val="00A91D4D"/>
    <w:rsid w:val="00A94503"/>
    <w:rsid w:val="00AA3078"/>
    <w:rsid w:val="00AB1F5D"/>
    <w:rsid w:val="00AB3D94"/>
    <w:rsid w:val="00AB7F41"/>
    <w:rsid w:val="00AC1E8D"/>
    <w:rsid w:val="00B041EB"/>
    <w:rsid w:val="00B11618"/>
    <w:rsid w:val="00B310D3"/>
    <w:rsid w:val="00B3325A"/>
    <w:rsid w:val="00B4246C"/>
    <w:rsid w:val="00B42B05"/>
    <w:rsid w:val="00B45ECD"/>
    <w:rsid w:val="00B70DE9"/>
    <w:rsid w:val="00B721CD"/>
    <w:rsid w:val="00B76460"/>
    <w:rsid w:val="00B84563"/>
    <w:rsid w:val="00B86599"/>
    <w:rsid w:val="00BB2772"/>
    <w:rsid w:val="00BB3A26"/>
    <w:rsid w:val="00BC2755"/>
    <w:rsid w:val="00BE7AE2"/>
    <w:rsid w:val="00BF2FDC"/>
    <w:rsid w:val="00BF4C85"/>
    <w:rsid w:val="00BF5FD1"/>
    <w:rsid w:val="00C04BF3"/>
    <w:rsid w:val="00C2512F"/>
    <w:rsid w:val="00C30BC5"/>
    <w:rsid w:val="00C51479"/>
    <w:rsid w:val="00C6165F"/>
    <w:rsid w:val="00C61DBC"/>
    <w:rsid w:val="00C7246F"/>
    <w:rsid w:val="00C82121"/>
    <w:rsid w:val="00C86084"/>
    <w:rsid w:val="00C9576D"/>
    <w:rsid w:val="00CA47D8"/>
    <w:rsid w:val="00CB318C"/>
    <w:rsid w:val="00CB579B"/>
    <w:rsid w:val="00CB6121"/>
    <w:rsid w:val="00CB784C"/>
    <w:rsid w:val="00CC388E"/>
    <w:rsid w:val="00CC434E"/>
    <w:rsid w:val="00CC666B"/>
    <w:rsid w:val="00CD221D"/>
    <w:rsid w:val="00CD2886"/>
    <w:rsid w:val="00CD4D01"/>
    <w:rsid w:val="00CD527D"/>
    <w:rsid w:val="00CD7D71"/>
    <w:rsid w:val="00CE3444"/>
    <w:rsid w:val="00CF658C"/>
    <w:rsid w:val="00D040B8"/>
    <w:rsid w:val="00D120A8"/>
    <w:rsid w:val="00D1668B"/>
    <w:rsid w:val="00D33D0C"/>
    <w:rsid w:val="00D3716B"/>
    <w:rsid w:val="00D64D10"/>
    <w:rsid w:val="00D94EE5"/>
    <w:rsid w:val="00D963A7"/>
    <w:rsid w:val="00DB1240"/>
    <w:rsid w:val="00DB3CA8"/>
    <w:rsid w:val="00DC164A"/>
    <w:rsid w:val="00DD442B"/>
    <w:rsid w:val="00DF2216"/>
    <w:rsid w:val="00DF2E8B"/>
    <w:rsid w:val="00DF3E80"/>
    <w:rsid w:val="00E05CE8"/>
    <w:rsid w:val="00E1295F"/>
    <w:rsid w:val="00E13F15"/>
    <w:rsid w:val="00E15D5A"/>
    <w:rsid w:val="00E32370"/>
    <w:rsid w:val="00E32888"/>
    <w:rsid w:val="00E40B4D"/>
    <w:rsid w:val="00E43055"/>
    <w:rsid w:val="00E45F3C"/>
    <w:rsid w:val="00E5228F"/>
    <w:rsid w:val="00E90F1D"/>
    <w:rsid w:val="00EA2825"/>
    <w:rsid w:val="00EA4E3B"/>
    <w:rsid w:val="00EB4118"/>
    <w:rsid w:val="00EC490D"/>
    <w:rsid w:val="00ED35CF"/>
    <w:rsid w:val="00EE26C3"/>
    <w:rsid w:val="00EE4737"/>
    <w:rsid w:val="00F018CB"/>
    <w:rsid w:val="00F0465D"/>
    <w:rsid w:val="00F2107F"/>
    <w:rsid w:val="00F4143D"/>
    <w:rsid w:val="00F43C63"/>
    <w:rsid w:val="00F56A8E"/>
    <w:rsid w:val="00F668F8"/>
    <w:rsid w:val="00F7189D"/>
    <w:rsid w:val="00F82B36"/>
    <w:rsid w:val="00FA20FC"/>
    <w:rsid w:val="00FB5E8B"/>
    <w:rsid w:val="00FD2AEA"/>
    <w:rsid w:val="00FD2E68"/>
    <w:rsid w:val="00FD48F9"/>
    <w:rsid w:val="00FE6C85"/>
    <w:rsid w:val="00FF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4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11" w:line="248" w:lineRule="auto"/>
      <w:ind w:left="723" w:hanging="7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59"/>
      <w:ind w:left="13"/>
      <w:outlineLvl w:val="0"/>
    </w:pPr>
    <w:rPr>
      <w:rFonts w:ascii="Calibri" w:eastAsia="Calibri" w:hAnsi="Calibri" w:cs="Calibri"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923530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rsid w:val="00D64D10"/>
    <w:rPr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D64D10"/>
    <w:pPr>
      <w:suppressAutoHyphens/>
      <w:spacing w:after="0" w:line="240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4645AC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E32370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21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721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721C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21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21C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0966"/>
    <w:rPr>
      <w:color w:val="605E5C"/>
      <w:shd w:val="clear" w:color="auto" w:fill="E1DFDD"/>
    </w:rPr>
  </w:style>
  <w:style w:type="paragraph" w:customStyle="1" w:styleId="Styl">
    <w:name w:val="Styl"/>
    <w:rsid w:val="009A458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4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45AE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11" w:line="248" w:lineRule="auto"/>
      <w:ind w:left="723" w:hanging="7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59"/>
      <w:ind w:left="13"/>
      <w:outlineLvl w:val="0"/>
    </w:pPr>
    <w:rPr>
      <w:rFonts w:ascii="Calibri" w:eastAsia="Calibri" w:hAnsi="Calibri" w:cs="Calibri"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923530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rsid w:val="00D64D10"/>
    <w:rPr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D64D10"/>
    <w:pPr>
      <w:suppressAutoHyphens/>
      <w:spacing w:after="0" w:line="240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4645AC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E32370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21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721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721C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21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21C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0966"/>
    <w:rPr>
      <w:color w:val="605E5C"/>
      <w:shd w:val="clear" w:color="auto" w:fill="E1DFDD"/>
    </w:rPr>
  </w:style>
  <w:style w:type="paragraph" w:customStyle="1" w:styleId="Styl">
    <w:name w:val="Styl"/>
    <w:rsid w:val="009A458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4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45AE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856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7036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510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ip.lex.pl/?unitId=art(54)ust(1)&amp;cm=DOCUMENT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hyperlink" Target="https://media.ezamowienia.gov.pl/pod/2021/10/Oferty-5.2.p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ezamowienia.gov.pl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/mp-client/search/list/ocds-148610-2c298583-c4b4-4e1c-a6f4-be6a5e3b09b2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hyperlink" Target="http://www.nccert.pl/kontakt.htm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ip.lex.pl/?unitId=art(54)ust(1)&amp;cm=DOCUMENT" TargetMode="External"/><Relationship Id="rId20" Type="http://schemas.openxmlformats.org/officeDocument/2006/relationships/hyperlink" Target="https://ezamowienia.gov.pl/" TargetMode="External"/><Relationship Id="rId29" Type="http://schemas.openxmlformats.org/officeDocument/2006/relationships/hyperlink" Target="https://media.ezamowienia.gov.pl/pod/2021/10/Oferty-5.2.pd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/mp-client/search/list/ocds-148610-2c298583-c4b4-4e1c-a6f4-be6a5e3b09b2" TargetMode="External"/><Relationship Id="rId24" Type="http://schemas.openxmlformats.org/officeDocument/2006/relationships/hyperlink" Target="http://www.nccert.pl/kontakt.htm" TargetMode="Externa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?unitId=art(54)ust(1)&amp;cm=DOCUMENT" TargetMode="External"/><Relationship Id="rId23" Type="http://schemas.openxmlformats.org/officeDocument/2006/relationships/hyperlink" Target="mailto:cerekwica-mow@home.pl" TargetMode="External"/><Relationship Id="rId28" Type="http://schemas.openxmlformats.org/officeDocument/2006/relationships/hyperlink" Target="https://media.ezamowienia.gov.pl/pod/2021/10/Oferty-5.2.pdf" TargetMode="External"/><Relationship Id="rId10" Type="http://schemas.openxmlformats.org/officeDocument/2006/relationships/hyperlink" Target="mailto:cerekwica-mow@home.pl" TargetMode="External"/><Relationship Id="rId19" Type="http://schemas.openxmlformats.org/officeDocument/2006/relationships/hyperlink" Target="https://sip.lex.pl/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cerekwica-mow.pl" TargetMode="External"/><Relationship Id="rId14" Type="http://schemas.openxmlformats.org/officeDocument/2006/relationships/hyperlink" Target="https://sip.lex.pl/?unitId=art(54)ust(1)&amp;cm=DOCUMENT" TargetMode="External"/><Relationship Id="rId22" Type="http://schemas.openxmlformats.org/officeDocument/2006/relationships/hyperlink" Target="https://ezamowienia.gov.pl/" TargetMode="External"/><Relationship Id="rId27" Type="http://schemas.openxmlformats.org/officeDocument/2006/relationships/hyperlink" Target="https://media.ezamowienia.gov.pl/pod/2021/10/Oferty-5.2.pdf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9593</Words>
  <Characters>57559</Characters>
  <Application>Microsoft Office Word</Application>
  <DocSecurity>0</DocSecurity>
  <Lines>479</Lines>
  <Paragraphs>134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HP Inc.</Company>
  <LinksUpToDate>false</LinksUpToDate>
  <CharactersWithSpaces>67018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creator>aneta.malolepsza</dc:creator>
  <cp:lastModifiedBy>Adam Szymanowski</cp:lastModifiedBy>
  <cp:revision>4</cp:revision>
  <cp:lastPrinted>2023-10-04T05:45:00Z</cp:lastPrinted>
  <dcterms:created xsi:type="dcterms:W3CDTF">2026-11-02T11:49:00Z</dcterms:created>
  <dcterms:modified xsi:type="dcterms:W3CDTF">2026-11-02T11:49:00Z</dcterms:modified>
</cp:coreProperties>
</file>