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38272" w14:textId="520B30E0" w:rsidR="008147F7" w:rsidRDefault="008147F7"/>
    <w:p w14:paraId="622C201B" w14:textId="77777777" w:rsidR="00D261D7" w:rsidRPr="00BA31B6" w:rsidRDefault="00D261D7" w:rsidP="00D261D7">
      <w:pPr>
        <w:jc w:val="right"/>
        <w:rPr>
          <w:rFonts w:asciiTheme="minorHAnsi" w:hAnsiTheme="minorHAnsi" w:cstheme="minorHAnsi"/>
          <w:bCs/>
          <w:kern w:val="1"/>
          <w:sz w:val="20"/>
          <w:szCs w:val="20"/>
          <w:lang w:eastAsia="ar-SA"/>
        </w:rPr>
      </w:pPr>
      <w:r w:rsidRPr="00BA31B6">
        <w:rPr>
          <w:rFonts w:asciiTheme="minorHAnsi" w:hAnsiTheme="minorHAnsi" w:cstheme="minorHAnsi"/>
          <w:sz w:val="20"/>
          <w:szCs w:val="20"/>
        </w:rPr>
        <w:t>Z</w:t>
      </w:r>
      <w:r w:rsidRPr="00BA31B6">
        <w:rPr>
          <w:rFonts w:asciiTheme="minorHAnsi" w:hAnsiTheme="minorHAnsi" w:cstheme="minorHAnsi"/>
          <w:kern w:val="1"/>
          <w:sz w:val="20"/>
          <w:szCs w:val="20"/>
          <w:lang w:eastAsia="ar-SA"/>
        </w:rPr>
        <w:t xml:space="preserve">ałącznik Nr 7 do </w:t>
      </w:r>
      <w:r w:rsidRPr="00BA31B6">
        <w:rPr>
          <w:rFonts w:asciiTheme="minorHAnsi" w:hAnsiTheme="minorHAnsi" w:cstheme="minorHAnsi"/>
          <w:bCs/>
          <w:kern w:val="1"/>
          <w:sz w:val="20"/>
          <w:szCs w:val="20"/>
          <w:lang w:eastAsia="ar-SA"/>
        </w:rPr>
        <w:t>SWZ</w:t>
      </w:r>
    </w:p>
    <w:p w14:paraId="7B131CE5" w14:textId="2C878685" w:rsidR="00D261D7" w:rsidRPr="00D261D7" w:rsidRDefault="00D261D7" w:rsidP="003441D7">
      <w:pPr>
        <w:rPr>
          <w:rFonts w:asciiTheme="minorHAnsi" w:hAnsiTheme="minorHAnsi" w:cstheme="minorHAnsi"/>
          <w:b/>
        </w:rPr>
      </w:pPr>
    </w:p>
    <w:p w14:paraId="27487B13" w14:textId="77777777" w:rsidR="003477B7" w:rsidRPr="00D261D7" w:rsidRDefault="003477B7" w:rsidP="003477B7">
      <w:pPr>
        <w:ind w:left="360"/>
        <w:jc w:val="center"/>
        <w:rPr>
          <w:rFonts w:asciiTheme="minorHAnsi" w:hAnsiTheme="minorHAnsi" w:cstheme="minorHAnsi"/>
          <w:b/>
        </w:rPr>
      </w:pPr>
      <w:r w:rsidRPr="00D261D7">
        <w:rPr>
          <w:rFonts w:asciiTheme="minorHAnsi" w:hAnsiTheme="minorHAnsi" w:cstheme="minorHAnsi"/>
          <w:b/>
        </w:rPr>
        <w:t>PROJEKTOWANE POSTANOWIENIA UMOWY</w:t>
      </w:r>
    </w:p>
    <w:p w14:paraId="22A64160" w14:textId="77777777" w:rsidR="009E128C" w:rsidRPr="00D261D7" w:rsidRDefault="009E128C" w:rsidP="00470AF9">
      <w:pPr>
        <w:spacing w:line="288" w:lineRule="auto"/>
        <w:jc w:val="center"/>
        <w:rPr>
          <w:rFonts w:asciiTheme="minorHAnsi" w:hAnsiTheme="minorHAnsi" w:cstheme="minorHAnsi"/>
          <w:b/>
        </w:rPr>
      </w:pPr>
    </w:p>
    <w:p w14:paraId="5F26BF90" w14:textId="77777777" w:rsidR="009E128C" w:rsidRPr="00D261D7" w:rsidRDefault="009E128C" w:rsidP="0036471F">
      <w:pPr>
        <w:spacing w:line="288" w:lineRule="auto"/>
        <w:jc w:val="both"/>
        <w:rPr>
          <w:rFonts w:asciiTheme="minorHAnsi" w:hAnsiTheme="minorHAnsi" w:cstheme="minorHAnsi"/>
          <w:color w:val="000000"/>
          <w:sz w:val="20"/>
          <w:szCs w:val="20"/>
        </w:rPr>
      </w:pPr>
      <w:r w:rsidRPr="00D261D7">
        <w:rPr>
          <w:rFonts w:asciiTheme="minorHAnsi" w:hAnsiTheme="minorHAnsi" w:cstheme="minorHAnsi"/>
          <w:sz w:val="20"/>
          <w:szCs w:val="20"/>
        </w:rPr>
        <w:t>W dniu …………… 202</w:t>
      </w:r>
      <w:r w:rsidR="00F90628">
        <w:rPr>
          <w:rFonts w:asciiTheme="minorHAnsi" w:hAnsiTheme="minorHAnsi" w:cstheme="minorHAnsi"/>
          <w:sz w:val="20"/>
          <w:szCs w:val="20"/>
        </w:rPr>
        <w:t>6</w:t>
      </w:r>
      <w:r w:rsidRPr="00D261D7">
        <w:rPr>
          <w:rFonts w:asciiTheme="minorHAnsi" w:hAnsiTheme="minorHAnsi" w:cstheme="minorHAnsi"/>
          <w:sz w:val="20"/>
          <w:szCs w:val="20"/>
        </w:rPr>
        <w:t xml:space="preserve"> r. w Warszawie pomiędzy:</w:t>
      </w:r>
    </w:p>
    <w:p w14:paraId="6C8FE049" w14:textId="77777777" w:rsidR="009E128C" w:rsidRPr="00D261D7" w:rsidRDefault="009E128C" w:rsidP="0036471F">
      <w:pPr>
        <w:overflowPunct w:val="0"/>
        <w:autoSpaceDE w:val="0"/>
        <w:autoSpaceDN w:val="0"/>
        <w:adjustRightInd w:val="0"/>
        <w:spacing w:line="288" w:lineRule="auto"/>
        <w:jc w:val="both"/>
        <w:textAlignment w:val="baseline"/>
        <w:rPr>
          <w:rFonts w:asciiTheme="minorHAnsi" w:hAnsiTheme="minorHAnsi" w:cstheme="minorHAnsi"/>
          <w:sz w:val="20"/>
          <w:szCs w:val="20"/>
        </w:rPr>
      </w:pPr>
      <w:r w:rsidRPr="00D261D7">
        <w:rPr>
          <w:rFonts w:asciiTheme="minorHAnsi" w:hAnsiTheme="minorHAnsi" w:cstheme="minorHAnsi"/>
          <w:bCs/>
          <w:sz w:val="20"/>
          <w:szCs w:val="20"/>
        </w:rPr>
        <w:t>Sądem Rejonowym dla Warszawy Pragi-Północ w Warszawie  z siedzibą w Warszawie przy ul. Terespolskiej 15A (03-813 Warszawa), NIP: 113-258-56-47, REGON: 140318558,</w:t>
      </w:r>
      <w:r w:rsidRPr="00D261D7">
        <w:rPr>
          <w:rFonts w:asciiTheme="minorHAnsi" w:hAnsiTheme="minorHAnsi" w:cstheme="minorHAnsi"/>
          <w:sz w:val="20"/>
          <w:szCs w:val="20"/>
        </w:rPr>
        <w:t xml:space="preserve"> zwanym dalej „</w:t>
      </w:r>
      <w:r w:rsidRPr="00D261D7">
        <w:rPr>
          <w:rFonts w:asciiTheme="minorHAnsi" w:hAnsiTheme="minorHAnsi" w:cstheme="minorHAnsi"/>
          <w:b/>
          <w:sz w:val="20"/>
          <w:szCs w:val="20"/>
        </w:rPr>
        <w:t>Zamawiającym</w:t>
      </w:r>
      <w:r w:rsidRPr="00D261D7">
        <w:rPr>
          <w:rFonts w:asciiTheme="minorHAnsi" w:hAnsiTheme="minorHAnsi" w:cstheme="minorHAnsi"/>
          <w:sz w:val="20"/>
          <w:szCs w:val="20"/>
        </w:rPr>
        <w:t>”,</w:t>
      </w:r>
    </w:p>
    <w:p w14:paraId="669C3CB7" w14:textId="77777777" w:rsidR="009E128C" w:rsidRPr="00D261D7" w:rsidRDefault="009E128C" w:rsidP="0036471F">
      <w:pPr>
        <w:pStyle w:val="Styl"/>
        <w:spacing w:line="288" w:lineRule="auto"/>
        <w:jc w:val="both"/>
        <w:rPr>
          <w:rFonts w:asciiTheme="minorHAnsi" w:hAnsiTheme="minorHAnsi" w:cstheme="minorHAnsi"/>
          <w:b/>
          <w:bCs/>
        </w:rPr>
      </w:pPr>
    </w:p>
    <w:p w14:paraId="12D21D69" w14:textId="77777777" w:rsidR="009E128C" w:rsidRPr="00D261D7" w:rsidRDefault="009E128C" w:rsidP="0036471F">
      <w:pPr>
        <w:pStyle w:val="Styl"/>
        <w:widowControl/>
        <w:spacing w:line="288" w:lineRule="auto"/>
        <w:jc w:val="both"/>
        <w:rPr>
          <w:rFonts w:asciiTheme="minorHAnsi" w:hAnsiTheme="minorHAnsi" w:cstheme="minorHAnsi"/>
          <w:bCs/>
        </w:rPr>
      </w:pPr>
      <w:r w:rsidRPr="00D261D7">
        <w:rPr>
          <w:rFonts w:asciiTheme="minorHAnsi" w:hAnsiTheme="minorHAnsi" w:cstheme="minorHAnsi"/>
          <w:bCs/>
        </w:rPr>
        <w:t>reprezentowanym przez:</w:t>
      </w:r>
    </w:p>
    <w:p w14:paraId="3A2EB113" w14:textId="54787759" w:rsidR="009E128C" w:rsidRPr="00D261D7" w:rsidRDefault="009E128C" w:rsidP="003441D7">
      <w:pPr>
        <w:overflowPunct w:val="0"/>
        <w:autoSpaceDE w:val="0"/>
        <w:autoSpaceDN w:val="0"/>
        <w:adjustRightInd w:val="0"/>
        <w:spacing w:line="288" w:lineRule="auto"/>
        <w:jc w:val="both"/>
        <w:textAlignment w:val="baseline"/>
        <w:rPr>
          <w:rFonts w:asciiTheme="minorHAnsi" w:hAnsiTheme="minorHAnsi" w:cstheme="minorHAnsi"/>
          <w:sz w:val="20"/>
          <w:szCs w:val="20"/>
        </w:rPr>
      </w:pPr>
      <w:r w:rsidRPr="00D261D7">
        <w:rPr>
          <w:rFonts w:asciiTheme="minorHAnsi" w:hAnsiTheme="minorHAnsi" w:cstheme="minorHAnsi"/>
          <w:sz w:val="20"/>
          <w:szCs w:val="20"/>
        </w:rPr>
        <w:t>Marcina Szymańskiego – Dyrektora Sądu Rejonowego dla Warszawy Pragi-Północ w Warszawie</w:t>
      </w:r>
      <w:r w:rsidRPr="00D261D7">
        <w:rPr>
          <w:rFonts w:asciiTheme="minorHAnsi" w:hAnsiTheme="minorHAnsi" w:cstheme="minorHAnsi"/>
          <w:sz w:val="20"/>
          <w:szCs w:val="20"/>
        </w:rPr>
        <w:tab/>
      </w:r>
    </w:p>
    <w:p w14:paraId="2C4C0536" w14:textId="77777777" w:rsidR="009E128C" w:rsidRPr="00D261D7" w:rsidRDefault="009E128C" w:rsidP="0036471F">
      <w:pPr>
        <w:overflowPunct w:val="0"/>
        <w:autoSpaceDE w:val="0"/>
        <w:autoSpaceDN w:val="0"/>
        <w:adjustRightInd w:val="0"/>
        <w:spacing w:line="288" w:lineRule="auto"/>
        <w:jc w:val="both"/>
        <w:textAlignment w:val="baseline"/>
        <w:rPr>
          <w:rFonts w:asciiTheme="minorHAnsi" w:hAnsiTheme="minorHAnsi" w:cstheme="minorHAnsi"/>
          <w:sz w:val="20"/>
          <w:szCs w:val="20"/>
        </w:rPr>
      </w:pPr>
      <w:r w:rsidRPr="00D261D7">
        <w:rPr>
          <w:rFonts w:asciiTheme="minorHAnsi" w:hAnsiTheme="minorHAnsi" w:cstheme="minorHAnsi"/>
          <w:sz w:val="20"/>
          <w:szCs w:val="20"/>
        </w:rPr>
        <w:t>a</w:t>
      </w:r>
    </w:p>
    <w:p w14:paraId="7B70C440" w14:textId="77777777" w:rsidR="009E128C" w:rsidRPr="00D261D7" w:rsidRDefault="009E128C" w:rsidP="0036471F">
      <w:pPr>
        <w:spacing w:line="288" w:lineRule="auto"/>
        <w:jc w:val="both"/>
        <w:rPr>
          <w:rFonts w:asciiTheme="minorHAnsi" w:hAnsiTheme="minorHAnsi" w:cstheme="minorHAnsi"/>
          <w:sz w:val="20"/>
          <w:szCs w:val="20"/>
        </w:rPr>
      </w:pPr>
      <w:r w:rsidRPr="00D261D7">
        <w:rPr>
          <w:rFonts w:asciiTheme="minorHAnsi" w:hAnsiTheme="minorHAnsi" w:cstheme="minorHAnsi"/>
          <w:sz w:val="20"/>
          <w:szCs w:val="20"/>
        </w:rPr>
        <w:t>…………………………………………………………….…. z siedzibą w ………………………………………….……………., zarejestrowanym w …………………………………………………………………..…………………………………………....………………………………………………….., NIP ……………………………………., REGON ……………………………….., zwanym dalej „</w:t>
      </w:r>
      <w:r w:rsidRPr="00D261D7">
        <w:rPr>
          <w:rFonts w:asciiTheme="minorHAnsi" w:hAnsiTheme="minorHAnsi" w:cstheme="minorHAnsi"/>
          <w:b/>
          <w:sz w:val="20"/>
          <w:szCs w:val="20"/>
        </w:rPr>
        <w:t>Wykonawcą</w:t>
      </w:r>
      <w:r w:rsidRPr="00D261D7">
        <w:rPr>
          <w:rFonts w:asciiTheme="minorHAnsi" w:hAnsiTheme="minorHAnsi" w:cstheme="minorHAnsi"/>
          <w:sz w:val="20"/>
          <w:szCs w:val="20"/>
        </w:rPr>
        <w:t>”</w:t>
      </w:r>
    </w:p>
    <w:p w14:paraId="3025D113" w14:textId="77777777" w:rsidR="009E128C" w:rsidRPr="00D261D7" w:rsidRDefault="009E128C" w:rsidP="0036471F">
      <w:pPr>
        <w:spacing w:line="288" w:lineRule="auto"/>
        <w:jc w:val="both"/>
        <w:rPr>
          <w:rFonts w:asciiTheme="minorHAnsi" w:hAnsiTheme="minorHAnsi" w:cstheme="minorHAnsi"/>
          <w:sz w:val="20"/>
          <w:szCs w:val="20"/>
        </w:rPr>
      </w:pPr>
    </w:p>
    <w:p w14:paraId="35D28944" w14:textId="77777777" w:rsidR="009E128C" w:rsidRPr="00D261D7" w:rsidRDefault="009E128C" w:rsidP="0036471F">
      <w:pPr>
        <w:spacing w:line="288" w:lineRule="auto"/>
        <w:jc w:val="both"/>
        <w:rPr>
          <w:rFonts w:asciiTheme="minorHAnsi" w:hAnsiTheme="minorHAnsi" w:cstheme="minorHAnsi"/>
          <w:sz w:val="20"/>
          <w:szCs w:val="20"/>
        </w:rPr>
      </w:pPr>
      <w:r w:rsidRPr="00D261D7">
        <w:rPr>
          <w:rFonts w:asciiTheme="minorHAnsi" w:hAnsiTheme="minorHAnsi" w:cstheme="minorHAnsi"/>
          <w:sz w:val="20"/>
          <w:szCs w:val="20"/>
        </w:rPr>
        <w:t>reprezentowanym przez:</w:t>
      </w:r>
    </w:p>
    <w:p w14:paraId="68E8B47E" w14:textId="77777777" w:rsidR="009E128C" w:rsidRPr="00D261D7" w:rsidRDefault="009E128C" w:rsidP="0036471F">
      <w:pPr>
        <w:spacing w:line="288" w:lineRule="auto"/>
        <w:jc w:val="both"/>
        <w:rPr>
          <w:rFonts w:asciiTheme="minorHAnsi" w:hAnsiTheme="minorHAnsi" w:cstheme="minorHAnsi"/>
          <w:sz w:val="20"/>
          <w:szCs w:val="20"/>
        </w:rPr>
      </w:pPr>
      <w:r w:rsidRPr="00D261D7">
        <w:rPr>
          <w:rFonts w:asciiTheme="minorHAnsi" w:hAnsiTheme="minorHAnsi" w:cstheme="minorHAnsi"/>
          <w:sz w:val="20"/>
          <w:szCs w:val="20"/>
        </w:rPr>
        <w:t>…………………………………………</w:t>
      </w:r>
    </w:p>
    <w:p w14:paraId="426127DB" w14:textId="77777777" w:rsidR="009E128C" w:rsidRPr="00D261D7" w:rsidRDefault="009E128C" w:rsidP="0036471F">
      <w:pPr>
        <w:spacing w:line="288" w:lineRule="auto"/>
        <w:jc w:val="both"/>
        <w:rPr>
          <w:rFonts w:asciiTheme="minorHAnsi" w:hAnsiTheme="minorHAnsi" w:cstheme="minorHAnsi"/>
          <w:sz w:val="20"/>
          <w:szCs w:val="20"/>
        </w:rPr>
      </w:pPr>
      <w:r w:rsidRPr="00D261D7">
        <w:rPr>
          <w:rFonts w:asciiTheme="minorHAnsi" w:hAnsiTheme="minorHAnsi" w:cstheme="minorHAnsi"/>
          <w:sz w:val="20"/>
          <w:szCs w:val="20"/>
        </w:rPr>
        <w:t>………………………………………….</w:t>
      </w:r>
    </w:p>
    <w:p w14:paraId="2442CD7C" w14:textId="77777777" w:rsidR="009E128C" w:rsidRPr="00F90628" w:rsidRDefault="009E128C" w:rsidP="0036471F">
      <w:pPr>
        <w:spacing w:line="288" w:lineRule="auto"/>
        <w:ind w:right="22"/>
        <w:jc w:val="both"/>
        <w:rPr>
          <w:rFonts w:asciiTheme="minorHAnsi" w:hAnsiTheme="minorHAnsi" w:cstheme="minorHAnsi"/>
          <w:sz w:val="22"/>
          <w:szCs w:val="22"/>
        </w:rPr>
      </w:pPr>
    </w:p>
    <w:p w14:paraId="31D1C81E" w14:textId="77777777" w:rsidR="009E128C" w:rsidRPr="00F90628" w:rsidRDefault="009E128C" w:rsidP="0036471F">
      <w:pPr>
        <w:spacing w:line="288" w:lineRule="auto"/>
        <w:ind w:right="22"/>
        <w:jc w:val="both"/>
        <w:rPr>
          <w:rFonts w:asciiTheme="minorHAnsi" w:hAnsiTheme="minorHAnsi" w:cstheme="minorHAnsi"/>
          <w:color w:val="000000"/>
          <w:sz w:val="20"/>
          <w:szCs w:val="22"/>
        </w:rPr>
      </w:pPr>
      <w:r w:rsidRPr="00F90628">
        <w:rPr>
          <w:rFonts w:asciiTheme="minorHAnsi" w:hAnsiTheme="minorHAnsi" w:cstheme="minorHAnsi"/>
          <w:sz w:val="20"/>
          <w:szCs w:val="22"/>
        </w:rPr>
        <w:t>wyłonionym w trybie podstawowym bez negocjacji na podstawie art. 275 pkt 1 ustawy z dnia 11 września 2019 r. Prawo zamówień publicznych (Dz.U. z 2026 r. poz. 793), - zwanymi również w dalszej części umowy „Stroną” lub łącznie „Stronami”</w:t>
      </w:r>
    </w:p>
    <w:p w14:paraId="57F6F7F8" w14:textId="77777777" w:rsidR="009E128C" w:rsidRPr="00F90628" w:rsidRDefault="009E128C" w:rsidP="0036471F">
      <w:pPr>
        <w:spacing w:line="288" w:lineRule="auto"/>
        <w:ind w:right="22"/>
        <w:jc w:val="both"/>
        <w:rPr>
          <w:rFonts w:asciiTheme="minorHAnsi" w:hAnsiTheme="minorHAnsi" w:cstheme="minorHAnsi"/>
          <w:color w:val="000000"/>
          <w:sz w:val="20"/>
          <w:szCs w:val="22"/>
        </w:rPr>
      </w:pPr>
    </w:p>
    <w:p w14:paraId="3893D377" w14:textId="77777777" w:rsidR="009E128C" w:rsidRPr="00F90628" w:rsidRDefault="009E128C" w:rsidP="0036471F">
      <w:pPr>
        <w:spacing w:line="288" w:lineRule="auto"/>
        <w:ind w:right="22"/>
        <w:jc w:val="both"/>
        <w:rPr>
          <w:rFonts w:asciiTheme="minorHAnsi" w:hAnsiTheme="minorHAnsi" w:cstheme="minorHAnsi"/>
          <w:color w:val="000000"/>
          <w:sz w:val="20"/>
          <w:szCs w:val="22"/>
        </w:rPr>
      </w:pPr>
      <w:r w:rsidRPr="00F90628">
        <w:rPr>
          <w:rFonts w:asciiTheme="minorHAnsi" w:hAnsiTheme="minorHAnsi" w:cstheme="minorHAnsi"/>
          <w:color w:val="000000"/>
          <w:sz w:val="20"/>
          <w:szCs w:val="22"/>
        </w:rPr>
        <w:t>została zawarta umowa następującej treści:</w:t>
      </w:r>
    </w:p>
    <w:p w14:paraId="1A244510" w14:textId="77777777" w:rsidR="009E128C" w:rsidRPr="00D261D7" w:rsidRDefault="009E128C" w:rsidP="0076501A">
      <w:pPr>
        <w:spacing w:line="288" w:lineRule="auto"/>
        <w:rPr>
          <w:rFonts w:asciiTheme="minorHAnsi" w:hAnsiTheme="minorHAnsi" w:cstheme="minorHAnsi"/>
          <w:b/>
          <w:sz w:val="20"/>
          <w:szCs w:val="20"/>
        </w:rPr>
      </w:pPr>
    </w:p>
    <w:p w14:paraId="7C7A3F91" w14:textId="77777777" w:rsidR="009E128C" w:rsidRPr="00D261D7" w:rsidRDefault="009E128C" w:rsidP="00E23776">
      <w:pPr>
        <w:spacing w:line="276" w:lineRule="auto"/>
        <w:jc w:val="center"/>
        <w:rPr>
          <w:rFonts w:asciiTheme="minorHAnsi" w:hAnsiTheme="minorHAnsi" w:cstheme="minorHAnsi"/>
          <w:b/>
          <w:sz w:val="20"/>
          <w:szCs w:val="20"/>
        </w:rPr>
      </w:pPr>
      <w:r w:rsidRPr="00D261D7">
        <w:rPr>
          <w:rFonts w:asciiTheme="minorHAnsi" w:hAnsiTheme="minorHAnsi" w:cstheme="minorHAnsi"/>
          <w:b/>
          <w:sz w:val="20"/>
          <w:szCs w:val="20"/>
        </w:rPr>
        <w:t>§ 1</w:t>
      </w:r>
    </w:p>
    <w:p w14:paraId="78E585D3" w14:textId="77777777" w:rsidR="009E128C" w:rsidRPr="00D261D7" w:rsidRDefault="009E128C" w:rsidP="00E23776">
      <w:pPr>
        <w:spacing w:line="276" w:lineRule="auto"/>
        <w:jc w:val="center"/>
        <w:rPr>
          <w:rFonts w:asciiTheme="minorHAnsi" w:hAnsiTheme="minorHAnsi" w:cstheme="minorHAnsi"/>
          <w:b/>
          <w:sz w:val="20"/>
          <w:szCs w:val="20"/>
        </w:rPr>
      </w:pPr>
      <w:r w:rsidRPr="00D261D7">
        <w:rPr>
          <w:rFonts w:asciiTheme="minorHAnsi" w:hAnsiTheme="minorHAnsi" w:cstheme="minorHAnsi"/>
          <w:b/>
          <w:sz w:val="20"/>
          <w:szCs w:val="20"/>
        </w:rPr>
        <w:t>Przedmiot umowy</w:t>
      </w:r>
    </w:p>
    <w:p w14:paraId="184BDC14" w14:textId="77777777" w:rsidR="009E128C" w:rsidRPr="00D261D7" w:rsidRDefault="009E128C" w:rsidP="00E23776">
      <w:pPr>
        <w:pStyle w:val="Akapitzlist"/>
        <w:numPr>
          <w:ilvl w:val="0"/>
          <w:numId w:val="7"/>
        </w:numPr>
        <w:spacing w:line="276" w:lineRule="auto"/>
        <w:ind w:left="284" w:right="0" w:hanging="284"/>
        <w:rPr>
          <w:rFonts w:asciiTheme="minorHAnsi" w:hAnsiTheme="minorHAnsi" w:cstheme="minorHAnsi"/>
          <w:sz w:val="20"/>
          <w:szCs w:val="20"/>
        </w:rPr>
      </w:pPr>
      <w:r w:rsidRPr="00D261D7">
        <w:rPr>
          <w:rFonts w:asciiTheme="minorHAnsi" w:hAnsiTheme="minorHAnsi" w:cstheme="minorHAnsi"/>
          <w:sz w:val="20"/>
          <w:szCs w:val="20"/>
        </w:rPr>
        <w:t xml:space="preserve">Przedmiotem niniejszej umowy jest wykonanie usługi </w:t>
      </w:r>
      <w:r w:rsidRPr="00D261D7">
        <w:rPr>
          <w:rFonts w:asciiTheme="minorHAnsi" w:hAnsiTheme="minorHAnsi" w:cstheme="minorHAnsi"/>
          <w:b/>
          <w:bCs/>
          <w:kern w:val="36"/>
          <w:sz w:val="20"/>
          <w:szCs w:val="20"/>
          <w:lang w:eastAsia="pl-PL"/>
        </w:rPr>
        <w:t>pełnej obsługi serwisowej urządzeń drukująco-kopiujących będących własnością Sądu Rejonowego dla Warszawy Pragi-Północ w Warszawie wraz z dzierżawą urządzeń drukująco-kopiujących będących własnością Wykonawcy</w:t>
      </w:r>
      <w:r w:rsidRPr="00D261D7">
        <w:rPr>
          <w:rFonts w:asciiTheme="minorHAnsi" w:hAnsiTheme="minorHAnsi" w:cstheme="minorHAnsi"/>
          <w:sz w:val="20"/>
          <w:szCs w:val="20"/>
        </w:rPr>
        <w:t xml:space="preserve"> w zakresie wskazanym w </w:t>
      </w:r>
      <w:r w:rsidRPr="00D261D7">
        <w:rPr>
          <w:rFonts w:asciiTheme="minorHAnsi" w:hAnsiTheme="minorHAnsi" w:cstheme="minorHAnsi"/>
          <w:b/>
          <w:sz w:val="20"/>
          <w:szCs w:val="20"/>
        </w:rPr>
        <w:t>Załączniku nr 1, Załączniku nr 1A oraz Załączniku nr 1B</w:t>
      </w:r>
      <w:r w:rsidRPr="00D261D7">
        <w:rPr>
          <w:rFonts w:asciiTheme="minorHAnsi" w:hAnsiTheme="minorHAnsi" w:cstheme="minorHAnsi"/>
          <w:sz w:val="20"/>
          <w:szCs w:val="20"/>
        </w:rPr>
        <w:t xml:space="preserve"> do niniejszej umowy.</w:t>
      </w:r>
    </w:p>
    <w:p w14:paraId="31469873" w14:textId="77777777" w:rsidR="009E128C" w:rsidRPr="00D261D7" w:rsidRDefault="009E128C" w:rsidP="00E23776">
      <w:pPr>
        <w:pStyle w:val="Akapitzlist"/>
        <w:numPr>
          <w:ilvl w:val="0"/>
          <w:numId w:val="7"/>
        </w:numPr>
        <w:spacing w:line="276" w:lineRule="auto"/>
        <w:ind w:left="284" w:right="0" w:hanging="284"/>
        <w:rPr>
          <w:rFonts w:asciiTheme="minorHAnsi" w:hAnsiTheme="minorHAnsi" w:cstheme="minorHAnsi"/>
          <w:color w:val="000000"/>
          <w:sz w:val="20"/>
          <w:szCs w:val="20"/>
        </w:rPr>
      </w:pPr>
      <w:r w:rsidRPr="00D261D7">
        <w:rPr>
          <w:rFonts w:asciiTheme="minorHAnsi" w:hAnsiTheme="minorHAnsi" w:cstheme="minorHAnsi"/>
          <w:sz w:val="20"/>
          <w:szCs w:val="20"/>
        </w:rPr>
        <w:t>Zamawiający powierza, a Wykonawca przyjmuje do wykonania usługi zgodnie ze Szczegółowym opisem przedmiotu zamówienia, stanowiącym</w:t>
      </w:r>
      <w:r w:rsidRPr="00D261D7">
        <w:rPr>
          <w:rFonts w:asciiTheme="minorHAnsi" w:hAnsiTheme="minorHAnsi" w:cstheme="minorHAnsi"/>
          <w:i/>
          <w:sz w:val="20"/>
          <w:szCs w:val="20"/>
        </w:rPr>
        <w:t xml:space="preserve"> </w:t>
      </w:r>
      <w:r w:rsidRPr="00D261D7">
        <w:rPr>
          <w:rFonts w:asciiTheme="minorHAnsi" w:hAnsiTheme="minorHAnsi" w:cstheme="minorHAnsi"/>
          <w:b/>
          <w:sz w:val="20"/>
          <w:szCs w:val="20"/>
        </w:rPr>
        <w:t>Załącznik nr 1</w:t>
      </w:r>
      <w:r w:rsidRPr="00D261D7">
        <w:rPr>
          <w:rFonts w:asciiTheme="minorHAnsi" w:hAnsiTheme="minorHAnsi" w:cstheme="minorHAnsi"/>
          <w:sz w:val="20"/>
          <w:szCs w:val="20"/>
        </w:rPr>
        <w:t xml:space="preserve"> do niniejszej umowy.</w:t>
      </w:r>
    </w:p>
    <w:p w14:paraId="7C533B8E" w14:textId="3926E736" w:rsidR="009E128C" w:rsidRPr="0076501A" w:rsidRDefault="009E128C" w:rsidP="00E23776">
      <w:pPr>
        <w:pStyle w:val="Akapitzlist"/>
        <w:numPr>
          <w:ilvl w:val="0"/>
          <w:numId w:val="7"/>
        </w:numPr>
        <w:spacing w:line="276" w:lineRule="auto"/>
        <w:ind w:left="284" w:right="0" w:hanging="284"/>
        <w:rPr>
          <w:rFonts w:asciiTheme="minorHAnsi" w:hAnsiTheme="minorHAnsi" w:cstheme="minorHAnsi"/>
          <w:sz w:val="20"/>
          <w:szCs w:val="20"/>
        </w:rPr>
      </w:pPr>
      <w:r w:rsidRPr="0076501A">
        <w:rPr>
          <w:rFonts w:asciiTheme="minorHAnsi" w:hAnsiTheme="minorHAnsi" w:cstheme="minorHAnsi"/>
          <w:sz w:val="20"/>
          <w:szCs w:val="20"/>
        </w:rPr>
        <w:t xml:space="preserve">Wykonawca oświadcza, że zapoznał się z warunkami realizacji zamówienia, wszelkimi dostępnymi dokumentami dotyczącymi przedmiotu zamówienia oraz miejscem wykonania zamówienia (tzn. z wszelkimi ograniczeniami, warunkami miejscowymi, dojazdem i pozostałymi warunkami, które mogą mieć wpływ na ich wykonywanie). Wykonawca przyjmuje </w:t>
      </w:r>
      <w:r w:rsidR="00276017">
        <w:rPr>
          <w:rFonts w:asciiTheme="minorHAnsi" w:hAnsiTheme="minorHAnsi" w:cstheme="minorHAnsi"/>
          <w:sz w:val="20"/>
          <w:szCs w:val="20"/>
        </w:rPr>
        <w:t xml:space="preserve">zamówienie </w:t>
      </w:r>
      <w:r w:rsidRPr="0076501A">
        <w:rPr>
          <w:rFonts w:asciiTheme="minorHAnsi" w:hAnsiTheme="minorHAnsi" w:cstheme="minorHAnsi"/>
          <w:sz w:val="20"/>
          <w:szCs w:val="20"/>
        </w:rPr>
        <w:t xml:space="preserve">do realizacji bez zastrzeżeń i oświadcza, że wykona umowę zgodnie ze zobowiązaniami zawartymi w złożonym przez Wykonawcę Formularzu ofertowym, stanowiącym </w:t>
      </w:r>
      <w:r w:rsidRPr="0076501A">
        <w:rPr>
          <w:rFonts w:asciiTheme="minorHAnsi" w:hAnsiTheme="minorHAnsi" w:cstheme="minorHAnsi"/>
          <w:b/>
          <w:sz w:val="20"/>
          <w:szCs w:val="20"/>
        </w:rPr>
        <w:t>Załącznik nr 2</w:t>
      </w:r>
      <w:r w:rsidRPr="0076501A">
        <w:rPr>
          <w:rFonts w:asciiTheme="minorHAnsi" w:hAnsiTheme="minorHAnsi" w:cstheme="minorHAnsi"/>
          <w:sz w:val="20"/>
          <w:szCs w:val="20"/>
        </w:rPr>
        <w:t xml:space="preserve"> do niniejszej umowy oraz wypełni pozostałe obowiązki umowne, zgodnie z przepisami prawa oraz kierując się zasadą gospodarności.</w:t>
      </w:r>
    </w:p>
    <w:p w14:paraId="2020B73D" w14:textId="77777777" w:rsidR="009E128C" w:rsidRPr="0076501A" w:rsidRDefault="009E128C" w:rsidP="00E23776">
      <w:pPr>
        <w:pStyle w:val="Akapitzlist"/>
        <w:numPr>
          <w:ilvl w:val="0"/>
          <w:numId w:val="7"/>
        </w:numPr>
        <w:spacing w:line="276" w:lineRule="auto"/>
        <w:ind w:left="284" w:right="0" w:hanging="284"/>
        <w:rPr>
          <w:rFonts w:asciiTheme="minorHAnsi" w:hAnsiTheme="minorHAnsi" w:cstheme="minorHAnsi"/>
          <w:sz w:val="20"/>
          <w:szCs w:val="20"/>
        </w:rPr>
      </w:pPr>
      <w:r w:rsidRPr="0076501A">
        <w:rPr>
          <w:rFonts w:asciiTheme="minorHAnsi" w:hAnsiTheme="minorHAnsi" w:cstheme="minorHAnsi"/>
          <w:sz w:val="20"/>
          <w:szCs w:val="20"/>
        </w:rPr>
        <w:t xml:space="preserve">Wykonawca będzie realizował usługę, o których mowa w </w:t>
      </w:r>
      <w:r w:rsidRPr="0076501A">
        <w:rPr>
          <w:rFonts w:asciiTheme="minorHAnsi" w:hAnsiTheme="minorHAnsi" w:cstheme="minorHAnsi"/>
          <w:b/>
          <w:sz w:val="20"/>
          <w:szCs w:val="20"/>
        </w:rPr>
        <w:t>Załączniku Nr 1</w:t>
      </w:r>
      <w:r w:rsidRPr="0076501A">
        <w:rPr>
          <w:rFonts w:asciiTheme="minorHAnsi" w:hAnsiTheme="minorHAnsi" w:cstheme="minorHAnsi"/>
          <w:sz w:val="20"/>
          <w:szCs w:val="20"/>
        </w:rPr>
        <w:t xml:space="preserve"> do niniejszej umowy, z zastosowaniem najnowszej technologii, techniki, sprzętu i środków, w sposób fachowy, sprawny, dokładny, terminowy, zgodnie z obowiązującymi przepisami. </w:t>
      </w:r>
    </w:p>
    <w:p w14:paraId="2222745B" w14:textId="77777777" w:rsidR="009E128C" w:rsidRPr="0076501A" w:rsidRDefault="009E128C" w:rsidP="00E23776">
      <w:pPr>
        <w:pStyle w:val="Akapitzlist"/>
        <w:numPr>
          <w:ilvl w:val="0"/>
          <w:numId w:val="7"/>
        </w:numPr>
        <w:spacing w:line="276" w:lineRule="auto"/>
        <w:ind w:left="284" w:right="0" w:hanging="284"/>
        <w:rPr>
          <w:rFonts w:asciiTheme="minorHAnsi" w:hAnsiTheme="minorHAnsi" w:cstheme="minorHAnsi"/>
          <w:sz w:val="20"/>
          <w:szCs w:val="20"/>
        </w:rPr>
      </w:pPr>
      <w:r w:rsidRPr="0076501A">
        <w:rPr>
          <w:rFonts w:asciiTheme="minorHAnsi" w:hAnsiTheme="minorHAnsi" w:cstheme="minorHAnsi"/>
          <w:sz w:val="20"/>
          <w:szCs w:val="20"/>
        </w:rPr>
        <w:t xml:space="preserve">Wykonawca zobowiązany jest do wykonania usług nie objętych zamówieniem i nie opisanych w </w:t>
      </w:r>
      <w:r w:rsidRPr="0076501A">
        <w:rPr>
          <w:rFonts w:asciiTheme="minorHAnsi" w:hAnsiTheme="minorHAnsi" w:cstheme="minorHAnsi"/>
          <w:b/>
          <w:sz w:val="20"/>
          <w:szCs w:val="20"/>
        </w:rPr>
        <w:t xml:space="preserve">Załączniku nr 1 </w:t>
      </w:r>
      <w:r w:rsidRPr="0076501A">
        <w:rPr>
          <w:rFonts w:asciiTheme="minorHAnsi" w:hAnsiTheme="minorHAnsi" w:cstheme="minorHAnsi"/>
          <w:sz w:val="20"/>
          <w:szCs w:val="20"/>
        </w:rPr>
        <w:t>do niniejszej umowy, jeśli ich wykonanie jest niezbędne do prawidłowego wykonania zamówienia. Z tego tytułu Wykonawcy nie będzie przysługiwać dodatkowe wynagrodzenie.</w:t>
      </w:r>
    </w:p>
    <w:p w14:paraId="282CE8A8" w14:textId="562911B6" w:rsidR="009E128C" w:rsidRPr="003441D7" w:rsidRDefault="009E128C" w:rsidP="00E23776">
      <w:pPr>
        <w:pStyle w:val="Akapitzlist"/>
        <w:numPr>
          <w:ilvl w:val="0"/>
          <w:numId w:val="7"/>
        </w:numPr>
        <w:spacing w:line="276" w:lineRule="auto"/>
        <w:ind w:left="284" w:right="0" w:hanging="284"/>
        <w:rPr>
          <w:rFonts w:asciiTheme="minorHAnsi" w:hAnsiTheme="minorHAnsi" w:cstheme="minorHAnsi"/>
          <w:sz w:val="20"/>
          <w:szCs w:val="20"/>
        </w:rPr>
      </w:pPr>
      <w:r w:rsidRPr="0076501A">
        <w:rPr>
          <w:rFonts w:asciiTheme="minorHAnsi" w:hAnsiTheme="minorHAnsi" w:cstheme="minorHAnsi"/>
          <w:sz w:val="20"/>
          <w:szCs w:val="20"/>
        </w:rPr>
        <w:t>Wykonanie przedmiotu umowy odbywać się będzie w czynnym obiekcie, a wykonywanie usług musi być prowadzone w sposób umożliwiający wykonywanie ustawowych zadań Zamawiającego.</w:t>
      </w:r>
    </w:p>
    <w:p w14:paraId="10B8A5A5" w14:textId="77777777" w:rsidR="00E23776" w:rsidRDefault="00E23776" w:rsidP="00E23776">
      <w:pPr>
        <w:pStyle w:val="Default"/>
        <w:spacing w:line="276" w:lineRule="auto"/>
        <w:jc w:val="center"/>
        <w:rPr>
          <w:rFonts w:asciiTheme="minorHAnsi" w:hAnsiTheme="minorHAnsi" w:cstheme="minorHAnsi"/>
          <w:b/>
          <w:bCs/>
          <w:sz w:val="20"/>
          <w:szCs w:val="20"/>
          <w:u w:val="single"/>
        </w:rPr>
      </w:pPr>
    </w:p>
    <w:p w14:paraId="5DE62C07" w14:textId="449B3121" w:rsidR="009E128C" w:rsidRPr="0076501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lastRenderedPageBreak/>
        <w:t>§ 2</w:t>
      </w:r>
    </w:p>
    <w:p w14:paraId="6233EED1" w14:textId="77777777" w:rsidR="009E128C" w:rsidRPr="002C4DCA" w:rsidRDefault="009E128C" w:rsidP="00E23776">
      <w:pPr>
        <w:pStyle w:val="Default"/>
        <w:spacing w:line="276" w:lineRule="auto"/>
        <w:jc w:val="center"/>
        <w:rPr>
          <w:rFonts w:asciiTheme="minorHAnsi" w:hAnsiTheme="minorHAnsi" w:cstheme="minorHAnsi"/>
          <w:sz w:val="20"/>
          <w:szCs w:val="20"/>
        </w:rPr>
      </w:pPr>
      <w:r w:rsidRPr="0076501A">
        <w:rPr>
          <w:rFonts w:asciiTheme="minorHAnsi" w:hAnsiTheme="minorHAnsi" w:cstheme="minorHAnsi"/>
          <w:b/>
          <w:bCs/>
          <w:sz w:val="20"/>
          <w:szCs w:val="20"/>
          <w:u w:val="single"/>
        </w:rPr>
        <w:t>Terminy realizacji umowy</w:t>
      </w:r>
    </w:p>
    <w:p w14:paraId="7D5DC5CD" w14:textId="3033DBD7" w:rsidR="009E128C" w:rsidRPr="00F90628" w:rsidRDefault="009E128C" w:rsidP="00E23776">
      <w:pPr>
        <w:pStyle w:val="Default"/>
        <w:numPr>
          <w:ilvl w:val="0"/>
          <w:numId w:val="8"/>
        </w:numPr>
        <w:spacing w:line="276" w:lineRule="auto"/>
        <w:ind w:left="284" w:hanging="284"/>
        <w:jc w:val="both"/>
        <w:rPr>
          <w:rFonts w:asciiTheme="minorHAnsi" w:hAnsiTheme="minorHAnsi" w:cstheme="minorHAnsi"/>
          <w:color w:val="auto"/>
          <w:sz w:val="20"/>
          <w:szCs w:val="20"/>
        </w:rPr>
      </w:pPr>
      <w:r w:rsidRPr="00F90628">
        <w:rPr>
          <w:rFonts w:asciiTheme="minorHAnsi" w:hAnsiTheme="minorHAnsi" w:cstheme="minorHAnsi"/>
          <w:color w:val="auto"/>
          <w:sz w:val="20"/>
          <w:szCs w:val="20"/>
        </w:rPr>
        <w:t>Niniejsza umowa zostaje zawarta na okre</w:t>
      </w:r>
      <w:r w:rsidR="00F90628">
        <w:rPr>
          <w:rFonts w:asciiTheme="minorHAnsi" w:hAnsiTheme="minorHAnsi" w:cstheme="minorHAnsi"/>
          <w:color w:val="auto"/>
          <w:sz w:val="20"/>
          <w:szCs w:val="20"/>
        </w:rPr>
        <w:t>s</w:t>
      </w:r>
      <w:r w:rsidR="00AC63EB">
        <w:rPr>
          <w:rFonts w:asciiTheme="minorHAnsi" w:hAnsiTheme="minorHAnsi" w:cstheme="minorHAnsi"/>
          <w:color w:val="auto"/>
          <w:sz w:val="20"/>
          <w:szCs w:val="20"/>
        </w:rPr>
        <w:t xml:space="preserve"> (18 miesięcy)</w:t>
      </w:r>
      <w:r w:rsidR="00F90628">
        <w:rPr>
          <w:rFonts w:asciiTheme="minorHAnsi" w:hAnsiTheme="minorHAnsi" w:cstheme="minorHAnsi"/>
          <w:color w:val="auto"/>
          <w:sz w:val="20"/>
          <w:szCs w:val="20"/>
        </w:rPr>
        <w:t xml:space="preserve"> …………….</w:t>
      </w:r>
      <w:r w:rsidRPr="00F90628">
        <w:rPr>
          <w:rFonts w:asciiTheme="minorHAnsi" w:hAnsiTheme="minorHAnsi" w:cstheme="minorHAnsi"/>
          <w:color w:val="auto"/>
          <w:sz w:val="20"/>
          <w:szCs w:val="20"/>
        </w:rPr>
        <w:t xml:space="preserve"> do </w:t>
      </w:r>
      <w:r w:rsidR="00F90628">
        <w:rPr>
          <w:rFonts w:asciiTheme="minorHAnsi" w:hAnsiTheme="minorHAnsi" w:cstheme="minorHAnsi"/>
          <w:color w:val="auto"/>
          <w:sz w:val="20"/>
          <w:szCs w:val="20"/>
        </w:rPr>
        <w:t>……………..</w:t>
      </w:r>
      <w:r w:rsidRPr="00F90628">
        <w:rPr>
          <w:rFonts w:asciiTheme="minorHAnsi" w:hAnsiTheme="minorHAnsi" w:cstheme="minorHAnsi"/>
          <w:color w:val="auto"/>
          <w:sz w:val="20"/>
          <w:szCs w:val="20"/>
        </w:rPr>
        <w:t xml:space="preserve"> lub do wyczerpania wartości brutto, o której mowa w §6 ust 1., w zależności które z tych zdarzeń nastąpi wcześniej. </w:t>
      </w:r>
    </w:p>
    <w:p w14:paraId="117A4FAC" w14:textId="77777777" w:rsidR="009E128C" w:rsidRPr="0076501A" w:rsidRDefault="009E128C" w:rsidP="00E23776">
      <w:pPr>
        <w:pStyle w:val="Default"/>
        <w:spacing w:line="276" w:lineRule="auto"/>
        <w:jc w:val="both"/>
        <w:rPr>
          <w:rFonts w:asciiTheme="minorHAnsi" w:hAnsiTheme="minorHAnsi" w:cstheme="minorHAnsi"/>
          <w:color w:val="auto"/>
          <w:sz w:val="20"/>
          <w:szCs w:val="20"/>
        </w:rPr>
      </w:pPr>
    </w:p>
    <w:p w14:paraId="1C4F3940" w14:textId="77777777" w:rsidR="009E128C" w:rsidRPr="0076501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3</w:t>
      </w:r>
    </w:p>
    <w:p w14:paraId="02D64E18" w14:textId="6C7577B9" w:rsidR="009E128C" w:rsidRPr="0076501A" w:rsidRDefault="009E128C" w:rsidP="00E23776">
      <w:pPr>
        <w:pStyle w:val="Default"/>
        <w:spacing w:line="276" w:lineRule="auto"/>
        <w:jc w:val="center"/>
        <w:rPr>
          <w:rFonts w:asciiTheme="minorHAnsi" w:hAnsiTheme="minorHAnsi" w:cstheme="minorHAnsi"/>
          <w:color w:val="auto"/>
          <w:sz w:val="20"/>
          <w:szCs w:val="20"/>
        </w:rPr>
      </w:pPr>
      <w:r w:rsidRPr="0076501A">
        <w:rPr>
          <w:rFonts w:asciiTheme="minorHAnsi" w:hAnsiTheme="minorHAnsi" w:cstheme="minorHAnsi"/>
          <w:b/>
          <w:bCs/>
          <w:sz w:val="20"/>
          <w:szCs w:val="20"/>
          <w:u w:val="single"/>
        </w:rPr>
        <w:t>Warunki umowy</w:t>
      </w:r>
    </w:p>
    <w:p w14:paraId="727EADA8" w14:textId="7E65FAD8" w:rsidR="009E128C" w:rsidRPr="003441D7"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Theme="minorHAnsi" w:hAnsiTheme="minorHAnsi" w:cstheme="minorHAnsi"/>
          <w:color w:val="auto"/>
          <w:sz w:val="20"/>
          <w:szCs w:val="20"/>
        </w:rPr>
        <w:t xml:space="preserve">Miejscem dokonywania przez Wykonawcę usług będzie siedziba Zamawiającego przy ul. Terespolskiej 15A w Warszawie a także siedziba Zespołów Kuratorskiej Służby Sądowej Sądu Rejonowego dla Warszawy Pragi-Północ w Warszawie w Warszawie </w:t>
      </w:r>
      <w:r w:rsidR="00276017" w:rsidRPr="003441D7">
        <w:rPr>
          <w:rFonts w:asciiTheme="minorHAnsi" w:hAnsiTheme="minorHAnsi" w:cstheme="minorHAnsi"/>
          <w:color w:val="auto"/>
          <w:sz w:val="20"/>
          <w:szCs w:val="20"/>
        </w:rPr>
        <w:t xml:space="preserve">(na dzień zawarcia umowy mieści się ona w Warszawie </w:t>
      </w:r>
      <w:r w:rsidRPr="003441D7">
        <w:rPr>
          <w:rFonts w:asciiTheme="minorHAnsi" w:hAnsiTheme="minorHAnsi" w:cstheme="minorHAnsi"/>
          <w:color w:val="auto"/>
          <w:sz w:val="20"/>
          <w:szCs w:val="20"/>
        </w:rPr>
        <w:t>przy ul. Mińskiej 63A</w:t>
      </w:r>
      <w:r w:rsidR="00276017" w:rsidRPr="003441D7">
        <w:rPr>
          <w:rFonts w:asciiTheme="minorHAnsi" w:hAnsiTheme="minorHAnsi" w:cstheme="minorHAnsi"/>
          <w:color w:val="auto"/>
          <w:sz w:val="20"/>
          <w:szCs w:val="20"/>
        </w:rPr>
        <w:t xml:space="preserve">) </w:t>
      </w:r>
      <w:r w:rsidRPr="003441D7">
        <w:rPr>
          <w:rFonts w:asciiTheme="minorHAnsi" w:hAnsiTheme="minorHAnsi" w:cstheme="minorHAnsi"/>
          <w:color w:val="auto"/>
          <w:sz w:val="20"/>
          <w:szCs w:val="20"/>
        </w:rPr>
        <w:t>oraz Archiwum Sądu Rejonowego dla Warszawy Pragi-Północ w Warszawi</w:t>
      </w:r>
      <w:r w:rsidR="00276017" w:rsidRPr="003441D7">
        <w:rPr>
          <w:rFonts w:asciiTheme="minorHAnsi" w:hAnsiTheme="minorHAnsi" w:cstheme="minorHAnsi"/>
          <w:color w:val="auto"/>
          <w:sz w:val="20"/>
          <w:szCs w:val="20"/>
        </w:rPr>
        <w:t xml:space="preserve">e (na dzień zawarcia umowy mieści się ona w Warszawie </w:t>
      </w:r>
      <w:r w:rsidRPr="003441D7">
        <w:rPr>
          <w:rFonts w:asciiTheme="minorHAnsi" w:hAnsiTheme="minorHAnsi" w:cstheme="minorHAnsi"/>
          <w:color w:val="auto"/>
          <w:sz w:val="20"/>
          <w:szCs w:val="20"/>
        </w:rPr>
        <w:t>e przy ul. Ziemowita 59</w:t>
      </w:r>
      <w:r w:rsidR="00276017" w:rsidRPr="003441D7">
        <w:rPr>
          <w:rFonts w:asciiTheme="minorHAnsi" w:hAnsiTheme="minorHAnsi" w:cstheme="minorHAnsi"/>
          <w:color w:val="auto"/>
          <w:sz w:val="20"/>
          <w:szCs w:val="20"/>
        </w:rPr>
        <w:t xml:space="preserve">). </w:t>
      </w:r>
    </w:p>
    <w:p w14:paraId="00D8F60E"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Porozumiewanie się Stron w sprawach związanych z wykonywaniem przedmiotu umowy oraz dotyczących interpretowania umowy odbywać się będzie w drodze korespondencji pisemnej doręczanej Stronom za pokwitowaniem. Za zgodą Stron dopuszcza się porozumiewanie za pośrednictwem poczty elektronicznej.</w:t>
      </w:r>
    </w:p>
    <w:p w14:paraId="1E643069"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Wykonawca zobowiązuje się do przedstawienia Zamawiającemu imiennego wykazu osób wykonujących przedmiot umowy, najpóźniej do dnia rozpoczęcia usług będących przedmiotem niniejszej umowy. W przypadku zmiany i/lub zwiększenia liczby osób wykonujących usługi, Wykonawca przed wystąpieniem powyższego przekaże Zamawiającemu aktualny wykaz osób.</w:t>
      </w:r>
    </w:p>
    <w:p w14:paraId="04A1DDE7"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Wykonawca oświadcza, że osoby, którymi Wykonawca posługuje się przy wykonywaniu niniejszej umowy, są przez niego przeszkolone: w zakresie BHP, ochrony p.poż. oraz kwalifikacji niezbędnych do prawidłowego wykonywania powierzonych zadań.</w:t>
      </w:r>
    </w:p>
    <w:p w14:paraId="50CA96E9"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Wykonawca zobowiązany jest do przestrzegania przepisów bezpieczeństwa i higieny pracy oraz do zapewnienia przestrzegania tych przepisów przez inne osoby uczestniczące z jego ramienia w realizacji usługi (podwykonawców, dostawców, itp.).</w:t>
      </w:r>
    </w:p>
    <w:p w14:paraId="070C3C61"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Wykonawca będzie sukcesywnie i w miarę potrzeb dostarczał elementy oraz sprzęt niezbędny do wykonania usługi oraz zapewni osoby zdolne do wykonywania przedmiotu umowy.</w:t>
      </w:r>
    </w:p>
    <w:p w14:paraId="7B751B38" w14:textId="77777777" w:rsidR="009E128C" w:rsidRPr="0076501A"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Wykonawca podejmie wszelkie niezbędne kroki, aby chronić środowisko naturalne, ograniczać szkody oraz uciążliwości dla ludzi wynikające z zanieczyszczeń, hałasu oraz innych skutków prowadzonych przez niego działań. Zapewni również, by emisje w powietrze oraz odpływy powierzchniowe i ścieki wynikłe z działań Wykonawcy nie przekroczyły wartości określonych odpowiednimi normami.</w:t>
      </w:r>
    </w:p>
    <w:p w14:paraId="27E95D96" w14:textId="77777777" w:rsidR="008A3324" w:rsidRDefault="009E128C"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76501A">
        <w:rPr>
          <w:rFonts w:asciiTheme="minorHAnsi" w:hAnsiTheme="minorHAnsi" w:cstheme="minorHAnsi"/>
          <w:color w:val="auto"/>
          <w:sz w:val="20"/>
          <w:szCs w:val="20"/>
        </w:rPr>
        <w:t>Zamawiający będzie udzielał Wykonawcy wszelkiej, koniecznej do realizacji umowy, pomocy i informacji.</w:t>
      </w:r>
    </w:p>
    <w:p w14:paraId="1FE36DE8" w14:textId="77777777" w:rsidR="008A3324" w:rsidRPr="003441D7" w:rsidRDefault="008A3324"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Calibri" w:hAnsi="Calibri" w:cs="Calibri"/>
          <w:sz w:val="20"/>
          <w:szCs w:val="20"/>
        </w:rPr>
        <w:t>Zamawiający zastrzega możliwość zmiany lokalizacji swojej siedziby oraz lokalizacji urządzeń objętych przedmiotem Umowy w okresie obowiązywania Umowy.</w:t>
      </w:r>
    </w:p>
    <w:p w14:paraId="3799350C" w14:textId="77777777" w:rsidR="008A3324" w:rsidRPr="003441D7" w:rsidRDefault="008A3324"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Calibri" w:hAnsi="Calibri" w:cs="Calibri"/>
          <w:sz w:val="20"/>
          <w:szCs w:val="20"/>
        </w:rPr>
        <w:t>Nowa lokalizacja siedziby Zamawiającego lub urządzeń objętych przedmiotem Umowy będzie znajdowała się na terenie m.st. Warszawy.</w:t>
      </w:r>
    </w:p>
    <w:p w14:paraId="2645A9DF" w14:textId="48D50DA1" w:rsidR="008A3324" w:rsidRPr="003441D7" w:rsidRDefault="008A3324"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Calibri" w:hAnsi="Calibri" w:cs="Calibri"/>
          <w:sz w:val="20"/>
          <w:szCs w:val="20"/>
        </w:rPr>
        <w:t>Zmiana lok</w:t>
      </w:r>
      <w:r w:rsidR="00530DBA" w:rsidRPr="003441D7">
        <w:rPr>
          <w:rFonts w:ascii="Calibri" w:hAnsi="Calibri" w:cs="Calibri"/>
          <w:sz w:val="20"/>
          <w:szCs w:val="20"/>
        </w:rPr>
        <w:t>alizacji, o której mowa w ust. 9</w:t>
      </w:r>
      <w:r w:rsidRPr="003441D7">
        <w:rPr>
          <w:rFonts w:ascii="Calibri" w:hAnsi="Calibri" w:cs="Calibri"/>
          <w:sz w:val="20"/>
          <w:szCs w:val="20"/>
        </w:rPr>
        <w:t>, nie stanowi zmiany przedmiotu Umowy i nie będzie stanowiła podstawy do zwiększenia wynagrodzenia Wykonawcy.</w:t>
      </w:r>
    </w:p>
    <w:p w14:paraId="6F5FD3A2" w14:textId="77777777" w:rsidR="008A3324" w:rsidRPr="003441D7" w:rsidRDefault="008A3324"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Calibri" w:hAnsi="Calibri" w:cs="Calibri"/>
          <w:sz w:val="20"/>
          <w:szCs w:val="20"/>
        </w:rPr>
        <w:t>Wykonawca zobowiązany jest do świadczenia usług w nowej lokalizacji na zasadach określonych w Umowie.</w:t>
      </w:r>
    </w:p>
    <w:p w14:paraId="78631753" w14:textId="0CAD4C96" w:rsidR="008A3324" w:rsidRPr="003441D7" w:rsidRDefault="008A3324" w:rsidP="00E23776">
      <w:pPr>
        <w:pStyle w:val="Default"/>
        <w:numPr>
          <w:ilvl w:val="0"/>
          <w:numId w:val="11"/>
        </w:numPr>
        <w:spacing w:line="276" w:lineRule="auto"/>
        <w:ind w:left="284" w:hanging="284"/>
        <w:jc w:val="both"/>
        <w:rPr>
          <w:rFonts w:asciiTheme="minorHAnsi" w:hAnsiTheme="minorHAnsi" w:cstheme="minorHAnsi"/>
          <w:color w:val="auto"/>
          <w:sz w:val="20"/>
          <w:szCs w:val="20"/>
        </w:rPr>
      </w:pPr>
      <w:r w:rsidRPr="003441D7">
        <w:rPr>
          <w:rFonts w:ascii="Calibri" w:hAnsi="Calibri" w:cs="Calibri"/>
          <w:sz w:val="20"/>
          <w:szCs w:val="20"/>
        </w:rPr>
        <w:t>O zmianie lokalizacji Zamawiający poinformuje Wykonawcę z odpowiednim wyprzedzeniem, w miarę możliwości nie krótszym niż 14 dni.</w:t>
      </w:r>
    </w:p>
    <w:p w14:paraId="67A056CB" w14:textId="6122B75B" w:rsidR="003441D7" w:rsidRPr="0076501A" w:rsidRDefault="003441D7" w:rsidP="00E23776">
      <w:pPr>
        <w:pStyle w:val="Default"/>
        <w:spacing w:line="276" w:lineRule="auto"/>
        <w:jc w:val="both"/>
        <w:rPr>
          <w:rFonts w:asciiTheme="minorHAnsi" w:hAnsiTheme="minorHAnsi" w:cstheme="minorHAnsi"/>
          <w:color w:val="auto"/>
          <w:sz w:val="20"/>
          <w:szCs w:val="20"/>
        </w:rPr>
      </w:pPr>
    </w:p>
    <w:p w14:paraId="1FBEA121" w14:textId="77777777" w:rsidR="009E128C" w:rsidRPr="0076501A" w:rsidRDefault="009E128C" w:rsidP="00E23776">
      <w:pPr>
        <w:spacing w:line="276" w:lineRule="auto"/>
        <w:jc w:val="center"/>
        <w:rPr>
          <w:rFonts w:asciiTheme="minorHAnsi" w:hAnsiTheme="minorHAnsi" w:cstheme="minorHAnsi"/>
          <w:b/>
          <w:bCs/>
          <w:sz w:val="20"/>
          <w:szCs w:val="20"/>
        </w:rPr>
      </w:pPr>
      <w:r w:rsidRPr="0076501A">
        <w:rPr>
          <w:rFonts w:asciiTheme="minorHAnsi" w:hAnsiTheme="minorHAnsi" w:cstheme="minorHAnsi"/>
          <w:b/>
          <w:bCs/>
          <w:sz w:val="20"/>
          <w:szCs w:val="20"/>
        </w:rPr>
        <w:t xml:space="preserve">§ 4 </w:t>
      </w:r>
    </w:p>
    <w:p w14:paraId="6F384321" w14:textId="77777777" w:rsidR="009E128C" w:rsidRPr="002C4DCA" w:rsidRDefault="009E128C" w:rsidP="00E23776">
      <w:pPr>
        <w:spacing w:line="276" w:lineRule="auto"/>
        <w:jc w:val="center"/>
        <w:rPr>
          <w:rFonts w:asciiTheme="minorHAnsi" w:hAnsiTheme="minorHAnsi" w:cstheme="minorHAnsi"/>
          <w:b/>
          <w:sz w:val="20"/>
          <w:szCs w:val="20"/>
        </w:rPr>
      </w:pPr>
      <w:r w:rsidRPr="0076501A">
        <w:rPr>
          <w:rFonts w:asciiTheme="minorHAnsi" w:hAnsiTheme="minorHAnsi" w:cstheme="minorHAnsi"/>
          <w:b/>
          <w:sz w:val="20"/>
          <w:szCs w:val="20"/>
        </w:rPr>
        <w:t xml:space="preserve">Warunki realizacji zamówienia w zakresie zatrudniania osób.    </w:t>
      </w:r>
    </w:p>
    <w:p w14:paraId="5C744884" w14:textId="6458E39E" w:rsidR="009E128C" w:rsidRPr="003441D7" w:rsidRDefault="009E128C" w:rsidP="00E23776">
      <w:pPr>
        <w:pStyle w:val="Default"/>
        <w:numPr>
          <w:ilvl w:val="0"/>
          <w:numId w:val="22"/>
        </w:numPr>
        <w:spacing w:line="276" w:lineRule="auto"/>
        <w:jc w:val="both"/>
        <w:rPr>
          <w:rFonts w:asciiTheme="minorHAnsi" w:hAnsiTheme="minorHAnsi" w:cstheme="minorHAnsi"/>
          <w:color w:val="auto"/>
          <w:sz w:val="20"/>
          <w:szCs w:val="20"/>
        </w:rPr>
      </w:pPr>
      <w:r w:rsidRPr="003441D7">
        <w:rPr>
          <w:rFonts w:asciiTheme="minorHAnsi" w:hAnsiTheme="minorHAnsi" w:cstheme="minorHAnsi"/>
          <w:color w:val="auto"/>
          <w:sz w:val="20"/>
          <w:szCs w:val="20"/>
        </w:rPr>
        <w:t>Zamawiający wymaga, aby czynności serwisowe, naprawcze, konserwacyjne, przeglądy techniczne oraz czynności związane z obsługą urządzeń, wykonywane w sposób określony w art. 22 § 1 Kodeksu pracy, były wykonywane przez osoby zatrudnione na podstawie umowy o pracę przez Wykonawcę lub Podwykonawcę.</w:t>
      </w:r>
    </w:p>
    <w:p w14:paraId="740ECFC9" w14:textId="77777777" w:rsidR="009E128C" w:rsidRPr="00F90628" w:rsidRDefault="009E128C" w:rsidP="00E23776">
      <w:pPr>
        <w:pStyle w:val="Default"/>
        <w:numPr>
          <w:ilvl w:val="0"/>
          <w:numId w:val="22"/>
        </w:numPr>
        <w:spacing w:line="276" w:lineRule="auto"/>
        <w:jc w:val="both"/>
        <w:rPr>
          <w:rFonts w:asciiTheme="minorHAnsi" w:hAnsiTheme="minorHAnsi" w:cstheme="minorHAnsi"/>
          <w:color w:val="auto"/>
          <w:sz w:val="20"/>
          <w:szCs w:val="20"/>
        </w:rPr>
      </w:pPr>
      <w:r w:rsidRPr="00F90628">
        <w:rPr>
          <w:rFonts w:asciiTheme="minorHAnsi" w:hAnsiTheme="minorHAnsi" w:cstheme="minorHAnsi"/>
          <w:sz w:val="20"/>
          <w:szCs w:val="20"/>
        </w:rPr>
        <w:t xml:space="preserve">W trakcie realizacji umowy Zamawiający jest uprawniony do wykonywania czynności kontrolnych wobec Wykonawcy odnośnie spełniania przez Wykonawcę lub Podwykonawcę wymogu zatrudnienia na podstawie umowy o pracę osób wykonujących czynności objęte przedmiotem umowy. Zamawiający uprawniony jest w szczególności do: </w:t>
      </w:r>
    </w:p>
    <w:p w14:paraId="77463812" w14:textId="77777777" w:rsidR="009E128C" w:rsidRPr="0076501A" w:rsidRDefault="009E128C" w:rsidP="00E23776">
      <w:pPr>
        <w:pStyle w:val="Akapitzlist1"/>
        <w:numPr>
          <w:ilvl w:val="0"/>
          <w:numId w:val="20"/>
        </w:numPr>
        <w:spacing w:line="276" w:lineRule="auto"/>
        <w:ind w:left="1134"/>
        <w:contextualSpacing/>
        <w:jc w:val="both"/>
        <w:rPr>
          <w:rFonts w:asciiTheme="minorHAnsi" w:hAnsiTheme="minorHAnsi" w:cstheme="minorHAnsi"/>
          <w:sz w:val="20"/>
          <w:szCs w:val="20"/>
        </w:rPr>
      </w:pPr>
      <w:r w:rsidRPr="0076501A">
        <w:rPr>
          <w:rFonts w:asciiTheme="minorHAnsi" w:hAnsiTheme="minorHAnsi" w:cstheme="minorHAnsi"/>
          <w:sz w:val="20"/>
          <w:szCs w:val="20"/>
        </w:rPr>
        <w:lastRenderedPageBreak/>
        <w:t>żądania oświadczeń i dokumentów w zakresie potwierdzenia spełniania ww. wymogów i dokonywania ich oceny,</w:t>
      </w:r>
    </w:p>
    <w:p w14:paraId="5BE1F3A9" w14:textId="77777777" w:rsidR="009E128C" w:rsidRPr="0076501A" w:rsidRDefault="009E128C" w:rsidP="00E23776">
      <w:pPr>
        <w:pStyle w:val="Akapitzlist1"/>
        <w:numPr>
          <w:ilvl w:val="0"/>
          <w:numId w:val="20"/>
        </w:numPr>
        <w:spacing w:line="276" w:lineRule="auto"/>
        <w:ind w:left="1134"/>
        <w:contextualSpacing/>
        <w:jc w:val="both"/>
        <w:rPr>
          <w:rFonts w:asciiTheme="minorHAnsi" w:hAnsiTheme="minorHAnsi" w:cstheme="minorHAnsi"/>
          <w:sz w:val="20"/>
          <w:szCs w:val="20"/>
        </w:rPr>
      </w:pPr>
      <w:r w:rsidRPr="0076501A">
        <w:rPr>
          <w:rFonts w:asciiTheme="minorHAnsi" w:hAnsiTheme="minorHAnsi" w:cstheme="minorHAnsi"/>
          <w:sz w:val="20"/>
          <w:szCs w:val="20"/>
        </w:rPr>
        <w:t>żądania wyjaśnień w przypadku wątpliwości w zakresie potwierdzenia spełniania ww. wymogów,</w:t>
      </w:r>
    </w:p>
    <w:p w14:paraId="064D949B" w14:textId="77777777" w:rsidR="009E128C" w:rsidRPr="0076501A" w:rsidRDefault="009E128C" w:rsidP="00E23776">
      <w:pPr>
        <w:pStyle w:val="Akapitzlist1"/>
        <w:numPr>
          <w:ilvl w:val="0"/>
          <w:numId w:val="20"/>
        </w:numPr>
        <w:spacing w:line="276" w:lineRule="auto"/>
        <w:ind w:left="1134"/>
        <w:contextualSpacing/>
        <w:jc w:val="both"/>
        <w:rPr>
          <w:rFonts w:asciiTheme="minorHAnsi" w:hAnsiTheme="minorHAnsi" w:cstheme="minorHAnsi"/>
          <w:sz w:val="20"/>
          <w:szCs w:val="20"/>
        </w:rPr>
      </w:pPr>
      <w:r w:rsidRPr="0076501A">
        <w:rPr>
          <w:rFonts w:asciiTheme="minorHAnsi" w:hAnsiTheme="minorHAnsi" w:cstheme="minorHAnsi"/>
          <w:sz w:val="20"/>
          <w:szCs w:val="20"/>
        </w:rPr>
        <w:t>przeprowadzania kontroli na miejscu wykonywania świadczenia.</w:t>
      </w:r>
    </w:p>
    <w:p w14:paraId="694ABB99" w14:textId="77777777" w:rsidR="009E128C" w:rsidRPr="0076501A" w:rsidRDefault="009E128C" w:rsidP="00E23776">
      <w:pPr>
        <w:pStyle w:val="Default"/>
        <w:numPr>
          <w:ilvl w:val="0"/>
          <w:numId w:val="22"/>
        </w:numPr>
        <w:spacing w:line="276" w:lineRule="auto"/>
        <w:jc w:val="both"/>
        <w:rPr>
          <w:rFonts w:asciiTheme="minorHAnsi" w:hAnsiTheme="minorHAnsi" w:cstheme="minorHAnsi"/>
          <w:sz w:val="20"/>
          <w:szCs w:val="20"/>
        </w:rPr>
      </w:pPr>
      <w:r w:rsidRPr="0076501A">
        <w:rPr>
          <w:rFonts w:asciiTheme="minorHAnsi" w:hAnsiTheme="minorHAnsi" w:cstheme="minorHAnsi"/>
          <w:sz w:val="20"/>
          <w:szCs w:val="20"/>
        </w:rPr>
        <w:t>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prace w trakcie realizacji zamówienia:</w:t>
      </w:r>
    </w:p>
    <w:p w14:paraId="730BCCBF" w14:textId="77777777" w:rsidR="009E128C" w:rsidRPr="0076501A" w:rsidRDefault="009E128C" w:rsidP="00E23776">
      <w:pPr>
        <w:pStyle w:val="Akapitzlist1"/>
        <w:numPr>
          <w:ilvl w:val="0"/>
          <w:numId w:val="19"/>
        </w:numPr>
        <w:spacing w:line="276" w:lineRule="auto"/>
        <w:contextualSpacing/>
        <w:jc w:val="both"/>
        <w:rPr>
          <w:rFonts w:asciiTheme="minorHAnsi" w:hAnsiTheme="minorHAnsi" w:cstheme="minorHAnsi"/>
          <w:i/>
          <w:sz w:val="20"/>
          <w:szCs w:val="20"/>
        </w:rPr>
      </w:pPr>
      <w:r w:rsidRPr="0076501A">
        <w:rPr>
          <w:rFonts w:asciiTheme="minorHAnsi" w:hAnsiTheme="minorHAnsi" w:cstheme="minorHAnsi"/>
          <w:sz w:val="20"/>
          <w:szCs w:val="20"/>
        </w:rPr>
        <w:t>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26BAB85E" w14:textId="77777777" w:rsidR="009E128C" w:rsidRPr="0076501A" w:rsidRDefault="009E128C" w:rsidP="00E23776">
      <w:pPr>
        <w:pStyle w:val="Akapitzlist1"/>
        <w:numPr>
          <w:ilvl w:val="0"/>
          <w:numId w:val="19"/>
        </w:numPr>
        <w:spacing w:line="276" w:lineRule="auto"/>
        <w:contextualSpacing/>
        <w:jc w:val="both"/>
        <w:rPr>
          <w:rFonts w:asciiTheme="minorHAnsi" w:hAnsiTheme="minorHAnsi" w:cstheme="minorHAnsi"/>
          <w:sz w:val="20"/>
          <w:szCs w:val="20"/>
        </w:rPr>
      </w:pPr>
      <w:r w:rsidRPr="0076501A">
        <w:rPr>
          <w:rFonts w:asciiTheme="minorHAnsi" w:hAnsiTheme="minorHAnsi" w:cstheme="minorHAnsi"/>
          <w:sz w:val="20"/>
          <w:szCs w:val="20"/>
        </w:rPr>
        <w:t xml:space="preserve">zaświadczenie właściwego oddziału ZUS, potwierdzające opłacanie </w:t>
      </w:r>
      <w:r w:rsidRPr="0076501A">
        <w:rPr>
          <w:rFonts w:asciiTheme="minorHAnsi" w:hAnsiTheme="minorHAnsi" w:cstheme="minorHAnsi"/>
          <w:color w:val="000000"/>
          <w:sz w:val="20"/>
          <w:szCs w:val="20"/>
        </w:rPr>
        <w:t>przez Wykonawcę lub Podwykonawcę składek na ubezpieczenia</w:t>
      </w:r>
      <w:r w:rsidRPr="0076501A">
        <w:rPr>
          <w:rFonts w:asciiTheme="minorHAnsi" w:hAnsiTheme="minorHAnsi" w:cstheme="minorHAnsi"/>
          <w:sz w:val="20"/>
          <w:szCs w:val="20"/>
        </w:rPr>
        <w:t xml:space="preserve"> społeczne i zdrowotne z tytułu zatrudnienia na podstawie umów o pracę za ostatni okres rozliczeniowy;</w:t>
      </w:r>
    </w:p>
    <w:p w14:paraId="643FC716" w14:textId="350A15D2" w:rsidR="009E128C" w:rsidRPr="003441D7" w:rsidRDefault="009E128C" w:rsidP="00E23776">
      <w:pPr>
        <w:pStyle w:val="Default"/>
        <w:numPr>
          <w:ilvl w:val="0"/>
          <w:numId w:val="22"/>
        </w:numPr>
        <w:spacing w:line="276" w:lineRule="auto"/>
        <w:jc w:val="both"/>
        <w:rPr>
          <w:rFonts w:asciiTheme="minorHAnsi" w:hAnsiTheme="minorHAnsi" w:cstheme="minorHAnsi"/>
          <w:color w:val="auto"/>
          <w:sz w:val="20"/>
          <w:szCs w:val="20"/>
        </w:rPr>
      </w:pPr>
      <w:r w:rsidRPr="003441D7">
        <w:rPr>
          <w:rFonts w:asciiTheme="minorHAnsi" w:hAnsiTheme="minorHAnsi" w:cstheme="minorHAnsi"/>
          <w:color w:val="auto"/>
          <w:sz w:val="20"/>
          <w:szCs w:val="20"/>
        </w:rPr>
        <w:t>Z tytułu niespełnienia przez Wykonawcę lub Podwykonawcę wymogu zatrudnienia na podstawie umowy o pracę osób wykonujących czynności objęte przedmiotem umowy Zamawiający prze</w:t>
      </w:r>
      <w:r w:rsidR="008A3324" w:rsidRPr="003441D7">
        <w:rPr>
          <w:rFonts w:asciiTheme="minorHAnsi" w:hAnsiTheme="minorHAnsi" w:cstheme="minorHAnsi"/>
          <w:color w:val="auto"/>
          <w:sz w:val="20"/>
          <w:szCs w:val="20"/>
        </w:rPr>
        <w:t xml:space="preserve">widuje karę umowną w wysokości </w:t>
      </w:r>
      <w:r w:rsidRPr="003441D7">
        <w:rPr>
          <w:rFonts w:asciiTheme="minorHAnsi" w:hAnsiTheme="minorHAnsi" w:cstheme="minorHAnsi"/>
          <w:color w:val="auto"/>
          <w:sz w:val="20"/>
          <w:szCs w:val="20"/>
        </w:rPr>
        <w:t xml:space="preserve"> </w:t>
      </w:r>
      <w:r w:rsidR="008A3324" w:rsidRPr="003441D7">
        <w:rPr>
          <w:rFonts w:asciiTheme="minorHAnsi" w:hAnsiTheme="minorHAnsi" w:cstheme="minorHAnsi"/>
          <w:color w:val="auto"/>
          <w:sz w:val="20"/>
          <w:szCs w:val="20"/>
        </w:rPr>
        <w:t>2.</w:t>
      </w:r>
      <w:r w:rsidRPr="003441D7">
        <w:rPr>
          <w:rFonts w:asciiTheme="minorHAnsi" w:hAnsiTheme="minorHAnsi" w:cstheme="minorHAnsi"/>
          <w:color w:val="auto"/>
          <w:sz w:val="20"/>
          <w:szCs w:val="20"/>
        </w:rPr>
        <w:t xml:space="preserve">000 zł </w:t>
      </w:r>
      <w:r w:rsidR="008A3324" w:rsidRPr="003441D7">
        <w:rPr>
          <w:rFonts w:asciiTheme="minorHAnsi" w:hAnsiTheme="minorHAnsi" w:cstheme="minorHAnsi"/>
          <w:color w:val="auto"/>
          <w:sz w:val="20"/>
          <w:szCs w:val="20"/>
        </w:rPr>
        <w:t xml:space="preserve">brutto </w:t>
      </w:r>
      <w:r w:rsidRPr="003441D7">
        <w:rPr>
          <w:rFonts w:asciiTheme="minorHAnsi" w:hAnsiTheme="minorHAnsi" w:cstheme="minorHAnsi"/>
          <w:color w:val="auto"/>
          <w:sz w:val="20"/>
          <w:szCs w:val="20"/>
        </w:rPr>
        <w:t>za każdy stwierdzony przypadek d</w:t>
      </w:r>
      <w:r w:rsidR="008A3324" w:rsidRPr="003441D7">
        <w:rPr>
          <w:rFonts w:asciiTheme="minorHAnsi" w:hAnsiTheme="minorHAnsi" w:cstheme="minorHAnsi"/>
          <w:color w:val="auto"/>
          <w:sz w:val="20"/>
          <w:szCs w:val="20"/>
        </w:rPr>
        <w:t>otyczący jednej osoby, a także 1.0</w:t>
      </w:r>
      <w:r w:rsidRPr="003441D7">
        <w:rPr>
          <w:rFonts w:asciiTheme="minorHAnsi" w:hAnsiTheme="minorHAnsi" w:cstheme="minorHAnsi"/>
          <w:color w:val="auto"/>
          <w:sz w:val="20"/>
          <w:szCs w:val="20"/>
        </w:rPr>
        <w:t>00 zł</w:t>
      </w:r>
      <w:r w:rsidR="008A3324" w:rsidRPr="003441D7">
        <w:rPr>
          <w:rFonts w:asciiTheme="minorHAnsi" w:hAnsiTheme="minorHAnsi" w:cstheme="minorHAnsi"/>
          <w:color w:val="auto"/>
          <w:sz w:val="20"/>
          <w:szCs w:val="20"/>
        </w:rPr>
        <w:t xml:space="preserve"> brutto</w:t>
      </w:r>
      <w:r w:rsidRPr="003441D7">
        <w:rPr>
          <w:rFonts w:asciiTheme="minorHAnsi" w:hAnsiTheme="minorHAnsi" w:cstheme="minorHAnsi"/>
          <w:color w:val="auto"/>
          <w:sz w:val="20"/>
          <w:szCs w:val="20"/>
        </w:rPr>
        <w:t xml:space="preserve"> za każdy przypadek nieprzedłożenia w terminie wymaganych dowodów potwierdzających zatrudnienie na podstawie umowy o pracę. Niezłożenie dowodów w terminie nie jest równoznaczne z automatycznym stwierdzeniem naruszenia obowiązku zatrudnienia, jeżeli Wykonawca przedstawi wymagane dowody w terminie dodatkowym wyznaczonym przez Zamawiającego.</w:t>
      </w:r>
    </w:p>
    <w:p w14:paraId="7DC58821" w14:textId="77777777" w:rsidR="009E128C" w:rsidRPr="0076501A" w:rsidRDefault="009E128C" w:rsidP="00E23776">
      <w:pPr>
        <w:pStyle w:val="Default"/>
        <w:numPr>
          <w:ilvl w:val="0"/>
          <w:numId w:val="22"/>
        </w:numPr>
        <w:spacing w:line="276" w:lineRule="auto"/>
        <w:jc w:val="both"/>
        <w:rPr>
          <w:rFonts w:asciiTheme="minorHAnsi" w:hAnsiTheme="minorHAnsi" w:cstheme="minorHAnsi"/>
          <w:sz w:val="20"/>
          <w:szCs w:val="20"/>
        </w:rPr>
      </w:pPr>
      <w:r w:rsidRPr="0076501A">
        <w:rPr>
          <w:rFonts w:asciiTheme="minorHAnsi" w:hAnsiTheme="minorHAnsi" w:cstheme="minorHAnsi"/>
          <w:sz w:val="20"/>
          <w:szCs w:val="20"/>
        </w:rPr>
        <w:t>W przypadku uzasadnionych wątpliwości co do przestrzegania prawa pracy przez Wykonawcę lub Podwykonawcę, Zamawiający może zwrócić się o przeprowadzenie kontroli przez Państwową Inspekcję Pracy.</w:t>
      </w:r>
    </w:p>
    <w:p w14:paraId="1E0464D5" w14:textId="77777777" w:rsidR="00C40DB6" w:rsidRPr="00276017" w:rsidRDefault="00C40DB6" w:rsidP="00E23776">
      <w:pPr>
        <w:pStyle w:val="Default"/>
        <w:numPr>
          <w:ilvl w:val="0"/>
          <w:numId w:val="22"/>
        </w:numPr>
        <w:spacing w:line="276" w:lineRule="auto"/>
        <w:jc w:val="both"/>
        <w:rPr>
          <w:rFonts w:asciiTheme="minorHAnsi" w:hAnsiTheme="minorHAnsi" w:cstheme="minorHAnsi"/>
          <w:sz w:val="20"/>
          <w:szCs w:val="20"/>
        </w:rPr>
      </w:pPr>
      <w:r w:rsidRPr="00276017">
        <w:rPr>
          <w:rFonts w:asciiTheme="minorHAnsi" w:hAnsiTheme="minorHAnsi" w:cstheme="minorHAnsi"/>
          <w:sz w:val="20"/>
          <w:szCs w:val="20"/>
        </w:rPr>
        <w:t xml:space="preserve">W celu rozliczenia czasu dyżurowania serwisanta na budynku, pracownikowi/pracownikom Wykonawcy zostanie wydana karta magnetyczna do rejestracji czasu pracy. Pracownik/pracownicy Wykonawcy ma obowiązek </w:t>
      </w:r>
      <w:r w:rsidR="0076501A" w:rsidRPr="00276017">
        <w:rPr>
          <w:rFonts w:asciiTheme="minorHAnsi" w:hAnsiTheme="minorHAnsi" w:cstheme="minorHAnsi"/>
          <w:sz w:val="20"/>
          <w:szCs w:val="20"/>
        </w:rPr>
        <w:t>odbicia</w:t>
      </w:r>
      <w:r w:rsidRPr="00276017">
        <w:rPr>
          <w:rFonts w:asciiTheme="minorHAnsi" w:hAnsiTheme="minorHAnsi" w:cstheme="minorHAnsi"/>
          <w:sz w:val="20"/>
          <w:szCs w:val="20"/>
        </w:rPr>
        <w:t xml:space="preserve"> karty w momencie rozpoczynania dyżurowania na obiekcie</w:t>
      </w:r>
      <w:r w:rsidR="0076501A" w:rsidRPr="00276017">
        <w:rPr>
          <w:rFonts w:asciiTheme="minorHAnsi" w:hAnsiTheme="minorHAnsi" w:cstheme="minorHAnsi"/>
          <w:sz w:val="20"/>
          <w:szCs w:val="20"/>
        </w:rPr>
        <w:t xml:space="preserve"> w danym dniu</w:t>
      </w:r>
      <w:r w:rsidRPr="00276017">
        <w:rPr>
          <w:rFonts w:asciiTheme="minorHAnsi" w:hAnsiTheme="minorHAnsi" w:cstheme="minorHAnsi"/>
          <w:sz w:val="20"/>
          <w:szCs w:val="20"/>
        </w:rPr>
        <w:t>, a także odbicia karty w momencie zakończenia dyżuru</w:t>
      </w:r>
      <w:r w:rsidR="0076501A" w:rsidRPr="00276017">
        <w:rPr>
          <w:rFonts w:asciiTheme="minorHAnsi" w:hAnsiTheme="minorHAnsi" w:cstheme="minorHAnsi"/>
          <w:sz w:val="20"/>
          <w:szCs w:val="20"/>
        </w:rPr>
        <w:t xml:space="preserve"> w danym dniu</w:t>
      </w:r>
      <w:r w:rsidRPr="00276017">
        <w:rPr>
          <w:rFonts w:asciiTheme="minorHAnsi" w:hAnsiTheme="minorHAnsi" w:cstheme="minorHAnsi"/>
          <w:sz w:val="20"/>
          <w:szCs w:val="20"/>
        </w:rPr>
        <w:t xml:space="preserve">. </w:t>
      </w:r>
    </w:p>
    <w:p w14:paraId="299D092F" w14:textId="77777777" w:rsidR="00C40DB6" w:rsidRPr="00461E47" w:rsidRDefault="00C40DB6" w:rsidP="00E23776">
      <w:pPr>
        <w:pStyle w:val="Default"/>
        <w:numPr>
          <w:ilvl w:val="0"/>
          <w:numId w:val="22"/>
        </w:numPr>
        <w:spacing w:line="276" w:lineRule="auto"/>
        <w:jc w:val="both"/>
        <w:rPr>
          <w:rFonts w:asciiTheme="minorHAnsi" w:hAnsiTheme="minorHAnsi" w:cstheme="minorHAnsi"/>
          <w:sz w:val="20"/>
          <w:szCs w:val="20"/>
        </w:rPr>
      </w:pPr>
      <w:r w:rsidRPr="00461E47">
        <w:rPr>
          <w:rFonts w:asciiTheme="minorHAnsi" w:hAnsiTheme="minorHAnsi" w:cstheme="minorHAnsi"/>
          <w:sz w:val="20"/>
          <w:szCs w:val="20"/>
        </w:rPr>
        <w:t xml:space="preserve">Z </w:t>
      </w:r>
      <w:r w:rsidR="0076501A" w:rsidRPr="00461E47">
        <w:rPr>
          <w:rFonts w:asciiTheme="minorHAnsi" w:hAnsiTheme="minorHAnsi" w:cstheme="minorHAnsi"/>
          <w:sz w:val="20"/>
          <w:szCs w:val="20"/>
        </w:rPr>
        <w:t>tytułu</w:t>
      </w:r>
      <w:r w:rsidRPr="00461E47">
        <w:rPr>
          <w:rFonts w:asciiTheme="minorHAnsi" w:hAnsiTheme="minorHAnsi" w:cstheme="minorHAnsi"/>
          <w:sz w:val="20"/>
          <w:szCs w:val="20"/>
        </w:rPr>
        <w:t xml:space="preserve"> ponadnormatywnego czasu dyżurowania </w:t>
      </w:r>
      <w:r w:rsidR="0076501A" w:rsidRPr="00461E47">
        <w:rPr>
          <w:rFonts w:asciiTheme="minorHAnsi" w:hAnsiTheme="minorHAnsi" w:cstheme="minorHAnsi"/>
          <w:sz w:val="20"/>
          <w:szCs w:val="20"/>
        </w:rPr>
        <w:t>pracownika</w:t>
      </w:r>
      <w:r w:rsidRPr="00461E47">
        <w:rPr>
          <w:rFonts w:asciiTheme="minorHAnsi" w:hAnsiTheme="minorHAnsi" w:cstheme="minorHAnsi"/>
          <w:sz w:val="20"/>
          <w:szCs w:val="20"/>
        </w:rPr>
        <w:t xml:space="preserve"> </w:t>
      </w:r>
      <w:r w:rsidR="0076501A" w:rsidRPr="00461E47">
        <w:rPr>
          <w:rFonts w:asciiTheme="minorHAnsi" w:hAnsiTheme="minorHAnsi" w:cstheme="minorHAnsi"/>
          <w:sz w:val="20"/>
          <w:szCs w:val="20"/>
        </w:rPr>
        <w:t>Wykonawcy</w:t>
      </w:r>
      <w:r w:rsidRPr="00461E47">
        <w:rPr>
          <w:rFonts w:asciiTheme="minorHAnsi" w:hAnsiTheme="minorHAnsi" w:cstheme="minorHAnsi"/>
          <w:sz w:val="20"/>
          <w:szCs w:val="20"/>
        </w:rPr>
        <w:t xml:space="preserve"> na obiekcie Wykonawcy nie należy </w:t>
      </w:r>
      <w:r w:rsidR="0076501A" w:rsidRPr="00461E47">
        <w:rPr>
          <w:rFonts w:asciiTheme="minorHAnsi" w:hAnsiTheme="minorHAnsi" w:cstheme="minorHAnsi"/>
          <w:sz w:val="20"/>
          <w:szCs w:val="20"/>
        </w:rPr>
        <w:t>się</w:t>
      </w:r>
      <w:r w:rsidRPr="00461E47">
        <w:rPr>
          <w:rFonts w:asciiTheme="minorHAnsi" w:hAnsiTheme="minorHAnsi" w:cstheme="minorHAnsi"/>
          <w:sz w:val="20"/>
          <w:szCs w:val="20"/>
        </w:rPr>
        <w:t xml:space="preserve"> dodatkowe wynagrodzenie. </w:t>
      </w:r>
    </w:p>
    <w:p w14:paraId="087626B2" w14:textId="77777777" w:rsidR="00C40DB6" w:rsidRPr="00461E47" w:rsidRDefault="00C40DB6" w:rsidP="00E23776">
      <w:pPr>
        <w:pStyle w:val="Default"/>
        <w:numPr>
          <w:ilvl w:val="0"/>
          <w:numId w:val="22"/>
        </w:numPr>
        <w:spacing w:line="276" w:lineRule="auto"/>
        <w:jc w:val="both"/>
        <w:rPr>
          <w:rFonts w:asciiTheme="minorHAnsi" w:hAnsiTheme="minorHAnsi" w:cstheme="minorHAnsi"/>
          <w:sz w:val="20"/>
          <w:szCs w:val="20"/>
        </w:rPr>
      </w:pPr>
      <w:r w:rsidRPr="00461E47">
        <w:rPr>
          <w:rFonts w:asciiTheme="minorHAnsi" w:hAnsiTheme="minorHAnsi" w:cstheme="minorHAnsi"/>
          <w:sz w:val="20"/>
          <w:szCs w:val="20"/>
        </w:rPr>
        <w:t xml:space="preserve">Rejestracja wejść i wyjść pracownika stanowi </w:t>
      </w:r>
      <w:r w:rsidR="0076501A" w:rsidRPr="00461E47">
        <w:rPr>
          <w:rFonts w:asciiTheme="minorHAnsi" w:hAnsiTheme="minorHAnsi" w:cstheme="minorHAnsi"/>
          <w:sz w:val="20"/>
          <w:szCs w:val="20"/>
        </w:rPr>
        <w:t>podstawę</w:t>
      </w:r>
      <w:r w:rsidRPr="00461E47">
        <w:rPr>
          <w:rFonts w:asciiTheme="minorHAnsi" w:hAnsiTheme="minorHAnsi" w:cstheme="minorHAnsi"/>
          <w:sz w:val="20"/>
          <w:szCs w:val="20"/>
        </w:rPr>
        <w:t xml:space="preserve"> do </w:t>
      </w:r>
      <w:r w:rsidR="0076501A" w:rsidRPr="00461E47">
        <w:rPr>
          <w:rFonts w:asciiTheme="minorHAnsi" w:hAnsiTheme="minorHAnsi" w:cstheme="minorHAnsi"/>
          <w:sz w:val="20"/>
          <w:szCs w:val="20"/>
        </w:rPr>
        <w:t>naliczenia kar</w:t>
      </w:r>
      <w:r w:rsidRPr="00461E47">
        <w:rPr>
          <w:rFonts w:asciiTheme="minorHAnsi" w:hAnsiTheme="minorHAnsi" w:cstheme="minorHAnsi"/>
          <w:sz w:val="20"/>
          <w:szCs w:val="20"/>
        </w:rPr>
        <w:t xml:space="preserve"> </w:t>
      </w:r>
      <w:r w:rsidR="0076501A" w:rsidRPr="00461E47">
        <w:rPr>
          <w:rFonts w:asciiTheme="minorHAnsi" w:hAnsiTheme="minorHAnsi" w:cstheme="minorHAnsi"/>
          <w:sz w:val="20"/>
          <w:szCs w:val="20"/>
        </w:rPr>
        <w:t>umownych</w:t>
      </w:r>
      <w:r w:rsidRPr="00461E47">
        <w:rPr>
          <w:rFonts w:asciiTheme="minorHAnsi" w:hAnsiTheme="minorHAnsi" w:cstheme="minorHAnsi"/>
          <w:sz w:val="20"/>
          <w:szCs w:val="20"/>
        </w:rPr>
        <w:t xml:space="preserve"> </w:t>
      </w:r>
      <w:r w:rsidRPr="000D0862">
        <w:rPr>
          <w:rFonts w:asciiTheme="minorHAnsi" w:hAnsiTheme="minorHAnsi" w:cstheme="minorHAnsi"/>
          <w:sz w:val="20"/>
          <w:szCs w:val="20"/>
        </w:rPr>
        <w:t>określonych w § 9  ust.</w:t>
      </w:r>
      <w:r w:rsidRPr="00461E47">
        <w:rPr>
          <w:rFonts w:asciiTheme="minorHAnsi" w:hAnsiTheme="minorHAnsi" w:cstheme="minorHAnsi"/>
          <w:sz w:val="20"/>
          <w:szCs w:val="20"/>
        </w:rPr>
        <w:t xml:space="preserve"> 1 pkt 6.</w:t>
      </w:r>
    </w:p>
    <w:p w14:paraId="37B72D3E" w14:textId="77777777" w:rsidR="00C40DB6" w:rsidRPr="000D0862" w:rsidRDefault="00C40DB6" w:rsidP="00E23776">
      <w:pPr>
        <w:pStyle w:val="Default"/>
        <w:numPr>
          <w:ilvl w:val="0"/>
          <w:numId w:val="22"/>
        </w:numPr>
        <w:spacing w:line="276" w:lineRule="auto"/>
        <w:jc w:val="both"/>
        <w:rPr>
          <w:rFonts w:asciiTheme="minorHAnsi" w:hAnsiTheme="minorHAnsi" w:cstheme="minorHAnsi"/>
          <w:sz w:val="20"/>
          <w:szCs w:val="20"/>
        </w:rPr>
      </w:pPr>
      <w:r w:rsidRPr="000D0862">
        <w:rPr>
          <w:rFonts w:asciiTheme="minorHAnsi" w:hAnsiTheme="minorHAnsi" w:cstheme="minorHAnsi"/>
          <w:sz w:val="20"/>
          <w:szCs w:val="20"/>
        </w:rPr>
        <w:t>Pracownik Wykonawcy swoją pracą nie może dezorganizować pracy Sądu.</w:t>
      </w:r>
    </w:p>
    <w:p w14:paraId="094F6E4E" w14:textId="77777777" w:rsidR="00C40DB6" w:rsidRPr="00461E47" w:rsidRDefault="00272929" w:rsidP="00E23776">
      <w:pPr>
        <w:pStyle w:val="Default"/>
        <w:numPr>
          <w:ilvl w:val="0"/>
          <w:numId w:val="22"/>
        </w:numPr>
        <w:spacing w:line="276" w:lineRule="auto"/>
        <w:jc w:val="both"/>
        <w:rPr>
          <w:rFonts w:asciiTheme="minorHAnsi" w:hAnsiTheme="minorHAnsi" w:cstheme="minorHAnsi"/>
          <w:sz w:val="20"/>
          <w:szCs w:val="20"/>
        </w:rPr>
      </w:pPr>
      <w:r w:rsidRPr="00461E47">
        <w:rPr>
          <w:rFonts w:asciiTheme="minorHAnsi" w:hAnsiTheme="minorHAnsi" w:cstheme="minorHAnsi"/>
          <w:sz w:val="20"/>
          <w:szCs w:val="20"/>
        </w:rPr>
        <w:t xml:space="preserve">Zmiana pracownika Wykonawcy może nastąpić na </w:t>
      </w:r>
      <w:r w:rsidR="0076501A" w:rsidRPr="00461E47">
        <w:rPr>
          <w:rFonts w:asciiTheme="minorHAnsi" w:hAnsiTheme="minorHAnsi" w:cstheme="minorHAnsi"/>
          <w:sz w:val="20"/>
          <w:szCs w:val="20"/>
        </w:rPr>
        <w:t>uzasadnione</w:t>
      </w:r>
      <w:r w:rsidRPr="00461E47">
        <w:rPr>
          <w:rFonts w:asciiTheme="minorHAnsi" w:hAnsiTheme="minorHAnsi" w:cstheme="minorHAnsi"/>
          <w:sz w:val="20"/>
          <w:szCs w:val="20"/>
        </w:rPr>
        <w:t xml:space="preserve"> </w:t>
      </w:r>
      <w:r w:rsidR="0076501A" w:rsidRPr="00461E47">
        <w:rPr>
          <w:rFonts w:asciiTheme="minorHAnsi" w:hAnsiTheme="minorHAnsi" w:cstheme="minorHAnsi"/>
          <w:sz w:val="20"/>
          <w:szCs w:val="20"/>
        </w:rPr>
        <w:t>żądanie</w:t>
      </w:r>
      <w:r w:rsidRPr="00461E47">
        <w:rPr>
          <w:rFonts w:asciiTheme="minorHAnsi" w:hAnsiTheme="minorHAnsi" w:cstheme="minorHAnsi"/>
          <w:sz w:val="20"/>
          <w:szCs w:val="20"/>
        </w:rPr>
        <w:t xml:space="preserve"> </w:t>
      </w:r>
      <w:r w:rsidR="0076501A" w:rsidRPr="00461E47">
        <w:rPr>
          <w:rFonts w:asciiTheme="minorHAnsi" w:hAnsiTheme="minorHAnsi" w:cstheme="minorHAnsi"/>
          <w:sz w:val="20"/>
          <w:szCs w:val="20"/>
        </w:rPr>
        <w:t>Zamawiającego</w:t>
      </w:r>
      <w:r w:rsidRPr="00461E47">
        <w:rPr>
          <w:rFonts w:asciiTheme="minorHAnsi" w:hAnsiTheme="minorHAnsi" w:cstheme="minorHAnsi"/>
          <w:sz w:val="20"/>
          <w:szCs w:val="20"/>
        </w:rPr>
        <w:t xml:space="preserve">. </w:t>
      </w:r>
      <w:r w:rsidR="0076501A" w:rsidRPr="00461E47">
        <w:rPr>
          <w:rFonts w:asciiTheme="minorHAnsi" w:hAnsiTheme="minorHAnsi" w:cstheme="minorHAnsi"/>
          <w:sz w:val="20"/>
          <w:szCs w:val="20"/>
        </w:rPr>
        <w:t>Żądanie</w:t>
      </w:r>
      <w:r w:rsidRPr="00461E47">
        <w:rPr>
          <w:rFonts w:asciiTheme="minorHAnsi" w:hAnsiTheme="minorHAnsi" w:cstheme="minorHAnsi"/>
          <w:sz w:val="20"/>
          <w:szCs w:val="20"/>
        </w:rPr>
        <w:t xml:space="preserve"> przez </w:t>
      </w:r>
      <w:r w:rsidR="0076501A" w:rsidRPr="00461E47">
        <w:rPr>
          <w:rFonts w:asciiTheme="minorHAnsi" w:hAnsiTheme="minorHAnsi" w:cstheme="minorHAnsi"/>
          <w:sz w:val="20"/>
          <w:szCs w:val="20"/>
        </w:rPr>
        <w:t>Zamawiającego</w:t>
      </w:r>
      <w:r w:rsidRPr="00461E47">
        <w:rPr>
          <w:rFonts w:asciiTheme="minorHAnsi" w:hAnsiTheme="minorHAnsi" w:cstheme="minorHAnsi"/>
          <w:sz w:val="20"/>
          <w:szCs w:val="20"/>
        </w:rPr>
        <w:t xml:space="preserve"> zmiany pracownika Wykonawcy jest uzasadnione w przypadku, w </w:t>
      </w:r>
      <w:r w:rsidR="0076501A" w:rsidRPr="00461E47">
        <w:rPr>
          <w:rFonts w:asciiTheme="minorHAnsi" w:hAnsiTheme="minorHAnsi" w:cstheme="minorHAnsi"/>
          <w:sz w:val="20"/>
          <w:szCs w:val="20"/>
        </w:rPr>
        <w:t>którym</w:t>
      </w:r>
      <w:r w:rsidRPr="00461E47">
        <w:rPr>
          <w:rFonts w:asciiTheme="minorHAnsi" w:hAnsiTheme="minorHAnsi" w:cstheme="minorHAnsi"/>
          <w:sz w:val="20"/>
          <w:szCs w:val="20"/>
        </w:rPr>
        <w:t xml:space="preserve"> taki pracownik narusza </w:t>
      </w:r>
      <w:r w:rsidR="0076501A" w:rsidRPr="00461E47">
        <w:rPr>
          <w:rFonts w:asciiTheme="minorHAnsi" w:hAnsiTheme="minorHAnsi" w:cstheme="minorHAnsi"/>
          <w:sz w:val="20"/>
          <w:szCs w:val="20"/>
        </w:rPr>
        <w:t>zobowiązania</w:t>
      </w:r>
      <w:r w:rsidRPr="00461E47">
        <w:rPr>
          <w:rFonts w:asciiTheme="minorHAnsi" w:hAnsiTheme="minorHAnsi" w:cstheme="minorHAnsi"/>
          <w:sz w:val="20"/>
          <w:szCs w:val="20"/>
        </w:rPr>
        <w:t xml:space="preserve"> wynikające z Umowy a także w </w:t>
      </w:r>
      <w:r w:rsidR="0076501A" w:rsidRPr="00461E47">
        <w:rPr>
          <w:rFonts w:asciiTheme="minorHAnsi" w:hAnsiTheme="minorHAnsi" w:cstheme="minorHAnsi"/>
          <w:sz w:val="20"/>
          <w:szCs w:val="20"/>
        </w:rPr>
        <w:t>inny</w:t>
      </w:r>
      <w:r w:rsidRPr="00461E47">
        <w:rPr>
          <w:rFonts w:asciiTheme="minorHAnsi" w:hAnsiTheme="minorHAnsi" w:cstheme="minorHAnsi"/>
          <w:sz w:val="20"/>
          <w:szCs w:val="20"/>
        </w:rPr>
        <w:t xml:space="preserve"> sposób przez swoje działania lub zaniechania wywiera istotny negatywny wpływ na </w:t>
      </w:r>
      <w:r w:rsidR="0076501A" w:rsidRPr="00461E47">
        <w:rPr>
          <w:rFonts w:asciiTheme="minorHAnsi" w:hAnsiTheme="minorHAnsi" w:cstheme="minorHAnsi"/>
          <w:sz w:val="20"/>
          <w:szCs w:val="20"/>
        </w:rPr>
        <w:t>realizację</w:t>
      </w:r>
      <w:r w:rsidRPr="00461E47">
        <w:rPr>
          <w:rFonts w:asciiTheme="minorHAnsi" w:hAnsiTheme="minorHAnsi" w:cstheme="minorHAnsi"/>
          <w:sz w:val="20"/>
          <w:szCs w:val="20"/>
        </w:rPr>
        <w:t xml:space="preserve"> Umowy.</w:t>
      </w:r>
    </w:p>
    <w:p w14:paraId="18E57FDF" w14:textId="5EF3F4A0" w:rsidR="00D261D7" w:rsidRPr="0076501A" w:rsidRDefault="00D261D7" w:rsidP="00E23776">
      <w:pPr>
        <w:pStyle w:val="Default"/>
        <w:spacing w:line="276" w:lineRule="auto"/>
        <w:jc w:val="both"/>
        <w:rPr>
          <w:rFonts w:asciiTheme="minorHAnsi" w:hAnsiTheme="minorHAnsi" w:cstheme="minorHAnsi"/>
          <w:color w:val="auto"/>
          <w:sz w:val="20"/>
          <w:szCs w:val="20"/>
        </w:rPr>
      </w:pPr>
    </w:p>
    <w:p w14:paraId="37675DA9" w14:textId="77777777" w:rsidR="009E128C" w:rsidRPr="0076501A" w:rsidRDefault="009E128C" w:rsidP="00E23776">
      <w:pPr>
        <w:spacing w:line="276" w:lineRule="auto"/>
        <w:jc w:val="center"/>
        <w:rPr>
          <w:rFonts w:asciiTheme="minorHAnsi" w:hAnsiTheme="minorHAnsi" w:cstheme="minorHAnsi"/>
          <w:b/>
          <w:bCs/>
          <w:sz w:val="20"/>
          <w:szCs w:val="20"/>
        </w:rPr>
      </w:pPr>
      <w:r w:rsidRPr="0076501A">
        <w:rPr>
          <w:rFonts w:asciiTheme="minorHAnsi" w:hAnsiTheme="minorHAnsi" w:cstheme="minorHAnsi"/>
          <w:b/>
          <w:bCs/>
          <w:sz w:val="20"/>
          <w:szCs w:val="20"/>
        </w:rPr>
        <w:t>§ 5</w:t>
      </w:r>
    </w:p>
    <w:p w14:paraId="1380F975" w14:textId="77777777" w:rsidR="009E128C" w:rsidRPr="0076501A" w:rsidRDefault="009E128C" w:rsidP="00E23776">
      <w:pPr>
        <w:pStyle w:val="Tekstpodstawowy"/>
        <w:spacing w:line="276" w:lineRule="auto"/>
        <w:jc w:val="center"/>
        <w:rPr>
          <w:rFonts w:asciiTheme="minorHAnsi" w:hAnsiTheme="minorHAnsi" w:cstheme="minorHAnsi"/>
        </w:rPr>
      </w:pPr>
      <w:r w:rsidRPr="0076501A">
        <w:rPr>
          <w:rFonts w:asciiTheme="minorHAnsi" w:hAnsiTheme="minorHAnsi" w:cstheme="minorHAnsi"/>
        </w:rPr>
        <w:t>Serwis urządzeń drukująco – kopiujących</w:t>
      </w:r>
    </w:p>
    <w:p w14:paraId="55EEC7E8" w14:textId="77777777" w:rsidR="00347600" w:rsidRPr="00461E47" w:rsidRDefault="00C40DB6"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bCs w:val="0"/>
        </w:rPr>
      </w:pPr>
      <w:r w:rsidRPr="00461E47">
        <w:rPr>
          <w:rFonts w:asciiTheme="minorHAnsi" w:hAnsiTheme="minorHAnsi" w:cstheme="minorHAnsi"/>
          <w:b w:val="0"/>
          <w:bCs w:val="0"/>
        </w:rPr>
        <w:t>Szczegółowy</w:t>
      </w:r>
      <w:r w:rsidR="00347600" w:rsidRPr="00461E47">
        <w:rPr>
          <w:rFonts w:asciiTheme="minorHAnsi" w:hAnsiTheme="minorHAnsi" w:cstheme="minorHAnsi"/>
          <w:b w:val="0"/>
          <w:bCs w:val="0"/>
        </w:rPr>
        <w:t xml:space="preserve"> zakr</w:t>
      </w:r>
      <w:r w:rsidR="0076501A" w:rsidRPr="00461E47">
        <w:rPr>
          <w:rFonts w:asciiTheme="minorHAnsi" w:hAnsiTheme="minorHAnsi" w:cstheme="minorHAnsi"/>
          <w:b w:val="0"/>
          <w:bCs w:val="0"/>
        </w:rPr>
        <w:t>es umowy stanowi załącznik nr 1.</w:t>
      </w:r>
    </w:p>
    <w:p w14:paraId="4477F748" w14:textId="77777777" w:rsidR="009E128C" w:rsidRPr="0076501A"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bCs w:val="0"/>
        </w:rPr>
      </w:pPr>
      <w:r w:rsidRPr="0076501A">
        <w:rPr>
          <w:rFonts w:asciiTheme="minorHAnsi" w:hAnsiTheme="minorHAnsi" w:cstheme="minorHAnsi"/>
          <w:b w:val="0"/>
          <w:bCs w:val="0"/>
        </w:rPr>
        <w:t xml:space="preserve">Naprawy, konserwacje i przeglądy techniczne urządzeń odbywać się będą na miejscu ich eksploatacji. </w:t>
      </w:r>
    </w:p>
    <w:p w14:paraId="4956637E" w14:textId="77777777" w:rsidR="009E128C" w:rsidRPr="0076501A"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bCs w:val="0"/>
        </w:rPr>
      </w:pPr>
      <w:r w:rsidRPr="0076501A">
        <w:rPr>
          <w:rFonts w:asciiTheme="minorHAnsi" w:hAnsiTheme="minorHAnsi" w:cstheme="minorHAnsi"/>
          <w:b w:val="0"/>
        </w:rPr>
        <w:t>Materiały eksploatacyjne oraz części zamienne dostarczane będą Zamawiającemu na koszt i ryzyko Wykonawcy.</w:t>
      </w:r>
    </w:p>
    <w:p w14:paraId="1233A68D" w14:textId="77777777" w:rsidR="00347600" w:rsidRPr="00082EA2"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bCs w:val="0"/>
        </w:rPr>
      </w:pPr>
      <w:r w:rsidRPr="00082EA2">
        <w:rPr>
          <w:rFonts w:asciiTheme="minorHAnsi" w:hAnsiTheme="minorHAnsi" w:cstheme="minorHAnsi"/>
          <w:b w:val="0"/>
        </w:rPr>
        <w:t xml:space="preserve">Zgłaszanie zużycia tonera, uszkodzeń, awarii i innych sytuacji oraz uwag związanych z urządzeniami, a także obsługą serwisową będą przesyłane </w:t>
      </w:r>
      <w:r w:rsidR="00347600" w:rsidRPr="00082EA2">
        <w:rPr>
          <w:rFonts w:asciiTheme="minorHAnsi" w:hAnsiTheme="minorHAnsi" w:cstheme="minorHAnsi"/>
          <w:b w:val="0"/>
        </w:rPr>
        <w:t xml:space="preserve">za pośrednictwem systemu </w:t>
      </w:r>
      <w:r w:rsidR="0076501A" w:rsidRPr="00082EA2">
        <w:rPr>
          <w:rFonts w:asciiTheme="minorHAnsi" w:hAnsiTheme="minorHAnsi" w:cstheme="minorHAnsi"/>
          <w:b w:val="0"/>
        </w:rPr>
        <w:t>Wykonawcy</w:t>
      </w:r>
      <w:r w:rsidR="00347600" w:rsidRPr="00082EA2">
        <w:rPr>
          <w:rFonts w:asciiTheme="minorHAnsi" w:hAnsiTheme="minorHAnsi" w:cstheme="minorHAnsi"/>
          <w:b w:val="0"/>
        </w:rPr>
        <w:t xml:space="preserve"> pod adresem …………..</w:t>
      </w:r>
    </w:p>
    <w:p w14:paraId="62893787" w14:textId="77777777" w:rsidR="009E128C" w:rsidRPr="00082EA2" w:rsidRDefault="00347600"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bCs w:val="0"/>
        </w:rPr>
      </w:pPr>
      <w:r w:rsidRPr="00082EA2">
        <w:rPr>
          <w:rFonts w:asciiTheme="minorHAnsi" w:hAnsiTheme="minorHAnsi" w:cstheme="minorHAnsi"/>
          <w:b w:val="0"/>
        </w:rPr>
        <w:t xml:space="preserve">W przypadku awarii systemu </w:t>
      </w:r>
      <w:r w:rsidR="0076501A" w:rsidRPr="00082EA2">
        <w:rPr>
          <w:rFonts w:asciiTheme="minorHAnsi" w:hAnsiTheme="minorHAnsi" w:cstheme="minorHAnsi"/>
          <w:b w:val="0"/>
        </w:rPr>
        <w:t>Wykonawcy</w:t>
      </w:r>
      <w:r w:rsidRPr="00082EA2">
        <w:rPr>
          <w:rFonts w:asciiTheme="minorHAnsi" w:hAnsiTheme="minorHAnsi" w:cstheme="minorHAnsi"/>
          <w:b w:val="0"/>
        </w:rPr>
        <w:t xml:space="preserve"> określonego w ust 4 , zgłoszenia kierowane będą na adres e-mail </w:t>
      </w:r>
      <w:r w:rsidR="009E128C" w:rsidRPr="00082EA2">
        <w:rPr>
          <w:rFonts w:asciiTheme="minorHAnsi" w:hAnsiTheme="minorHAnsi" w:cstheme="minorHAnsi"/>
          <w:b w:val="0"/>
        </w:rPr>
        <w:t xml:space="preserve">……………………. lub telefonicznie ………………………Zgłoszenie musi zawierać typ i numer fabryczny urządzenia, </w:t>
      </w:r>
      <w:r w:rsidR="009E128C" w:rsidRPr="00082EA2">
        <w:rPr>
          <w:rFonts w:asciiTheme="minorHAnsi" w:hAnsiTheme="minorHAnsi" w:cstheme="minorHAnsi"/>
          <w:b w:val="0"/>
        </w:rPr>
        <w:lastRenderedPageBreak/>
        <w:t xml:space="preserve">ilość wykonanych kopii (jeśli istnieje taka możliwość) oraz odbywać się w dni </w:t>
      </w:r>
      <w:r w:rsidR="0076501A" w:rsidRPr="00082EA2">
        <w:rPr>
          <w:rFonts w:asciiTheme="minorHAnsi" w:hAnsiTheme="minorHAnsi" w:cstheme="minorHAnsi"/>
          <w:b w:val="0"/>
        </w:rPr>
        <w:t>pracy Sądu</w:t>
      </w:r>
      <w:r w:rsidR="009E128C" w:rsidRPr="00082EA2">
        <w:rPr>
          <w:rFonts w:asciiTheme="minorHAnsi" w:hAnsiTheme="minorHAnsi" w:cstheme="minorHAnsi"/>
          <w:b w:val="0"/>
        </w:rPr>
        <w:t>, w godz. 08:00 - 16:00.</w:t>
      </w:r>
    </w:p>
    <w:p w14:paraId="45241ABF" w14:textId="77777777" w:rsidR="00C40DB6" w:rsidRPr="0076501A"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rPr>
      </w:pPr>
      <w:r w:rsidRPr="0076501A">
        <w:rPr>
          <w:rFonts w:asciiTheme="minorHAnsi" w:hAnsiTheme="minorHAnsi" w:cstheme="minorHAnsi"/>
          <w:b w:val="0"/>
        </w:rPr>
        <w:t xml:space="preserve">Obsługa serwisowa urządzeń wykonywana będzie przez techników (serwisantów) Wykonawcy </w:t>
      </w:r>
      <w:r w:rsidRPr="0076501A">
        <w:rPr>
          <w:rFonts w:asciiTheme="minorHAnsi" w:hAnsiTheme="minorHAnsi" w:cstheme="minorHAnsi"/>
          <w:b w:val="0"/>
        </w:rPr>
        <w:br/>
        <w:t xml:space="preserve">w dniach </w:t>
      </w:r>
      <w:r w:rsidR="00347600" w:rsidRPr="0076501A">
        <w:rPr>
          <w:rFonts w:asciiTheme="minorHAnsi" w:hAnsiTheme="minorHAnsi" w:cstheme="minorHAnsi"/>
          <w:b w:val="0"/>
        </w:rPr>
        <w:t>pracy Sądu</w:t>
      </w:r>
      <w:r w:rsidRPr="0076501A">
        <w:rPr>
          <w:rFonts w:asciiTheme="minorHAnsi" w:hAnsiTheme="minorHAnsi" w:cstheme="minorHAnsi"/>
          <w:b w:val="0"/>
        </w:rPr>
        <w:t xml:space="preserve"> w godzinach</w:t>
      </w:r>
      <w:r w:rsidR="008F1046">
        <w:rPr>
          <w:rFonts w:asciiTheme="minorHAnsi" w:hAnsiTheme="minorHAnsi" w:cstheme="minorHAnsi"/>
          <w:b w:val="0"/>
        </w:rPr>
        <w:t xml:space="preserve"> od 08:00 do </w:t>
      </w:r>
      <w:r w:rsidRPr="0076501A">
        <w:rPr>
          <w:rFonts w:asciiTheme="minorHAnsi" w:hAnsiTheme="minorHAnsi" w:cstheme="minorHAnsi"/>
          <w:b w:val="0"/>
        </w:rPr>
        <w:t xml:space="preserve">16:00. </w:t>
      </w:r>
    </w:p>
    <w:p w14:paraId="1522F006" w14:textId="77777777" w:rsidR="0076501A"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rPr>
      </w:pPr>
      <w:r w:rsidRPr="0076501A">
        <w:rPr>
          <w:rFonts w:asciiTheme="minorHAnsi" w:hAnsiTheme="minorHAnsi" w:cstheme="minorHAnsi"/>
          <w:b w:val="0"/>
        </w:rPr>
        <w:t>Wykonawca zobowiązuje się do wykonywania bieżącej konserwacji, przeglądu technicznego, dostawy</w:t>
      </w:r>
      <w:r w:rsidR="00347600" w:rsidRPr="0076501A">
        <w:rPr>
          <w:rFonts w:asciiTheme="minorHAnsi" w:hAnsiTheme="minorHAnsi" w:cstheme="minorHAnsi"/>
          <w:b w:val="0"/>
        </w:rPr>
        <w:t>/wymiany</w:t>
      </w:r>
      <w:r w:rsidRPr="0076501A">
        <w:rPr>
          <w:rFonts w:asciiTheme="minorHAnsi" w:hAnsiTheme="minorHAnsi" w:cstheme="minorHAnsi"/>
          <w:b w:val="0"/>
        </w:rPr>
        <w:t xml:space="preserve"> materiałów eksploatacyjnych oraz części zamiennych aby zapewnić bezawaryjną pracę urządzeń. </w:t>
      </w:r>
    </w:p>
    <w:p w14:paraId="785ED976" w14:textId="77777777" w:rsidR="009E128C" w:rsidRPr="003441D7" w:rsidRDefault="009E128C" w:rsidP="00E23776">
      <w:pPr>
        <w:pStyle w:val="Tekstpodstawowy"/>
        <w:widowControl/>
        <w:numPr>
          <w:ilvl w:val="0"/>
          <w:numId w:val="21"/>
        </w:numPr>
        <w:overflowPunct/>
        <w:autoSpaceDE/>
        <w:autoSpaceDN/>
        <w:adjustRightInd/>
        <w:spacing w:line="276" w:lineRule="auto"/>
        <w:textAlignment w:val="auto"/>
        <w:rPr>
          <w:rFonts w:asciiTheme="minorHAnsi" w:hAnsiTheme="minorHAnsi" w:cstheme="minorHAnsi"/>
          <w:b w:val="0"/>
        </w:rPr>
      </w:pPr>
      <w:r w:rsidRPr="003441D7">
        <w:rPr>
          <w:rFonts w:asciiTheme="minorHAnsi" w:hAnsiTheme="minorHAnsi" w:cstheme="minorHAnsi"/>
          <w:b w:val="0"/>
        </w:rPr>
        <w:t xml:space="preserve">Czas reakcji wyniesie </w:t>
      </w:r>
      <w:r w:rsidR="0076501A" w:rsidRPr="003441D7">
        <w:rPr>
          <w:rFonts w:asciiTheme="minorHAnsi" w:hAnsiTheme="minorHAnsi" w:cstheme="minorHAnsi"/>
          <w:b w:val="0"/>
        </w:rPr>
        <w:t>…..</w:t>
      </w:r>
      <w:r w:rsidRPr="003441D7">
        <w:rPr>
          <w:rFonts w:asciiTheme="minorHAnsi" w:hAnsiTheme="minorHAnsi" w:cstheme="minorHAnsi"/>
          <w:b w:val="0"/>
        </w:rPr>
        <w:t xml:space="preserve"> godziny robocze od momentu zgłoszenia</w:t>
      </w:r>
      <w:r w:rsidR="0076501A" w:rsidRPr="003441D7">
        <w:rPr>
          <w:rFonts w:asciiTheme="minorHAnsi" w:hAnsiTheme="minorHAnsi" w:cstheme="minorHAnsi"/>
          <w:b w:val="0"/>
        </w:rPr>
        <w:t xml:space="preserve"> (zgodnie z ofertą Wykonawcy)</w:t>
      </w:r>
      <w:r w:rsidRPr="003441D7">
        <w:rPr>
          <w:rFonts w:asciiTheme="minorHAnsi" w:hAnsiTheme="minorHAnsi" w:cstheme="minorHAnsi"/>
          <w:b w:val="0"/>
        </w:rPr>
        <w:t>.</w:t>
      </w:r>
    </w:p>
    <w:p w14:paraId="69C9886A" w14:textId="77777777" w:rsidR="009E128C" w:rsidRPr="0076501A" w:rsidRDefault="009E128C" w:rsidP="00E23776">
      <w:pPr>
        <w:pStyle w:val="Normalny1"/>
        <w:numPr>
          <w:ilvl w:val="0"/>
          <w:numId w:val="21"/>
        </w:numPr>
        <w:spacing w:line="276" w:lineRule="auto"/>
        <w:jc w:val="both"/>
        <w:rPr>
          <w:rFonts w:asciiTheme="minorHAnsi" w:hAnsiTheme="minorHAnsi" w:cstheme="minorHAnsi"/>
          <w:sz w:val="20"/>
          <w:szCs w:val="20"/>
        </w:rPr>
      </w:pPr>
      <w:r w:rsidRPr="0076501A">
        <w:rPr>
          <w:rFonts w:asciiTheme="minorHAnsi" w:hAnsiTheme="minorHAnsi" w:cstheme="minorHAnsi"/>
          <w:sz w:val="20"/>
          <w:szCs w:val="20"/>
        </w:rPr>
        <w:t>W momencie rozpoczęcia świadczenia usługi Wykonawca będzie miał 3 dni robocze na wstawienie sprzętu do siedziby Zamawiającego, w ilości wskazanej przez Zamawiającego, nie większej jednak niż ilości określone w załączniku 1B.</w:t>
      </w:r>
    </w:p>
    <w:p w14:paraId="738330C8" w14:textId="77777777" w:rsidR="009E128C" w:rsidRPr="0076501A" w:rsidRDefault="009E128C" w:rsidP="00E23776">
      <w:pPr>
        <w:pStyle w:val="Normalny1"/>
        <w:numPr>
          <w:ilvl w:val="0"/>
          <w:numId w:val="21"/>
        </w:numPr>
        <w:spacing w:line="276" w:lineRule="auto"/>
        <w:jc w:val="both"/>
        <w:rPr>
          <w:rFonts w:asciiTheme="minorHAnsi" w:hAnsiTheme="minorHAnsi" w:cstheme="minorHAnsi"/>
          <w:sz w:val="20"/>
          <w:szCs w:val="20"/>
        </w:rPr>
      </w:pPr>
      <w:r w:rsidRPr="0076501A">
        <w:rPr>
          <w:rFonts w:asciiTheme="minorHAnsi" w:hAnsiTheme="minorHAnsi" w:cstheme="minorHAnsi"/>
          <w:sz w:val="20"/>
          <w:szCs w:val="20"/>
        </w:rPr>
        <w:t>W trakcie trwania umowy Wykonawca ma obowiązek na żądanie Zamawiającego wyposażenie stanowisk pracy w urządzenia drukująco-kopiujące wykazane w załączniku 1 B (Maszyny i urządzenie będące własnością Wykonawcy). Czas</w:t>
      </w:r>
      <w:r w:rsidR="000D0862">
        <w:rPr>
          <w:rFonts w:asciiTheme="minorHAnsi" w:hAnsiTheme="minorHAnsi" w:cstheme="minorHAnsi"/>
          <w:sz w:val="20"/>
          <w:szCs w:val="20"/>
        </w:rPr>
        <w:t xml:space="preserve"> wstawienia urządzenia wynosi 48</w:t>
      </w:r>
      <w:r w:rsidRPr="0076501A">
        <w:rPr>
          <w:rFonts w:asciiTheme="minorHAnsi" w:hAnsiTheme="minorHAnsi" w:cstheme="minorHAnsi"/>
          <w:sz w:val="20"/>
          <w:szCs w:val="20"/>
        </w:rPr>
        <w:t xml:space="preserve"> h zegarowych od momentu zgłoszenia przez Zamawiającego. </w:t>
      </w:r>
    </w:p>
    <w:p w14:paraId="0AF3668A" w14:textId="77777777" w:rsidR="009E128C" w:rsidRPr="0076501A" w:rsidRDefault="009E128C" w:rsidP="00E23776">
      <w:pPr>
        <w:pStyle w:val="Normalny1"/>
        <w:numPr>
          <w:ilvl w:val="0"/>
          <w:numId w:val="21"/>
        </w:numPr>
        <w:spacing w:line="276" w:lineRule="auto"/>
        <w:jc w:val="both"/>
        <w:rPr>
          <w:rFonts w:asciiTheme="minorHAnsi" w:hAnsiTheme="minorHAnsi" w:cstheme="minorHAnsi"/>
          <w:sz w:val="20"/>
          <w:szCs w:val="20"/>
          <w:u w:val="single"/>
        </w:rPr>
      </w:pPr>
      <w:r w:rsidRPr="0076501A">
        <w:rPr>
          <w:rFonts w:asciiTheme="minorHAnsi" w:hAnsiTheme="minorHAnsi" w:cstheme="minorHAnsi"/>
          <w:sz w:val="20"/>
          <w:szCs w:val="20"/>
        </w:rPr>
        <w:t>Wykonawca zobowiązany jest przywrócić urządzenie objęte serwisem w ramach niniejszej umowy do stanu normalnej jego eksploatacji najpóźniej w ciągu 8 godzin roboczych od momentu przyjazdu do siedziby Zamawiającego.</w:t>
      </w:r>
    </w:p>
    <w:p w14:paraId="36B1759B" w14:textId="77777777" w:rsidR="009E128C" w:rsidRPr="00F90628" w:rsidRDefault="009E128C" w:rsidP="00E23776">
      <w:pPr>
        <w:pStyle w:val="Tekstpodstawowy"/>
        <w:widowControl/>
        <w:numPr>
          <w:ilvl w:val="0"/>
          <w:numId w:val="21"/>
        </w:numPr>
        <w:tabs>
          <w:tab w:val="left" w:pos="360"/>
        </w:tabs>
        <w:overflowPunct/>
        <w:autoSpaceDE/>
        <w:autoSpaceDN/>
        <w:adjustRightInd/>
        <w:spacing w:line="276" w:lineRule="auto"/>
        <w:textAlignment w:val="auto"/>
        <w:rPr>
          <w:rFonts w:asciiTheme="minorHAnsi" w:hAnsiTheme="minorHAnsi" w:cstheme="minorHAnsi"/>
          <w:b w:val="0"/>
          <w:bCs w:val="0"/>
        </w:rPr>
      </w:pPr>
      <w:r w:rsidRPr="0076501A">
        <w:rPr>
          <w:rFonts w:asciiTheme="minorHAnsi" w:hAnsiTheme="minorHAnsi" w:cstheme="minorHAnsi"/>
          <w:b w:val="0"/>
        </w:rPr>
        <w:t xml:space="preserve">W przypadku braku możliwości </w:t>
      </w:r>
      <w:r w:rsidRPr="00F90628">
        <w:rPr>
          <w:rFonts w:asciiTheme="minorHAnsi" w:hAnsiTheme="minorHAnsi" w:cstheme="minorHAnsi"/>
          <w:b w:val="0"/>
        </w:rPr>
        <w:t>dochowania</w:t>
      </w:r>
      <w:r w:rsidR="00347600" w:rsidRPr="00F90628">
        <w:rPr>
          <w:rFonts w:asciiTheme="minorHAnsi" w:hAnsiTheme="minorHAnsi" w:cstheme="minorHAnsi"/>
          <w:b w:val="0"/>
        </w:rPr>
        <w:t xml:space="preserve"> terminu, o którym mowa w ust. 11</w:t>
      </w:r>
      <w:r w:rsidRPr="00F90628">
        <w:rPr>
          <w:rFonts w:asciiTheme="minorHAnsi" w:hAnsiTheme="minorHAnsi" w:cstheme="minorHAnsi"/>
          <w:b w:val="0"/>
        </w:rPr>
        <w:t>, Wykonawca zobowiązany jest – na żądanie Zamawiającego - w terminie do 48 godzin zegarowych od chwili zawia</w:t>
      </w:r>
      <w:r w:rsidR="000D0862" w:rsidRPr="00F90628">
        <w:rPr>
          <w:rFonts w:asciiTheme="minorHAnsi" w:hAnsiTheme="minorHAnsi" w:cstheme="minorHAnsi"/>
          <w:b w:val="0"/>
        </w:rPr>
        <w:t xml:space="preserve">domienia </w:t>
      </w:r>
      <w:r w:rsidRPr="00F90628">
        <w:rPr>
          <w:rFonts w:asciiTheme="minorHAnsi" w:hAnsiTheme="minorHAnsi" w:cstheme="minorHAnsi"/>
          <w:b w:val="0"/>
        </w:rPr>
        <w:t>– do zapewnienia Zamawiającemu kontynuacji wykonywania kopii / wydruków na Jego potrzeby, poprzez udostępnienie na czas wykonywania czynności serwisowych urządzenia zastępczego tego samego typu lub o podobnej wydajności. Koszty transportu urządzenia zastępczego ponosi Wykonawca.</w:t>
      </w:r>
    </w:p>
    <w:p w14:paraId="50F97AFF" w14:textId="77777777" w:rsidR="009E128C" w:rsidRPr="00F90628" w:rsidRDefault="009E128C" w:rsidP="00E23776">
      <w:pPr>
        <w:pStyle w:val="Tekstpodstawowy"/>
        <w:widowControl/>
        <w:numPr>
          <w:ilvl w:val="0"/>
          <w:numId w:val="21"/>
        </w:numPr>
        <w:tabs>
          <w:tab w:val="left" w:pos="360"/>
        </w:tabs>
        <w:overflowPunct/>
        <w:autoSpaceDE/>
        <w:autoSpaceDN/>
        <w:adjustRightInd/>
        <w:spacing w:line="276" w:lineRule="auto"/>
        <w:textAlignment w:val="auto"/>
        <w:rPr>
          <w:rFonts w:asciiTheme="minorHAnsi" w:hAnsiTheme="minorHAnsi" w:cstheme="minorHAnsi"/>
          <w:b w:val="0"/>
          <w:bCs w:val="0"/>
        </w:rPr>
      </w:pPr>
      <w:r w:rsidRPr="00F90628">
        <w:rPr>
          <w:rFonts w:asciiTheme="minorHAnsi" w:hAnsiTheme="minorHAnsi" w:cstheme="minorHAnsi"/>
          <w:b w:val="0"/>
        </w:rPr>
        <w:t>Wszelkie materiały eksploatacyjne i części zamienne zapewniane będą przez Wykonawcę. Koszt materiałów eksploatacyjnych w tym również tonera i części zamiennych dla zapewnienia prawidłowej i ciągłej pracy urządzeń (z wyłączeniem papieru i zszywe</w:t>
      </w:r>
      <w:r w:rsidR="0076501A" w:rsidRPr="00F90628">
        <w:rPr>
          <w:rFonts w:asciiTheme="minorHAnsi" w:hAnsiTheme="minorHAnsi" w:cstheme="minorHAnsi"/>
          <w:b w:val="0"/>
        </w:rPr>
        <w:t>k) jest zawarty w cenie za jeden pakiet wydruku.</w:t>
      </w:r>
      <w:r w:rsidRPr="00F90628">
        <w:rPr>
          <w:rFonts w:asciiTheme="minorHAnsi" w:hAnsiTheme="minorHAnsi" w:cstheme="minorHAnsi"/>
          <w:b w:val="0"/>
        </w:rPr>
        <w:t xml:space="preserve"> </w:t>
      </w:r>
    </w:p>
    <w:p w14:paraId="0DF0719D" w14:textId="77777777" w:rsidR="0076501A" w:rsidRPr="0076501A" w:rsidRDefault="009E128C" w:rsidP="00E23776">
      <w:pPr>
        <w:pStyle w:val="Tekstpodstawowy"/>
        <w:widowControl/>
        <w:numPr>
          <w:ilvl w:val="0"/>
          <w:numId w:val="21"/>
        </w:numPr>
        <w:tabs>
          <w:tab w:val="left" w:pos="360"/>
        </w:tabs>
        <w:overflowPunct/>
        <w:autoSpaceDE/>
        <w:autoSpaceDN/>
        <w:adjustRightInd/>
        <w:spacing w:line="276" w:lineRule="auto"/>
        <w:textAlignment w:val="auto"/>
        <w:rPr>
          <w:rFonts w:asciiTheme="minorHAnsi" w:hAnsiTheme="minorHAnsi" w:cstheme="minorHAnsi"/>
          <w:b w:val="0"/>
          <w:bCs w:val="0"/>
        </w:rPr>
      </w:pPr>
      <w:r w:rsidRPr="00F90628">
        <w:rPr>
          <w:rFonts w:asciiTheme="minorHAnsi" w:hAnsiTheme="minorHAnsi" w:cstheme="minorHAnsi"/>
          <w:b w:val="0"/>
        </w:rPr>
        <w:t>W czasie trwania niniejszej umowy jedynym podmiotem uprawnionym</w:t>
      </w:r>
      <w:r w:rsidRPr="0076501A">
        <w:rPr>
          <w:rFonts w:asciiTheme="minorHAnsi" w:hAnsiTheme="minorHAnsi" w:cstheme="minorHAnsi"/>
          <w:b w:val="0"/>
        </w:rPr>
        <w:t xml:space="preserve"> do dokonywania napraw </w:t>
      </w:r>
      <w:r w:rsidRPr="0076501A">
        <w:rPr>
          <w:rFonts w:asciiTheme="minorHAnsi" w:hAnsiTheme="minorHAnsi" w:cstheme="minorHAnsi"/>
          <w:b w:val="0"/>
        </w:rPr>
        <w:br/>
        <w:t>i konserwacji urządze</w:t>
      </w:r>
      <w:r w:rsidR="0076501A">
        <w:rPr>
          <w:rFonts w:asciiTheme="minorHAnsi" w:hAnsiTheme="minorHAnsi" w:cstheme="minorHAnsi"/>
          <w:b w:val="0"/>
        </w:rPr>
        <w:t>ń objętych umową jest Wykonawca.</w:t>
      </w:r>
    </w:p>
    <w:p w14:paraId="5C4359DE" w14:textId="77777777" w:rsidR="009E128C" w:rsidRPr="0076501A" w:rsidRDefault="009E128C" w:rsidP="00E23776">
      <w:pPr>
        <w:pStyle w:val="Tekstpodstawowy"/>
        <w:widowControl/>
        <w:numPr>
          <w:ilvl w:val="0"/>
          <w:numId w:val="21"/>
        </w:numPr>
        <w:tabs>
          <w:tab w:val="left" w:pos="360"/>
        </w:tabs>
        <w:overflowPunct/>
        <w:autoSpaceDE/>
        <w:autoSpaceDN/>
        <w:adjustRightInd/>
        <w:spacing w:line="276" w:lineRule="auto"/>
        <w:textAlignment w:val="auto"/>
        <w:rPr>
          <w:rFonts w:asciiTheme="minorHAnsi" w:hAnsiTheme="minorHAnsi" w:cstheme="minorHAnsi"/>
          <w:b w:val="0"/>
          <w:bCs w:val="0"/>
        </w:rPr>
      </w:pPr>
      <w:r w:rsidRPr="0076501A">
        <w:rPr>
          <w:rFonts w:asciiTheme="minorHAnsi" w:hAnsiTheme="minorHAnsi" w:cstheme="minorHAnsi"/>
          <w:b w:val="0"/>
        </w:rPr>
        <w:t>Wykonawca świadczy usługę POS do ostatniego dnia trwania umowy. Dopiero po zakończeniu umowy Wykonawca dokona wycofania z użytku sprzętu wstawionego przez Wykonawcę.</w:t>
      </w:r>
    </w:p>
    <w:p w14:paraId="1EDB7E94" w14:textId="77777777" w:rsidR="009E128C" w:rsidRPr="0076501A" w:rsidRDefault="009E128C" w:rsidP="00E23776">
      <w:pPr>
        <w:pStyle w:val="Tekstpodstawowy"/>
        <w:widowControl/>
        <w:numPr>
          <w:ilvl w:val="0"/>
          <w:numId w:val="21"/>
        </w:numPr>
        <w:tabs>
          <w:tab w:val="left" w:pos="360"/>
        </w:tabs>
        <w:overflowPunct/>
        <w:autoSpaceDE/>
        <w:autoSpaceDN/>
        <w:adjustRightInd/>
        <w:spacing w:line="276" w:lineRule="auto"/>
        <w:textAlignment w:val="auto"/>
        <w:rPr>
          <w:rFonts w:asciiTheme="minorHAnsi" w:hAnsiTheme="minorHAnsi" w:cstheme="minorHAnsi"/>
          <w:b w:val="0"/>
          <w:bCs w:val="0"/>
        </w:rPr>
      </w:pPr>
      <w:r w:rsidRPr="0076501A">
        <w:rPr>
          <w:rFonts w:asciiTheme="minorHAnsi" w:hAnsiTheme="minorHAnsi" w:cstheme="minorHAnsi"/>
          <w:b w:val="0"/>
        </w:rPr>
        <w:t>Na dzień zakończenia umowy wszystkie urządzenia Zamawiającego muszą być w pełni sprawne, pozwalające na normalne użytkowanie.</w:t>
      </w:r>
    </w:p>
    <w:p w14:paraId="6593C0F1" w14:textId="77777777" w:rsidR="009E128C" w:rsidRPr="0076501A" w:rsidRDefault="009E128C" w:rsidP="00E23776">
      <w:pPr>
        <w:pStyle w:val="Default"/>
        <w:spacing w:line="276" w:lineRule="auto"/>
        <w:jc w:val="both"/>
        <w:rPr>
          <w:rFonts w:asciiTheme="minorHAnsi" w:hAnsiTheme="minorHAnsi" w:cstheme="minorHAnsi"/>
          <w:color w:val="auto"/>
          <w:sz w:val="20"/>
          <w:szCs w:val="20"/>
        </w:rPr>
      </w:pPr>
    </w:p>
    <w:p w14:paraId="705DBAD5" w14:textId="77777777" w:rsidR="009E128C" w:rsidRPr="0076501A" w:rsidRDefault="009E128C" w:rsidP="00E23776">
      <w:pPr>
        <w:pStyle w:val="Default"/>
        <w:spacing w:line="276" w:lineRule="auto"/>
        <w:jc w:val="center"/>
        <w:rPr>
          <w:rFonts w:asciiTheme="minorHAnsi" w:hAnsiTheme="minorHAnsi" w:cstheme="minorHAnsi"/>
          <w:b/>
          <w:sz w:val="20"/>
          <w:szCs w:val="20"/>
        </w:rPr>
      </w:pPr>
      <w:r w:rsidRPr="0076501A">
        <w:rPr>
          <w:rFonts w:asciiTheme="minorHAnsi" w:hAnsiTheme="minorHAnsi" w:cstheme="minorHAnsi"/>
          <w:b/>
          <w:sz w:val="20"/>
          <w:szCs w:val="20"/>
        </w:rPr>
        <w:t>§ 6</w:t>
      </w:r>
    </w:p>
    <w:p w14:paraId="56D5830D" w14:textId="77777777" w:rsidR="009E128C" w:rsidRPr="002C4DCA" w:rsidRDefault="009E128C" w:rsidP="00E23776">
      <w:pPr>
        <w:pStyle w:val="Default"/>
        <w:spacing w:line="276" w:lineRule="auto"/>
        <w:jc w:val="center"/>
        <w:rPr>
          <w:rFonts w:asciiTheme="minorHAnsi" w:hAnsiTheme="minorHAnsi" w:cstheme="minorHAnsi"/>
          <w:b/>
          <w:sz w:val="20"/>
          <w:szCs w:val="20"/>
        </w:rPr>
      </w:pPr>
      <w:r w:rsidRPr="0076501A">
        <w:rPr>
          <w:rFonts w:asciiTheme="minorHAnsi" w:hAnsiTheme="minorHAnsi" w:cstheme="minorHAnsi"/>
          <w:b/>
          <w:sz w:val="20"/>
          <w:szCs w:val="20"/>
        </w:rPr>
        <w:t>Wynagrodzenie i warunki płatności</w:t>
      </w:r>
    </w:p>
    <w:p w14:paraId="5811655C" w14:textId="77777777" w:rsidR="009E128C" w:rsidRPr="0076501A" w:rsidRDefault="009E128C" w:rsidP="00E23776">
      <w:pPr>
        <w:numPr>
          <w:ilvl w:val="0"/>
          <w:numId w:val="14"/>
        </w:numPr>
        <w:tabs>
          <w:tab w:val="num" w:pos="360"/>
        </w:tabs>
        <w:spacing w:line="276" w:lineRule="auto"/>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Łączna wartość umowy nie może przekroczyć kwoty brutto: </w:t>
      </w:r>
      <w:r w:rsidR="00EF67A0" w:rsidRPr="0076501A">
        <w:rPr>
          <w:rFonts w:asciiTheme="minorHAnsi" w:hAnsiTheme="minorHAnsi" w:cstheme="minorHAnsi"/>
          <w:sz w:val="20"/>
          <w:szCs w:val="20"/>
        </w:rPr>
        <w:t>…………………..</w:t>
      </w:r>
      <w:r w:rsidRPr="0076501A">
        <w:rPr>
          <w:rFonts w:asciiTheme="minorHAnsi" w:hAnsiTheme="minorHAnsi" w:cstheme="minorHAnsi"/>
          <w:sz w:val="20"/>
          <w:szCs w:val="20"/>
        </w:rPr>
        <w:t xml:space="preserve">PLN (słownie brutto: </w:t>
      </w:r>
      <w:r w:rsidR="00EF67A0" w:rsidRPr="0076501A">
        <w:rPr>
          <w:rFonts w:asciiTheme="minorHAnsi" w:hAnsiTheme="minorHAnsi" w:cstheme="minorHAnsi"/>
          <w:sz w:val="20"/>
          <w:szCs w:val="20"/>
        </w:rPr>
        <w:t>……….</w:t>
      </w:r>
      <w:r w:rsidRPr="0076501A">
        <w:rPr>
          <w:rFonts w:asciiTheme="minorHAnsi" w:hAnsiTheme="minorHAnsi" w:cstheme="minorHAnsi"/>
          <w:sz w:val="20"/>
          <w:szCs w:val="20"/>
        </w:rPr>
        <w:t>……).</w:t>
      </w:r>
    </w:p>
    <w:p w14:paraId="2E6A59E2" w14:textId="77777777" w:rsidR="009E128C" w:rsidRPr="0076501A" w:rsidRDefault="009E128C" w:rsidP="00E23776">
      <w:pPr>
        <w:numPr>
          <w:ilvl w:val="0"/>
          <w:numId w:val="14"/>
        </w:numPr>
        <w:tabs>
          <w:tab w:val="num" w:pos="284"/>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Z tytułu należytego wykonania umowy Wykonawca otrzyma wynagrodzenie miesięczne, na które składają się:</w:t>
      </w:r>
    </w:p>
    <w:p w14:paraId="4106F650" w14:textId="77777777" w:rsidR="009E128C" w:rsidRPr="0076501A" w:rsidRDefault="009E128C" w:rsidP="00E23776">
      <w:pPr>
        <w:pStyle w:val="Tekstpodstawowy"/>
        <w:widowControl/>
        <w:numPr>
          <w:ilvl w:val="0"/>
          <w:numId w:val="15"/>
        </w:numPr>
        <w:overflowPunct/>
        <w:autoSpaceDE/>
        <w:autoSpaceDN/>
        <w:adjustRightInd/>
        <w:spacing w:line="276" w:lineRule="auto"/>
        <w:ind w:left="567" w:hanging="283"/>
        <w:textAlignment w:val="auto"/>
        <w:rPr>
          <w:rFonts w:asciiTheme="minorHAnsi" w:hAnsiTheme="minorHAnsi" w:cstheme="minorHAnsi"/>
        </w:rPr>
      </w:pPr>
      <w:r w:rsidRPr="0076501A">
        <w:rPr>
          <w:rFonts w:asciiTheme="minorHAnsi" w:hAnsiTheme="minorHAnsi" w:cstheme="minorHAnsi"/>
        </w:rPr>
        <w:t>kwota stanowiąca iloczyn liczby pakietów stron wydrukowanych / skopiowanych z urządzeń drukujących w kolorze czarnym w okresie rozliczeniowym przez urządzenia, o których mowa w § 1 ust. 1 oraz stawki ………… zł netto (słownie złotych: ……) za jeden pakiet określony w kalkulacji cenowej Wykonawcy, która stanowi załącznik nr 3 do umowy.</w:t>
      </w:r>
    </w:p>
    <w:p w14:paraId="43243247" w14:textId="77777777" w:rsidR="009E128C" w:rsidRPr="0076501A" w:rsidRDefault="009E128C" w:rsidP="00E23776">
      <w:pPr>
        <w:pStyle w:val="Tekstpodstawowy"/>
        <w:widowControl/>
        <w:numPr>
          <w:ilvl w:val="0"/>
          <w:numId w:val="15"/>
        </w:numPr>
        <w:overflowPunct/>
        <w:autoSpaceDE/>
        <w:autoSpaceDN/>
        <w:adjustRightInd/>
        <w:spacing w:line="276" w:lineRule="auto"/>
        <w:ind w:left="567" w:hanging="283"/>
        <w:textAlignment w:val="auto"/>
        <w:rPr>
          <w:rFonts w:asciiTheme="minorHAnsi" w:hAnsiTheme="minorHAnsi" w:cstheme="minorHAnsi"/>
        </w:rPr>
      </w:pPr>
      <w:r w:rsidRPr="0076501A">
        <w:rPr>
          <w:rFonts w:asciiTheme="minorHAnsi" w:hAnsiTheme="minorHAnsi" w:cstheme="minorHAnsi"/>
        </w:rPr>
        <w:t>kwota stanowiąca iloczyn liczby pakietów stron wydrukowanych / skopiowanych z urządzeń drukujących w kolorze  w okresie rozliczeniowym przez urządzenia, o których mowa w § 1 ust. 1 oraz stawki ………… zł netto (słownie złotych: ……) za jeden pakiet określony w kalkulacji cenowej Wykonawcy, która stanowi załącznik nr 3 do umowy.</w:t>
      </w:r>
    </w:p>
    <w:p w14:paraId="5EA9B81D" w14:textId="77777777" w:rsidR="009E128C" w:rsidRPr="0076501A" w:rsidRDefault="009E128C" w:rsidP="00E23776">
      <w:pPr>
        <w:pStyle w:val="Tekstpodstawowy"/>
        <w:widowControl/>
        <w:numPr>
          <w:ilvl w:val="0"/>
          <w:numId w:val="15"/>
        </w:numPr>
        <w:overflowPunct/>
        <w:autoSpaceDE/>
        <w:autoSpaceDN/>
        <w:adjustRightInd/>
        <w:spacing w:line="276" w:lineRule="auto"/>
        <w:ind w:hanging="284"/>
        <w:textAlignment w:val="auto"/>
        <w:rPr>
          <w:rFonts w:asciiTheme="minorHAnsi" w:hAnsiTheme="minorHAnsi" w:cstheme="minorHAnsi"/>
        </w:rPr>
      </w:pPr>
      <w:r w:rsidRPr="0076501A">
        <w:rPr>
          <w:rFonts w:asciiTheme="minorHAnsi" w:hAnsiTheme="minorHAnsi" w:cstheme="minorHAnsi"/>
        </w:rPr>
        <w:t xml:space="preserve">Zamawiający rozliczy wyłącznie pełne pakiety. </w:t>
      </w:r>
    </w:p>
    <w:p w14:paraId="30092713" w14:textId="790C074C" w:rsidR="009E128C" w:rsidRPr="003441D7"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3441D7">
        <w:rPr>
          <w:rFonts w:asciiTheme="minorHAnsi" w:hAnsiTheme="minorHAnsi" w:cstheme="minorHAnsi"/>
          <w:sz w:val="20"/>
          <w:szCs w:val="20"/>
        </w:rPr>
        <w:t>Wartość umowy, określona w ust. 1, jest wartością maksymalną. Zamawiający gwarantuje realizację świadczenia o wartości nie niższej niż 50% maksymalnej wartości brutto umowy, z zastrzeżeniem przypadków, w których ograniczenie realizacji wynika z przyczyn niezależnych od Zamawiającego, których nie można było przewidzieć przy zawarciu umowy i które uniemożliwiają realizację zamówienia w całości lub w części.</w:t>
      </w:r>
    </w:p>
    <w:p w14:paraId="6A2CC503" w14:textId="77777777" w:rsidR="009E128C" w:rsidRPr="008A3324"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8A3324">
        <w:rPr>
          <w:rFonts w:asciiTheme="minorHAnsi" w:hAnsiTheme="minorHAnsi" w:cstheme="minorHAnsi"/>
          <w:sz w:val="20"/>
          <w:szCs w:val="20"/>
        </w:rPr>
        <w:t>Wartością końcową umowy będzie wartość faktycznie zrealizowanych usług.</w:t>
      </w:r>
    </w:p>
    <w:p w14:paraId="528EFE5F" w14:textId="21304EAE"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3441D7">
        <w:rPr>
          <w:rFonts w:asciiTheme="minorHAnsi" w:hAnsiTheme="minorHAnsi" w:cstheme="minorHAnsi"/>
          <w:sz w:val="20"/>
          <w:szCs w:val="20"/>
        </w:rPr>
        <w:lastRenderedPageBreak/>
        <w:t xml:space="preserve">Prognozowana ilość pakietów wydruków / kopii w okresie obowiązywania umowy wynosi </w:t>
      </w:r>
      <w:r w:rsidR="00202278" w:rsidRPr="003441D7">
        <w:rPr>
          <w:rFonts w:asciiTheme="minorHAnsi" w:hAnsiTheme="minorHAnsi" w:cstheme="minorHAnsi"/>
          <w:sz w:val="20"/>
          <w:szCs w:val="20"/>
        </w:rPr>
        <w:t>690.000</w:t>
      </w:r>
      <w:r w:rsidRPr="003441D7">
        <w:rPr>
          <w:rFonts w:asciiTheme="minorHAnsi" w:hAnsiTheme="minorHAnsi" w:cstheme="minorHAnsi"/>
          <w:sz w:val="20"/>
          <w:szCs w:val="20"/>
        </w:rPr>
        <w:t xml:space="preserve"> pakietów.</w:t>
      </w:r>
      <w:r w:rsidRPr="0076501A">
        <w:rPr>
          <w:rFonts w:asciiTheme="minorHAnsi" w:hAnsiTheme="minorHAnsi" w:cstheme="minorHAnsi"/>
          <w:sz w:val="20"/>
          <w:szCs w:val="20"/>
        </w:rPr>
        <w:t xml:space="preserve"> Prognozowana ilość pakietów wydruków / kopii, o której mowa w zdaniu poprzednim służy wyliczeniu ceny ofertowej przez Wykonawcę w celu zachowania porównywalności ofert i winna być traktowana jako maksymalna, zaś brak osiągnięcia w okresie realizacji umowy prognozowanej ilości wydruków/kopii nie rodzi po stronie Wykonawcy żadnych roszczeń w stosunku do Zamawiającego.</w:t>
      </w:r>
    </w:p>
    <w:p w14:paraId="52C16D22" w14:textId="02B471D4" w:rsidR="009E128C" w:rsidRPr="000D0862"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0D0862">
        <w:rPr>
          <w:rFonts w:asciiTheme="minorHAnsi" w:hAnsiTheme="minorHAnsi" w:cstheme="minorHAnsi"/>
          <w:sz w:val="20"/>
          <w:szCs w:val="20"/>
        </w:rPr>
        <w:t>Ilość pakietów stron wydrukowanych/skopiowanych z urządzeń drukujących w kolorze czarnym i ilość pakietów stron wydrukowanych/skopiowanych z urządzeń drukujących w kolorze określonych w formularzu ofertowym stanowi wartość orientacyjną i służy do określenia maksymalnej wartości umowy. Dopuszcza się przekroczenie ilości określonych pakietów w ramach urządzeń z zastrzeżeniem, że ostateczne wynagrodzenie Wykonawcy nie może przekroczyć łącznej</w:t>
      </w:r>
      <w:r w:rsidR="00113D3F" w:rsidRPr="000D0862">
        <w:rPr>
          <w:rFonts w:asciiTheme="minorHAnsi" w:hAnsiTheme="minorHAnsi" w:cstheme="minorHAnsi"/>
          <w:sz w:val="20"/>
          <w:szCs w:val="20"/>
        </w:rPr>
        <w:t xml:space="preserve"> wartości umowy określonej w § 6</w:t>
      </w:r>
      <w:r w:rsidR="00202278">
        <w:rPr>
          <w:rFonts w:asciiTheme="minorHAnsi" w:hAnsiTheme="minorHAnsi" w:cstheme="minorHAnsi"/>
          <w:sz w:val="20"/>
          <w:szCs w:val="20"/>
        </w:rPr>
        <w:t xml:space="preserve"> ust.</w:t>
      </w:r>
      <w:r w:rsidRPr="000D0862">
        <w:rPr>
          <w:rFonts w:asciiTheme="minorHAnsi" w:hAnsiTheme="minorHAnsi" w:cstheme="minorHAnsi"/>
          <w:sz w:val="20"/>
          <w:szCs w:val="20"/>
        </w:rPr>
        <w:t xml:space="preserve"> 1.</w:t>
      </w:r>
    </w:p>
    <w:p w14:paraId="61849D65" w14:textId="77777777"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 xml:space="preserve">Wynagrodzenie należne Wykonawcy będzie rozliczane w okresach miesięcznych. </w:t>
      </w:r>
    </w:p>
    <w:p w14:paraId="3797290C" w14:textId="77777777"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 xml:space="preserve">Wykonawca zobowiązuje się do wystawienia faktury do 7-go dnia miesiąca następującego po miesiącu, za który należność jest płatna. </w:t>
      </w:r>
    </w:p>
    <w:p w14:paraId="3D0E86C7" w14:textId="77777777" w:rsidR="009E128C" w:rsidRPr="00525C15"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 xml:space="preserve">Zamawiający ureguluje należność w terminie do 21 dni od daty dostarczenia do siedziby Zamawiającego prawidłowo wystawionej faktury za miesięczny serwis urządzeń drukująco-kopiujących wraz z </w:t>
      </w:r>
      <w:r w:rsidRPr="00525C15">
        <w:rPr>
          <w:rFonts w:asciiTheme="minorHAnsi" w:hAnsiTheme="minorHAnsi" w:cstheme="minorHAnsi"/>
          <w:sz w:val="20"/>
          <w:szCs w:val="20"/>
        </w:rPr>
        <w:t>potwierdzeniem ilości wykonanych kopii/wydruków</w:t>
      </w:r>
      <w:r w:rsidR="00461E47" w:rsidRPr="00525C15">
        <w:rPr>
          <w:rFonts w:asciiTheme="minorHAnsi" w:hAnsiTheme="minorHAnsi" w:cstheme="minorHAnsi"/>
          <w:sz w:val="20"/>
          <w:szCs w:val="20"/>
        </w:rPr>
        <w:t>.</w:t>
      </w:r>
    </w:p>
    <w:p w14:paraId="71555CD4" w14:textId="77777777" w:rsidR="009E128C" w:rsidRPr="00525C15"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525C15">
        <w:rPr>
          <w:rFonts w:asciiTheme="minorHAnsi" w:hAnsiTheme="minorHAnsi" w:cstheme="minorHAnsi"/>
          <w:sz w:val="20"/>
          <w:szCs w:val="20"/>
        </w:rPr>
        <w:t>Zapłata nastąpi na wskazany przez Wyk</w:t>
      </w:r>
      <w:r w:rsidR="00461E47" w:rsidRPr="00525C15">
        <w:rPr>
          <w:rFonts w:asciiTheme="minorHAnsi" w:hAnsiTheme="minorHAnsi" w:cstheme="minorHAnsi"/>
          <w:sz w:val="20"/>
          <w:szCs w:val="20"/>
        </w:rPr>
        <w:t>onawcę numer rachunku bankowego</w:t>
      </w:r>
      <w:r w:rsidRPr="00525C15">
        <w:rPr>
          <w:rFonts w:asciiTheme="minorHAnsi" w:hAnsiTheme="minorHAnsi" w:cstheme="minorHAnsi"/>
          <w:sz w:val="20"/>
          <w:szCs w:val="20"/>
        </w:rPr>
        <w:t>.</w:t>
      </w:r>
    </w:p>
    <w:p w14:paraId="72D7175D" w14:textId="77777777" w:rsidR="00461E47" w:rsidRPr="00525C15" w:rsidRDefault="00461E47" w:rsidP="00E23776">
      <w:pPr>
        <w:numPr>
          <w:ilvl w:val="0"/>
          <w:numId w:val="14"/>
        </w:numPr>
        <w:tabs>
          <w:tab w:val="num" w:pos="360"/>
        </w:tabs>
        <w:spacing w:line="276" w:lineRule="auto"/>
        <w:ind w:left="360"/>
        <w:jc w:val="both"/>
        <w:rPr>
          <w:rFonts w:asciiTheme="minorHAnsi" w:hAnsiTheme="minorHAnsi" w:cstheme="minorHAnsi"/>
          <w:sz w:val="20"/>
          <w:szCs w:val="20"/>
        </w:rPr>
      </w:pPr>
      <w:r w:rsidRPr="00525C15">
        <w:rPr>
          <w:rFonts w:asciiTheme="minorHAnsi" w:eastAsia="Calibri" w:hAnsiTheme="minorHAnsi" w:cstheme="minorHAnsi"/>
          <w:sz w:val="20"/>
          <w:szCs w:val="20"/>
          <w:lang w:eastAsia="en-US"/>
        </w:rPr>
        <w:t>Wykonawca oświadcza, że rachunek o którym mowa w ust. 10 jest zgodny z umieszczonym na wykazie elektronicznym prowadzonym przez Szefa Krajowej Administracji Skarbowej zgodnie z ustawą z dnia 12 kwietnia 2019 r. o zmianie ustawy o podatku od towarów i usług oraz niekt</w:t>
      </w:r>
      <w:r w:rsidR="000D0862">
        <w:rPr>
          <w:rFonts w:asciiTheme="minorHAnsi" w:eastAsia="Calibri" w:hAnsiTheme="minorHAnsi" w:cstheme="minorHAnsi"/>
          <w:sz w:val="20"/>
          <w:szCs w:val="20"/>
          <w:lang w:eastAsia="en-US"/>
        </w:rPr>
        <w:t>órych innych ustaw (Dz. U. z 2024 poz. 361</w:t>
      </w:r>
      <w:r w:rsidRPr="00525C15">
        <w:rPr>
          <w:rFonts w:asciiTheme="minorHAnsi" w:eastAsia="Calibri" w:hAnsiTheme="minorHAnsi" w:cstheme="minorHAnsi"/>
          <w:sz w:val="20"/>
          <w:szCs w:val="20"/>
          <w:lang w:eastAsia="en-US"/>
        </w:rPr>
        <w:t>). W przypadku niezgodności rachunku, lub nieujawnienia rachunku bankowego na wykazie elektronicznym, o którym mowa wyżej, Zamawiający ma prawo wstrzymać płatność do czasu umieszczenia rachunku przez Wykonawcę na tymże wykazie. W takim przypadku Wykonawcy nie należą się odsetki za opóźnienie w zapłacie.</w:t>
      </w:r>
    </w:p>
    <w:p w14:paraId="40A84FC8" w14:textId="77777777"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525C15">
        <w:rPr>
          <w:rFonts w:asciiTheme="minorHAnsi" w:hAnsiTheme="minorHAnsi" w:cstheme="minorHAnsi"/>
          <w:sz w:val="20"/>
          <w:szCs w:val="20"/>
        </w:rPr>
        <w:t>Do ustalenia wynagrodzenia należnego Wykonawcy przyjmuje się łączną ilość kopii/wydruków ze wszystkich</w:t>
      </w:r>
      <w:r w:rsidRPr="0076501A">
        <w:rPr>
          <w:rFonts w:asciiTheme="minorHAnsi" w:hAnsiTheme="minorHAnsi" w:cstheme="minorHAnsi"/>
          <w:sz w:val="20"/>
          <w:szCs w:val="20"/>
        </w:rPr>
        <w:t xml:space="preserve"> urządzeń w danym miesiącu z podziałem na wydruk z urządzeń drukujących w kolorze czarnym i w kolorze.</w:t>
      </w:r>
    </w:p>
    <w:p w14:paraId="14099562" w14:textId="77777777" w:rsidR="009E128C" w:rsidRPr="00525C15"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525C15">
        <w:rPr>
          <w:rFonts w:asciiTheme="minorHAnsi" w:hAnsiTheme="minorHAnsi" w:cstheme="minorHAnsi"/>
          <w:sz w:val="20"/>
          <w:szCs w:val="20"/>
        </w:rPr>
        <w:t xml:space="preserve">Faktyczna ilość wykonanych kopii/ wydruków określona zostanie na podstawie wykazu liczników </w:t>
      </w:r>
      <w:r w:rsidR="00525C15" w:rsidRPr="00525C15">
        <w:rPr>
          <w:rFonts w:asciiTheme="minorHAnsi" w:hAnsiTheme="minorHAnsi" w:cstheme="minorHAnsi"/>
          <w:sz w:val="20"/>
          <w:szCs w:val="20"/>
        </w:rPr>
        <w:t xml:space="preserve">z </w:t>
      </w:r>
      <w:r w:rsidRPr="00525C15">
        <w:rPr>
          <w:rFonts w:asciiTheme="minorHAnsi" w:hAnsiTheme="minorHAnsi" w:cstheme="minorHAnsi"/>
          <w:sz w:val="20"/>
          <w:szCs w:val="20"/>
        </w:rPr>
        <w:t>urządzeń objętych serwisem.</w:t>
      </w:r>
    </w:p>
    <w:p w14:paraId="4EB48F64" w14:textId="77777777"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Początkowy licznik kopii / wydruków urządzeń objętych serwisem jak również urządzeń dzierżawionych w ramach umowy stanowi Załącznik nr 4 umowy.</w:t>
      </w:r>
    </w:p>
    <w:p w14:paraId="7FEDD168" w14:textId="77777777" w:rsidR="009E128C"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 xml:space="preserve">Za datę zapłaty uznaje się dzień złożenia dyspozycji zapłaty, w banku Zamawiającego. </w:t>
      </w:r>
    </w:p>
    <w:p w14:paraId="61877A11" w14:textId="77777777" w:rsidR="003477B7" w:rsidRPr="0076501A" w:rsidRDefault="009E128C" w:rsidP="00E23776">
      <w:pPr>
        <w:numPr>
          <w:ilvl w:val="0"/>
          <w:numId w:val="14"/>
        </w:numPr>
        <w:tabs>
          <w:tab w:val="num" w:pos="360"/>
        </w:tabs>
        <w:spacing w:line="276" w:lineRule="auto"/>
        <w:ind w:left="360"/>
        <w:jc w:val="both"/>
        <w:rPr>
          <w:rFonts w:asciiTheme="minorHAnsi" w:hAnsiTheme="minorHAnsi" w:cstheme="minorHAnsi"/>
          <w:sz w:val="20"/>
          <w:szCs w:val="20"/>
        </w:rPr>
      </w:pPr>
      <w:r w:rsidRPr="0076501A">
        <w:rPr>
          <w:rFonts w:asciiTheme="minorHAnsi" w:hAnsiTheme="minorHAnsi" w:cstheme="minorHAnsi"/>
          <w:sz w:val="20"/>
          <w:szCs w:val="20"/>
        </w:rPr>
        <w:t>Zamawiający nie przewiduje udzielania zaliczek na poczet wykonania przedmiotu umowy.</w:t>
      </w:r>
    </w:p>
    <w:p w14:paraId="2562BE9C" w14:textId="77777777" w:rsidR="003477B7" w:rsidRPr="000D0862" w:rsidRDefault="003477B7" w:rsidP="00E23776">
      <w:pPr>
        <w:numPr>
          <w:ilvl w:val="0"/>
          <w:numId w:val="14"/>
        </w:numPr>
        <w:tabs>
          <w:tab w:val="num" w:pos="360"/>
        </w:tabs>
        <w:spacing w:line="276" w:lineRule="auto"/>
        <w:ind w:left="360"/>
        <w:jc w:val="both"/>
        <w:rPr>
          <w:rFonts w:asciiTheme="minorHAnsi" w:hAnsiTheme="minorHAnsi" w:cstheme="minorHAnsi"/>
          <w:sz w:val="20"/>
          <w:szCs w:val="20"/>
        </w:rPr>
      </w:pPr>
      <w:r w:rsidRPr="000D0862">
        <w:rPr>
          <w:rFonts w:asciiTheme="minorHAnsi" w:hAnsiTheme="minorHAnsi" w:cstheme="minorHAnsi"/>
          <w:sz w:val="20"/>
          <w:szCs w:val="20"/>
        </w:rPr>
        <w:t>Zamawiający przewiduje zmianę ceny brutto w przypadku ustawowej zmiany stawki podatku VAT.</w:t>
      </w:r>
    </w:p>
    <w:p w14:paraId="583737BE" w14:textId="77777777" w:rsidR="003477B7" w:rsidRPr="000D0862" w:rsidRDefault="003477B7" w:rsidP="00E23776">
      <w:pPr>
        <w:numPr>
          <w:ilvl w:val="0"/>
          <w:numId w:val="14"/>
        </w:numPr>
        <w:tabs>
          <w:tab w:val="num" w:pos="360"/>
        </w:tabs>
        <w:spacing w:line="276" w:lineRule="auto"/>
        <w:ind w:left="360"/>
        <w:jc w:val="both"/>
        <w:rPr>
          <w:rFonts w:asciiTheme="minorHAnsi" w:hAnsiTheme="minorHAnsi" w:cstheme="minorHAnsi"/>
          <w:sz w:val="20"/>
          <w:szCs w:val="20"/>
        </w:rPr>
      </w:pPr>
      <w:r w:rsidRPr="000D0862">
        <w:rPr>
          <w:rFonts w:asciiTheme="minorHAnsi" w:hAnsiTheme="minorHAnsi" w:cstheme="minorHAnsi"/>
          <w:sz w:val="20"/>
          <w:szCs w:val="20"/>
        </w:rPr>
        <w:t xml:space="preserve">Zamawiający przewiduje możliwość zmiany cen jednostkowych, a co za tym idzie wartości Umowy, </w:t>
      </w:r>
      <w:r w:rsidRPr="000D0862">
        <w:rPr>
          <w:rFonts w:asciiTheme="minorHAnsi" w:hAnsiTheme="minorHAnsi" w:cstheme="minorHAnsi"/>
          <w:iCs/>
          <w:sz w:val="20"/>
          <w:szCs w:val="20"/>
        </w:rPr>
        <w:t xml:space="preserve">w przypadku zmiany </w:t>
      </w:r>
      <w:r w:rsidR="00F90628">
        <w:rPr>
          <w:rFonts w:asciiTheme="minorHAnsi" w:hAnsiTheme="minorHAnsi" w:cstheme="minorHAnsi"/>
          <w:iCs/>
          <w:sz w:val="20"/>
          <w:szCs w:val="20"/>
        </w:rPr>
        <w:t>w 2027 i 2028</w:t>
      </w:r>
      <w:r w:rsidR="00551AFC" w:rsidRPr="000D0862">
        <w:rPr>
          <w:rFonts w:asciiTheme="minorHAnsi" w:hAnsiTheme="minorHAnsi" w:cstheme="minorHAnsi"/>
          <w:iCs/>
          <w:sz w:val="20"/>
          <w:szCs w:val="20"/>
        </w:rPr>
        <w:t xml:space="preserve"> </w:t>
      </w:r>
      <w:r w:rsidRPr="000D0862">
        <w:rPr>
          <w:rFonts w:asciiTheme="minorHAnsi" w:hAnsiTheme="minorHAnsi" w:cstheme="minorHAnsi"/>
          <w:iCs/>
          <w:sz w:val="20"/>
          <w:szCs w:val="20"/>
        </w:rPr>
        <w:t xml:space="preserve"> roku:</w:t>
      </w:r>
    </w:p>
    <w:p w14:paraId="59626264" w14:textId="77777777" w:rsidR="0076501A" w:rsidRPr="000D0862" w:rsidRDefault="003477B7" w:rsidP="00E23776">
      <w:pPr>
        <w:numPr>
          <w:ilvl w:val="0"/>
          <w:numId w:val="31"/>
        </w:numPr>
        <w:overflowPunct w:val="0"/>
        <w:autoSpaceDE w:val="0"/>
        <w:autoSpaceDN w:val="0"/>
        <w:adjustRightInd w:val="0"/>
        <w:spacing w:line="276" w:lineRule="auto"/>
        <w:ind w:left="709" w:hanging="283"/>
        <w:jc w:val="both"/>
        <w:textAlignment w:val="baseline"/>
        <w:rPr>
          <w:rFonts w:asciiTheme="minorHAnsi" w:hAnsiTheme="minorHAnsi" w:cstheme="minorHAnsi"/>
          <w:iCs/>
          <w:sz w:val="20"/>
          <w:szCs w:val="20"/>
          <w:lang w:val="x-none"/>
        </w:rPr>
      </w:pPr>
      <w:r w:rsidRPr="000D0862">
        <w:rPr>
          <w:rFonts w:asciiTheme="minorHAnsi" w:hAnsiTheme="minorHAnsi" w:cstheme="minorHAnsi"/>
          <w:iCs/>
          <w:sz w:val="20"/>
          <w:szCs w:val="20"/>
          <w:lang w:val="x-none"/>
        </w:rPr>
        <w:t>wysokości minimalnego wynagrodzenia za pracę albo wysokości minimalnej stawki godzinowej, ustalonych na podstawie przepisów ustawy z dnia 10 października 2002 r. o minimalnym wynagrodzeniu za pracę,</w:t>
      </w:r>
    </w:p>
    <w:p w14:paraId="2E658586" w14:textId="77777777" w:rsidR="0076501A" w:rsidRDefault="003477B7" w:rsidP="00E23776">
      <w:pPr>
        <w:numPr>
          <w:ilvl w:val="0"/>
          <w:numId w:val="31"/>
        </w:numPr>
        <w:overflowPunct w:val="0"/>
        <w:autoSpaceDE w:val="0"/>
        <w:autoSpaceDN w:val="0"/>
        <w:adjustRightInd w:val="0"/>
        <w:spacing w:line="276" w:lineRule="auto"/>
        <w:ind w:left="709" w:hanging="283"/>
        <w:jc w:val="both"/>
        <w:textAlignment w:val="baseline"/>
        <w:rPr>
          <w:rFonts w:asciiTheme="minorHAnsi" w:hAnsiTheme="minorHAnsi" w:cstheme="minorHAnsi"/>
          <w:iCs/>
          <w:sz w:val="20"/>
          <w:szCs w:val="20"/>
          <w:lang w:val="x-none"/>
        </w:rPr>
      </w:pPr>
      <w:r w:rsidRPr="0076501A">
        <w:rPr>
          <w:rFonts w:asciiTheme="minorHAnsi" w:hAnsiTheme="minorHAnsi" w:cstheme="minorHAnsi"/>
          <w:iCs/>
          <w:sz w:val="20"/>
          <w:szCs w:val="20"/>
          <w:lang w:val="x-none"/>
        </w:rPr>
        <w:t>zasad podlegania ubezpieczeniom społecznym lub ubezpieczeniu zdrowotnemu lub wysokości stawki składki na ubezpieczenia społeczne lub zdrowotne,</w:t>
      </w:r>
    </w:p>
    <w:p w14:paraId="07C02E70" w14:textId="77777777" w:rsidR="0076501A" w:rsidRDefault="003477B7" w:rsidP="00E23776">
      <w:pPr>
        <w:numPr>
          <w:ilvl w:val="0"/>
          <w:numId w:val="31"/>
        </w:numPr>
        <w:overflowPunct w:val="0"/>
        <w:autoSpaceDE w:val="0"/>
        <w:autoSpaceDN w:val="0"/>
        <w:adjustRightInd w:val="0"/>
        <w:spacing w:line="276" w:lineRule="auto"/>
        <w:ind w:left="709" w:hanging="283"/>
        <w:jc w:val="both"/>
        <w:textAlignment w:val="baseline"/>
        <w:rPr>
          <w:rFonts w:asciiTheme="minorHAnsi" w:hAnsiTheme="minorHAnsi" w:cstheme="minorHAnsi"/>
          <w:iCs/>
          <w:sz w:val="20"/>
          <w:szCs w:val="20"/>
          <w:lang w:val="x-none"/>
        </w:rPr>
      </w:pPr>
      <w:r w:rsidRPr="0076501A">
        <w:rPr>
          <w:rFonts w:asciiTheme="minorHAnsi" w:hAnsiTheme="minorHAnsi" w:cstheme="minorHAnsi"/>
          <w:iCs/>
          <w:sz w:val="20"/>
          <w:szCs w:val="20"/>
          <w:lang w:val="x-none"/>
        </w:rPr>
        <w:t>zasad gromadzenia i wysokości wpłat do pracowniczych planów kapitałowych, o których mowa w ustawie z dnia 4 października 2018 r. o pracowniczych planach kapitałowych,</w:t>
      </w:r>
    </w:p>
    <w:p w14:paraId="72C24079" w14:textId="77777777" w:rsidR="003477B7" w:rsidRPr="00F90628" w:rsidRDefault="003477B7" w:rsidP="00E23776">
      <w:pPr>
        <w:numPr>
          <w:ilvl w:val="0"/>
          <w:numId w:val="31"/>
        </w:numPr>
        <w:overflowPunct w:val="0"/>
        <w:autoSpaceDE w:val="0"/>
        <w:autoSpaceDN w:val="0"/>
        <w:adjustRightInd w:val="0"/>
        <w:spacing w:line="276" w:lineRule="auto"/>
        <w:ind w:left="709" w:hanging="283"/>
        <w:jc w:val="both"/>
        <w:textAlignment w:val="baseline"/>
        <w:rPr>
          <w:rFonts w:asciiTheme="minorHAnsi" w:hAnsiTheme="minorHAnsi" w:cstheme="minorHAnsi"/>
          <w:iCs/>
          <w:sz w:val="20"/>
          <w:szCs w:val="20"/>
          <w:lang w:val="x-none"/>
        </w:rPr>
      </w:pPr>
      <w:r w:rsidRPr="00F90628">
        <w:rPr>
          <w:rFonts w:asciiTheme="minorHAnsi" w:hAnsiTheme="minorHAnsi" w:cstheme="minorHAnsi"/>
          <w:iCs/>
          <w:sz w:val="20"/>
          <w:szCs w:val="20"/>
        </w:rPr>
        <w:t>zmiany stawki podatku od towarów i usług,</w:t>
      </w:r>
    </w:p>
    <w:p w14:paraId="21304E3B" w14:textId="77777777" w:rsidR="003477B7" w:rsidRPr="00F90628" w:rsidRDefault="003477B7" w:rsidP="00E23776">
      <w:pPr>
        <w:overflowPunct w:val="0"/>
        <w:autoSpaceDE w:val="0"/>
        <w:autoSpaceDN w:val="0"/>
        <w:adjustRightInd w:val="0"/>
        <w:spacing w:line="276" w:lineRule="auto"/>
        <w:ind w:left="426"/>
        <w:jc w:val="both"/>
        <w:textAlignment w:val="baseline"/>
        <w:rPr>
          <w:rFonts w:asciiTheme="minorHAnsi" w:hAnsiTheme="minorHAnsi" w:cstheme="minorHAnsi"/>
          <w:bCs/>
          <w:sz w:val="20"/>
          <w:szCs w:val="20"/>
        </w:rPr>
      </w:pPr>
      <w:r w:rsidRPr="00757437">
        <w:rPr>
          <w:rFonts w:asciiTheme="minorHAnsi" w:hAnsiTheme="minorHAnsi" w:cstheme="minorHAnsi"/>
          <w:sz w:val="20"/>
          <w:szCs w:val="20"/>
        </w:rPr>
        <w:t xml:space="preserve">w stosunku do przepisów obowiązujących w dniu złożenia oferty jeżeli </w:t>
      </w:r>
      <w:r w:rsidRPr="00F90628">
        <w:rPr>
          <w:rFonts w:asciiTheme="minorHAnsi" w:hAnsiTheme="minorHAnsi" w:cstheme="minorHAnsi"/>
          <w:sz w:val="20"/>
          <w:szCs w:val="20"/>
        </w:rPr>
        <w:t>zmiany te będą miały wpływ na koszty wykonania zamówienia przez Wykonawcę. Przedmiotowa zmiana nastąpi w formie aneksu, na pisemny wniosek Wykonawcy, zawierający szczegółową kalkulację wzrostu kosztów realizacji Umowy związaną z podniesieniem (lub obniżeniem) składników o których mowa w lit. a do c oraz stosowne dowody to potwierdzające. Pisemny wniosek wraz z wyliczeniami oraz dowodami podlega sprawdzeniu i musi być zaakceptowany przez Zamawiającego.</w:t>
      </w:r>
    </w:p>
    <w:p w14:paraId="083E488D" w14:textId="77777777" w:rsidR="008A3324" w:rsidRPr="008A3324" w:rsidRDefault="003477B7" w:rsidP="00E23776">
      <w:pPr>
        <w:numPr>
          <w:ilvl w:val="0"/>
          <w:numId w:val="14"/>
        </w:numPr>
        <w:tabs>
          <w:tab w:val="num" w:pos="360"/>
        </w:tabs>
        <w:spacing w:line="276" w:lineRule="auto"/>
        <w:ind w:left="360"/>
        <w:jc w:val="both"/>
        <w:rPr>
          <w:rFonts w:asciiTheme="minorHAnsi" w:hAnsiTheme="minorHAnsi" w:cstheme="minorHAnsi"/>
          <w:bCs/>
          <w:sz w:val="20"/>
          <w:szCs w:val="20"/>
        </w:rPr>
      </w:pPr>
      <w:r w:rsidRPr="00F90628">
        <w:rPr>
          <w:rFonts w:asciiTheme="minorHAnsi" w:hAnsiTheme="minorHAnsi" w:cstheme="minorHAnsi"/>
          <w:sz w:val="20"/>
          <w:szCs w:val="20"/>
        </w:rPr>
        <w:t xml:space="preserve">Zmiana cen jednostkowych, obejmować będzie jedynie udokumentowany przez Wykonawcę lub Zamawiającego wzrost/spadek kosztów realizacji Umowy związany ze zmianami </w:t>
      </w:r>
      <w:r w:rsidRPr="00757437">
        <w:rPr>
          <w:rFonts w:asciiTheme="minorHAnsi" w:hAnsiTheme="minorHAnsi" w:cstheme="minorHAnsi"/>
          <w:sz w:val="20"/>
          <w:szCs w:val="20"/>
        </w:rPr>
        <w:t xml:space="preserve">w okresie obowiązywania </w:t>
      </w:r>
      <w:r w:rsidRPr="008A3324">
        <w:rPr>
          <w:rFonts w:asciiTheme="minorHAnsi" w:hAnsiTheme="minorHAnsi" w:cstheme="minorHAnsi"/>
          <w:sz w:val="20"/>
          <w:szCs w:val="20"/>
        </w:rPr>
        <w:t>Umowy.</w:t>
      </w:r>
    </w:p>
    <w:p w14:paraId="5535F30A" w14:textId="6E356B66" w:rsidR="003477B7" w:rsidRPr="003441D7" w:rsidRDefault="003477B7" w:rsidP="00E23776">
      <w:pPr>
        <w:numPr>
          <w:ilvl w:val="0"/>
          <w:numId w:val="14"/>
        </w:numPr>
        <w:tabs>
          <w:tab w:val="num" w:pos="360"/>
        </w:tabs>
        <w:spacing w:line="276" w:lineRule="auto"/>
        <w:ind w:left="360"/>
        <w:jc w:val="both"/>
        <w:rPr>
          <w:rFonts w:asciiTheme="minorHAnsi" w:hAnsiTheme="minorHAnsi" w:cstheme="minorHAnsi"/>
          <w:bCs/>
          <w:sz w:val="20"/>
          <w:szCs w:val="20"/>
        </w:rPr>
      </w:pPr>
      <w:r w:rsidRPr="003441D7">
        <w:rPr>
          <w:rFonts w:asciiTheme="minorHAnsi" w:hAnsiTheme="minorHAnsi" w:cstheme="minorHAnsi"/>
          <w:sz w:val="20"/>
          <w:szCs w:val="20"/>
        </w:rPr>
        <w:lastRenderedPageBreak/>
        <w:t>Na podstawie art. 439 ustawy Pzp Strony ustalają zasady waloryzacji wynagrodzenia: pierwsza waloryzacja może nastąpić po upływie</w:t>
      </w:r>
      <w:r w:rsidR="00276017" w:rsidRPr="003441D7">
        <w:rPr>
          <w:rFonts w:asciiTheme="minorHAnsi" w:hAnsiTheme="minorHAnsi" w:cstheme="minorHAnsi"/>
          <w:sz w:val="20"/>
          <w:szCs w:val="20"/>
        </w:rPr>
        <w:t xml:space="preserve"> co najmniej</w:t>
      </w:r>
      <w:r w:rsidRPr="003441D7">
        <w:rPr>
          <w:rFonts w:asciiTheme="minorHAnsi" w:hAnsiTheme="minorHAnsi" w:cstheme="minorHAnsi"/>
          <w:sz w:val="20"/>
          <w:szCs w:val="20"/>
        </w:rPr>
        <w:t xml:space="preserve"> 6 miesięcy od dnia rozpoczęcia realizacji Umowy. Jeżeli średni wskaźnik cen towarów i usług konsumpcyjnych ogółem, ogłaszany przez Prezesa GUS, za okres od miesiąca, w którym złożono ofertę, do miesiąca poprzedzającego miesiąc złożenia wniosku waloryzacyjnego, zmieni się o co najmniej 5%, każda ze Stron może żądać odpowiedniej zmiany cen jednostkowych. Zmiana wynagrodzenia odpowiada procentowej zmianie wskaźnika, z uwzględnieniem faktycznego wpływu zmiany kosztów na realizację zamówienia. Waloryzacja może być dokonywana nie częściej niż raz na 6 miesięcy. Łączna maksymalna wartość zmiany wynagrodzenia wynikająca z niniejszej klauzuli w całym okresie obowiązywania Umowy nie może przekroczyć 10% pierwotnej wartości wynagrodzenia brutto. W przypadku obniżenia cen lub kosztów waloryzacja może odpowiednio obniżyć wynagrodzenie.</w:t>
      </w:r>
    </w:p>
    <w:p w14:paraId="11B9BD06" w14:textId="471D8DC6" w:rsidR="003477B7" w:rsidRPr="008A3324" w:rsidRDefault="003477B7" w:rsidP="00E23776">
      <w:pPr>
        <w:numPr>
          <w:ilvl w:val="0"/>
          <w:numId w:val="14"/>
        </w:numPr>
        <w:tabs>
          <w:tab w:val="num" w:pos="360"/>
        </w:tabs>
        <w:spacing w:line="276" w:lineRule="auto"/>
        <w:ind w:left="360"/>
        <w:jc w:val="both"/>
        <w:rPr>
          <w:rFonts w:asciiTheme="minorHAnsi" w:hAnsiTheme="minorHAnsi" w:cstheme="minorHAnsi"/>
          <w:bCs/>
          <w:sz w:val="20"/>
          <w:szCs w:val="20"/>
        </w:rPr>
      </w:pPr>
      <w:r w:rsidRPr="008A3324">
        <w:rPr>
          <w:rFonts w:asciiTheme="minorHAnsi" w:hAnsiTheme="minorHAnsi" w:cstheme="minorHAnsi"/>
          <w:sz w:val="20"/>
          <w:szCs w:val="20"/>
        </w:rPr>
        <w:t>Zmiany Umowy, o których mowa w ust. 17</w:t>
      </w:r>
      <w:r w:rsidR="008A3324">
        <w:rPr>
          <w:rFonts w:asciiTheme="minorHAnsi" w:hAnsiTheme="minorHAnsi" w:cstheme="minorHAnsi"/>
          <w:sz w:val="20"/>
          <w:szCs w:val="20"/>
        </w:rPr>
        <w:t xml:space="preserve">, </w:t>
      </w:r>
      <w:r w:rsidR="008A3324" w:rsidRPr="00AC63EB">
        <w:rPr>
          <w:rFonts w:asciiTheme="minorHAnsi" w:hAnsiTheme="minorHAnsi" w:cstheme="minorHAnsi"/>
          <w:sz w:val="20"/>
          <w:szCs w:val="20"/>
        </w:rPr>
        <w:t>18 i 20</w:t>
      </w:r>
      <w:r w:rsidRPr="00AC63EB">
        <w:rPr>
          <w:rFonts w:asciiTheme="minorHAnsi" w:hAnsiTheme="minorHAnsi" w:cstheme="minorHAnsi"/>
          <w:sz w:val="20"/>
          <w:szCs w:val="20"/>
        </w:rPr>
        <w:t>, wymagają</w:t>
      </w:r>
      <w:r w:rsidRPr="008A3324">
        <w:rPr>
          <w:rFonts w:asciiTheme="minorHAnsi" w:hAnsiTheme="minorHAnsi" w:cstheme="minorHAnsi"/>
          <w:sz w:val="20"/>
          <w:szCs w:val="20"/>
        </w:rPr>
        <w:t xml:space="preserve"> formy pisemnej w postaci aneksu.</w:t>
      </w:r>
    </w:p>
    <w:p w14:paraId="12CDCAA2" w14:textId="7BE36A69" w:rsidR="00E23776" w:rsidRPr="00F90628" w:rsidRDefault="00E23776" w:rsidP="00E23776">
      <w:pPr>
        <w:pStyle w:val="Default"/>
        <w:spacing w:line="276" w:lineRule="auto"/>
        <w:jc w:val="both"/>
        <w:rPr>
          <w:rFonts w:asciiTheme="minorHAnsi" w:hAnsiTheme="minorHAnsi" w:cstheme="minorHAnsi"/>
          <w:sz w:val="20"/>
          <w:szCs w:val="20"/>
        </w:rPr>
      </w:pPr>
    </w:p>
    <w:p w14:paraId="021F7939" w14:textId="77777777" w:rsidR="009E128C" w:rsidRPr="0076501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7</w:t>
      </w:r>
    </w:p>
    <w:p w14:paraId="0C7A4339" w14:textId="77777777" w:rsidR="009E128C" w:rsidRPr="002C4DC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Odpowiedzialność Wykonawcy</w:t>
      </w:r>
    </w:p>
    <w:p w14:paraId="49718813" w14:textId="77777777" w:rsidR="009E128C" w:rsidRPr="0076501A" w:rsidRDefault="009E128C"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Wykonawca zobowiązuje się zapewnić wykonanie przedmiotu umowy z należytą starannością i zgodnie z obowiązującymi przepisami.</w:t>
      </w:r>
    </w:p>
    <w:p w14:paraId="237E0B60" w14:textId="77777777" w:rsidR="009E128C" w:rsidRPr="0076501A" w:rsidRDefault="009E128C"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Wykonawca ponosi pełną odpowiedzialność materialną i cywilną:</w:t>
      </w:r>
    </w:p>
    <w:p w14:paraId="35871B32" w14:textId="77777777" w:rsidR="009E128C" w:rsidRPr="0076501A" w:rsidRDefault="009E128C" w:rsidP="00E23776">
      <w:pPr>
        <w:numPr>
          <w:ilvl w:val="0"/>
          <w:numId w:val="10"/>
        </w:numPr>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r w:rsidRPr="0076501A">
        <w:rPr>
          <w:rFonts w:asciiTheme="minorHAnsi" w:hAnsiTheme="minorHAnsi" w:cstheme="minorHAnsi"/>
          <w:color w:val="000000"/>
          <w:sz w:val="20"/>
          <w:szCs w:val="20"/>
        </w:rPr>
        <w:t>z tytułu wykonywania obowiązków objętych niniejszą umową, jeżeli szkoda wyniknie wskutek niewykonania, niewłaściwego lub niezgodnego z umową albo obowiązującymi przepisami wykonania tych obowiązków przez Wykonawcę lub pracowników Wykonawcy;</w:t>
      </w:r>
    </w:p>
    <w:p w14:paraId="1B2B2548" w14:textId="77777777" w:rsidR="009E128C" w:rsidRPr="0076501A" w:rsidRDefault="009E128C" w:rsidP="00E23776">
      <w:pPr>
        <w:numPr>
          <w:ilvl w:val="0"/>
          <w:numId w:val="10"/>
        </w:numPr>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r w:rsidRPr="0076501A">
        <w:rPr>
          <w:rFonts w:asciiTheme="minorHAnsi" w:hAnsiTheme="minorHAnsi" w:cstheme="minorHAnsi"/>
          <w:color w:val="000000"/>
          <w:sz w:val="20"/>
          <w:szCs w:val="20"/>
        </w:rPr>
        <w:t>za szkody wyrządzone przez osoby, którym Wykonawca powierzył obowiązki z tytułu wykonywania niniejszej umowy</w:t>
      </w:r>
      <w:r w:rsidRPr="0076501A">
        <w:rPr>
          <w:rFonts w:asciiTheme="minorHAnsi" w:hAnsiTheme="minorHAnsi" w:cstheme="minorHAnsi"/>
          <w:b/>
          <w:color w:val="000000"/>
          <w:sz w:val="20"/>
          <w:szCs w:val="20"/>
        </w:rPr>
        <w:t>;</w:t>
      </w:r>
    </w:p>
    <w:p w14:paraId="61420602" w14:textId="77777777" w:rsidR="009E128C" w:rsidRPr="0076501A" w:rsidRDefault="009E128C" w:rsidP="00E23776">
      <w:pPr>
        <w:numPr>
          <w:ilvl w:val="0"/>
          <w:numId w:val="10"/>
        </w:numPr>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r w:rsidRPr="0076501A">
        <w:rPr>
          <w:rFonts w:asciiTheme="minorHAnsi" w:hAnsiTheme="minorHAnsi" w:cstheme="minorHAnsi"/>
          <w:color w:val="000000"/>
          <w:sz w:val="20"/>
          <w:szCs w:val="20"/>
        </w:rPr>
        <w:t>za szkody w mieniu wyrządzone przez osoby skierowane przez Wykonawcę do wykonywania przedmiotu umowy, w pełnej wysokości bez względu na jej wielkość.</w:t>
      </w:r>
    </w:p>
    <w:p w14:paraId="3CED662D" w14:textId="77777777" w:rsidR="009E128C" w:rsidRPr="0076501A" w:rsidRDefault="009E128C"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76501A">
        <w:rPr>
          <w:rFonts w:asciiTheme="minorHAnsi" w:hAnsiTheme="minorHAnsi" w:cstheme="minorHAnsi"/>
          <w:sz w:val="20"/>
          <w:szCs w:val="20"/>
        </w:rPr>
        <w:t xml:space="preserve">Naprawienie szkód, o których mowa w ust. 2 powyżej, obejmuje wyłącznie rzeczywiste straty Zamawiającego lub osób trzecich. </w:t>
      </w:r>
    </w:p>
    <w:p w14:paraId="7A7591F4" w14:textId="77777777" w:rsidR="00C46BC5" w:rsidRPr="0076501A" w:rsidRDefault="009E128C"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 przypadku zgłoszenia roszczeń przez poszkodowanych, Wykonawca zobowiązuje się, wraz z firmą ubezpieczeniową, której powierzył asekurację szkód, przeprowadzić sprawną likwidację szkód, bez pośrednictwa i interwencji Zamawiającego.</w:t>
      </w:r>
    </w:p>
    <w:p w14:paraId="0B6D3408" w14:textId="352B80C3" w:rsidR="00C46BC5" w:rsidRPr="0076501A" w:rsidRDefault="003441D7"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76501A">
        <w:rPr>
          <w:rFonts w:asciiTheme="minorHAnsi" w:hAnsiTheme="minorHAnsi" w:cstheme="minorHAnsi"/>
          <w:sz w:val="20"/>
          <w:szCs w:val="20"/>
        </w:rPr>
        <w:t>Zamawiający</w:t>
      </w:r>
      <w:r w:rsidR="00C46BC5" w:rsidRPr="0076501A">
        <w:rPr>
          <w:rFonts w:asciiTheme="minorHAnsi" w:hAnsiTheme="minorHAnsi" w:cstheme="minorHAnsi"/>
          <w:sz w:val="20"/>
          <w:szCs w:val="20"/>
        </w:rPr>
        <w:t xml:space="preserve"> działając na podstawie art. 4 ust. 3 ustawy o zapewnianiu dostępności osobom ze szczególnymi potrzebami określa Wykonawcy warunki służące zapewnieniu dostępności osobom ze szczególnymi potrzebami, o których mowa w ustawie z dnia 19 lipca 2019 r. o zapewnianiu dostępności osobom ze szczególnymi potrzebami, w ramach realizacji zadania polegającego pełnej obsłudze serwisowej urządzeń drukujaco-kopiujacych.</w:t>
      </w:r>
    </w:p>
    <w:p w14:paraId="7771CA14" w14:textId="77777777" w:rsidR="00C46BC5" w:rsidRPr="00525C15" w:rsidRDefault="00C46BC5" w:rsidP="00E23776">
      <w:pPr>
        <w:numPr>
          <w:ilvl w:val="0"/>
          <w:numId w:val="4"/>
        </w:numPr>
        <w:tabs>
          <w:tab w:val="clear" w:pos="720"/>
        </w:tabs>
        <w:overflowPunct w:val="0"/>
        <w:autoSpaceDE w:val="0"/>
        <w:autoSpaceDN w:val="0"/>
        <w:adjustRightInd w:val="0"/>
        <w:spacing w:line="276" w:lineRule="auto"/>
        <w:ind w:left="357" w:hanging="357"/>
        <w:jc w:val="both"/>
        <w:textAlignment w:val="baseline"/>
        <w:rPr>
          <w:rFonts w:asciiTheme="minorHAnsi" w:hAnsiTheme="minorHAnsi" w:cstheme="minorHAnsi"/>
          <w:sz w:val="20"/>
          <w:szCs w:val="20"/>
        </w:rPr>
      </w:pPr>
      <w:r w:rsidRPr="00551AFC">
        <w:rPr>
          <w:rFonts w:asciiTheme="minorHAnsi" w:hAnsiTheme="minorHAnsi" w:cstheme="minorHAnsi"/>
          <w:sz w:val="20"/>
          <w:szCs w:val="20"/>
        </w:rPr>
        <w:t xml:space="preserve"> </w:t>
      </w:r>
      <w:r w:rsidRPr="00525C15">
        <w:rPr>
          <w:rFonts w:asciiTheme="minorHAnsi" w:hAnsiTheme="minorHAnsi" w:cstheme="minorHAnsi"/>
          <w:sz w:val="20"/>
          <w:szCs w:val="20"/>
        </w:rPr>
        <w:t>Wykon</w:t>
      </w:r>
      <w:r w:rsidR="00525C15" w:rsidRPr="00525C15">
        <w:rPr>
          <w:rFonts w:asciiTheme="minorHAnsi" w:hAnsiTheme="minorHAnsi" w:cstheme="minorHAnsi"/>
          <w:sz w:val="20"/>
          <w:szCs w:val="20"/>
        </w:rPr>
        <w:t>awca zobowiązany jest do przeszkolenia</w:t>
      </w:r>
      <w:r w:rsidRPr="00525C15">
        <w:rPr>
          <w:rFonts w:asciiTheme="minorHAnsi" w:hAnsiTheme="minorHAnsi" w:cstheme="minorHAnsi"/>
          <w:sz w:val="20"/>
          <w:szCs w:val="20"/>
        </w:rPr>
        <w:t xml:space="preserve"> osób będących pracownikami Wykonawcy, </w:t>
      </w:r>
      <w:r w:rsidR="00525C15" w:rsidRPr="00525C15">
        <w:rPr>
          <w:rFonts w:asciiTheme="minorHAnsi" w:hAnsiTheme="minorHAnsi" w:cstheme="minorHAnsi"/>
          <w:sz w:val="20"/>
          <w:szCs w:val="20"/>
        </w:rPr>
        <w:t xml:space="preserve">realizujących niniejszą </w:t>
      </w:r>
      <w:r w:rsidR="00740E35" w:rsidRPr="00525C15">
        <w:rPr>
          <w:rFonts w:asciiTheme="minorHAnsi" w:hAnsiTheme="minorHAnsi" w:cstheme="minorHAnsi"/>
          <w:sz w:val="20"/>
          <w:szCs w:val="20"/>
        </w:rPr>
        <w:t>Umowę</w:t>
      </w:r>
      <w:r w:rsidRPr="00525C15">
        <w:rPr>
          <w:rFonts w:asciiTheme="minorHAnsi" w:hAnsiTheme="minorHAnsi" w:cstheme="minorHAnsi"/>
          <w:sz w:val="20"/>
          <w:szCs w:val="20"/>
        </w:rPr>
        <w:t xml:space="preserve">, w zakresie: </w:t>
      </w:r>
    </w:p>
    <w:p w14:paraId="636263CA" w14:textId="77777777" w:rsidR="00740E35" w:rsidRPr="00525C15" w:rsidRDefault="00C46BC5" w:rsidP="00E23776">
      <w:pPr>
        <w:pStyle w:val="Akapitzlist"/>
        <w:numPr>
          <w:ilvl w:val="0"/>
          <w:numId w:val="33"/>
        </w:numPr>
        <w:spacing w:line="276" w:lineRule="auto"/>
        <w:ind w:right="0"/>
        <w:rPr>
          <w:rFonts w:asciiTheme="minorHAnsi" w:hAnsiTheme="minorHAnsi" w:cstheme="minorHAnsi"/>
          <w:sz w:val="20"/>
          <w:szCs w:val="20"/>
        </w:rPr>
      </w:pPr>
      <w:r w:rsidRPr="00525C15">
        <w:rPr>
          <w:rFonts w:asciiTheme="minorHAnsi" w:hAnsiTheme="minorHAnsi" w:cstheme="minorHAnsi"/>
          <w:sz w:val="20"/>
          <w:szCs w:val="20"/>
        </w:rPr>
        <w:t xml:space="preserve">obsługi i kontaktu z osobami ze szczególnymi potrzebami, o których mowa w ustawie z dnia 19 lipca 2019 r. o zapewnianiu dostępności osobom ze szczególnymi potrzebami; </w:t>
      </w:r>
    </w:p>
    <w:p w14:paraId="509B2668" w14:textId="77777777" w:rsidR="00740E35" w:rsidRPr="00525C15" w:rsidRDefault="00C46BC5" w:rsidP="00E23776">
      <w:pPr>
        <w:pStyle w:val="Akapitzlist"/>
        <w:numPr>
          <w:ilvl w:val="0"/>
          <w:numId w:val="33"/>
        </w:numPr>
        <w:spacing w:line="276" w:lineRule="auto"/>
        <w:ind w:right="0"/>
        <w:rPr>
          <w:rFonts w:asciiTheme="minorHAnsi" w:hAnsiTheme="minorHAnsi" w:cstheme="minorHAnsi"/>
          <w:sz w:val="20"/>
          <w:szCs w:val="20"/>
        </w:rPr>
      </w:pPr>
      <w:r w:rsidRPr="00525C15">
        <w:rPr>
          <w:rFonts w:asciiTheme="minorHAnsi" w:hAnsiTheme="minorHAnsi" w:cstheme="minorHAnsi"/>
          <w:sz w:val="20"/>
          <w:szCs w:val="20"/>
        </w:rPr>
        <w:t xml:space="preserve">udzielania pomocy osobom ze szczególnymi potrzebami na wypadek ewakuacji w związku ze zdarzeniami losowymi typu pożar, zalanie, itp.; </w:t>
      </w:r>
    </w:p>
    <w:p w14:paraId="6B1D3E71" w14:textId="77777777" w:rsidR="00C46BC5" w:rsidRPr="00525C15" w:rsidRDefault="00C46BC5" w:rsidP="00E23776">
      <w:pPr>
        <w:pStyle w:val="Akapitzlist"/>
        <w:numPr>
          <w:ilvl w:val="0"/>
          <w:numId w:val="33"/>
        </w:numPr>
        <w:spacing w:line="276" w:lineRule="auto"/>
        <w:ind w:right="0"/>
        <w:rPr>
          <w:rFonts w:asciiTheme="minorHAnsi" w:hAnsiTheme="minorHAnsi" w:cstheme="minorHAnsi"/>
          <w:sz w:val="20"/>
          <w:szCs w:val="20"/>
        </w:rPr>
      </w:pPr>
      <w:r w:rsidRPr="00525C15">
        <w:rPr>
          <w:rFonts w:asciiTheme="minorHAnsi" w:hAnsiTheme="minorHAnsi" w:cstheme="minorHAnsi"/>
          <w:sz w:val="20"/>
          <w:szCs w:val="20"/>
        </w:rPr>
        <w:t>obowiązujących w obiekcie procedur ewakuacji, w tym ewakuacji</w:t>
      </w:r>
      <w:r w:rsidR="00740E35" w:rsidRPr="00525C15">
        <w:rPr>
          <w:rFonts w:asciiTheme="minorHAnsi" w:hAnsiTheme="minorHAnsi" w:cstheme="minorHAnsi"/>
          <w:sz w:val="20"/>
          <w:szCs w:val="20"/>
        </w:rPr>
        <w:t xml:space="preserve"> osób ze szczególnymi potrzebami.</w:t>
      </w:r>
    </w:p>
    <w:p w14:paraId="57EFDE96" w14:textId="5E763BDF" w:rsidR="009E128C" w:rsidRDefault="009E128C" w:rsidP="00E23776">
      <w:pPr>
        <w:tabs>
          <w:tab w:val="left" w:pos="9069"/>
        </w:tabs>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p>
    <w:p w14:paraId="78E3D26B" w14:textId="77777777" w:rsidR="00E23776" w:rsidRPr="0076501A" w:rsidRDefault="00E23776" w:rsidP="00E23776">
      <w:pPr>
        <w:tabs>
          <w:tab w:val="left" w:pos="9069"/>
        </w:tabs>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p>
    <w:p w14:paraId="283AF9CF" w14:textId="77777777" w:rsidR="009E128C" w:rsidRPr="0076501A" w:rsidRDefault="009E128C" w:rsidP="00E23776">
      <w:pPr>
        <w:tabs>
          <w:tab w:val="left" w:pos="9069"/>
        </w:tabs>
        <w:overflowPunct w:val="0"/>
        <w:autoSpaceDE w:val="0"/>
        <w:autoSpaceDN w:val="0"/>
        <w:adjustRightInd w:val="0"/>
        <w:spacing w:line="276" w:lineRule="auto"/>
        <w:ind w:left="357"/>
        <w:jc w:val="center"/>
        <w:textAlignment w:val="baseline"/>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§8</w:t>
      </w:r>
    </w:p>
    <w:p w14:paraId="798E4174" w14:textId="77777777" w:rsidR="009E128C" w:rsidRPr="0076501A" w:rsidRDefault="009E128C" w:rsidP="00E23776">
      <w:pPr>
        <w:tabs>
          <w:tab w:val="left" w:pos="9069"/>
        </w:tabs>
        <w:overflowPunct w:val="0"/>
        <w:autoSpaceDE w:val="0"/>
        <w:autoSpaceDN w:val="0"/>
        <w:adjustRightInd w:val="0"/>
        <w:spacing w:line="276" w:lineRule="auto"/>
        <w:ind w:left="357"/>
        <w:jc w:val="center"/>
        <w:textAlignment w:val="baseline"/>
        <w:rPr>
          <w:rFonts w:asciiTheme="minorHAnsi" w:hAnsiTheme="minorHAnsi" w:cstheme="minorHAnsi"/>
          <w:b/>
          <w:color w:val="000000"/>
          <w:sz w:val="20"/>
          <w:szCs w:val="20"/>
        </w:rPr>
      </w:pPr>
      <w:r w:rsidRPr="0076501A">
        <w:rPr>
          <w:rFonts w:asciiTheme="minorHAnsi" w:hAnsiTheme="minorHAnsi" w:cstheme="minorHAnsi"/>
          <w:b/>
          <w:bCs/>
          <w:sz w:val="20"/>
          <w:szCs w:val="20"/>
          <w:u w:val="single"/>
        </w:rPr>
        <w:t>Nadzór prawidłowego wykonania przedmiotu umowy</w:t>
      </w:r>
    </w:p>
    <w:p w14:paraId="6171F560" w14:textId="77777777" w:rsidR="009E128C" w:rsidRPr="00C81298" w:rsidRDefault="009E128C" w:rsidP="00E23776">
      <w:pPr>
        <w:widowControl w:val="0"/>
        <w:numPr>
          <w:ilvl w:val="0"/>
          <w:numId w:val="16"/>
        </w:numPr>
        <w:tabs>
          <w:tab w:val="clear" w:pos="340"/>
        </w:tabs>
        <w:overflowPunct w:val="0"/>
        <w:autoSpaceDE w:val="0"/>
        <w:autoSpaceDN w:val="0"/>
        <w:adjustRightInd w:val="0"/>
        <w:spacing w:line="276" w:lineRule="auto"/>
        <w:ind w:left="360" w:right="-143" w:hanging="360"/>
        <w:jc w:val="both"/>
        <w:textAlignment w:val="baseline"/>
        <w:rPr>
          <w:rFonts w:asciiTheme="minorHAnsi" w:hAnsiTheme="minorHAnsi" w:cstheme="minorHAnsi"/>
          <w:sz w:val="20"/>
          <w:szCs w:val="20"/>
        </w:rPr>
      </w:pPr>
      <w:r w:rsidRPr="0076501A">
        <w:rPr>
          <w:rFonts w:asciiTheme="minorHAnsi" w:hAnsiTheme="minorHAnsi" w:cstheme="minorHAnsi"/>
          <w:b/>
          <w:bCs/>
          <w:i/>
          <w:iCs/>
          <w:sz w:val="20"/>
          <w:szCs w:val="20"/>
        </w:rPr>
        <w:t>Zamawiający</w:t>
      </w:r>
      <w:r w:rsidRPr="0076501A">
        <w:rPr>
          <w:rFonts w:asciiTheme="minorHAnsi" w:hAnsiTheme="minorHAnsi" w:cstheme="minorHAnsi"/>
          <w:sz w:val="20"/>
          <w:szCs w:val="20"/>
        </w:rPr>
        <w:t xml:space="preserve"> powołuje do kontaktów z </w:t>
      </w:r>
      <w:r w:rsidRPr="0076501A">
        <w:rPr>
          <w:rFonts w:asciiTheme="minorHAnsi" w:hAnsiTheme="minorHAnsi" w:cstheme="minorHAnsi"/>
          <w:b/>
          <w:bCs/>
          <w:i/>
          <w:iCs/>
          <w:sz w:val="20"/>
          <w:szCs w:val="20"/>
        </w:rPr>
        <w:t>Wykonawcą</w:t>
      </w:r>
      <w:r w:rsidRPr="0076501A">
        <w:rPr>
          <w:rFonts w:asciiTheme="minorHAnsi" w:hAnsiTheme="minorHAnsi" w:cstheme="minorHAnsi"/>
          <w:sz w:val="20"/>
          <w:szCs w:val="20"/>
        </w:rPr>
        <w:t xml:space="preserve"> oraz do nadzorowania realizacji umowy ……………….. , tel.: </w:t>
      </w:r>
      <w:r w:rsidRPr="00C81298">
        <w:rPr>
          <w:rFonts w:asciiTheme="minorHAnsi" w:hAnsiTheme="minorHAnsi" w:cstheme="minorHAnsi"/>
          <w:sz w:val="20"/>
          <w:szCs w:val="20"/>
        </w:rPr>
        <w:t xml:space="preserve">…………………., </w:t>
      </w:r>
      <w:r w:rsidR="00551AFC" w:rsidRPr="00C81298">
        <w:rPr>
          <w:rFonts w:asciiTheme="minorHAnsi" w:hAnsiTheme="minorHAnsi" w:cstheme="minorHAnsi"/>
          <w:sz w:val="20"/>
          <w:szCs w:val="20"/>
        </w:rPr>
        <w:t>e-mail:</w:t>
      </w:r>
    </w:p>
    <w:p w14:paraId="6BDF55FD" w14:textId="77777777" w:rsidR="009E128C" w:rsidRPr="00C81298" w:rsidRDefault="009E128C" w:rsidP="00E23776">
      <w:pPr>
        <w:widowControl w:val="0"/>
        <w:numPr>
          <w:ilvl w:val="0"/>
          <w:numId w:val="16"/>
        </w:numPr>
        <w:tabs>
          <w:tab w:val="clear" w:pos="340"/>
        </w:tabs>
        <w:overflowPunct w:val="0"/>
        <w:autoSpaceDE w:val="0"/>
        <w:autoSpaceDN w:val="0"/>
        <w:adjustRightInd w:val="0"/>
        <w:spacing w:line="276" w:lineRule="auto"/>
        <w:ind w:left="360" w:right="-143" w:hanging="360"/>
        <w:jc w:val="both"/>
        <w:textAlignment w:val="baseline"/>
        <w:rPr>
          <w:rFonts w:asciiTheme="minorHAnsi" w:hAnsiTheme="minorHAnsi" w:cstheme="minorHAnsi"/>
          <w:sz w:val="20"/>
          <w:szCs w:val="20"/>
        </w:rPr>
      </w:pPr>
      <w:r w:rsidRPr="00C81298">
        <w:rPr>
          <w:rFonts w:asciiTheme="minorHAnsi" w:hAnsiTheme="minorHAnsi" w:cstheme="minorHAnsi"/>
          <w:b/>
          <w:bCs/>
          <w:i/>
          <w:iCs/>
          <w:sz w:val="20"/>
          <w:szCs w:val="20"/>
        </w:rPr>
        <w:t>Wykonawca</w:t>
      </w:r>
      <w:r w:rsidRPr="00C81298">
        <w:rPr>
          <w:rFonts w:asciiTheme="minorHAnsi" w:hAnsiTheme="minorHAnsi" w:cstheme="minorHAnsi"/>
          <w:sz w:val="20"/>
          <w:szCs w:val="20"/>
        </w:rPr>
        <w:t xml:space="preserve"> powołuje do nadzorowania realizacji niniejszej umowy i kontaktów z </w:t>
      </w:r>
      <w:r w:rsidRPr="00C81298">
        <w:rPr>
          <w:rFonts w:asciiTheme="minorHAnsi" w:hAnsiTheme="minorHAnsi" w:cstheme="minorHAnsi"/>
          <w:b/>
          <w:bCs/>
          <w:i/>
          <w:iCs/>
          <w:sz w:val="20"/>
          <w:szCs w:val="20"/>
        </w:rPr>
        <w:t>Zamawiającym</w:t>
      </w:r>
      <w:r w:rsidRPr="00C81298">
        <w:rPr>
          <w:rFonts w:asciiTheme="minorHAnsi" w:hAnsiTheme="minorHAnsi" w:cstheme="minorHAnsi"/>
          <w:sz w:val="20"/>
          <w:szCs w:val="20"/>
        </w:rPr>
        <w:t xml:space="preserve"> Pana/Panią ………………, tel.: .. …-..-.., </w:t>
      </w:r>
      <w:r w:rsidR="00551AFC" w:rsidRPr="00C81298">
        <w:rPr>
          <w:rFonts w:asciiTheme="minorHAnsi" w:hAnsiTheme="minorHAnsi" w:cstheme="minorHAnsi"/>
          <w:sz w:val="20"/>
          <w:szCs w:val="20"/>
        </w:rPr>
        <w:t>e-mail: ……………..</w:t>
      </w:r>
    </w:p>
    <w:p w14:paraId="71F2BD3F" w14:textId="77777777" w:rsidR="009E128C" w:rsidRPr="00C81298" w:rsidRDefault="009E128C" w:rsidP="00E23776">
      <w:pPr>
        <w:widowControl w:val="0"/>
        <w:numPr>
          <w:ilvl w:val="0"/>
          <w:numId w:val="16"/>
        </w:numPr>
        <w:tabs>
          <w:tab w:val="clear" w:pos="340"/>
        </w:tabs>
        <w:overflowPunct w:val="0"/>
        <w:autoSpaceDE w:val="0"/>
        <w:autoSpaceDN w:val="0"/>
        <w:adjustRightInd w:val="0"/>
        <w:spacing w:line="276" w:lineRule="auto"/>
        <w:ind w:left="360" w:right="-143" w:hanging="360"/>
        <w:jc w:val="both"/>
        <w:textAlignment w:val="baseline"/>
        <w:rPr>
          <w:rFonts w:asciiTheme="minorHAnsi" w:hAnsiTheme="minorHAnsi" w:cstheme="minorHAnsi"/>
          <w:sz w:val="20"/>
          <w:szCs w:val="20"/>
        </w:rPr>
      </w:pPr>
      <w:r w:rsidRPr="00C81298">
        <w:rPr>
          <w:rFonts w:asciiTheme="minorHAnsi" w:hAnsiTheme="minorHAnsi" w:cstheme="minorHAnsi"/>
          <w:sz w:val="20"/>
          <w:szCs w:val="20"/>
        </w:rPr>
        <w:t>Strony oświadczają, iż reprezentujące ją osoby są upoważnione jedynie do dokonywania czynności faktycznych związanych z realizacją przedmiotu umowy. Osoby wymienione w ust. 1 – 2 powyżej nie są upoważnione do dokonywania jakichkolwiek zmian w treści niniejszej umowy.</w:t>
      </w:r>
    </w:p>
    <w:p w14:paraId="7830A9AF" w14:textId="6D1F01D9" w:rsidR="009E128C" w:rsidRDefault="009E128C" w:rsidP="00E23776">
      <w:pPr>
        <w:widowControl w:val="0"/>
        <w:numPr>
          <w:ilvl w:val="0"/>
          <w:numId w:val="16"/>
        </w:numPr>
        <w:tabs>
          <w:tab w:val="clear" w:pos="340"/>
        </w:tabs>
        <w:overflowPunct w:val="0"/>
        <w:autoSpaceDE w:val="0"/>
        <w:autoSpaceDN w:val="0"/>
        <w:adjustRightInd w:val="0"/>
        <w:spacing w:line="276" w:lineRule="auto"/>
        <w:ind w:left="360" w:right="-143" w:hanging="360"/>
        <w:jc w:val="both"/>
        <w:textAlignment w:val="baseline"/>
        <w:rPr>
          <w:rFonts w:asciiTheme="minorHAnsi" w:hAnsiTheme="minorHAnsi" w:cstheme="minorHAnsi"/>
          <w:sz w:val="20"/>
          <w:szCs w:val="20"/>
        </w:rPr>
      </w:pPr>
      <w:r w:rsidRPr="00C81298">
        <w:rPr>
          <w:rFonts w:asciiTheme="minorHAnsi" w:hAnsiTheme="minorHAnsi" w:cstheme="minorHAnsi"/>
          <w:sz w:val="20"/>
          <w:szCs w:val="20"/>
        </w:rPr>
        <w:lastRenderedPageBreak/>
        <w:t>Zmiana osób o których mowa w ust. 1 i ust. 2 nie stanowi zmiany niniejszej umowy. Strony zobowiązują się powiadamiać o tym fakcie na piśmie.</w:t>
      </w:r>
    </w:p>
    <w:p w14:paraId="5996C5EF" w14:textId="77777777" w:rsidR="00E23776" w:rsidRPr="00E23776" w:rsidRDefault="00E23776" w:rsidP="00E23776">
      <w:pPr>
        <w:widowControl w:val="0"/>
        <w:overflowPunct w:val="0"/>
        <w:autoSpaceDE w:val="0"/>
        <w:autoSpaceDN w:val="0"/>
        <w:adjustRightInd w:val="0"/>
        <w:spacing w:line="276" w:lineRule="auto"/>
        <w:ind w:left="360" w:right="-143"/>
        <w:jc w:val="both"/>
        <w:textAlignment w:val="baseline"/>
        <w:rPr>
          <w:rFonts w:asciiTheme="minorHAnsi" w:hAnsiTheme="minorHAnsi" w:cstheme="minorHAnsi"/>
          <w:sz w:val="20"/>
          <w:szCs w:val="20"/>
        </w:rPr>
      </w:pPr>
    </w:p>
    <w:p w14:paraId="7DEA994E" w14:textId="77777777" w:rsidR="009E128C" w:rsidRPr="00C81298" w:rsidRDefault="009E128C" w:rsidP="00E23776">
      <w:pPr>
        <w:pStyle w:val="Default"/>
        <w:spacing w:line="276" w:lineRule="auto"/>
        <w:jc w:val="center"/>
        <w:rPr>
          <w:rFonts w:asciiTheme="minorHAnsi" w:hAnsiTheme="minorHAnsi" w:cstheme="minorHAnsi"/>
          <w:b/>
          <w:bCs/>
          <w:sz w:val="20"/>
          <w:szCs w:val="20"/>
          <w:u w:val="single"/>
        </w:rPr>
      </w:pPr>
      <w:r w:rsidRPr="00C81298">
        <w:rPr>
          <w:rFonts w:asciiTheme="minorHAnsi" w:hAnsiTheme="minorHAnsi" w:cstheme="minorHAnsi"/>
          <w:b/>
          <w:bCs/>
          <w:sz w:val="20"/>
          <w:szCs w:val="20"/>
          <w:u w:val="single"/>
        </w:rPr>
        <w:t>§ 9</w:t>
      </w:r>
    </w:p>
    <w:p w14:paraId="51AEAFEB" w14:textId="707AB195" w:rsidR="009E128C" w:rsidRPr="003441D7" w:rsidRDefault="009E128C" w:rsidP="00E23776">
      <w:pPr>
        <w:pStyle w:val="Default"/>
        <w:spacing w:line="276" w:lineRule="auto"/>
        <w:jc w:val="center"/>
        <w:rPr>
          <w:rFonts w:asciiTheme="minorHAnsi" w:hAnsiTheme="minorHAnsi" w:cstheme="minorHAnsi"/>
          <w:sz w:val="20"/>
          <w:szCs w:val="20"/>
        </w:rPr>
      </w:pPr>
      <w:r w:rsidRPr="00C81298">
        <w:rPr>
          <w:rFonts w:asciiTheme="minorHAnsi" w:hAnsiTheme="minorHAnsi" w:cstheme="minorHAnsi"/>
          <w:b/>
          <w:bCs/>
          <w:sz w:val="20"/>
          <w:szCs w:val="20"/>
          <w:u w:val="single"/>
        </w:rPr>
        <w:t>Kary umowne</w:t>
      </w:r>
    </w:p>
    <w:p w14:paraId="359FA256" w14:textId="03EC74A0" w:rsidR="009E128C" w:rsidRPr="00C81298" w:rsidRDefault="009E128C" w:rsidP="00E23776">
      <w:pPr>
        <w:widowControl w:val="0"/>
        <w:numPr>
          <w:ilvl w:val="0"/>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C81298">
        <w:rPr>
          <w:rFonts w:asciiTheme="minorHAnsi" w:hAnsiTheme="minorHAnsi" w:cstheme="minorHAnsi"/>
          <w:sz w:val="20"/>
          <w:szCs w:val="20"/>
        </w:rPr>
        <w:t>Z tytułu niewykonania lub nienależytego wykonania umowy z przyczyn leżących po stronie Wykonawcy</w:t>
      </w:r>
      <w:r w:rsidR="003441D7">
        <w:rPr>
          <w:rFonts w:asciiTheme="minorHAnsi" w:hAnsiTheme="minorHAnsi" w:cstheme="minorHAnsi"/>
          <w:sz w:val="20"/>
          <w:szCs w:val="20"/>
        </w:rPr>
        <w:t xml:space="preserve"> </w:t>
      </w:r>
      <w:r w:rsidRPr="00C81298">
        <w:rPr>
          <w:rFonts w:asciiTheme="minorHAnsi" w:hAnsiTheme="minorHAnsi" w:cstheme="minorHAnsi"/>
          <w:sz w:val="20"/>
          <w:szCs w:val="20"/>
        </w:rPr>
        <w:t>Zamawiającemu przysługują kary umowne:</w:t>
      </w:r>
    </w:p>
    <w:p w14:paraId="4823A086" w14:textId="1D2E2092" w:rsidR="009E128C" w:rsidRPr="003441D7" w:rsidRDefault="00E04E45"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trike/>
          <w:sz w:val="20"/>
          <w:szCs w:val="20"/>
        </w:rPr>
      </w:pPr>
      <w:r w:rsidRPr="003441D7">
        <w:rPr>
          <w:rFonts w:asciiTheme="minorHAnsi" w:hAnsiTheme="minorHAnsi" w:cstheme="minorHAnsi"/>
          <w:sz w:val="20"/>
          <w:szCs w:val="20"/>
        </w:rPr>
        <w:t xml:space="preserve">3% </w:t>
      </w:r>
      <w:r w:rsidR="000D0862" w:rsidRPr="003441D7">
        <w:rPr>
          <w:rFonts w:asciiTheme="minorHAnsi" w:hAnsiTheme="minorHAnsi" w:cstheme="minorHAnsi"/>
          <w:sz w:val="20"/>
          <w:szCs w:val="20"/>
        </w:rPr>
        <w:t xml:space="preserve"> maksymalnej wartości brutto umowy, o której mowa w § 6 ust. 1, z tytułu odstąpienia od umowy przez Zamawiającego z przyczy</w:t>
      </w:r>
      <w:r w:rsidR="003441D7" w:rsidRPr="003441D7">
        <w:rPr>
          <w:rFonts w:asciiTheme="minorHAnsi" w:hAnsiTheme="minorHAnsi" w:cstheme="minorHAnsi"/>
          <w:sz w:val="20"/>
          <w:szCs w:val="20"/>
        </w:rPr>
        <w:t>n leżących po stronie Wykonawcy;</w:t>
      </w:r>
    </w:p>
    <w:p w14:paraId="19D20202" w14:textId="5EBFE5E5" w:rsidR="009E128C" w:rsidRPr="003441D7" w:rsidRDefault="00E04E45"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3441D7">
        <w:rPr>
          <w:rFonts w:asciiTheme="minorHAnsi" w:hAnsiTheme="minorHAnsi" w:cstheme="minorHAnsi"/>
          <w:sz w:val="20"/>
          <w:szCs w:val="20"/>
        </w:rPr>
        <w:t xml:space="preserve">3% </w:t>
      </w:r>
      <w:r w:rsidR="009E128C" w:rsidRPr="003441D7">
        <w:rPr>
          <w:rFonts w:asciiTheme="minorHAnsi" w:hAnsiTheme="minorHAnsi" w:cstheme="minorHAnsi"/>
          <w:sz w:val="20"/>
          <w:szCs w:val="20"/>
        </w:rPr>
        <w:t>maksymalnej wartości brutto umowy, o której mowa w § 6 ust. 1, z tytułu odstąpienia od umowy przez Wykonawcę z przyczyn niezależnych od Zamawiającego;</w:t>
      </w:r>
    </w:p>
    <w:p w14:paraId="23D46BBC" w14:textId="31CB820B" w:rsidR="00C81298" w:rsidRPr="003441D7" w:rsidRDefault="009E128C"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3441D7">
        <w:rPr>
          <w:rFonts w:asciiTheme="minorHAnsi" w:hAnsiTheme="minorHAnsi" w:cstheme="minorHAnsi"/>
          <w:sz w:val="20"/>
          <w:szCs w:val="20"/>
        </w:rPr>
        <w:t>20 zł brutto za każdą godzinę roboczą opóźnienia za niezachowanie terminu określonego § 5 ust. 8, jednakże nie więcej niż 3% maksymalnej wartości brutto umowy określonej w § 6 ust. 1 w danym miesiącu.</w:t>
      </w:r>
    </w:p>
    <w:p w14:paraId="661024FD" w14:textId="67035775" w:rsidR="00C81298" w:rsidRPr="003441D7" w:rsidRDefault="00C81298"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3441D7">
        <w:rPr>
          <w:rFonts w:asciiTheme="minorHAnsi" w:hAnsiTheme="minorHAnsi" w:cstheme="minorHAnsi"/>
          <w:sz w:val="20"/>
          <w:szCs w:val="20"/>
        </w:rPr>
        <w:t>2</w:t>
      </w:r>
      <w:r w:rsidR="009E128C" w:rsidRPr="003441D7">
        <w:rPr>
          <w:rFonts w:asciiTheme="minorHAnsi" w:hAnsiTheme="minorHAnsi" w:cstheme="minorHAnsi"/>
          <w:sz w:val="20"/>
          <w:szCs w:val="20"/>
        </w:rPr>
        <w:t xml:space="preserve">0 zł brutto za każdą godzinę roboczą opóźnienia za niezachowanie terminu określonego § 5 ust. 9 i 10, jednakże nie więcej </w:t>
      </w:r>
      <w:r w:rsidR="00E04E45" w:rsidRPr="003441D7">
        <w:rPr>
          <w:rFonts w:asciiTheme="minorHAnsi" w:hAnsiTheme="minorHAnsi" w:cstheme="minorHAnsi"/>
          <w:sz w:val="20"/>
          <w:szCs w:val="20"/>
        </w:rPr>
        <w:t xml:space="preserve"> 3% </w:t>
      </w:r>
      <w:r w:rsidR="009E128C" w:rsidRPr="003441D7">
        <w:rPr>
          <w:rFonts w:asciiTheme="minorHAnsi" w:hAnsiTheme="minorHAnsi" w:cstheme="minorHAnsi"/>
          <w:sz w:val="20"/>
          <w:szCs w:val="20"/>
        </w:rPr>
        <w:t>maksymalnej wartości brutto umowy określonej w § 6 ust. 1 w danym miesiącu.</w:t>
      </w:r>
    </w:p>
    <w:p w14:paraId="7F761A55" w14:textId="1B85C391" w:rsidR="009E128C" w:rsidRPr="003441D7" w:rsidRDefault="00C81298"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3441D7">
        <w:rPr>
          <w:rFonts w:asciiTheme="minorHAnsi" w:hAnsiTheme="minorHAnsi" w:cstheme="minorHAnsi"/>
          <w:sz w:val="20"/>
          <w:szCs w:val="20"/>
        </w:rPr>
        <w:t>2</w:t>
      </w:r>
      <w:r w:rsidR="009E128C" w:rsidRPr="003441D7">
        <w:rPr>
          <w:rFonts w:asciiTheme="minorHAnsi" w:hAnsiTheme="minorHAnsi" w:cstheme="minorHAnsi"/>
          <w:sz w:val="20"/>
          <w:szCs w:val="20"/>
        </w:rPr>
        <w:t>0 zł brutto za każdą godzinę roboczą przestoju urządzenia spowodowanego niezabezpieczeniem odpowiedniej ilości materiałów eksploatacyjnych -</w:t>
      </w:r>
      <w:r w:rsidR="003441D7" w:rsidRPr="003441D7">
        <w:rPr>
          <w:rFonts w:asciiTheme="minorHAnsi" w:hAnsiTheme="minorHAnsi" w:cstheme="minorHAnsi"/>
          <w:sz w:val="20"/>
          <w:szCs w:val="20"/>
        </w:rPr>
        <w:t xml:space="preserve"> </w:t>
      </w:r>
      <w:r w:rsidR="009E128C" w:rsidRPr="003441D7">
        <w:rPr>
          <w:rFonts w:asciiTheme="minorHAnsi" w:hAnsiTheme="minorHAnsi" w:cstheme="minorHAnsi"/>
          <w:sz w:val="20"/>
          <w:szCs w:val="20"/>
        </w:rPr>
        <w:t>w tym tonerów, jednakże nie więcej niż</w:t>
      </w:r>
      <w:r w:rsidR="003441D7" w:rsidRPr="003441D7">
        <w:rPr>
          <w:rFonts w:asciiTheme="minorHAnsi" w:hAnsiTheme="minorHAnsi" w:cstheme="minorHAnsi"/>
          <w:sz w:val="20"/>
          <w:szCs w:val="20"/>
        </w:rPr>
        <w:t xml:space="preserve"> </w:t>
      </w:r>
      <w:r w:rsidR="00E04E45" w:rsidRPr="003441D7">
        <w:rPr>
          <w:rFonts w:asciiTheme="minorHAnsi" w:hAnsiTheme="minorHAnsi" w:cstheme="minorHAnsi"/>
          <w:sz w:val="20"/>
          <w:szCs w:val="20"/>
        </w:rPr>
        <w:t xml:space="preserve">3% </w:t>
      </w:r>
      <w:r w:rsidR="009E128C" w:rsidRPr="003441D7">
        <w:rPr>
          <w:rFonts w:asciiTheme="minorHAnsi" w:hAnsiTheme="minorHAnsi" w:cstheme="minorHAnsi"/>
          <w:sz w:val="20"/>
          <w:szCs w:val="20"/>
        </w:rPr>
        <w:t>maksymalnej wartości brutto umowy określonej w § 6 ust. 1 w danym miesiącu.</w:t>
      </w:r>
    </w:p>
    <w:p w14:paraId="657F0FFA" w14:textId="55EC9359" w:rsidR="00C81298" w:rsidRPr="003441D7" w:rsidRDefault="000D0862" w:rsidP="00E23776">
      <w:pPr>
        <w:widowControl w:val="0"/>
        <w:numPr>
          <w:ilvl w:val="1"/>
          <w:numId w:val="17"/>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3441D7">
        <w:rPr>
          <w:rFonts w:asciiTheme="minorHAnsi" w:hAnsiTheme="minorHAnsi" w:cstheme="minorHAnsi"/>
          <w:sz w:val="20"/>
          <w:szCs w:val="20"/>
        </w:rPr>
        <w:t>30 zł brutto za każdą godzinę roboczą nieobecności serwisanta z tytułu nie wywiązania się z § 5 ust. 6, jednakże nie więcej niż</w:t>
      </w:r>
      <w:r w:rsidR="00E04E45" w:rsidRPr="003441D7">
        <w:rPr>
          <w:rFonts w:asciiTheme="minorHAnsi" w:hAnsiTheme="minorHAnsi" w:cstheme="minorHAnsi"/>
          <w:sz w:val="20"/>
          <w:szCs w:val="20"/>
        </w:rPr>
        <w:t xml:space="preserve"> 3% </w:t>
      </w:r>
      <w:r w:rsidRPr="003441D7">
        <w:rPr>
          <w:rFonts w:asciiTheme="minorHAnsi" w:hAnsiTheme="minorHAnsi" w:cstheme="minorHAnsi"/>
          <w:sz w:val="20"/>
          <w:szCs w:val="20"/>
        </w:rPr>
        <w:t>maksymalnej wartości brutto umowy określonej w § 6 ust. 1 w danym miesiącu.</w:t>
      </w:r>
    </w:p>
    <w:p w14:paraId="702D6CC1" w14:textId="5CBB2D3E" w:rsidR="009E128C" w:rsidRPr="00C81298" w:rsidRDefault="009E128C" w:rsidP="00E23776">
      <w:pPr>
        <w:pStyle w:val="Akapitzlist"/>
        <w:numPr>
          <w:ilvl w:val="0"/>
          <w:numId w:val="17"/>
        </w:numPr>
        <w:autoSpaceDE w:val="0"/>
        <w:autoSpaceDN w:val="0"/>
        <w:adjustRightInd w:val="0"/>
        <w:spacing w:line="276" w:lineRule="auto"/>
        <w:ind w:right="0"/>
        <w:rPr>
          <w:rFonts w:asciiTheme="minorHAnsi" w:hAnsiTheme="minorHAnsi" w:cstheme="minorHAnsi"/>
          <w:spacing w:val="-2"/>
          <w:sz w:val="20"/>
          <w:szCs w:val="20"/>
        </w:rPr>
      </w:pPr>
      <w:r w:rsidRPr="00C81298">
        <w:rPr>
          <w:rFonts w:asciiTheme="minorHAnsi" w:hAnsiTheme="minorHAnsi" w:cstheme="minorHAnsi"/>
          <w:sz w:val="20"/>
          <w:szCs w:val="20"/>
        </w:rPr>
        <w:t>Maksymalna, łączna wysokość kar umownych, których mogą dochodzić Strony, nie może przekroczyć 20% maksymalnego wynagrodzenia brutto określonego w § 6 ust. 1.</w:t>
      </w:r>
    </w:p>
    <w:p w14:paraId="19B22984" w14:textId="77777777" w:rsidR="009E128C" w:rsidRPr="00C81298" w:rsidRDefault="009E128C" w:rsidP="00E23776">
      <w:pPr>
        <w:pStyle w:val="Akapitzlist"/>
        <w:numPr>
          <w:ilvl w:val="0"/>
          <w:numId w:val="17"/>
        </w:numPr>
        <w:autoSpaceDE w:val="0"/>
        <w:autoSpaceDN w:val="0"/>
        <w:adjustRightInd w:val="0"/>
        <w:spacing w:line="276" w:lineRule="auto"/>
        <w:ind w:right="0"/>
        <w:rPr>
          <w:rFonts w:asciiTheme="minorHAnsi" w:hAnsiTheme="minorHAnsi" w:cstheme="minorHAnsi"/>
          <w:spacing w:val="-2"/>
          <w:sz w:val="20"/>
          <w:szCs w:val="20"/>
        </w:rPr>
      </w:pPr>
      <w:r w:rsidRPr="00C81298">
        <w:rPr>
          <w:rFonts w:asciiTheme="minorHAnsi" w:hAnsiTheme="minorHAnsi" w:cstheme="minorHAnsi"/>
          <w:spacing w:val="-2"/>
          <w:sz w:val="20"/>
          <w:szCs w:val="20"/>
        </w:rPr>
        <w:t>Wykonawca wyraża zgodę na potrącenie przez Zamawiającego kar umownych z przysługującej Wykonawcy należności lub na zapłatę kar umownych na podstawie noty obciążeniowej wystawionej przez Zamawiającego – do wyboru przez Zamawiającego.</w:t>
      </w:r>
    </w:p>
    <w:p w14:paraId="62EF7B1A" w14:textId="77777777" w:rsidR="009E128C" w:rsidRPr="00C81298" w:rsidRDefault="009E128C" w:rsidP="00E23776">
      <w:pPr>
        <w:pStyle w:val="Akapitzlist"/>
        <w:numPr>
          <w:ilvl w:val="0"/>
          <w:numId w:val="17"/>
        </w:numPr>
        <w:autoSpaceDE w:val="0"/>
        <w:autoSpaceDN w:val="0"/>
        <w:adjustRightInd w:val="0"/>
        <w:spacing w:line="276" w:lineRule="auto"/>
        <w:ind w:right="0"/>
        <w:rPr>
          <w:rFonts w:asciiTheme="minorHAnsi" w:hAnsiTheme="minorHAnsi" w:cstheme="minorHAnsi"/>
          <w:spacing w:val="-2"/>
          <w:sz w:val="20"/>
          <w:szCs w:val="20"/>
        </w:rPr>
      </w:pPr>
      <w:r w:rsidRPr="00C81298">
        <w:rPr>
          <w:rFonts w:asciiTheme="minorHAnsi" w:hAnsiTheme="minorHAnsi" w:cstheme="minorHAnsi"/>
          <w:spacing w:val="-2"/>
          <w:sz w:val="20"/>
          <w:szCs w:val="20"/>
        </w:rPr>
        <w:t xml:space="preserve">Zapłata kar umownych nie wyłącza prawa do odszkodowania na zasadach ogólnych za poniesioną szkodę. </w:t>
      </w:r>
    </w:p>
    <w:p w14:paraId="18527F98" w14:textId="77777777" w:rsidR="009E128C" w:rsidRPr="0076501A" w:rsidRDefault="009E128C" w:rsidP="00E23776">
      <w:pPr>
        <w:autoSpaceDE w:val="0"/>
        <w:autoSpaceDN w:val="0"/>
        <w:adjustRightInd w:val="0"/>
        <w:spacing w:line="276" w:lineRule="auto"/>
        <w:rPr>
          <w:rFonts w:asciiTheme="minorHAnsi" w:hAnsiTheme="minorHAnsi" w:cstheme="minorHAnsi"/>
          <w:spacing w:val="-2"/>
          <w:sz w:val="20"/>
          <w:szCs w:val="20"/>
        </w:rPr>
      </w:pPr>
    </w:p>
    <w:p w14:paraId="2FF5BA52" w14:textId="77777777" w:rsidR="009E128C" w:rsidRPr="0076501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10</w:t>
      </w:r>
    </w:p>
    <w:p w14:paraId="00F995F0" w14:textId="77777777" w:rsidR="009E128C" w:rsidRPr="002C4DC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Odstąpienie od umowy</w:t>
      </w:r>
    </w:p>
    <w:p w14:paraId="01F9C9DE" w14:textId="77777777" w:rsidR="009E128C" w:rsidRPr="0076501A" w:rsidRDefault="009E128C" w:rsidP="00E23776">
      <w:pPr>
        <w:numPr>
          <w:ilvl w:val="0"/>
          <w:numId w:val="6"/>
        </w:numPr>
        <w:tabs>
          <w:tab w:val="left" w:pos="9069"/>
        </w:tabs>
        <w:overflowPunct w:val="0"/>
        <w:autoSpaceDE w:val="0"/>
        <w:autoSpaceDN w:val="0"/>
        <w:adjustRightInd w:val="0"/>
        <w:spacing w:line="276" w:lineRule="auto"/>
        <w:jc w:val="both"/>
        <w:textAlignment w:val="baseline"/>
        <w:rPr>
          <w:rFonts w:asciiTheme="minorHAnsi" w:hAnsiTheme="minorHAnsi" w:cstheme="minorHAnsi"/>
          <w:color w:val="000000"/>
          <w:sz w:val="20"/>
          <w:szCs w:val="20"/>
        </w:rPr>
      </w:pPr>
      <w:r w:rsidRPr="0076501A">
        <w:rPr>
          <w:rFonts w:asciiTheme="minorHAnsi" w:hAnsiTheme="minorHAnsi" w:cstheme="minorHAnsi"/>
          <w:color w:val="000000"/>
          <w:sz w:val="20"/>
          <w:szCs w:val="20"/>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30 dni od dnia powzięcia wiadomości o zaistnieniu zmiany tych okoliczności.</w:t>
      </w:r>
    </w:p>
    <w:p w14:paraId="66C20D88" w14:textId="77777777" w:rsidR="009E128C" w:rsidRPr="0076501A" w:rsidRDefault="009E128C" w:rsidP="00E23776">
      <w:pPr>
        <w:widowControl w:val="0"/>
        <w:numPr>
          <w:ilvl w:val="0"/>
          <w:numId w:val="6"/>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76501A">
        <w:rPr>
          <w:rFonts w:asciiTheme="minorHAnsi" w:hAnsiTheme="minorHAnsi" w:cstheme="minorHAnsi"/>
          <w:sz w:val="20"/>
          <w:szCs w:val="20"/>
        </w:rPr>
        <w:t>Zamawiający może również odstąpić od umowy w przypadku nieotrzymania, bądź cofnięcia już otrzymanych, przez Zamawiającego środków budżetowych od właściwego dysponenta części budżetowej, koniecznych do realizacji niniejszej umowy w terminie 30 dni od daty powzięcia wiadomości o tych okolicznościach.</w:t>
      </w:r>
    </w:p>
    <w:p w14:paraId="3D8E1579" w14:textId="77777777" w:rsidR="009E128C" w:rsidRPr="008F1046" w:rsidRDefault="009E128C" w:rsidP="00E23776">
      <w:pPr>
        <w:widowControl w:val="0"/>
        <w:numPr>
          <w:ilvl w:val="0"/>
          <w:numId w:val="6"/>
        </w:numPr>
        <w:overflowPunct w:val="0"/>
        <w:autoSpaceDE w:val="0"/>
        <w:autoSpaceDN w:val="0"/>
        <w:adjustRightInd w:val="0"/>
        <w:spacing w:line="276" w:lineRule="auto"/>
        <w:jc w:val="both"/>
        <w:textAlignment w:val="baseline"/>
        <w:rPr>
          <w:rFonts w:asciiTheme="minorHAnsi" w:hAnsiTheme="minorHAnsi" w:cstheme="minorHAnsi"/>
          <w:sz w:val="20"/>
          <w:szCs w:val="20"/>
        </w:rPr>
      </w:pPr>
      <w:r w:rsidRPr="0076501A">
        <w:rPr>
          <w:rFonts w:asciiTheme="minorHAnsi" w:hAnsiTheme="minorHAnsi" w:cstheme="minorHAnsi"/>
          <w:sz w:val="20"/>
          <w:szCs w:val="20"/>
        </w:rPr>
        <w:t>Zamawiającemu przysługuje prawo odstąpienia o</w:t>
      </w:r>
      <w:r w:rsidR="008F1046">
        <w:rPr>
          <w:rFonts w:asciiTheme="minorHAnsi" w:hAnsiTheme="minorHAnsi" w:cstheme="minorHAnsi"/>
          <w:sz w:val="20"/>
          <w:szCs w:val="20"/>
        </w:rPr>
        <w:t xml:space="preserve">d umowy </w:t>
      </w:r>
      <w:r w:rsidRPr="008F1046">
        <w:rPr>
          <w:rFonts w:asciiTheme="minorHAnsi" w:hAnsiTheme="minorHAnsi" w:cstheme="minorHAnsi"/>
          <w:sz w:val="20"/>
          <w:szCs w:val="20"/>
        </w:rPr>
        <w:t xml:space="preserve">w </w:t>
      </w:r>
      <w:r w:rsidR="008F1046" w:rsidRPr="008F1046">
        <w:rPr>
          <w:rFonts w:asciiTheme="minorHAnsi" w:hAnsiTheme="minorHAnsi" w:cstheme="minorHAnsi"/>
          <w:sz w:val="20"/>
          <w:szCs w:val="20"/>
        </w:rPr>
        <w:t xml:space="preserve">razie </w:t>
      </w:r>
      <w:r w:rsidRPr="008F1046">
        <w:rPr>
          <w:rFonts w:asciiTheme="minorHAnsi" w:hAnsiTheme="minorHAnsi" w:cstheme="minorHAnsi"/>
          <w:sz w:val="20"/>
          <w:szCs w:val="20"/>
        </w:rPr>
        <w:t>nienależytego wykonania postanowień umowy</w:t>
      </w:r>
      <w:r w:rsidR="008F1046">
        <w:rPr>
          <w:rFonts w:asciiTheme="minorHAnsi" w:hAnsiTheme="minorHAnsi" w:cstheme="minorHAnsi"/>
          <w:sz w:val="20"/>
          <w:szCs w:val="20"/>
        </w:rPr>
        <w:t xml:space="preserve"> przez Wykonawcę.</w:t>
      </w:r>
    </w:p>
    <w:p w14:paraId="0EDAA63E" w14:textId="77777777" w:rsidR="009E128C" w:rsidRPr="0076501A" w:rsidRDefault="009E128C" w:rsidP="00E23776">
      <w:pPr>
        <w:numPr>
          <w:ilvl w:val="0"/>
          <w:numId w:val="6"/>
        </w:numPr>
        <w:tabs>
          <w:tab w:val="left" w:pos="9069"/>
        </w:tabs>
        <w:overflowPunct w:val="0"/>
        <w:autoSpaceDE w:val="0"/>
        <w:autoSpaceDN w:val="0"/>
        <w:adjustRightInd w:val="0"/>
        <w:spacing w:line="276" w:lineRule="auto"/>
        <w:jc w:val="both"/>
        <w:textAlignment w:val="baseline"/>
        <w:rPr>
          <w:rFonts w:asciiTheme="minorHAnsi" w:hAnsiTheme="minorHAnsi" w:cstheme="minorHAnsi"/>
          <w:color w:val="000000"/>
          <w:sz w:val="20"/>
          <w:szCs w:val="20"/>
        </w:rPr>
      </w:pPr>
      <w:r w:rsidRPr="0076501A">
        <w:rPr>
          <w:rFonts w:asciiTheme="minorHAnsi" w:hAnsiTheme="minorHAnsi" w:cstheme="minorHAnsi"/>
          <w:color w:val="000000"/>
          <w:sz w:val="20"/>
          <w:szCs w:val="20"/>
        </w:rPr>
        <w:t>Zamawiającemu przysługuje prawo odstąpienia od umowy w przypadku otwarcia likwidacji Wykonawcy w terminie 30 dni od uzyskania wiadomości o otwarciu likwidacji, a także w innych przypadkach określonych przepisami prawa.</w:t>
      </w:r>
    </w:p>
    <w:p w14:paraId="75283F7C" w14:textId="77777777" w:rsidR="009E128C" w:rsidRPr="0076501A" w:rsidRDefault="009E128C" w:rsidP="00E23776">
      <w:pPr>
        <w:numPr>
          <w:ilvl w:val="0"/>
          <w:numId w:val="6"/>
        </w:numPr>
        <w:tabs>
          <w:tab w:val="left" w:pos="9069"/>
        </w:tabs>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r w:rsidRPr="0076501A">
        <w:rPr>
          <w:rFonts w:asciiTheme="minorHAnsi" w:hAnsiTheme="minorHAnsi" w:cstheme="minorHAnsi"/>
          <w:sz w:val="20"/>
          <w:szCs w:val="20"/>
        </w:rPr>
        <w:t>Odstąpienie od umowy wymaga formy pisemnej pod rygorem nieważności.</w:t>
      </w:r>
    </w:p>
    <w:p w14:paraId="24186345" w14:textId="77777777" w:rsidR="009E128C" w:rsidRPr="0076501A" w:rsidRDefault="009E128C" w:rsidP="00E23776">
      <w:pPr>
        <w:numPr>
          <w:ilvl w:val="0"/>
          <w:numId w:val="6"/>
        </w:numPr>
        <w:spacing w:line="276" w:lineRule="auto"/>
        <w:jc w:val="both"/>
        <w:rPr>
          <w:rFonts w:asciiTheme="minorHAnsi" w:hAnsiTheme="minorHAnsi" w:cstheme="minorHAnsi"/>
          <w:snapToGrid w:val="0"/>
          <w:sz w:val="20"/>
          <w:szCs w:val="20"/>
        </w:rPr>
      </w:pPr>
      <w:r w:rsidRPr="0076501A">
        <w:rPr>
          <w:rFonts w:asciiTheme="minorHAnsi" w:hAnsiTheme="minorHAnsi" w:cstheme="minorHAnsi"/>
          <w:snapToGrid w:val="0"/>
          <w:sz w:val="20"/>
          <w:szCs w:val="20"/>
        </w:rPr>
        <w:t>W przypadku, o którym mowa w ust. 1 i 3, Wykonawca może żądać wyłącznie wynagrodzenia należnego mu z tytułu wykonania części umowy.</w:t>
      </w:r>
    </w:p>
    <w:p w14:paraId="56A52535" w14:textId="77777777" w:rsidR="009E128C" w:rsidRPr="0076501A" w:rsidRDefault="009E128C" w:rsidP="00E23776">
      <w:pPr>
        <w:tabs>
          <w:tab w:val="left" w:pos="9069"/>
        </w:tabs>
        <w:overflowPunct w:val="0"/>
        <w:autoSpaceDE w:val="0"/>
        <w:autoSpaceDN w:val="0"/>
        <w:adjustRightInd w:val="0"/>
        <w:spacing w:line="276" w:lineRule="auto"/>
        <w:jc w:val="both"/>
        <w:textAlignment w:val="baseline"/>
        <w:rPr>
          <w:rFonts w:asciiTheme="minorHAnsi" w:hAnsiTheme="minorHAnsi" w:cstheme="minorHAnsi"/>
          <w:b/>
          <w:color w:val="000000"/>
          <w:sz w:val="20"/>
          <w:szCs w:val="20"/>
        </w:rPr>
      </w:pPr>
    </w:p>
    <w:p w14:paraId="1891459D" w14:textId="77777777" w:rsidR="009E128C" w:rsidRPr="0076501A" w:rsidRDefault="009E128C" w:rsidP="00E23776">
      <w:pPr>
        <w:widowControl w:val="0"/>
        <w:overflowPunct w:val="0"/>
        <w:autoSpaceDE w:val="0"/>
        <w:autoSpaceDN w:val="0"/>
        <w:adjustRightInd w:val="0"/>
        <w:spacing w:line="276" w:lineRule="auto"/>
        <w:jc w:val="center"/>
        <w:textAlignment w:val="baseline"/>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11</w:t>
      </w:r>
    </w:p>
    <w:p w14:paraId="182845F8" w14:textId="77777777" w:rsidR="009E128C" w:rsidRPr="002C4DCA" w:rsidRDefault="009E128C" w:rsidP="00E23776">
      <w:pPr>
        <w:widowControl w:val="0"/>
        <w:overflowPunct w:val="0"/>
        <w:autoSpaceDE w:val="0"/>
        <w:autoSpaceDN w:val="0"/>
        <w:adjustRightInd w:val="0"/>
        <w:spacing w:line="276" w:lineRule="auto"/>
        <w:jc w:val="center"/>
        <w:textAlignment w:val="baseline"/>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Obowiązek informacyjny</w:t>
      </w:r>
    </w:p>
    <w:p w14:paraId="5C10FBD5" w14:textId="77777777" w:rsidR="009E128C" w:rsidRPr="0076501A" w:rsidRDefault="009E128C" w:rsidP="00E23776">
      <w:pPr>
        <w:pStyle w:val="Akapitzlist"/>
        <w:numPr>
          <w:ilvl w:val="0"/>
          <w:numId w:val="12"/>
        </w:numPr>
        <w:overflowPunct w:val="0"/>
        <w:autoSpaceDE w:val="0"/>
        <w:autoSpaceDN w:val="0"/>
        <w:spacing w:line="276" w:lineRule="auto"/>
        <w:ind w:left="360" w:right="0"/>
        <w:rPr>
          <w:rFonts w:asciiTheme="minorHAnsi" w:hAnsiTheme="minorHAnsi" w:cstheme="minorHAnsi"/>
          <w:sz w:val="20"/>
          <w:szCs w:val="20"/>
        </w:rPr>
      </w:pPr>
      <w:r w:rsidRPr="0076501A">
        <w:rPr>
          <w:rFonts w:asciiTheme="minorHAnsi" w:hAnsiTheme="minorHAnsi" w:cstheme="minorHAnsi"/>
          <w:sz w:val="20"/>
          <w:szCs w:val="20"/>
        </w:rPr>
        <w:t xml:space="preserve">W ramach niniejszej umowy Strony będą przetwarzać jako administratorzy dane osobowe osób, z którymi będą się kontaktować przy wykonywaniu niniejszej umowy w rozumieniu przepisów Rozporządzenia </w:t>
      </w:r>
      <w:r w:rsidRPr="0076501A">
        <w:rPr>
          <w:rFonts w:asciiTheme="minorHAnsi" w:hAnsiTheme="minorHAnsi" w:cstheme="minorHAnsi"/>
          <w:sz w:val="20"/>
          <w:szCs w:val="20"/>
        </w:rPr>
        <w:lastRenderedPageBreak/>
        <w:t xml:space="preserve">Parlamentu Europejskiego i Rady (UE) 2016/679 z dnia 27 kwietnia 2016 r. </w:t>
      </w:r>
      <w:r w:rsidRPr="0076501A">
        <w:rPr>
          <w:rFonts w:asciiTheme="minorHAnsi" w:hAnsiTheme="minorHAnsi" w:cstheme="minorHAnsi"/>
          <w:i/>
          <w:iCs/>
          <w:sz w:val="20"/>
          <w:szCs w:val="20"/>
        </w:rPr>
        <w:t>w sprawie ochrony osób fizycznych w związku z przetwarzaniem danych osobowych i w sprawie swobodnego przepływu takich danych oraz uchylenia dyrektywy 95/46/WE</w:t>
      </w:r>
      <w:r w:rsidRPr="0076501A">
        <w:rPr>
          <w:rFonts w:asciiTheme="minorHAnsi" w:hAnsiTheme="minorHAnsi" w:cstheme="minorHAnsi"/>
          <w:sz w:val="20"/>
          <w:szCs w:val="20"/>
        </w:rPr>
        <w:t xml:space="preserve"> (dalej „RODO”).</w:t>
      </w:r>
    </w:p>
    <w:p w14:paraId="1299F1D3" w14:textId="77777777" w:rsidR="009E128C" w:rsidRPr="0076501A" w:rsidRDefault="009E128C" w:rsidP="00E23776">
      <w:pPr>
        <w:pStyle w:val="Akapitzlist"/>
        <w:numPr>
          <w:ilvl w:val="0"/>
          <w:numId w:val="12"/>
        </w:numPr>
        <w:overflowPunct w:val="0"/>
        <w:autoSpaceDE w:val="0"/>
        <w:autoSpaceDN w:val="0"/>
        <w:spacing w:line="276" w:lineRule="auto"/>
        <w:ind w:left="360" w:right="0"/>
        <w:rPr>
          <w:rFonts w:asciiTheme="minorHAnsi" w:hAnsiTheme="minorHAnsi" w:cstheme="minorHAnsi"/>
          <w:sz w:val="20"/>
          <w:szCs w:val="20"/>
        </w:rPr>
      </w:pPr>
      <w:r w:rsidRPr="0076501A">
        <w:rPr>
          <w:rFonts w:asciiTheme="minorHAnsi" w:hAnsiTheme="minorHAnsi" w:cstheme="minorHAnsi"/>
          <w:sz w:val="20"/>
          <w:szCs w:val="20"/>
        </w:rPr>
        <w:t xml:space="preserve">Na potrzeby realizacji umowy, Strony, jako administratorzy danych osobowych własnych pracowników i współpracowników, takich jak: imię i nazwisko, stanowisko, służbowy numer telefonu, służbowy adres poczty elektronicznej, udostępniają sobie wzajemnie, jako odrębnym administratorom dane osobowe tych osób w zakresie niezbędnym do wykonania umowy oraz oświadczają, że wdrożyły odpowiednie środki techniczne i organizacyjne pozwalające na zabezpieczenie danych osobowych przed udostępnieniem ich osobom nieupoważnionym, bezprawnym pozyskaniem przez osobę nieuprawnioną, przetwarzaniem z naruszeniem prawa ochrony danych osobowych, zmianą, utratą, uszkodzeniem lub zniszczeniem. </w:t>
      </w:r>
    </w:p>
    <w:p w14:paraId="36DEDE28" w14:textId="77777777" w:rsidR="00EF67A0" w:rsidRPr="0076501A" w:rsidRDefault="00EF67A0" w:rsidP="00E23776">
      <w:pPr>
        <w:autoSpaceDE w:val="0"/>
        <w:autoSpaceDN w:val="0"/>
        <w:adjustRightInd w:val="0"/>
        <w:spacing w:line="276" w:lineRule="auto"/>
        <w:jc w:val="both"/>
        <w:rPr>
          <w:rFonts w:asciiTheme="minorHAnsi" w:hAnsiTheme="minorHAnsi" w:cstheme="minorHAnsi"/>
          <w:b/>
          <w:bCs/>
          <w:sz w:val="20"/>
          <w:szCs w:val="20"/>
        </w:rPr>
      </w:pPr>
    </w:p>
    <w:p w14:paraId="1EFD6858" w14:textId="77777777" w:rsidR="00EF67A0" w:rsidRPr="0076501A" w:rsidRDefault="00EF67A0"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12</w:t>
      </w:r>
    </w:p>
    <w:p w14:paraId="7A98BA34" w14:textId="77777777" w:rsidR="00EF67A0" w:rsidRPr="002C4DCA" w:rsidRDefault="00EF67A0" w:rsidP="00E23776">
      <w:pPr>
        <w:autoSpaceDE w:val="0"/>
        <w:autoSpaceDN w:val="0"/>
        <w:adjustRightInd w:val="0"/>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Klauzula antykorupcyjna</w:t>
      </w:r>
    </w:p>
    <w:p w14:paraId="502C4C9C"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Strony Umowy zapewniają, że w związku z wykonywaniem Umowy zachowają należytą staranność </w:t>
      </w:r>
      <w:r w:rsidRPr="0076501A">
        <w:rPr>
          <w:rFonts w:asciiTheme="minorHAnsi" w:hAnsiTheme="minorHAnsi" w:cstheme="minorHAnsi"/>
          <w:sz w:val="20"/>
          <w:szCs w:val="20"/>
        </w:rPr>
        <w:br/>
        <w:t xml:space="preserve">i stosować się będą do wszystkich obowiązujących Strony przepisów prawa powszechnie obowiązującego na terenie Rzeczypospolitej Polskiej i na terenie Unii Europejskiej w zakresie zapobiegania działaniom o charakterze korupcyjnym zarówno bezpośrednio, jak i działając poprzez kontrolowane lub powiązane podmioty gospodarcze Stron. </w:t>
      </w:r>
    </w:p>
    <w:p w14:paraId="4E83CFEB"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sz w:val="20"/>
          <w:szCs w:val="20"/>
        </w:rPr>
      </w:pPr>
      <w:r w:rsidRPr="0076501A">
        <w:rPr>
          <w:rFonts w:asciiTheme="minorHAnsi" w:hAnsiTheme="minorHAnsi" w:cstheme="minorHAnsi"/>
          <w:sz w:val="20"/>
          <w:szCs w:val="20"/>
        </w:rPr>
        <w:t>Każda ze Stron dodatkowo zapewnia, że w związku z wykonywaniem Umowy stosować się będzie do obowiązujących Strony  procedur antykorupcyjnych, zgodnego z prawem rozliczania transakcji, kosztów i wydatków, przestrzegania postanowień aktów wewnętrznych obowiązujących Strony w zakresie przeciwdziałania konfliktowi interesów, wręczania i przyjmowania upominków oraz anonimowego zgłaszania i wyjaśniania nieprawidłowości zarówno bezpośrednio, jak i działając poprzez kontrolowane lub powiązane podmioty gospodarcze Stron.</w:t>
      </w:r>
    </w:p>
    <w:p w14:paraId="31CC3CA5"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Strony zapewniają, że w związku z zawarciem i realizacją Umowy żadna ze Stron, ani żaden z ich właścicieli, udziałowców, akcjonariuszy, członków zarządu, dyrektorów, pracowników, podwykonawców, ani też żadna inna osoba działająca w ich imieniu, nie dokonywała, nie proponowała, ani nie obiecywała, że dokona, ani nie upoważniała, a także nie dokona, nie zaproponuje, ani też nie obieca, że dokona, ani nie upoważni do dokonania żadnej płatności lub innego przekazu stanowiącego korzyść finansową lub inną, ani też żadnej innej korzyści bezpośrednio lub pośrednio żadnemu z niżej wymienionych: </w:t>
      </w:r>
    </w:p>
    <w:p w14:paraId="033F4A5B" w14:textId="77777777" w:rsidR="00EF67A0" w:rsidRPr="0076501A" w:rsidRDefault="00EF67A0" w:rsidP="00E23776">
      <w:pPr>
        <w:widowControl w:val="0"/>
        <w:numPr>
          <w:ilvl w:val="0"/>
          <w:numId w:val="23"/>
        </w:numPr>
        <w:suppressAutoHyphens/>
        <w:spacing w:line="276" w:lineRule="auto"/>
        <w:ind w:left="644"/>
        <w:jc w:val="both"/>
        <w:rPr>
          <w:rFonts w:asciiTheme="minorHAnsi" w:hAnsiTheme="minorHAnsi" w:cstheme="minorHAnsi"/>
          <w:sz w:val="20"/>
          <w:szCs w:val="20"/>
        </w:rPr>
      </w:pPr>
      <w:r w:rsidRPr="0076501A">
        <w:rPr>
          <w:rFonts w:asciiTheme="minorHAnsi" w:hAnsiTheme="minorHAnsi" w:cstheme="minorHAnsi"/>
          <w:sz w:val="20"/>
          <w:szCs w:val="20"/>
        </w:rPr>
        <w:t xml:space="preserve">żadnemu członkowi zarządu lub pracownikowi Strony; </w:t>
      </w:r>
    </w:p>
    <w:p w14:paraId="2E143251" w14:textId="77777777" w:rsidR="00EF67A0" w:rsidRPr="0076501A" w:rsidRDefault="00EF67A0" w:rsidP="00E23776">
      <w:pPr>
        <w:widowControl w:val="0"/>
        <w:numPr>
          <w:ilvl w:val="0"/>
          <w:numId w:val="24"/>
        </w:numPr>
        <w:suppressAutoHyphens/>
        <w:spacing w:line="276" w:lineRule="auto"/>
        <w:ind w:left="644"/>
        <w:jc w:val="both"/>
        <w:rPr>
          <w:rFonts w:asciiTheme="minorHAnsi" w:hAnsiTheme="minorHAnsi" w:cstheme="minorHAnsi"/>
          <w:sz w:val="20"/>
          <w:szCs w:val="20"/>
        </w:rPr>
      </w:pPr>
      <w:r w:rsidRPr="0076501A">
        <w:rPr>
          <w:rFonts w:asciiTheme="minorHAnsi" w:hAnsiTheme="minorHAnsi" w:cstheme="minorHAnsi"/>
          <w:sz w:val="20"/>
          <w:szCs w:val="20"/>
        </w:rPr>
        <w:t xml:space="preserve">żadnemu funkcjonariuszowi państwowemu rozumianemu jako osobie fizycznej pełniącej funkcję publiczną w znaczeniu nadanym temu pojęciu w systemie prawnym kraju, w którym następuje realizacja Umowy; </w:t>
      </w:r>
    </w:p>
    <w:p w14:paraId="57DB1C2D" w14:textId="77777777" w:rsidR="00EF67A0" w:rsidRPr="0076501A" w:rsidRDefault="00EF67A0" w:rsidP="00E23776">
      <w:pPr>
        <w:widowControl w:val="0"/>
        <w:numPr>
          <w:ilvl w:val="0"/>
          <w:numId w:val="24"/>
        </w:numPr>
        <w:suppressAutoHyphens/>
        <w:spacing w:line="276" w:lineRule="auto"/>
        <w:ind w:left="641" w:hanging="357"/>
        <w:jc w:val="both"/>
        <w:rPr>
          <w:rFonts w:asciiTheme="minorHAnsi" w:hAnsiTheme="minorHAnsi" w:cstheme="minorHAnsi"/>
          <w:sz w:val="20"/>
          <w:szCs w:val="20"/>
        </w:rPr>
      </w:pPr>
      <w:r w:rsidRPr="0076501A">
        <w:rPr>
          <w:rFonts w:asciiTheme="minorHAnsi" w:hAnsiTheme="minorHAnsi" w:cstheme="minorHAnsi"/>
          <w:sz w:val="20"/>
          <w:szCs w:val="20"/>
        </w:rPr>
        <w:t xml:space="preserve">żadnej partii politycznej, członkowi partii politycznej, ani kandydatowi na urząd państwowy; </w:t>
      </w:r>
    </w:p>
    <w:p w14:paraId="0BD4D786" w14:textId="77777777" w:rsidR="00EF67A0" w:rsidRPr="0076501A" w:rsidRDefault="00EF67A0" w:rsidP="00E23776">
      <w:pPr>
        <w:widowControl w:val="0"/>
        <w:numPr>
          <w:ilvl w:val="0"/>
          <w:numId w:val="24"/>
        </w:numPr>
        <w:suppressAutoHyphens/>
        <w:spacing w:line="276" w:lineRule="auto"/>
        <w:ind w:left="641" w:hanging="357"/>
        <w:jc w:val="both"/>
        <w:rPr>
          <w:rFonts w:asciiTheme="minorHAnsi" w:hAnsiTheme="minorHAnsi" w:cstheme="minorHAnsi"/>
          <w:sz w:val="20"/>
          <w:szCs w:val="20"/>
        </w:rPr>
      </w:pPr>
      <w:r w:rsidRPr="0076501A">
        <w:rPr>
          <w:rFonts w:asciiTheme="minorHAnsi" w:hAnsiTheme="minorHAnsi" w:cstheme="minorHAnsi"/>
          <w:sz w:val="20"/>
          <w:szCs w:val="20"/>
        </w:rPr>
        <w:t>żadnej innej osobie lub podmiotowi – w celu uzyskania ich decyzji, wpływu lub działań mogących skutkować jakimkolwiek niezgodnym z prawem uprzywilejowaniem lub też w dowolnym innym niewłaściwym celu, jeżeli działanie takie narusza lub naruszałoby przepisy prawa w zakresie przeciwdziałania korupcji wydanych przez uprawnione organy administracji publicznej w Polsce i na terenie Unii Europejskiej.</w:t>
      </w:r>
    </w:p>
    <w:p w14:paraId="7F5CD5BD"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b/>
          <w:sz w:val="20"/>
          <w:szCs w:val="20"/>
        </w:rPr>
      </w:pPr>
      <w:r w:rsidRPr="0076501A">
        <w:rPr>
          <w:rFonts w:asciiTheme="minorHAnsi" w:hAnsiTheme="minorHAnsi" w:cstheme="minorHAnsi"/>
          <w:sz w:val="20"/>
          <w:szCs w:val="20"/>
        </w:rPr>
        <w:t xml:space="preserve">Kontrahent akceptuje, że naruszenie  postanowień zawartych w niniejszej klauzuli antykorupcyjnej może spowodować rozwiązanie Umowy bez zachowania okresu wypowiedzenia w niej przewidzianego, zaś </w:t>
      </w:r>
      <w:r w:rsidRPr="0076501A">
        <w:rPr>
          <w:rFonts w:asciiTheme="minorHAnsi" w:hAnsiTheme="minorHAnsi" w:cstheme="minorHAnsi"/>
          <w:bCs/>
          <w:sz w:val="20"/>
          <w:szCs w:val="20"/>
        </w:rPr>
        <w:t>Kontrahentowi nie będą przysługiwać żadne roszczenia z tego tytułu.</w:t>
      </w:r>
    </w:p>
    <w:p w14:paraId="2780BE5B"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sz w:val="20"/>
          <w:szCs w:val="20"/>
        </w:rPr>
      </w:pPr>
      <w:r w:rsidRPr="0076501A">
        <w:rPr>
          <w:rFonts w:asciiTheme="minorHAnsi" w:hAnsiTheme="minorHAnsi" w:cstheme="minorHAnsi"/>
          <w:sz w:val="20"/>
          <w:szCs w:val="20"/>
        </w:rPr>
        <w:t>Każda ze Stron zobowiązuje się do bezzwłocznego informowania się wzajemnie o każdym przypadku naruszenia niniejszych postanowień. Na pisemny wniosek jednej ze Stron, druga Strona dostarczy informacje i udzieli odpowiedzi na uzasadnione pytania drugiej Strony, które dotyczyć będą wykonywania Umowy zgodnie z niniejszymi postanowieniami.</w:t>
      </w:r>
    </w:p>
    <w:p w14:paraId="111364EE" w14:textId="77777777" w:rsidR="00EF67A0" w:rsidRPr="0076501A" w:rsidRDefault="00EF67A0" w:rsidP="00E23776">
      <w:pPr>
        <w:widowControl w:val="0"/>
        <w:numPr>
          <w:ilvl w:val="0"/>
          <w:numId w:val="25"/>
        </w:numPr>
        <w:suppressAutoHyphens/>
        <w:spacing w:line="276" w:lineRule="auto"/>
        <w:ind w:left="284" w:hanging="284"/>
        <w:jc w:val="both"/>
        <w:rPr>
          <w:rFonts w:asciiTheme="minorHAnsi" w:hAnsiTheme="minorHAnsi" w:cstheme="minorHAnsi"/>
          <w:bCs/>
          <w:sz w:val="20"/>
          <w:szCs w:val="20"/>
        </w:rPr>
      </w:pPr>
      <w:r w:rsidRPr="0076501A">
        <w:rPr>
          <w:rFonts w:asciiTheme="minorHAnsi" w:hAnsiTheme="minorHAnsi" w:cstheme="minorHAnsi"/>
          <w:sz w:val="20"/>
          <w:szCs w:val="20"/>
        </w:rPr>
        <w:t xml:space="preserve">W celu należytego wykonania zobowiązania, o którym mowa powyżej, każda ze Stron zapewnia, iż w okresie realizacji Umowy umożliwi każdej osobie działającej w dobrej wierze dokonanie anonimowego zgłaszania nieprawidłowości za pośrednictwem poczty elektronicznej na adres e-mail: </w:t>
      </w:r>
      <w:r w:rsidRPr="0076501A">
        <w:rPr>
          <w:rFonts w:asciiTheme="minorHAnsi" w:eastAsia="Calibri" w:hAnsiTheme="minorHAnsi" w:cstheme="minorHAnsi"/>
          <w:sz w:val="20"/>
          <w:szCs w:val="20"/>
        </w:rPr>
        <w:t>adm@warszawapraga-pln.sr.gov.pl</w:t>
      </w:r>
      <w:r w:rsidRPr="0076501A">
        <w:rPr>
          <w:rFonts w:asciiTheme="minorHAnsi" w:hAnsiTheme="minorHAnsi" w:cstheme="minorHAnsi"/>
          <w:sz w:val="20"/>
          <w:szCs w:val="20"/>
        </w:rPr>
        <w:t xml:space="preserve"> </w:t>
      </w:r>
    </w:p>
    <w:p w14:paraId="7F5EAD31" w14:textId="593BA879" w:rsidR="009E128C" w:rsidRDefault="00EF67A0" w:rsidP="00E23776">
      <w:pPr>
        <w:widowControl w:val="0"/>
        <w:numPr>
          <w:ilvl w:val="0"/>
          <w:numId w:val="25"/>
        </w:numPr>
        <w:suppressAutoHyphens/>
        <w:spacing w:line="276" w:lineRule="auto"/>
        <w:ind w:left="284" w:hanging="284"/>
        <w:jc w:val="both"/>
        <w:rPr>
          <w:rFonts w:asciiTheme="minorHAnsi" w:hAnsiTheme="minorHAnsi" w:cstheme="minorHAnsi"/>
          <w:bCs/>
          <w:sz w:val="20"/>
          <w:szCs w:val="20"/>
        </w:rPr>
      </w:pPr>
      <w:r w:rsidRPr="0076501A">
        <w:rPr>
          <w:rFonts w:asciiTheme="minorHAnsi" w:hAnsiTheme="minorHAnsi" w:cstheme="minorHAnsi"/>
          <w:bCs/>
          <w:sz w:val="20"/>
          <w:szCs w:val="20"/>
        </w:rPr>
        <w:t>S</w:t>
      </w:r>
      <w:r w:rsidRPr="0076501A">
        <w:rPr>
          <w:rFonts w:asciiTheme="minorHAnsi" w:hAnsiTheme="minorHAnsi" w:cstheme="minorHAnsi"/>
          <w:sz w:val="20"/>
          <w:szCs w:val="20"/>
        </w:rPr>
        <w:t xml:space="preserve">trony mają na uwadze, że sankcje ustalone w wyniku niniejszych postanowień nie wykluczają, nie zastępują </w:t>
      </w:r>
      <w:r w:rsidRPr="0076501A">
        <w:rPr>
          <w:rFonts w:asciiTheme="minorHAnsi" w:hAnsiTheme="minorHAnsi" w:cstheme="minorHAnsi"/>
          <w:sz w:val="20"/>
          <w:szCs w:val="20"/>
        </w:rPr>
        <w:lastRenderedPageBreak/>
        <w:t>ani nie zmieniają w żaden sposób sankcji karnych, cywilnych, dyscyplinarnych lub administracyjnych ustanowionych przez przepisy prawa powszechnie obowiązującego w Rzeczypospolitej Polskiej i na terenie Unii Europejskiej.</w:t>
      </w:r>
    </w:p>
    <w:p w14:paraId="60BB1507" w14:textId="77777777" w:rsidR="00E23776" w:rsidRPr="00E23776" w:rsidRDefault="00E23776" w:rsidP="00E23776">
      <w:pPr>
        <w:widowControl w:val="0"/>
        <w:suppressAutoHyphens/>
        <w:spacing w:line="276" w:lineRule="auto"/>
        <w:ind w:left="284"/>
        <w:jc w:val="both"/>
        <w:rPr>
          <w:rFonts w:asciiTheme="minorHAnsi" w:hAnsiTheme="minorHAnsi" w:cstheme="minorHAnsi"/>
          <w:bCs/>
          <w:sz w:val="20"/>
          <w:szCs w:val="20"/>
        </w:rPr>
      </w:pPr>
    </w:p>
    <w:p w14:paraId="6E2728FC" w14:textId="77777777" w:rsidR="009E128C" w:rsidRPr="0076501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 1</w:t>
      </w:r>
      <w:r w:rsidR="00EF67A0" w:rsidRPr="0076501A">
        <w:rPr>
          <w:rFonts w:asciiTheme="minorHAnsi" w:hAnsiTheme="minorHAnsi" w:cstheme="minorHAnsi"/>
          <w:b/>
          <w:bCs/>
          <w:sz w:val="20"/>
          <w:szCs w:val="20"/>
          <w:u w:val="single"/>
        </w:rPr>
        <w:t>3</w:t>
      </w:r>
    </w:p>
    <w:p w14:paraId="6F5C32DF" w14:textId="77777777" w:rsidR="009E128C" w:rsidRPr="002C4DCA" w:rsidRDefault="009E128C" w:rsidP="00E23776">
      <w:pPr>
        <w:pStyle w:val="Default"/>
        <w:spacing w:line="276" w:lineRule="auto"/>
        <w:jc w:val="center"/>
        <w:rPr>
          <w:rFonts w:asciiTheme="minorHAnsi" w:hAnsiTheme="minorHAnsi" w:cstheme="minorHAnsi"/>
          <w:b/>
          <w:bCs/>
          <w:sz w:val="20"/>
          <w:szCs w:val="20"/>
          <w:u w:val="single"/>
        </w:rPr>
      </w:pPr>
      <w:r w:rsidRPr="0076501A">
        <w:rPr>
          <w:rFonts w:asciiTheme="minorHAnsi" w:hAnsiTheme="minorHAnsi" w:cstheme="minorHAnsi"/>
          <w:b/>
          <w:bCs/>
          <w:sz w:val="20"/>
          <w:szCs w:val="20"/>
          <w:u w:val="single"/>
        </w:rPr>
        <w:t>Postanowienia końcowe</w:t>
      </w:r>
    </w:p>
    <w:p w14:paraId="3F18816F" w14:textId="77777777" w:rsidR="009E128C" w:rsidRPr="0076501A"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Wykonawca nie może przenieść wierzytelności wynikającej z umowy na rzecz osoby trzeciej.</w:t>
      </w:r>
    </w:p>
    <w:p w14:paraId="2A2A52DF" w14:textId="13AFE1EB" w:rsidR="009E128C" w:rsidRPr="0076501A"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Wykonawca przyjmuje do wiadomości obowiązek zachowania w tajemnicy wszelkich informacji dotyczących Zamawiającego uzyskanych w związku z wykonywaniem umowy przez czas nieokreślony. O powyższym fakcie Wykonawca systematycznie informować będzie osoby</w:t>
      </w:r>
      <w:r w:rsidR="00BD7FFA">
        <w:rPr>
          <w:rFonts w:asciiTheme="minorHAnsi" w:hAnsiTheme="minorHAnsi" w:cstheme="minorHAnsi"/>
          <w:sz w:val="20"/>
          <w:szCs w:val="20"/>
        </w:rPr>
        <w:t>,</w:t>
      </w:r>
      <w:r w:rsidRPr="0076501A">
        <w:rPr>
          <w:rFonts w:asciiTheme="minorHAnsi" w:hAnsiTheme="minorHAnsi" w:cstheme="minorHAnsi"/>
          <w:sz w:val="20"/>
          <w:szCs w:val="20"/>
        </w:rPr>
        <w:t xml:space="preserve"> przy których</w:t>
      </w:r>
      <w:r w:rsidR="00BD7FFA">
        <w:rPr>
          <w:rFonts w:asciiTheme="minorHAnsi" w:hAnsiTheme="minorHAnsi" w:cstheme="minorHAnsi"/>
          <w:sz w:val="20"/>
          <w:szCs w:val="20"/>
        </w:rPr>
        <w:t xml:space="preserve"> udziale</w:t>
      </w:r>
      <w:r w:rsidRPr="0076501A">
        <w:rPr>
          <w:rFonts w:asciiTheme="minorHAnsi" w:hAnsiTheme="minorHAnsi" w:cstheme="minorHAnsi"/>
          <w:sz w:val="20"/>
          <w:szCs w:val="20"/>
        </w:rPr>
        <w:t xml:space="preserve"> wykonuje umowę.</w:t>
      </w:r>
    </w:p>
    <w:p w14:paraId="34B9FCCB" w14:textId="77777777" w:rsidR="00C46BC5" w:rsidRPr="0076501A"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76501A">
        <w:rPr>
          <w:rFonts w:asciiTheme="minorHAnsi" w:hAnsiTheme="minorHAnsi" w:cstheme="minorHAnsi"/>
          <w:sz w:val="20"/>
          <w:szCs w:val="20"/>
        </w:rPr>
        <w:t>Strony zgodnie postanawiają, że nie będą zmieniać ani uzupełniać postanowień umowy postanowieniami niekorzystnymi dla Zamawiającego, jeżeli zmiana powodowałaby zmianę treści oferty, na podstawie której został wybrany Wykonawca.</w:t>
      </w:r>
    </w:p>
    <w:p w14:paraId="5E23D208" w14:textId="77777777" w:rsidR="009E128C" w:rsidRPr="0076501A"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 sprawach nieuregulowanych niniejszą umową mają zastosowanie przepisy ustaw:</w:t>
      </w:r>
    </w:p>
    <w:p w14:paraId="1F3D7864" w14:textId="77777777" w:rsidR="009E128C" w:rsidRPr="0076501A" w:rsidRDefault="009E128C" w:rsidP="00E23776">
      <w:pPr>
        <w:pStyle w:val="Akapitzlist"/>
        <w:widowControl w:val="0"/>
        <w:numPr>
          <w:ilvl w:val="0"/>
          <w:numId w:val="9"/>
        </w:numPr>
        <w:overflowPunct w:val="0"/>
        <w:autoSpaceDE w:val="0"/>
        <w:autoSpaceDN w:val="0"/>
        <w:adjustRightInd w:val="0"/>
        <w:spacing w:line="276" w:lineRule="auto"/>
        <w:ind w:left="709" w:right="-1" w:hanging="349"/>
        <w:textAlignment w:val="baseline"/>
        <w:rPr>
          <w:rFonts w:asciiTheme="minorHAnsi" w:hAnsiTheme="minorHAnsi" w:cstheme="minorHAnsi"/>
          <w:sz w:val="20"/>
          <w:szCs w:val="20"/>
        </w:rPr>
      </w:pPr>
      <w:r w:rsidRPr="0076501A">
        <w:rPr>
          <w:rFonts w:asciiTheme="minorHAnsi" w:hAnsiTheme="minorHAnsi" w:cstheme="minorHAnsi"/>
          <w:sz w:val="20"/>
          <w:szCs w:val="20"/>
        </w:rPr>
        <w:t>Prawo zamówień publicznych;</w:t>
      </w:r>
    </w:p>
    <w:p w14:paraId="144054FF" w14:textId="77777777" w:rsidR="009E128C" w:rsidRPr="0076501A" w:rsidRDefault="009E128C" w:rsidP="00E23776">
      <w:pPr>
        <w:pStyle w:val="Akapitzlist"/>
        <w:widowControl w:val="0"/>
        <w:numPr>
          <w:ilvl w:val="0"/>
          <w:numId w:val="9"/>
        </w:numPr>
        <w:overflowPunct w:val="0"/>
        <w:autoSpaceDE w:val="0"/>
        <w:autoSpaceDN w:val="0"/>
        <w:adjustRightInd w:val="0"/>
        <w:spacing w:line="276" w:lineRule="auto"/>
        <w:ind w:left="709" w:right="-1" w:hanging="349"/>
        <w:textAlignment w:val="baseline"/>
        <w:rPr>
          <w:rFonts w:asciiTheme="minorHAnsi" w:hAnsiTheme="minorHAnsi" w:cstheme="minorHAnsi"/>
          <w:sz w:val="20"/>
          <w:szCs w:val="20"/>
        </w:rPr>
      </w:pPr>
      <w:r w:rsidRPr="0076501A">
        <w:rPr>
          <w:rFonts w:asciiTheme="minorHAnsi" w:hAnsiTheme="minorHAnsi" w:cstheme="minorHAnsi"/>
          <w:sz w:val="20"/>
          <w:szCs w:val="20"/>
        </w:rPr>
        <w:t>Kodeks cywilny;</w:t>
      </w:r>
    </w:p>
    <w:p w14:paraId="030964C0" w14:textId="77777777" w:rsidR="00C46BC5" w:rsidRPr="0076501A" w:rsidRDefault="009E128C" w:rsidP="00E23776">
      <w:pPr>
        <w:widowControl w:val="0"/>
        <w:overflowPunct w:val="0"/>
        <w:autoSpaceDE w:val="0"/>
        <w:autoSpaceDN w:val="0"/>
        <w:adjustRightInd w:val="0"/>
        <w:spacing w:line="276" w:lineRule="auto"/>
        <w:ind w:left="360" w:right="-1"/>
        <w:jc w:val="both"/>
        <w:textAlignment w:val="baseline"/>
        <w:rPr>
          <w:rFonts w:asciiTheme="minorHAnsi" w:hAnsiTheme="minorHAnsi" w:cstheme="minorHAnsi"/>
          <w:sz w:val="20"/>
          <w:szCs w:val="20"/>
        </w:rPr>
      </w:pPr>
      <w:r w:rsidRPr="0076501A">
        <w:rPr>
          <w:rFonts w:asciiTheme="minorHAnsi" w:hAnsiTheme="minorHAnsi" w:cstheme="minorHAnsi"/>
          <w:sz w:val="20"/>
          <w:szCs w:val="20"/>
        </w:rPr>
        <w:t>oraz innych ustaw i obowiązujących aktów wykonawczych.</w:t>
      </w:r>
    </w:p>
    <w:p w14:paraId="1A6AD060" w14:textId="77777777" w:rsidR="009E128C" w:rsidRPr="0076501A"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76501A">
        <w:rPr>
          <w:rFonts w:asciiTheme="minorHAnsi" w:hAnsiTheme="minorHAnsi" w:cstheme="minorHAnsi"/>
          <w:sz w:val="20"/>
          <w:szCs w:val="20"/>
        </w:rPr>
        <w:t>W warunkach określonych w art. 455 uPzp Strony dopuszczają możliwość zmian w umowie w następującym zakresie:</w:t>
      </w:r>
    </w:p>
    <w:p w14:paraId="0EC8B651" w14:textId="77777777" w:rsidR="009E128C" w:rsidRPr="0076501A" w:rsidRDefault="009E128C" w:rsidP="00E23776">
      <w:pPr>
        <w:pStyle w:val="Akapitzlist"/>
        <w:widowControl w:val="0"/>
        <w:numPr>
          <w:ilvl w:val="0"/>
          <w:numId w:val="13"/>
        </w:numPr>
        <w:overflowPunct w:val="0"/>
        <w:autoSpaceDE w:val="0"/>
        <w:autoSpaceDN w:val="0"/>
        <w:adjustRightInd w:val="0"/>
        <w:spacing w:line="276" w:lineRule="auto"/>
        <w:ind w:left="720" w:right="-1"/>
        <w:textAlignment w:val="baseline"/>
        <w:rPr>
          <w:rFonts w:asciiTheme="minorHAnsi" w:hAnsiTheme="minorHAnsi" w:cstheme="minorHAnsi"/>
          <w:sz w:val="20"/>
          <w:szCs w:val="20"/>
        </w:rPr>
      </w:pPr>
      <w:r w:rsidRPr="0076501A">
        <w:rPr>
          <w:rFonts w:asciiTheme="minorHAnsi" w:hAnsiTheme="minorHAnsi" w:cstheme="minorHAnsi"/>
          <w:sz w:val="20"/>
          <w:szCs w:val="20"/>
        </w:rPr>
        <w:t>w przypadku gdy Wykonawcę, któremu Zamawiający udzielił zamówienia ma zastąpić nowy Wykonawca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w:t>
      </w:r>
    </w:p>
    <w:p w14:paraId="4506F7D3" w14:textId="77777777" w:rsidR="009E128C" w:rsidRPr="0076501A" w:rsidRDefault="009E128C" w:rsidP="00E23776">
      <w:pPr>
        <w:pStyle w:val="Akapitzlist"/>
        <w:widowControl w:val="0"/>
        <w:numPr>
          <w:ilvl w:val="0"/>
          <w:numId w:val="13"/>
        </w:numPr>
        <w:overflowPunct w:val="0"/>
        <w:autoSpaceDE w:val="0"/>
        <w:autoSpaceDN w:val="0"/>
        <w:adjustRightInd w:val="0"/>
        <w:spacing w:line="276" w:lineRule="auto"/>
        <w:ind w:left="720" w:right="-1"/>
        <w:textAlignment w:val="baseline"/>
        <w:rPr>
          <w:rFonts w:asciiTheme="minorHAnsi" w:hAnsiTheme="minorHAnsi" w:cstheme="minorHAnsi"/>
          <w:sz w:val="20"/>
          <w:szCs w:val="20"/>
        </w:rPr>
      </w:pPr>
      <w:r w:rsidRPr="0076501A">
        <w:rPr>
          <w:rFonts w:asciiTheme="minorHAnsi" w:hAnsiTheme="minorHAnsi" w:cstheme="minorHAnsi"/>
          <w:sz w:val="20"/>
          <w:szCs w:val="20"/>
        </w:rPr>
        <w:t>jeżeli konieczność zmiany umowy spowodowana jest okolicznościami, których Zamawiający, działając z należytą starannością, nie mógł przewidzieć, o ile zmiana nie modyfikuje ogólnego charakteru umowy a wzrost ceny spowodowany każdą kolejną zmianą nie przekracza 50% wartości pierwotnej umowy;</w:t>
      </w:r>
    </w:p>
    <w:p w14:paraId="375E2E8C" w14:textId="77777777" w:rsidR="008131BB" w:rsidRDefault="009E128C" w:rsidP="00E23776">
      <w:pPr>
        <w:pStyle w:val="Akapitzlist"/>
        <w:widowControl w:val="0"/>
        <w:numPr>
          <w:ilvl w:val="0"/>
          <w:numId w:val="13"/>
        </w:numPr>
        <w:overflowPunct w:val="0"/>
        <w:autoSpaceDE w:val="0"/>
        <w:autoSpaceDN w:val="0"/>
        <w:adjustRightInd w:val="0"/>
        <w:spacing w:line="276" w:lineRule="auto"/>
        <w:ind w:left="720" w:right="-1"/>
        <w:textAlignment w:val="baseline"/>
        <w:rPr>
          <w:rFonts w:asciiTheme="minorHAnsi" w:hAnsiTheme="minorHAnsi" w:cstheme="minorHAnsi"/>
          <w:sz w:val="20"/>
          <w:szCs w:val="20"/>
        </w:rPr>
      </w:pPr>
      <w:r w:rsidRPr="0076501A">
        <w:rPr>
          <w:rFonts w:asciiTheme="minorHAnsi" w:hAnsiTheme="minorHAnsi" w:cstheme="minorHAnsi"/>
          <w:sz w:val="20"/>
          <w:szCs w:val="20"/>
        </w:rPr>
        <w:t>w przypadku gdy łączna wartość zmian jest niższa niż 10% wartości pierwotnej umowy, a zmiany te nie powodują z</w:t>
      </w:r>
      <w:r w:rsidR="008131BB">
        <w:rPr>
          <w:rFonts w:asciiTheme="minorHAnsi" w:hAnsiTheme="minorHAnsi" w:cstheme="minorHAnsi"/>
          <w:sz w:val="20"/>
          <w:szCs w:val="20"/>
        </w:rPr>
        <w:t>miany ogólnego charakteru umowy;</w:t>
      </w:r>
      <w:r w:rsidRPr="0076501A">
        <w:rPr>
          <w:rFonts w:asciiTheme="minorHAnsi" w:hAnsiTheme="minorHAnsi" w:cstheme="minorHAnsi"/>
          <w:sz w:val="20"/>
          <w:szCs w:val="20"/>
        </w:rPr>
        <w:t xml:space="preserve"> </w:t>
      </w:r>
    </w:p>
    <w:p w14:paraId="332C82FB" w14:textId="77777777" w:rsidR="00403CDE" w:rsidRPr="00113D3F" w:rsidRDefault="00403CDE" w:rsidP="00E23776">
      <w:pPr>
        <w:pStyle w:val="Akapitzlist"/>
        <w:widowControl w:val="0"/>
        <w:numPr>
          <w:ilvl w:val="0"/>
          <w:numId w:val="13"/>
        </w:numPr>
        <w:overflowPunct w:val="0"/>
        <w:autoSpaceDE w:val="0"/>
        <w:autoSpaceDN w:val="0"/>
        <w:adjustRightInd w:val="0"/>
        <w:spacing w:line="276" w:lineRule="auto"/>
        <w:ind w:left="720" w:right="-1"/>
        <w:textAlignment w:val="baseline"/>
        <w:rPr>
          <w:rFonts w:asciiTheme="minorHAnsi" w:hAnsiTheme="minorHAnsi" w:cstheme="minorHAnsi"/>
          <w:sz w:val="20"/>
          <w:szCs w:val="20"/>
        </w:rPr>
      </w:pPr>
      <w:r w:rsidRPr="00113D3F">
        <w:rPr>
          <w:rFonts w:asciiTheme="minorHAnsi" w:hAnsiTheme="minorHAnsi" w:cstheme="minorHAnsi"/>
          <w:sz w:val="20"/>
          <w:szCs w:val="20"/>
        </w:rPr>
        <w:t xml:space="preserve">Zamawiający przewiduje możliwość istotnych zmian postanowień zawartej umowy  w stosunku do treści oferty, na podstawie której dokonano wyboru wykonawcy, w zakresie: </w:t>
      </w:r>
    </w:p>
    <w:p w14:paraId="4DA9B405" w14:textId="77777777" w:rsidR="00403CDE" w:rsidRPr="00113D3F" w:rsidRDefault="00403CDE" w:rsidP="00E23776">
      <w:pPr>
        <w:pStyle w:val="Akapitzlist"/>
        <w:widowControl w:val="0"/>
        <w:numPr>
          <w:ilvl w:val="0"/>
          <w:numId w:val="37"/>
        </w:numPr>
        <w:overflowPunct w:val="0"/>
        <w:autoSpaceDE w:val="0"/>
        <w:autoSpaceDN w:val="0"/>
        <w:adjustRightInd w:val="0"/>
        <w:spacing w:line="276" w:lineRule="auto"/>
        <w:ind w:left="993" w:right="-1" w:hanging="283"/>
        <w:textAlignment w:val="baseline"/>
        <w:rPr>
          <w:rFonts w:asciiTheme="minorHAnsi" w:hAnsiTheme="minorHAnsi" w:cstheme="minorHAnsi"/>
          <w:sz w:val="20"/>
          <w:szCs w:val="20"/>
        </w:rPr>
      </w:pPr>
      <w:r w:rsidRPr="00113D3F">
        <w:rPr>
          <w:rFonts w:asciiTheme="minorHAnsi" w:hAnsiTheme="minorHAnsi" w:cstheme="minorHAnsi"/>
          <w:sz w:val="20"/>
          <w:szCs w:val="20"/>
        </w:rPr>
        <w:t>zmiany całkowitego wynagrodzenia brutto w przypadku zmiany:</w:t>
      </w:r>
    </w:p>
    <w:p w14:paraId="026BFFAF" w14:textId="77777777" w:rsidR="008131BB" w:rsidRPr="00113D3F" w:rsidRDefault="00403CDE" w:rsidP="00E23776">
      <w:pPr>
        <w:pStyle w:val="Akapitzlist"/>
        <w:widowControl w:val="0"/>
        <w:numPr>
          <w:ilvl w:val="0"/>
          <w:numId w:val="35"/>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113D3F">
        <w:rPr>
          <w:rFonts w:asciiTheme="minorHAnsi" w:hAnsiTheme="minorHAnsi" w:cstheme="minorHAnsi"/>
          <w:sz w:val="20"/>
          <w:szCs w:val="20"/>
        </w:rPr>
        <w:t>stawki podatku od towarów i usług,</w:t>
      </w:r>
    </w:p>
    <w:p w14:paraId="043C8437" w14:textId="59645ECD" w:rsidR="008131BB" w:rsidRPr="00E23776" w:rsidRDefault="00403CDE" w:rsidP="00E23776">
      <w:pPr>
        <w:pStyle w:val="Akapitzlist"/>
        <w:widowControl w:val="0"/>
        <w:numPr>
          <w:ilvl w:val="0"/>
          <w:numId w:val="35"/>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sz w:val="20"/>
          <w:szCs w:val="20"/>
        </w:rPr>
        <w:t>wysokości minimalnego wynagrodzenia za pracę albo wysokości minimalnej stawki godzinowej, ustalonych na podstawie ustawy z dnia 10 października 2002 r. o minimalnym wynagrodzeniu za pracę,</w:t>
      </w:r>
    </w:p>
    <w:p w14:paraId="20A8E8D5" w14:textId="77777777" w:rsidR="008131BB" w:rsidRPr="00E23776" w:rsidRDefault="00403CDE" w:rsidP="00E23776">
      <w:pPr>
        <w:pStyle w:val="Akapitzlist"/>
        <w:widowControl w:val="0"/>
        <w:numPr>
          <w:ilvl w:val="0"/>
          <w:numId w:val="35"/>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rFonts w:asciiTheme="minorHAnsi" w:hAnsiTheme="minorHAnsi" w:cstheme="minorHAnsi"/>
          <w:sz w:val="20"/>
          <w:szCs w:val="20"/>
        </w:rPr>
        <w:t>zasad podlegania ubezpieczeniom społecznym lub ubezpieczeniu zdrowotnemu lub wysokości stawki składki na ubezpieczenia społeczne lub zdrowotne,</w:t>
      </w:r>
    </w:p>
    <w:p w14:paraId="0AF8FC5A" w14:textId="77777777" w:rsidR="00403CDE" w:rsidRPr="00E23776" w:rsidRDefault="00403CDE" w:rsidP="00E23776">
      <w:pPr>
        <w:pStyle w:val="Akapitzlist"/>
        <w:widowControl w:val="0"/>
        <w:numPr>
          <w:ilvl w:val="0"/>
          <w:numId w:val="35"/>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rFonts w:asciiTheme="minorHAnsi" w:hAnsiTheme="minorHAnsi" w:cstheme="minorHAnsi"/>
          <w:sz w:val="20"/>
          <w:szCs w:val="20"/>
        </w:rPr>
        <w:t>zasad gromadzenia i wysokości wpłat do pracowniczych planów kapitałowych, o których mowa w ustawie z dnia 4 października 2018 r. o pracowniczych planach kapitałowych,</w:t>
      </w:r>
    </w:p>
    <w:p w14:paraId="0CF5D025" w14:textId="77777777" w:rsidR="00403CDE" w:rsidRPr="00E23776" w:rsidRDefault="00403CDE" w:rsidP="00E23776">
      <w:pPr>
        <w:widowControl w:val="0"/>
        <w:overflowPunct w:val="0"/>
        <w:autoSpaceDE w:val="0"/>
        <w:autoSpaceDN w:val="0"/>
        <w:adjustRightInd w:val="0"/>
        <w:spacing w:line="276" w:lineRule="auto"/>
        <w:ind w:left="360" w:right="-1" w:firstLine="633"/>
        <w:jc w:val="both"/>
        <w:textAlignment w:val="baseline"/>
        <w:rPr>
          <w:rFonts w:asciiTheme="minorHAnsi" w:hAnsiTheme="minorHAnsi" w:cstheme="minorHAnsi"/>
          <w:sz w:val="20"/>
          <w:szCs w:val="20"/>
        </w:rPr>
      </w:pPr>
      <w:r w:rsidRPr="00E23776">
        <w:rPr>
          <w:rFonts w:asciiTheme="minorHAnsi" w:hAnsiTheme="minorHAnsi" w:cstheme="minorHAnsi"/>
          <w:sz w:val="20"/>
          <w:szCs w:val="20"/>
        </w:rPr>
        <w:t>- jeżeli zmiany te będą miały wpływ na koszty wykonania zamówienia przez Wykonawcę.</w:t>
      </w:r>
    </w:p>
    <w:p w14:paraId="4D3EC331" w14:textId="77777777" w:rsidR="00403CDE" w:rsidRPr="00E23776" w:rsidRDefault="00403CDE" w:rsidP="00E23776">
      <w:pPr>
        <w:pStyle w:val="Akapitzlist"/>
        <w:widowControl w:val="0"/>
        <w:numPr>
          <w:ilvl w:val="0"/>
          <w:numId w:val="37"/>
        </w:numPr>
        <w:overflowPunct w:val="0"/>
        <w:autoSpaceDE w:val="0"/>
        <w:autoSpaceDN w:val="0"/>
        <w:adjustRightInd w:val="0"/>
        <w:spacing w:line="276" w:lineRule="auto"/>
        <w:ind w:left="993" w:right="-1" w:hanging="283"/>
        <w:textAlignment w:val="baseline"/>
        <w:rPr>
          <w:rFonts w:asciiTheme="minorHAnsi" w:hAnsiTheme="minorHAnsi" w:cstheme="minorHAnsi"/>
          <w:sz w:val="20"/>
          <w:szCs w:val="20"/>
        </w:rPr>
      </w:pPr>
      <w:r w:rsidRPr="00E23776">
        <w:rPr>
          <w:rFonts w:asciiTheme="minorHAnsi" w:hAnsiTheme="minorHAnsi" w:cstheme="minorHAnsi"/>
          <w:sz w:val="20"/>
          <w:szCs w:val="20"/>
        </w:rPr>
        <w:t xml:space="preserve">Ustala się następujące zasady zmiany wysokości wynagrodzenia należnego Wykonawcy </w:t>
      </w:r>
    </w:p>
    <w:p w14:paraId="7BD30347" w14:textId="77777777" w:rsidR="00403CDE" w:rsidRPr="00E23776" w:rsidRDefault="00403CDE" w:rsidP="00E23776">
      <w:pPr>
        <w:widowControl w:val="0"/>
        <w:overflowPunct w:val="0"/>
        <w:autoSpaceDE w:val="0"/>
        <w:autoSpaceDN w:val="0"/>
        <w:adjustRightInd w:val="0"/>
        <w:spacing w:line="276" w:lineRule="auto"/>
        <w:ind w:left="1134" w:right="-1" w:hanging="141"/>
        <w:jc w:val="both"/>
        <w:textAlignment w:val="baseline"/>
        <w:rPr>
          <w:rFonts w:asciiTheme="minorHAnsi" w:hAnsiTheme="minorHAnsi" w:cstheme="minorHAnsi"/>
          <w:sz w:val="20"/>
          <w:szCs w:val="20"/>
        </w:rPr>
      </w:pPr>
      <w:r w:rsidRPr="00E23776">
        <w:rPr>
          <w:rFonts w:asciiTheme="minorHAnsi" w:hAnsiTheme="minorHAnsi" w:cstheme="minorHAnsi"/>
          <w:sz w:val="20"/>
          <w:szCs w:val="20"/>
        </w:rPr>
        <w:t>w przypadku dokonywania zmian określonych w ust. 5 lit. d ppkt. 1):</w:t>
      </w:r>
    </w:p>
    <w:p w14:paraId="6931C675" w14:textId="23B5EA44" w:rsidR="005F7C26" w:rsidRPr="00E23776" w:rsidRDefault="00403CDE" w:rsidP="00E23776">
      <w:pPr>
        <w:pStyle w:val="Akapitzlist"/>
        <w:widowControl w:val="0"/>
        <w:numPr>
          <w:ilvl w:val="0"/>
          <w:numId w:val="38"/>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sz w:val="20"/>
          <w:szCs w:val="20"/>
        </w:rPr>
        <w:t xml:space="preserve">Wykonawca zobowiązany jest zawiadomić Zamawiającego na piśmie o zaistnieniu okoliczności, o których mowa w ust. 5 lit. d ppkt. 1) niniejszej umowy – w terminie 14 dni od dnia ich wystąpienia oraz przedstawić w tym terminie szczegółową kalkulację wzrostu kosztów wykonania zamówienia objętego niniejszą umową wraz z dokumentami potwierdzającymi powyższe okoliczności. Zamawiający może żądać od Wykonawcy przedstawienia dodatkowych dokumentów potwierdzających wystąpienie okoliczności określonych w art. 436 pkt 4 lit. b ustawy Prawo zamówień publicznych oraz ich rzeczywistego wpływu na wzrost kosztów wykonania zamówienia. </w:t>
      </w:r>
    </w:p>
    <w:p w14:paraId="35976686" w14:textId="77777777" w:rsidR="005F7C26" w:rsidRPr="00E23776" w:rsidRDefault="00403CDE" w:rsidP="00E23776">
      <w:pPr>
        <w:pStyle w:val="Akapitzlist"/>
        <w:widowControl w:val="0"/>
        <w:numPr>
          <w:ilvl w:val="0"/>
          <w:numId w:val="38"/>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rFonts w:asciiTheme="minorHAnsi" w:hAnsiTheme="minorHAnsi" w:cstheme="minorHAnsi"/>
          <w:sz w:val="20"/>
          <w:szCs w:val="20"/>
        </w:rPr>
        <w:lastRenderedPageBreak/>
        <w:t>obowiązek udowodnienia wpływu w/w zmian przepisów prawa na koszty wykonania zamówienia objętego niniejszą umową obciąża Wykonawcę.</w:t>
      </w:r>
    </w:p>
    <w:p w14:paraId="0C44EB5D" w14:textId="77777777" w:rsidR="005F7C26" w:rsidRPr="00E23776" w:rsidRDefault="00403CDE" w:rsidP="00E23776">
      <w:pPr>
        <w:pStyle w:val="Akapitzlist"/>
        <w:widowControl w:val="0"/>
        <w:numPr>
          <w:ilvl w:val="0"/>
          <w:numId w:val="38"/>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rFonts w:asciiTheme="minorHAnsi" w:hAnsiTheme="minorHAnsi" w:cstheme="minorHAnsi"/>
          <w:sz w:val="20"/>
          <w:szCs w:val="20"/>
        </w:rPr>
        <w:t>okoliczności powoływane przez Wykonawcę muszą pozostawać w ścisłym związku  z zakresem obowiązków Wykonawcy wynikających z wykonania zamówienia objętego niniejszą umową.</w:t>
      </w:r>
    </w:p>
    <w:p w14:paraId="4B06099B" w14:textId="77777777" w:rsidR="00403CDE" w:rsidRPr="00E23776" w:rsidRDefault="00403CDE" w:rsidP="00E23776">
      <w:pPr>
        <w:pStyle w:val="Akapitzlist"/>
        <w:widowControl w:val="0"/>
        <w:numPr>
          <w:ilvl w:val="0"/>
          <w:numId w:val="38"/>
        </w:numPr>
        <w:overflowPunct w:val="0"/>
        <w:autoSpaceDE w:val="0"/>
        <w:autoSpaceDN w:val="0"/>
        <w:adjustRightInd w:val="0"/>
        <w:spacing w:line="276" w:lineRule="auto"/>
        <w:ind w:right="-1"/>
        <w:textAlignment w:val="baseline"/>
        <w:rPr>
          <w:rFonts w:asciiTheme="minorHAnsi" w:hAnsiTheme="minorHAnsi" w:cstheme="minorHAnsi"/>
          <w:sz w:val="20"/>
          <w:szCs w:val="20"/>
        </w:rPr>
      </w:pPr>
      <w:r w:rsidRPr="00E23776">
        <w:rPr>
          <w:rFonts w:asciiTheme="minorHAnsi" w:hAnsiTheme="minorHAnsi" w:cstheme="minorHAnsi"/>
          <w:sz w:val="20"/>
          <w:szCs w:val="20"/>
        </w:rPr>
        <w:t>zmiana wynagrodzenia należnego Wykonawcy może nastąpić wyłącznie na podstawie pisemnego aneksu do umowy pod rygorem nieważności. Brak zgody Zamawiającego na zmianę wynagrodzenia Wykonawcy nie stanowi podstawy do rozwiązania niniejszej umowy.</w:t>
      </w:r>
    </w:p>
    <w:p w14:paraId="41AB4957" w14:textId="77777777" w:rsidR="008131BB" w:rsidRPr="00E23776" w:rsidRDefault="00403CDE"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Fonts w:asciiTheme="minorHAnsi" w:hAnsiTheme="minorHAnsi" w:cstheme="minorHAnsi"/>
          <w:sz w:val="20"/>
          <w:szCs w:val="20"/>
        </w:rPr>
        <w:t>Postanowienia wymienione w ust. 5 lit. d ppkt. 1 stanowią katalog zmian, na które Zamawiający może wyrazić zgodę, lecz nie stanowią one zobowiązania Zamawiającego na ich wprowadzenie.</w:t>
      </w:r>
    </w:p>
    <w:p w14:paraId="632953C3" w14:textId="77777777" w:rsidR="008131BB" w:rsidRPr="00E23776"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Fonts w:asciiTheme="minorHAnsi" w:hAnsiTheme="minorHAnsi" w:cstheme="minorHAnsi"/>
          <w:sz w:val="20"/>
          <w:szCs w:val="20"/>
        </w:rPr>
        <w:t>Wprowadzenie powyższych zmian wymaga podpisania aneksu za zgodą obydwu Stron.</w:t>
      </w:r>
    </w:p>
    <w:p w14:paraId="437F52C8" w14:textId="77777777" w:rsidR="002C4DCA" w:rsidRPr="00E23776" w:rsidRDefault="009E128C" w:rsidP="00E23776">
      <w:pPr>
        <w:pStyle w:val="Akapitzlist"/>
        <w:spacing w:line="276" w:lineRule="auto"/>
        <w:ind w:left="360" w:right="-2"/>
        <w:rPr>
          <w:rFonts w:asciiTheme="minorHAnsi" w:hAnsiTheme="minorHAnsi" w:cstheme="minorHAnsi"/>
          <w:sz w:val="20"/>
          <w:szCs w:val="20"/>
        </w:rPr>
      </w:pPr>
      <w:r w:rsidRPr="00E23776">
        <w:rPr>
          <w:rFonts w:asciiTheme="minorHAnsi" w:hAnsiTheme="minorHAnsi" w:cstheme="minorHAnsi"/>
          <w:sz w:val="20"/>
          <w:szCs w:val="20"/>
        </w:rPr>
        <w:t>Umowa została sporządzona w dwóch jednobrzmiących egzemplarzach, po jednym egzemplarzu dla każdej ze Stron.</w:t>
      </w:r>
      <w:r w:rsidR="002C4DCA" w:rsidRPr="00E23776">
        <w:rPr>
          <w:rFonts w:asciiTheme="minorHAnsi" w:hAnsiTheme="minorHAnsi" w:cstheme="minorHAnsi"/>
          <w:sz w:val="20"/>
          <w:szCs w:val="20"/>
        </w:rPr>
        <w:t xml:space="preserve"> / Umowę sporządzono w wersji elektronicznej opatrzone podpisami kwalifikowanym osób upoważnionych do reprezentacji Stron.</w:t>
      </w:r>
    </w:p>
    <w:p w14:paraId="7759B83D" w14:textId="77777777" w:rsidR="00E23776"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Fonts w:asciiTheme="minorHAnsi" w:hAnsiTheme="minorHAnsi" w:cstheme="minorHAnsi"/>
          <w:sz w:val="20"/>
          <w:szCs w:val="20"/>
        </w:rPr>
        <w:t>Jakiekolwiek zmiany treści umowy wymagają formy pisemnej pod rygorem nieważności (</w:t>
      </w:r>
      <w:r w:rsidRPr="00E23776">
        <w:rPr>
          <w:rFonts w:asciiTheme="minorHAnsi" w:hAnsiTheme="minorHAnsi" w:cstheme="minorHAnsi"/>
          <w:i/>
          <w:sz w:val="20"/>
          <w:szCs w:val="20"/>
        </w:rPr>
        <w:t>ad solemnitatem</w:t>
      </w:r>
      <w:r w:rsidRPr="00E23776">
        <w:rPr>
          <w:rFonts w:asciiTheme="minorHAnsi" w:hAnsiTheme="minorHAnsi" w:cstheme="minorHAnsi"/>
          <w:sz w:val="20"/>
          <w:szCs w:val="20"/>
        </w:rPr>
        <w:t>).</w:t>
      </w:r>
    </w:p>
    <w:p w14:paraId="036C0BD7" w14:textId="77777777" w:rsidR="00E23776" w:rsidRDefault="00E23776"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Style w:val="inqyif"/>
          <w:rFonts w:asciiTheme="minorHAnsi" w:hAnsiTheme="minorHAnsi" w:cstheme="minorHAnsi"/>
          <w:sz w:val="20"/>
          <w:szCs w:val="20"/>
        </w:rPr>
        <w:t>Wykonawca</w:t>
      </w:r>
      <w:r w:rsidR="003441D7" w:rsidRPr="00E23776">
        <w:rPr>
          <w:rStyle w:val="inqyif"/>
          <w:rFonts w:asciiTheme="minorHAnsi" w:hAnsiTheme="minorHAnsi" w:cstheme="minorHAnsi"/>
          <w:sz w:val="20"/>
          <w:szCs w:val="20"/>
        </w:rPr>
        <w:t xml:space="preserve"> przyjmuje do wiadomości, że Zamawiający jako jednostka sektora finansów publicznych jest zobowiązany na podstawie art. 34a ustawy z dnia 27 sierpnia 2009 r. o finansach publicznych do zamieszczenia informacji o niniejszej umowie w ogólnodostępnym Centralnym Rejestrze Umów Jednostek Sektora Finansów Publicznych (CRU JSFP), prowadzonym przez Ministra Finansów.</w:t>
      </w:r>
    </w:p>
    <w:p w14:paraId="1DB6ECD0" w14:textId="23E781D2" w:rsidR="003441D7" w:rsidRPr="00E23776" w:rsidRDefault="003441D7"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Style w:val="inqyif"/>
          <w:rFonts w:asciiTheme="minorHAnsi" w:hAnsiTheme="minorHAnsi" w:cstheme="minorHAnsi"/>
          <w:sz w:val="20"/>
          <w:szCs w:val="20"/>
        </w:rPr>
        <w:t>W rejestrze, o którym mowa w ust. 1, zamieszczone zostaną informacje obejmujące w szczególności: datę</w:t>
      </w:r>
      <w:r w:rsidR="00E23776" w:rsidRPr="00E23776">
        <w:rPr>
          <w:rStyle w:val="inqyif"/>
          <w:rFonts w:asciiTheme="minorHAnsi" w:hAnsiTheme="minorHAnsi" w:cstheme="minorHAnsi"/>
          <w:sz w:val="20"/>
          <w:szCs w:val="20"/>
        </w:rPr>
        <w:t xml:space="preserve"> podpisania umowy</w:t>
      </w:r>
      <w:r w:rsidRPr="00E23776">
        <w:rPr>
          <w:rStyle w:val="inqyif"/>
          <w:rFonts w:asciiTheme="minorHAnsi" w:hAnsiTheme="minorHAnsi" w:cstheme="minorHAnsi"/>
          <w:sz w:val="20"/>
          <w:szCs w:val="20"/>
        </w:rPr>
        <w:t>, okres jej obowiązywania, oznaczenie stron umowy (w tym pełną nazwę i dane identyfikacyjne Wykonawcy), określenie przedmiotu umowy oraz jej wartość.</w:t>
      </w:r>
    </w:p>
    <w:p w14:paraId="7F44DDDC" w14:textId="77777777" w:rsidR="009E128C" w:rsidRPr="00E23776" w:rsidRDefault="009E128C" w:rsidP="00E23776">
      <w:pPr>
        <w:numPr>
          <w:ilvl w:val="0"/>
          <w:numId w:val="5"/>
        </w:numPr>
        <w:tabs>
          <w:tab w:val="left" w:pos="9069"/>
        </w:tabs>
        <w:overflowPunct w:val="0"/>
        <w:autoSpaceDE w:val="0"/>
        <w:autoSpaceDN w:val="0"/>
        <w:adjustRightInd w:val="0"/>
        <w:spacing w:line="276" w:lineRule="auto"/>
        <w:ind w:left="360" w:hanging="360"/>
        <w:jc w:val="both"/>
        <w:textAlignment w:val="baseline"/>
        <w:rPr>
          <w:rFonts w:asciiTheme="minorHAnsi" w:hAnsiTheme="minorHAnsi" w:cstheme="minorHAnsi"/>
          <w:sz w:val="20"/>
          <w:szCs w:val="20"/>
        </w:rPr>
      </w:pPr>
      <w:r w:rsidRPr="00E23776">
        <w:rPr>
          <w:rFonts w:asciiTheme="minorHAnsi" w:hAnsiTheme="minorHAnsi" w:cstheme="minorHAnsi"/>
          <w:sz w:val="20"/>
          <w:szCs w:val="20"/>
        </w:rPr>
        <w:t>Integralną część umowy stanowią:</w:t>
      </w:r>
    </w:p>
    <w:p w14:paraId="10003FEE" w14:textId="77777777" w:rsidR="009E128C" w:rsidRPr="00E23776" w:rsidRDefault="009E128C" w:rsidP="00E23776">
      <w:pPr>
        <w:overflowPunct w:val="0"/>
        <w:autoSpaceDE w:val="0"/>
        <w:autoSpaceDN w:val="0"/>
        <w:adjustRightInd w:val="0"/>
        <w:spacing w:line="276" w:lineRule="auto"/>
        <w:ind w:firstLine="360"/>
        <w:jc w:val="both"/>
        <w:textAlignment w:val="baseline"/>
        <w:rPr>
          <w:rFonts w:asciiTheme="minorHAnsi" w:hAnsiTheme="minorHAnsi" w:cstheme="minorHAnsi"/>
          <w:sz w:val="20"/>
          <w:szCs w:val="20"/>
        </w:rPr>
      </w:pPr>
      <w:r w:rsidRPr="00E23776">
        <w:rPr>
          <w:rFonts w:asciiTheme="minorHAnsi" w:hAnsiTheme="minorHAnsi" w:cstheme="minorHAnsi"/>
          <w:sz w:val="20"/>
          <w:szCs w:val="20"/>
        </w:rPr>
        <w:t>Załącznik nr 1 – Szczegółowy opis przedmiotu zamówienia;</w:t>
      </w:r>
    </w:p>
    <w:p w14:paraId="74A13C70" w14:textId="77777777" w:rsidR="009E128C" w:rsidRPr="00113D3F" w:rsidRDefault="009E128C" w:rsidP="00E23776">
      <w:pPr>
        <w:suppressAutoHyphens/>
        <w:spacing w:line="276" w:lineRule="auto"/>
        <w:ind w:left="360"/>
        <w:rPr>
          <w:rFonts w:asciiTheme="minorHAnsi" w:hAnsiTheme="minorHAnsi" w:cstheme="minorHAnsi"/>
          <w:sz w:val="20"/>
          <w:szCs w:val="20"/>
        </w:rPr>
      </w:pPr>
      <w:r w:rsidRPr="00E23776">
        <w:rPr>
          <w:rFonts w:asciiTheme="minorHAnsi" w:hAnsiTheme="minorHAnsi" w:cstheme="minorHAnsi"/>
          <w:sz w:val="20"/>
          <w:szCs w:val="20"/>
        </w:rPr>
        <w:t>Załącznik nr 1A -Zestawienie urządzeń będących własnością Sądu Rejonowego dla Warszawy Pragi-Północ</w:t>
      </w:r>
      <w:r w:rsidRPr="00113D3F">
        <w:rPr>
          <w:rFonts w:asciiTheme="minorHAnsi" w:hAnsiTheme="minorHAnsi" w:cstheme="minorHAnsi"/>
          <w:sz w:val="20"/>
          <w:szCs w:val="20"/>
        </w:rPr>
        <w:t xml:space="preserve"> w Warszawie;</w:t>
      </w:r>
    </w:p>
    <w:p w14:paraId="6898909E" w14:textId="77777777" w:rsidR="009E128C" w:rsidRPr="0076501A" w:rsidRDefault="009E128C" w:rsidP="00E23776">
      <w:pPr>
        <w:suppressAutoHyphens/>
        <w:spacing w:line="276" w:lineRule="auto"/>
        <w:ind w:left="1680" w:hanging="1320"/>
        <w:rPr>
          <w:rFonts w:asciiTheme="minorHAnsi" w:hAnsiTheme="minorHAnsi" w:cstheme="minorHAnsi"/>
          <w:color w:val="000000"/>
          <w:sz w:val="20"/>
          <w:szCs w:val="20"/>
        </w:rPr>
      </w:pPr>
      <w:r w:rsidRPr="0076501A">
        <w:rPr>
          <w:rFonts w:asciiTheme="minorHAnsi" w:hAnsiTheme="minorHAnsi" w:cstheme="minorHAnsi"/>
          <w:color w:val="000000"/>
          <w:sz w:val="20"/>
          <w:szCs w:val="20"/>
        </w:rPr>
        <w:t>Załącznik nr 1B –Specyfikacja urządzeń drukująco-kopiujących będących własnością Wykonawcy;</w:t>
      </w:r>
    </w:p>
    <w:p w14:paraId="3FF0E806" w14:textId="77777777" w:rsidR="009E128C" w:rsidRPr="0076501A" w:rsidRDefault="009E128C" w:rsidP="00E23776">
      <w:pPr>
        <w:suppressAutoHyphens/>
        <w:spacing w:line="276" w:lineRule="auto"/>
        <w:ind w:firstLine="360"/>
        <w:rPr>
          <w:rFonts w:asciiTheme="minorHAnsi" w:hAnsiTheme="minorHAnsi" w:cstheme="minorHAnsi"/>
          <w:color w:val="000000"/>
          <w:sz w:val="20"/>
          <w:szCs w:val="20"/>
        </w:rPr>
      </w:pPr>
      <w:r w:rsidRPr="0076501A">
        <w:rPr>
          <w:rFonts w:asciiTheme="minorHAnsi" w:hAnsiTheme="minorHAnsi" w:cstheme="minorHAnsi"/>
          <w:color w:val="000000"/>
          <w:sz w:val="20"/>
          <w:szCs w:val="20"/>
        </w:rPr>
        <w:t>Załącznik nr 2 - Formularz ofertowy Wykonawcy;</w:t>
      </w:r>
    </w:p>
    <w:p w14:paraId="1801F3DE" w14:textId="77777777" w:rsidR="009E128C" w:rsidRPr="0076501A" w:rsidRDefault="009E128C" w:rsidP="00E23776">
      <w:pPr>
        <w:suppressAutoHyphens/>
        <w:spacing w:line="276" w:lineRule="auto"/>
        <w:ind w:firstLine="360"/>
        <w:rPr>
          <w:rFonts w:asciiTheme="minorHAnsi" w:hAnsiTheme="minorHAnsi" w:cstheme="minorHAnsi"/>
          <w:sz w:val="20"/>
          <w:szCs w:val="20"/>
        </w:rPr>
      </w:pPr>
      <w:r w:rsidRPr="0076501A">
        <w:rPr>
          <w:rFonts w:asciiTheme="minorHAnsi" w:hAnsiTheme="minorHAnsi" w:cstheme="minorHAnsi"/>
          <w:sz w:val="20"/>
          <w:szCs w:val="20"/>
        </w:rPr>
        <w:t>Załącznik nr 3 - Kalkulacja cenowa;</w:t>
      </w:r>
    </w:p>
    <w:p w14:paraId="1DF53C48" w14:textId="77777777" w:rsidR="009E128C" w:rsidRPr="0076501A" w:rsidRDefault="009E128C" w:rsidP="00E23776">
      <w:pPr>
        <w:suppressAutoHyphens/>
        <w:spacing w:line="276" w:lineRule="auto"/>
        <w:ind w:firstLine="360"/>
        <w:rPr>
          <w:rFonts w:asciiTheme="minorHAnsi" w:hAnsiTheme="minorHAnsi" w:cstheme="minorHAnsi"/>
          <w:sz w:val="20"/>
          <w:szCs w:val="20"/>
        </w:rPr>
      </w:pPr>
      <w:r w:rsidRPr="0076501A">
        <w:rPr>
          <w:rFonts w:asciiTheme="minorHAnsi" w:hAnsiTheme="minorHAnsi" w:cstheme="minorHAnsi"/>
          <w:sz w:val="20"/>
          <w:szCs w:val="20"/>
        </w:rPr>
        <w:t>Załącznik nr 4 – początkowy licznik kopii.</w:t>
      </w:r>
    </w:p>
    <w:p w14:paraId="4A6EC081" w14:textId="2C21A3E1" w:rsidR="00E23776" w:rsidRDefault="005D614B" w:rsidP="00E23776">
      <w:pPr>
        <w:spacing w:line="276" w:lineRule="auto"/>
        <w:ind w:firstLine="360"/>
        <w:rPr>
          <w:rFonts w:asciiTheme="minorHAnsi" w:hAnsiTheme="minorHAnsi" w:cstheme="minorHAnsi"/>
          <w:sz w:val="20"/>
          <w:szCs w:val="20"/>
        </w:rPr>
      </w:pPr>
      <w:r w:rsidRPr="0076501A">
        <w:rPr>
          <w:rFonts w:asciiTheme="minorHAnsi" w:hAnsiTheme="minorHAnsi" w:cstheme="minorHAnsi"/>
          <w:sz w:val="20"/>
          <w:szCs w:val="20"/>
        </w:rPr>
        <w:t>Załącznik nr 5 - Klauzula informacyjna dla osób fizycznych biorących udział przy realizacji Umowy</w:t>
      </w:r>
      <w:r w:rsidR="00E23776">
        <w:rPr>
          <w:rFonts w:asciiTheme="minorHAnsi" w:hAnsiTheme="minorHAnsi" w:cstheme="minorHAnsi"/>
          <w:sz w:val="20"/>
          <w:szCs w:val="20"/>
        </w:rPr>
        <w:t>.</w:t>
      </w:r>
    </w:p>
    <w:p w14:paraId="2198AA4F" w14:textId="78CA5BAF" w:rsidR="00E23776" w:rsidRDefault="00E23776" w:rsidP="00E23776">
      <w:pPr>
        <w:spacing w:line="276" w:lineRule="auto"/>
        <w:ind w:firstLine="360"/>
        <w:rPr>
          <w:rFonts w:asciiTheme="minorHAnsi" w:hAnsiTheme="minorHAnsi" w:cstheme="minorHAnsi"/>
          <w:sz w:val="20"/>
          <w:szCs w:val="20"/>
        </w:rPr>
      </w:pPr>
    </w:p>
    <w:p w14:paraId="062C3141" w14:textId="686A34A5" w:rsidR="00E23776" w:rsidRDefault="00E23776" w:rsidP="00E23776">
      <w:pPr>
        <w:spacing w:line="276" w:lineRule="auto"/>
        <w:ind w:firstLine="360"/>
        <w:rPr>
          <w:rFonts w:asciiTheme="minorHAnsi" w:hAnsiTheme="minorHAnsi" w:cstheme="minorHAnsi"/>
          <w:sz w:val="20"/>
          <w:szCs w:val="20"/>
        </w:rPr>
      </w:pPr>
    </w:p>
    <w:p w14:paraId="4D729A52" w14:textId="77777777" w:rsidR="00E23776" w:rsidRPr="0076501A" w:rsidRDefault="00E23776" w:rsidP="00E23776">
      <w:pPr>
        <w:spacing w:line="276" w:lineRule="auto"/>
        <w:ind w:firstLine="360"/>
        <w:rPr>
          <w:rFonts w:asciiTheme="minorHAnsi" w:hAnsiTheme="minorHAnsi" w:cstheme="minorHAnsi"/>
          <w:sz w:val="20"/>
          <w:szCs w:val="20"/>
        </w:rPr>
      </w:pPr>
    </w:p>
    <w:p w14:paraId="0F548F86" w14:textId="765629AD" w:rsidR="009E128C" w:rsidRPr="0076501A" w:rsidRDefault="009E128C" w:rsidP="00E23776">
      <w:pPr>
        <w:spacing w:line="276" w:lineRule="auto"/>
        <w:jc w:val="both"/>
        <w:rPr>
          <w:rFonts w:asciiTheme="minorHAnsi" w:hAnsiTheme="minorHAnsi" w:cstheme="minorHAnsi"/>
          <w:b/>
          <w:bCs/>
          <w:sz w:val="20"/>
          <w:szCs w:val="20"/>
        </w:rPr>
      </w:pPr>
    </w:p>
    <w:p w14:paraId="09359008" w14:textId="409729B6" w:rsidR="008131BB" w:rsidRDefault="009E128C" w:rsidP="00E23776">
      <w:pPr>
        <w:spacing w:line="276" w:lineRule="auto"/>
        <w:ind w:left="397"/>
        <w:jc w:val="both"/>
        <w:outlineLvl w:val="0"/>
        <w:rPr>
          <w:rFonts w:asciiTheme="minorHAnsi" w:hAnsiTheme="minorHAnsi" w:cstheme="minorHAnsi"/>
          <w:b/>
          <w:bCs/>
          <w:sz w:val="20"/>
          <w:szCs w:val="20"/>
        </w:rPr>
      </w:pPr>
      <w:r w:rsidRPr="0076501A">
        <w:rPr>
          <w:rFonts w:asciiTheme="minorHAnsi" w:hAnsiTheme="minorHAnsi" w:cstheme="minorHAnsi"/>
          <w:b/>
          <w:bCs/>
          <w:sz w:val="20"/>
          <w:szCs w:val="20"/>
        </w:rPr>
        <w:t xml:space="preserve">            ZAMAWIAJĄCY: </w:t>
      </w:r>
      <w:r w:rsidRPr="0076501A">
        <w:rPr>
          <w:rFonts w:asciiTheme="minorHAnsi" w:hAnsiTheme="minorHAnsi" w:cstheme="minorHAnsi"/>
          <w:b/>
          <w:bCs/>
          <w:sz w:val="20"/>
          <w:szCs w:val="20"/>
        </w:rPr>
        <w:tab/>
      </w:r>
      <w:r w:rsidRPr="0076501A">
        <w:rPr>
          <w:rFonts w:asciiTheme="minorHAnsi" w:hAnsiTheme="minorHAnsi" w:cstheme="minorHAnsi"/>
          <w:b/>
          <w:bCs/>
          <w:sz w:val="20"/>
          <w:szCs w:val="20"/>
        </w:rPr>
        <w:tab/>
      </w:r>
      <w:r w:rsidRPr="0076501A">
        <w:rPr>
          <w:rFonts w:asciiTheme="minorHAnsi" w:hAnsiTheme="minorHAnsi" w:cstheme="minorHAnsi"/>
          <w:b/>
          <w:bCs/>
          <w:sz w:val="20"/>
          <w:szCs w:val="20"/>
        </w:rPr>
        <w:tab/>
      </w:r>
      <w:r w:rsidRPr="0076501A">
        <w:rPr>
          <w:rFonts w:asciiTheme="minorHAnsi" w:hAnsiTheme="minorHAnsi" w:cstheme="minorHAnsi"/>
          <w:b/>
          <w:bCs/>
          <w:sz w:val="20"/>
          <w:szCs w:val="20"/>
        </w:rPr>
        <w:tab/>
      </w:r>
      <w:r w:rsidRPr="0076501A">
        <w:rPr>
          <w:rFonts w:asciiTheme="minorHAnsi" w:hAnsiTheme="minorHAnsi" w:cstheme="minorHAnsi"/>
          <w:b/>
          <w:bCs/>
          <w:sz w:val="20"/>
          <w:szCs w:val="20"/>
        </w:rPr>
        <w:tab/>
      </w:r>
      <w:r w:rsidRPr="0076501A">
        <w:rPr>
          <w:rFonts w:asciiTheme="minorHAnsi" w:hAnsiTheme="minorHAnsi" w:cstheme="minorHAnsi"/>
          <w:b/>
          <w:bCs/>
          <w:sz w:val="20"/>
          <w:szCs w:val="20"/>
        </w:rPr>
        <w:tab/>
        <w:t>WYKONAWCA:</w:t>
      </w:r>
    </w:p>
    <w:p w14:paraId="759D6616" w14:textId="32624C09" w:rsidR="00E23776" w:rsidRDefault="00E23776" w:rsidP="00E23776">
      <w:pPr>
        <w:spacing w:line="276" w:lineRule="auto"/>
        <w:ind w:left="397"/>
        <w:jc w:val="both"/>
        <w:outlineLvl w:val="0"/>
        <w:rPr>
          <w:rFonts w:asciiTheme="minorHAnsi" w:hAnsiTheme="minorHAnsi" w:cstheme="minorHAnsi"/>
          <w:b/>
          <w:bCs/>
          <w:sz w:val="20"/>
          <w:szCs w:val="20"/>
        </w:rPr>
      </w:pPr>
    </w:p>
    <w:p w14:paraId="4D50D0D7" w14:textId="77777777" w:rsidR="00E23776" w:rsidRPr="00E23776" w:rsidRDefault="00E23776" w:rsidP="00E23776">
      <w:pPr>
        <w:spacing w:line="276" w:lineRule="auto"/>
        <w:ind w:left="397"/>
        <w:jc w:val="both"/>
        <w:outlineLvl w:val="0"/>
        <w:rPr>
          <w:rFonts w:asciiTheme="minorHAnsi" w:hAnsiTheme="minorHAnsi" w:cstheme="minorHAnsi"/>
          <w:b/>
          <w:bCs/>
          <w:sz w:val="20"/>
          <w:szCs w:val="20"/>
        </w:rPr>
      </w:pPr>
    </w:p>
    <w:p w14:paraId="365F3720" w14:textId="4F15C709" w:rsidR="002C4DCA" w:rsidRPr="00E23776" w:rsidRDefault="008131BB" w:rsidP="00E23776">
      <w:pPr>
        <w:spacing w:line="276" w:lineRule="auto"/>
        <w:ind w:firstLine="397"/>
        <w:rPr>
          <w:rFonts w:asciiTheme="minorHAnsi" w:hAnsiTheme="minorHAnsi" w:cstheme="minorHAnsi"/>
          <w:sz w:val="20"/>
          <w:szCs w:val="20"/>
        </w:rPr>
      </w:pPr>
      <w:r>
        <w:rPr>
          <w:rFonts w:asciiTheme="minorHAnsi" w:hAnsiTheme="minorHAnsi" w:cstheme="minorHAnsi"/>
          <w:sz w:val="20"/>
          <w:szCs w:val="20"/>
        </w:rPr>
        <w:t xml:space="preserve">  </w:t>
      </w:r>
      <w:r w:rsidR="009E128C" w:rsidRPr="0076501A">
        <w:rPr>
          <w:rFonts w:asciiTheme="minorHAnsi" w:hAnsiTheme="minorHAnsi" w:cstheme="minorHAnsi"/>
          <w:sz w:val="20"/>
          <w:szCs w:val="20"/>
        </w:rPr>
        <w:t xml:space="preserve"> ………………………………………</w:t>
      </w:r>
      <w:r w:rsidR="009E128C" w:rsidRPr="0076501A">
        <w:rPr>
          <w:rFonts w:asciiTheme="minorHAnsi" w:hAnsiTheme="minorHAnsi" w:cstheme="minorHAnsi"/>
          <w:sz w:val="20"/>
          <w:szCs w:val="20"/>
        </w:rPr>
        <w:tab/>
      </w:r>
      <w:r w:rsidR="009E128C" w:rsidRPr="0076501A">
        <w:rPr>
          <w:rFonts w:asciiTheme="minorHAnsi" w:hAnsiTheme="minorHAnsi" w:cstheme="minorHAnsi"/>
          <w:sz w:val="20"/>
          <w:szCs w:val="20"/>
        </w:rPr>
        <w:tab/>
      </w:r>
      <w:r w:rsidR="009E128C" w:rsidRPr="0076501A">
        <w:rPr>
          <w:rFonts w:asciiTheme="minorHAnsi" w:hAnsiTheme="minorHAnsi" w:cstheme="minorHAnsi"/>
          <w:sz w:val="20"/>
          <w:szCs w:val="20"/>
        </w:rPr>
        <w:tab/>
      </w:r>
      <w:r w:rsidR="009E128C" w:rsidRPr="0076501A">
        <w:rPr>
          <w:rFonts w:asciiTheme="minorHAnsi" w:hAnsiTheme="minorHAnsi" w:cstheme="minorHAnsi"/>
          <w:sz w:val="20"/>
          <w:szCs w:val="20"/>
        </w:rPr>
        <w:tab/>
      </w:r>
      <w:r w:rsidR="009E128C" w:rsidRPr="0076501A">
        <w:rPr>
          <w:rFonts w:asciiTheme="minorHAnsi" w:hAnsiTheme="minorHAnsi" w:cstheme="minorHAnsi"/>
          <w:sz w:val="20"/>
          <w:szCs w:val="20"/>
        </w:rPr>
        <w:tab/>
        <w:t xml:space="preserve">    </w:t>
      </w:r>
      <w:r>
        <w:rPr>
          <w:rFonts w:asciiTheme="minorHAnsi" w:hAnsiTheme="minorHAnsi" w:cstheme="minorHAnsi"/>
          <w:sz w:val="20"/>
          <w:szCs w:val="20"/>
        </w:rPr>
        <w:t xml:space="preserve">  </w:t>
      </w:r>
      <w:r w:rsidR="009E128C" w:rsidRPr="0076501A">
        <w:rPr>
          <w:rFonts w:asciiTheme="minorHAnsi" w:hAnsiTheme="minorHAnsi" w:cstheme="minorHAnsi"/>
          <w:sz w:val="20"/>
          <w:szCs w:val="20"/>
        </w:rPr>
        <w:t xml:space="preserve">  ……………………………………</w:t>
      </w:r>
    </w:p>
    <w:p w14:paraId="7DD2A8ED" w14:textId="77777777" w:rsidR="002C4DCA" w:rsidRDefault="002C4DCA" w:rsidP="00E23776">
      <w:pPr>
        <w:spacing w:line="276" w:lineRule="auto"/>
        <w:jc w:val="center"/>
        <w:rPr>
          <w:rFonts w:asciiTheme="minorHAnsi" w:hAnsiTheme="minorHAnsi" w:cstheme="minorHAnsi"/>
          <w:b/>
          <w:sz w:val="20"/>
          <w:szCs w:val="20"/>
        </w:rPr>
      </w:pPr>
    </w:p>
    <w:p w14:paraId="15A7984B" w14:textId="77777777" w:rsidR="002C4DCA" w:rsidRDefault="002C4DCA" w:rsidP="00E23776">
      <w:pPr>
        <w:spacing w:line="276" w:lineRule="auto"/>
        <w:jc w:val="center"/>
        <w:rPr>
          <w:rFonts w:asciiTheme="minorHAnsi" w:hAnsiTheme="minorHAnsi" w:cstheme="minorHAnsi"/>
          <w:b/>
          <w:sz w:val="20"/>
          <w:szCs w:val="20"/>
        </w:rPr>
      </w:pPr>
    </w:p>
    <w:p w14:paraId="598A2307" w14:textId="77777777" w:rsidR="002C4DCA" w:rsidRDefault="002C4DCA" w:rsidP="00E23776">
      <w:pPr>
        <w:spacing w:line="276" w:lineRule="auto"/>
        <w:jc w:val="center"/>
        <w:rPr>
          <w:rFonts w:asciiTheme="minorHAnsi" w:hAnsiTheme="minorHAnsi" w:cstheme="minorHAnsi"/>
          <w:b/>
          <w:sz w:val="20"/>
          <w:szCs w:val="20"/>
        </w:rPr>
      </w:pPr>
    </w:p>
    <w:p w14:paraId="236E9CB6" w14:textId="77777777" w:rsidR="002C4DCA" w:rsidRDefault="002C4DCA" w:rsidP="00E23776">
      <w:pPr>
        <w:spacing w:line="276" w:lineRule="auto"/>
        <w:jc w:val="center"/>
        <w:rPr>
          <w:rFonts w:asciiTheme="minorHAnsi" w:hAnsiTheme="minorHAnsi" w:cstheme="minorHAnsi"/>
          <w:b/>
          <w:sz w:val="20"/>
          <w:szCs w:val="20"/>
        </w:rPr>
      </w:pPr>
    </w:p>
    <w:p w14:paraId="657EAB6F" w14:textId="77777777" w:rsidR="002C4DCA" w:rsidRDefault="002C4DCA" w:rsidP="00E23776">
      <w:pPr>
        <w:spacing w:line="276" w:lineRule="auto"/>
        <w:jc w:val="center"/>
        <w:rPr>
          <w:rFonts w:asciiTheme="minorHAnsi" w:hAnsiTheme="minorHAnsi" w:cstheme="minorHAnsi"/>
          <w:b/>
          <w:sz w:val="20"/>
          <w:szCs w:val="20"/>
        </w:rPr>
      </w:pPr>
    </w:p>
    <w:p w14:paraId="4783BFCE" w14:textId="77777777" w:rsidR="002C4DCA" w:rsidRDefault="002C4DCA" w:rsidP="00E23776">
      <w:pPr>
        <w:spacing w:line="276" w:lineRule="auto"/>
        <w:jc w:val="center"/>
        <w:rPr>
          <w:rFonts w:asciiTheme="minorHAnsi" w:hAnsiTheme="minorHAnsi" w:cstheme="minorHAnsi"/>
          <w:b/>
          <w:sz w:val="20"/>
          <w:szCs w:val="20"/>
        </w:rPr>
      </w:pPr>
    </w:p>
    <w:p w14:paraId="24620CB1" w14:textId="77777777" w:rsidR="002C4DCA" w:rsidRDefault="002C4DCA" w:rsidP="00E23776">
      <w:pPr>
        <w:spacing w:line="276" w:lineRule="auto"/>
        <w:jc w:val="center"/>
        <w:rPr>
          <w:rFonts w:asciiTheme="minorHAnsi" w:hAnsiTheme="minorHAnsi" w:cstheme="minorHAnsi"/>
          <w:b/>
          <w:sz w:val="20"/>
          <w:szCs w:val="20"/>
        </w:rPr>
      </w:pPr>
    </w:p>
    <w:p w14:paraId="608DA762" w14:textId="77777777" w:rsidR="002C4DCA" w:rsidRDefault="002C4DCA" w:rsidP="00E23776">
      <w:pPr>
        <w:spacing w:line="276" w:lineRule="auto"/>
        <w:jc w:val="center"/>
        <w:rPr>
          <w:rFonts w:asciiTheme="minorHAnsi" w:hAnsiTheme="minorHAnsi" w:cstheme="minorHAnsi"/>
          <w:b/>
          <w:sz w:val="20"/>
          <w:szCs w:val="20"/>
        </w:rPr>
      </w:pPr>
    </w:p>
    <w:p w14:paraId="355B4693" w14:textId="14E8E6C8" w:rsidR="002C4DCA" w:rsidRDefault="002C4DCA" w:rsidP="00E23776">
      <w:pPr>
        <w:spacing w:line="276" w:lineRule="auto"/>
        <w:jc w:val="center"/>
        <w:rPr>
          <w:rFonts w:asciiTheme="minorHAnsi" w:hAnsiTheme="minorHAnsi" w:cstheme="minorHAnsi"/>
          <w:b/>
          <w:sz w:val="20"/>
          <w:szCs w:val="20"/>
        </w:rPr>
      </w:pPr>
    </w:p>
    <w:p w14:paraId="45EA4359" w14:textId="47268C1E" w:rsidR="00C81298" w:rsidRDefault="00C81298" w:rsidP="00E23776">
      <w:pPr>
        <w:spacing w:line="276" w:lineRule="auto"/>
        <w:jc w:val="center"/>
        <w:rPr>
          <w:rFonts w:asciiTheme="minorHAnsi" w:hAnsiTheme="minorHAnsi" w:cstheme="minorHAnsi"/>
          <w:b/>
          <w:sz w:val="20"/>
          <w:szCs w:val="20"/>
        </w:rPr>
      </w:pPr>
    </w:p>
    <w:p w14:paraId="2CDA2C1F" w14:textId="48DB7734" w:rsidR="00C81298" w:rsidRDefault="00C81298" w:rsidP="00E23776">
      <w:pPr>
        <w:spacing w:line="276" w:lineRule="auto"/>
        <w:jc w:val="center"/>
        <w:rPr>
          <w:rFonts w:asciiTheme="minorHAnsi" w:hAnsiTheme="minorHAnsi" w:cstheme="minorHAnsi"/>
          <w:b/>
          <w:sz w:val="20"/>
          <w:szCs w:val="20"/>
        </w:rPr>
      </w:pPr>
    </w:p>
    <w:p w14:paraId="2678ECD8" w14:textId="0822E3FA" w:rsidR="00C81298" w:rsidRDefault="00C81298" w:rsidP="00E23776">
      <w:pPr>
        <w:spacing w:line="276" w:lineRule="auto"/>
        <w:jc w:val="center"/>
        <w:rPr>
          <w:rFonts w:asciiTheme="minorHAnsi" w:hAnsiTheme="minorHAnsi" w:cstheme="minorHAnsi"/>
          <w:b/>
          <w:sz w:val="20"/>
          <w:szCs w:val="20"/>
        </w:rPr>
      </w:pPr>
    </w:p>
    <w:p w14:paraId="3D90A891" w14:textId="719F85BC" w:rsidR="00C81298" w:rsidRDefault="00C81298" w:rsidP="00E23776">
      <w:pPr>
        <w:spacing w:line="276" w:lineRule="auto"/>
        <w:jc w:val="center"/>
        <w:rPr>
          <w:rFonts w:asciiTheme="minorHAnsi" w:hAnsiTheme="minorHAnsi" w:cstheme="minorHAnsi"/>
          <w:b/>
          <w:sz w:val="20"/>
          <w:szCs w:val="20"/>
        </w:rPr>
      </w:pPr>
    </w:p>
    <w:p w14:paraId="09AF456E" w14:textId="53447D15" w:rsidR="002C4DCA" w:rsidRDefault="002C4DCA" w:rsidP="00E23776">
      <w:pPr>
        <w:spacing w:line="276" w:lineRule="auto"/>
        <w:rPr>
          <w:rFonts w:asciiTheme="minorHAnsi" w:hAnsiTheme="minorHAnsi" w:cstheme="minorHAnsi"/>
          <w:b/>
          <w:sz w:val="20"/>
          <w:szCs w:val="20"/>
        </w:rPr>
      </w:pPr>
    </w:p>
    <w:p w14:paraId="24074024" w14:textId="77777777" w:rsidR="005E5559" w:rsidRPr="0076501A" w:rsidRDefault="005E5559" w:rsidP="00E23776">
      <w:pPr>
        <w:jc w:val="center"/>
        <w:rPr>
          <w:rFonts w:asciiTheme="minorHAnsi" w:hAnsiTheme="minorHAnsi" w:cstheme="minorHAnsi"/>
          <w:b/>
          <w:sz w:val="20"/>
          <w:szCs w:val="20"/>
        </w:rPr>
      </w:pPr>
      <w:r w:rsidRPr="0076501A">
        <w:rPr>
          <w:rFonts w:asciiTheme="minorHAnsi" w:hAnsiTheme="minorHAnsi" w:cstheme="minorHAnsi"/>
          <w:b/>
          <w:sz w:val="20"/>
          <w:szCs w:val="20"/>
        </w:rPr>
        <w:lastRenderedPageBreak/>
        <w:t>Klauzula informacyjna</w:t>
      </w:r>
    </w:p>
    <w:p w14:paraId="45345AE0" w14:textId="77777777" w:rsidR="005E5559" w:rsidRPr="0076501A" w:rsidRDefault="005E5559" w:rsidP="00E23776">
      <w:pPr>
        <w:jc w:val="center"/>
        <w:rPr>
          <w:rFonts w:asciiTheme="minorHAnsi" w:hAnsiTheme="minorHAnsi" w:cstheme="minorHAnsi"/>
          <w:b/>
          <w:sz w:val="20"/>
          <w:szCs w:val="20"/>
        </w:rPr>
      </w:pPr>
      <w:r w:rsidRPr="0076501A">
        <w:rPr>
          <w:rFonts w:asciiTheme="minorHAnsi" w:hAnsiTheme="minorHAnsi" w:cstheme="minorHAnsi"/>
          <w:b/>
          <w:sz w:val="20"/>
          <w:szCs w:val="20"/>
        </w:rPr>
        <w:t>dla osób fizycznych biorących udział przy realizacji Umowy</w:t>
      </w:r>
    </w:p>
    <w:p w14:paraId="048F2D41" w14:textId="77777777" w:rsidR="005E5559" w:rsidRPr="0076501A" w:rsidRDefault="005E5559" w:rsidP="00E23776">
      <w:pPr>
        <w:jc w:val="both"/>
        <w:rPr>
          <w:rFonts w:asciiTheme="minorHAnsi" w:hAnsiTheme="minorHAnsi" w:cstheme="minorHAnsi"/>
          <w:b/>
          <w:sz w:val="20"/>
          <w:szCs w:val="20"/>
        </w:rPr>
      </w:pPr>
    </w:p>
    <w:p w14:paraId="03C7BCFB" w14:textId="77777777" w:rsidR="005E5559" w:rsidRPr="0076501A" w:rsidRDefault="005E5559" w:rsidP="00E23776">
      <w:pPr>
        <w:jc w:val="both"/>
        <w:rPr>
          <w:rFonts w:asciiTheme="minorHAnsi" w:hAnsiTheme="minorHAnsi" w:cstheme="minorHAnsi"/>
          <w:sz w:val="20"/>
          <w:szCs w:val="20"/>
        </w:rPr>
      </w:pPr>
      <w:r w:rsidRPr="0076501A">
        <w:rPr>
          <w:rFonts w:asciiTheme="minorHAnsi" w:hAnsiTheme="minorHAnsi" w:cstheme="minorHAnsi"/>
          <w:sz w:val="20"/>
          <w:szCs w:val="20"/>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(Dz.Urz.UE.L 2016 Nr 119, str. 1), dalej „RODO”, informujemy, że: </w:t>
      </w:r>
    </w:p>
    <w:p w14:paraId="20A99CA9"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Administratorem danych osobowych jest Dyrektor Sądu Rejonowego dla Warszawy Pragi-Północ w Warszawie z siedzibą przy ul. Terespolskiej 15A, 03-813 Warszawa.</w:t>
      </w:r>
    </w:p>
    <w:p w14:paraId="25EBD111"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Administrator wyznaczył Inspektora Ochrony Danych, z którym kontakt możliwy jest za pośrednictwem adresu do korespondencji Administratora lub za pośrednictwem poczty e-mail: </w:t>
      </w:r>
      <w:r w:rsidRPr="00551AFC">
        <w:rPr>
          <w:rFonts w:asciiTheme="minorHAnsi" w:hAnsiTheme="minorHAnsi" w:cstheme="minorHAnsi"/>
          <w:sz w:val="20"/>
          <w:szCs w:val="20"/>
        </w:rPr>
        <w:t>iod@srpragapolnoc.pl</w:t>
      </w:r>
    </w:p>
    <w:p w14:paraId="62C05290"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Pani/Pana dane osobowe przetwarzane będą w celu związanym z realizacją Umowy w związku z udzieleniem zamówienia publicznego. </w:t>
      </w:r>
    </w:p>
    <w:p w14:paraId="072C52E8"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Przesłankami legalizującymi przetwarzanie Pani/Pana danych osobowych są: </w:t>
      </w:r>
    </w:p>
    <w:p w14:paraId="4A7533AC" w14:textId="77777777" w:rsidR="005E5559" w:rsidRPr="0076501A" w:rsidRDefault="005E5559" w:rsidP="00E23776">
      <w:pPr>
        <w:numPr>
          <w:ilvl w:val="0"/>
          <w:numId w:val="27"/>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art. 6 ust. 1 lit. b RODO – w celu zawarcia i/lub realizacji Umowy; </w:t>
      </w:r>
    </w:p>
    <w:p w14:paraId="0D4C1977" w14:textId="77777777" w:rsidR="005E5559" w:rsidRPr="0076501A" w:rsidRDefault="005E5559" w:rsidP="00E23776">
      <w:pPr>
        <w:numPr>
          <w:ilvl w:val="0"/>
          <w:numId w:val="27"/>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art. 6 ust. 1 lit. c RODO – w celu wypełnienia obowiązków prawnych ciążących na administratorze określonych w przepisach krajowych lub unijnych odnoszących się do zamówień publicznych, przedmiotu Umowy oraz ochrony danych osobowych, w szczególności na podstawie przepisów Ustawy. </w:t>
      </w:r>
    </w:p>
    <w:p w14:paraId="3B79A4C0" w14:textId="77777777" w:rsidR="005E5559" w:rsidRPr="0076501A" w:rsidRDefault="005E5559" w:rsidP="00E23776">
      <w:pPr>
        <w:numPr>
          <w:ilvl w:val="0"/>
          <w:numId w:val="27"/>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art. 6 ust. 1 lit. f RODO – prawnie uzasadniony interes realizowany przez Administratora, tj.:</w:t>
      </w:r>
    </w:p>
    <w:p w14:paraId="44B22E45" w14:textId="77777777" w:rsidR="005E5559" w:rsidRPr="0076501A" w:rsidRDefault="005E5559" w:rsidP="00E23776">
      <w:pPr>
        <w:numPr>
          <w:ilvl w:val="0"/>
          <w:numId w:val="28"/>
        </w:numPr>
        <w:ind w:left="709" w:hanging="141"/>
        <w:jc w:val="both"/>
        <w:rPr>
          <w:rFonts w:asciiTheme="minorHAnsi" w:hAnsiTheme="minorHAnsi" w:cstheme="minorHAnsi"/>
          <w:sz w:val="20"/>
          <w:szCs w:val="20"/>
        </w:rPr>
      </w:pPr>
      <w:r w:rsidRPr="0076501A">
        <w:rPr>
          <w:rFonts w:asciiTheme="minorHAnsi" w:hAnsiTheme="minorHAnsi" w:cstheme="minorHAnsi"/>
          <w:sz w:val="20"/>
          <w:szCs w:val="20"/>
        </w:rPr>
        <w:t>ewentualne ustalenie i dochodzenie roszczeń lub obrona przed roszczeniami;</w:t>
      </w:r>
    </w:p>
    <w:p w14:paraId="02A5E2B7" w14:textId="77777777" w:rsidR="005E5559" w:rsidRPr="0076501A" w:rsidRDefault="005E5559" w:rsidP="00E23776">
      <w:pPr>
        <w:numPr>
          <w:ilvl w:val="0"/>
          <w:numId w:val="28"/>
        </w:numPr>
        <w:ind w:left="709" w:hanging="141"/>
        <w:jc w:val="both"/>
        <w:rPr>
          <w:rFonts w:asciiTheme="minorHAnsi" w:hAnsiTheme="minorHAnsi" w:cstheme="minorHAnsi"/>
          <w:sz w:val="20"/>
          <w:szCs w:val="20"/>
        </w:rPr>
      </w:pPr>
      <w:r w:rsidRPr="0076501A">
        <w:rPr>
          <w:rFonts w:asciiTheme="minorHAnsi" w:hAnsiTheme="minorHAnsi" w:cstheme="minorHAnsi"/>
          <w:sz w:val="20"/>
          <w:szCs w:val="20"/>
        </w:rPr>
        <w:t xml:space="preserve">potrzeba posiadania stałego kontaktu z osobami wskazanymi przez Wykonawcę, odpowiedzialnymi za realizację Umowy, przy czym z chwilą podjęcia przez tę osobę czynności w ramach wykonywania Umowy, takich, które podlegają obowiązkowi udokumentowania, zmianie ulegnie przesłanka przetwarzania danych osobowych, którą od tego momentu będzie art. 6 ust. 1 lit. c RODO (obowiązek prawny ciążący na administratorze dot. m.in. archiwizowania dokumentów). </w:t>
      </w:r>
    </w:p>
    <w:p w14:paraId="30F72B32"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Pani/Pana dane osobowe będą przetwarzane jedynie przez upoważnione do tego osoby.</w:t>
      </w:r>
    </w:p>
    <w:p w14:paraId="1540F729"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Odbiorcami udostępnionych przez Panią/Pana danych osobowych mogą być: </w:t>
      </w:r>
    </w:p>
    <w:p w14:paraId="785689C7" w14:textId="77777777" w:rsidR="005E5559" w:rsidRPr="0076501A" w:rsidRDefault="005E5559" w:rsidP="00E23776">
      <w:pPr>
        <w:numPr>
          <w:ilvl w:val="0"/>
          <w:numId w:val="29"/>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podmioty zapewniające na rzecz Sądu obsługę techniczną i organizacyjną, takie jak np. dostawcy oprogramowania do zarządzania systemami, podmioty świadczące obsługę techniczną oprogramowania oraz kancelarie świadczące obsługę prawną Sądu; </w:t>
      </w:r>
    </w:p>
    <w:p w14:paraId="2AF085BD" w14:textId="77777777" w:rsidR="005E5559" w:rsidRPr="0076501A" w:rsidRDefault="005E5559" w:rsidP="00E23776">
      <w:pPr>
        <w:numPr>
          <w:ilvl w:val="0"/>
          <w:numId w:val="29"/>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podmioty upoważnione do tego z mocy prawa. </w:t>
      </w:r>
    </w:p>
    <w:p w14:paraId="6847739B"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Pani/Pana dane osobowe będą przechowywane zgodnie z obowiązującymi przepisami prawa oraz wewnętrznymi regulacjami dot. archiwizacji. </w:t>
      </w:r>
    </w:p>
    <w:p w14:paraId="182AFA3F"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Podanie przez Panią/Pana danych osobowych jest dobrowolne, ale niezbędne do celów określonych w pkt 3. </w:t>
      </w:r>
    </w:p>
    <w:p w14:paraId="43CEFCCE"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W odniesieniu do podanych danych osobowych decyzje nie będą podejmowane w sposób zautomatyzowany, stosowanie do art. 22 RODO.</w:t>
      </w:r>
    </w:p>
    <w:p w14:paraId="76C55455"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Pani/Pana dane osobowe nie będą przekazywane do państwa trzeciego lub organizacji międzynarodowej. </w:t>
      </w:r>
    </w:p>
    <w:p w14:paraId="0B41377E"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Przysługuje Państwu: </w:t>
      </w:r>
    </w:p>
    <w:p w14:paraId="5FFAA4EE" w14:textId="77777777" w:rsidR="005E5559" w:rsidRPr="0076501A" w:rsidRDefault="005E5559" w:rsidP="00E23776">
      <w:pPr>
        <w:numPr>
          <w:ilvl w:val="1"/>
          <w:numId w:val="30"/>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na podstawie art. 15 RODO prawo dostępu do danych osobowych go dotyczących – w celu realizacji niniejszego żądania administrator może żądać od osoby, której dane dotyczą, wskazania dodatkowych informacji mających na celu sprecyzowanie żądania; </w:t>
      </w:r>
    </w:p>
    <w:p w14:paraId="2D96153B" w14:textId="77777777" w:rsidR="005E5559" w:rsidRPr="0076501A" w:rsidRDefault="005E5559" w:rsidP="00E23776">
      <w:pPr>
        <w:numPr>
          <w:ilvl w:val="1"/>
          <w:numId w:val="30"/>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na podstawie art. 16 RODO prawo do sprostowania udostępnionych danych osobowych z zastrzeżeniem, iż skorzystanie z prawa do sprostowania nie może skutkować zmianą wyniku postępowania o udzielenie zamówienia ani zmianą postanowień Umowy; </w:t>
      </w:r>
    </w:p>
    <w:p w14:paraId="71B938F2" w14:textId="77777777" w:rsidR="005E5559" w:rsidRPr="0076501A" w:rsidRDefault="005E5559" w:rsidP="00E23776">
      <w:pPr>
        <w:numPr>
          <w:ilvl w:val="1"/>
          <w:numId w:val="30"/>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na podstawie art. 18 RODO prawo żądania od administratora ograniczenia przetwarzania danych osobowych z zastrzeżeniem przypadków, o których mowa w art. 18 ust. 2 RODO; </w:t>
      </w:r>
    </w:p>
    <w:p w14:paraId="69CA84D0" w14:textId="77777777" w:rsidR="005E5559" w:rsidRPr="0076501A" w:rsidRDefault="005E5559" w:rsidP="00E23776">
      <w:pPr>
        <w:numPr>
          <w:ilvl w:val="1"/>
          <w:numId w:val="30"/>
        </w:numPr>
        <w:ind w:left="567" w:hanging="283"/>
        <w:jc w:val="both"/>
        <w:rPr>
          <w:rFonts w:asciiTheme="minorHAnsi" w:hAnsiTheme="minorHAnsi" w:cstheme="minorHAnsi"/>
          <w:sz w:val="20"/>
          <w:szCs w:val="20"/>
        </w:rPr>
      </w:pPr>
      <w:r w:rsidRPr="0076501A">
        <w:rPr>
          <w:rFonts w:asciiTheme="minorHAnsi" w:hAnsiTheme="minorHAnsi" w:cstheme="minorHAnsi"/>
          <w:sz w:val="20"/>
          <w:szCs w:val="20"/>
        </w:rPr>
        <w:t xml:space="preserve">prawo do wniesienia skargi do Prezesa Urzędu Ochrony Danych Osobowych w przypadku uznania, że przetwarzanie udostępnionych danych osobowych narusza przepisy RODO. </w:t>
      </w:r>
    </w:p>
    <w:p w14:paraId="195604CB"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W zakresie jakim Pani/Pana dane przetwarzane są w oparciu o art. 6 ust. 1 lit. f RODO przysługuje Pani/Panu prawo do wniesienia w dowolnym momencie sprzeciwu – w związku z Pani/Pana szczególną sytuacją – wobec przetwarzania dotyczących Pani/Pana danych osobowych. </w:t>
      </w:r>
    </w:p>
    <w:p w14:paraId="1402A26F" w14:textId="77777777" w:rsidR="005E5559" w:rsidRPr="0076501A" w:rsidRDefault="005E5559" w:rsidP="00E23776">
      <w:pPr>
        <w:numPr>
          <w:ilvl w:val="0"/>
          <w:numId w:val="26"/>
        </w:numPr>
        <w:ind w:left="284" w:hanging="284"/>
        <w:jc w:val="both"/>
        <w:rPr>
          <w:rFonts w:asciiTheme="minorHAnsi" w:hAnsiTheme="minorHAnsi" w:cstheme="minorHAnsi"/>
          <w:sz w:val="20"/>
          <w:szCs w:val="20"/>
        </w:rPr>
      </w:pPr>
      <w:r w:rsidRPr="0076501A">
        <w:rPr>
          <w:rFonts w:asciiTheme="minorHAnsi" w:hAnsiTheme="minorHAnsi" w:cstheme="minorHAnsi"/>
          <w:sz w:val="20"/>
          <w:szCs w:val="20"/>
        </w:rPr>
        <w:t xml:space="preserve">Pani/Pana dane osobowe pochodzą od podmiotu będącego stroną Umowy (od Pani/Pana pracodawcy lub zleceniodawcy) zawieranej z Sądem Rejonowym dla Warszawy Pragi-Północ w Warszawie i przetwarzane są wyłącznie w celu zawarcia i realizacji Umowy z Sądem Rejonowym dla Warszawy Pragi-Północ w Warszawie. </w:t>
      </w:r>
    </w:p>
    <w:p w14:paraId="5EBD3CE0" w14:textId="54AEDC41" w:rsidR="00EE58F3" w:rsidRPr="0076501A" w:rsidRDefault="00EE58F3" w:rsidP="00E23776">
      <w:pPr>
        <w:jc w:val="both"/>
        <w:rPr>
          <w:rFonts w:asciiTheme="minorHAnsi" w:hAnsiTheme="minorHAnsi" w:cstheme="minorHAnsi"/>
          <w:sz w:val="20"/>
          <w:szCs w:val="20"/>
        </w:rPr>
      </w:pPr>
    </w:p>
    <w:p w14:paraId="1CD53724" w14:textId="77777777" w:rsidR="005E5559" w:rsidRPr="0076501A" w:rsidRDefault="005E5559" w:rsidP="00E23776">
      <w:pPr>
        <w:jc w:val="both"/>
        <w:rPr>
          <w:rFonts w:asciiTheme="minorHAnsi" w:hAnsiTheme="minorHAnsi" w:cstheme="minorHAnsi"/>
          <w:b/>
          <w:i/>
          <w:sz w:val="20"/>
          <w:szCs w:val="20"/>
        </w:rPr>
      </w:pPr>
      <w:r w:rsidRPr="0076501A">
        <w:rPr>
          <w:rFonts w:asciiTheme="minorHAnsi" w:hAnsiTheme="minorHAnsi" w:cstheme="minorHAnsi"/>
          <w:b/>
          <w:i/>
          <w:sz w:val="20"/>
          <w:szCs w:val="20"/>
        </w:rPr>
        <w:t xml:space="preserve">Podmiot będący stroną Umowy zobowiązany jest do wypełnienia obowiązków informacyjnych przewidzianych odpowiednio w art. 13 lub 14 RODO w stosunku do osób fizycznych, od których dane pozyskane zostały bezpośrednio lub pośrednio i przekazane zostały Sądowi </w:t>
      </w:r>
      <w:r w:rsidR="007220D1" w:rsidRPr="0076501A">
        <w:rPr>
          <w:rFonts w:asciiTheme="minorHAnsi" w:hAnsiTheme="minorHAnsi" w:cstheme="minorHAnsi"/>
          <w:b/>
          <w:i/>
          <w:sz w:val="20"/>
          <w:szCs w:val="20"/>
        </w:rPr>
        <w:t xml:space="preserve">Rejonowemu dla Warszawy Pragi-Północ </w:t>
      </w:r>
      <w:r w:rsidRPr="0076501A">
        <w:rPr>
          <w:rFonts w:asciiTheme="minorHAnsi" w:hAnsiTheme="minorHAnsi" w:cstheme="minorHAnsi"/>
          <w:b/>
          <w:i/>
          <w:sz w:val="20"/>
          <w:szCs w:val="20"/>
        </w:rPr>
        <w:t>w Warszawie w celach określonych w niniejszej klauzuli.</w:t>
      </w:r>
    </w:p>
    <w:p w14:paraId="397B0038" w14:textId="77777777" w:rsidR="00113D3F" w:rsidRDefault="00113D3F" w:rsidP="00E23776">
      <w:pPr>
        <w:spacing w:line="276" w:lineRule="auto"/>
        <w:ind w:firstLine="397"/>
        <w:rPr>
          <w:rFonts w:asciiTheme="minorHAnsi" w:hAnsiTheme="minorHAnsi" w:cstheme="minorHAnsi"/>
          <w:color w:val="000000"/>
          <w:sz w:val="20"/>
          <w:szCs w:val="20"/>
          <w:lang w:eastAsia="en-US"/>
        </w:rPr>
      </w:pPr>
    </w:p>
    <w:p w14:paraId="1C22A553" w14:textId="77777777" w:rsidR="00113D3F" w:rsidRPr="00113D3F" w:rsidRDefault="00113D3F" w:rsidP="00E23776">
      <w:pPr>
        <w:spacing w:line="276" w:lineRule="auto"/>
        <w:ind w:firstLine="397"/>
        <w:rPr>
          <w:rFonts w:asciiTheme="minorHAnsi" w:hAnsiTheme="minorHAnsi" w:cstheme="minorHAnsi"/>
          <w:color w:val="000000"/>
          <w:sz w:val="20"/>
          <w:szCs w:val="20"/>
          <w:lang w:eastAsia="en-US"/>
        </w:rPr>
      </w:pPr>
    </w:p>
    <w:p w14:paraId="782D1958" w14:textId="77777777" w:rsidR="00113D3F" w:rsidRPr="00113D3F" w:rsidRDefault="00113D3F" w:rsidP="00E23776">
      <w:pPr>
        <w:spacing w:line="276" w:lineRule="auto"/>
        <w:jc w:val="center"/>
        <w:rPr>
          <w:rFonts w:asciiTheme="minorHAnsi" w:eastAsia="Calibri" w:hAnsiTheme="minorHAnsi" w:cstheme="minorHAnsi"/>
          <w:b/>
          <w:sz w:val="20"/>
          <w:szCs w:val="20"/>
          <w:u w:val="single"/>
        </w:rPr>
      </w:pPr>
      <w:r w:rsidRPr="00113D3F">
        <w:rPr>
          <w:rFonts w:asciiTheme="minorHAnsi" w:eastAsia="Calibri" w:hAnsiTheme="minorHAnsi" w:cstheme="minorHAnsi"/>
          <w:b/>
          <w:sz w:val="20"/>
          <w:szCs w:val="20"/>
          <w:u w:val="single"/>
        </w:rPr>
        <w:t xml:space="preserve">UMOWA </w:t>
      </w:r>
    </w:p>
    <w:p w14:paraId="75324E02" w14:textId="77777777" w:rsidR="00113D3F" w:rsidRPr="00113D3F" w:rsidRDefault="00113D3F" w:rsidP="00E23776">
      <w:pPr>
        <w:spacing w:line="276" w:lineRule="auto"/>
        <w:jc w:val="center"/>
        <w:rPr>
          <w:rFonts w:asciiTheme="minorHAnsi" w:eastAsia="Calibri" w:hAnsiTheme="minorHAnsi" w:cstheme="minorHAnsi"/>
          <w:b/>
          <w:sz w:val="20"/>
          <w:szCs w:val="20"/>
          <w:u w:val="single"/>
        </w:rPr>
      </w:pPr>
      <w:r w:rsidRPr="00113D3F">
        <w:rPr>
          <w:rFonts w:asciiTheme="minorHAnsi" w:eastAsia="Calibri" w:hAnsiTheme="minorHAnsi" w:cstheme="minorHAnsi"/>
          <w:b/>
          <w:sz w:val="20"/>
          <w:szCs w:val="20"/>
          <w:u w:val="single"/>
        </w:rPr>
        <w:t xml:space="preserve">powierzenia przetwarzania danych osobowych </w:t>
      </w:r>
    </w:p>
    <w:p w14:paraId="25E7AB79" w14:textId="77777777" w:rsidR="00113D3F" w:rsidRPr="00113D3F" w:rsidRDefault="00113D3F" w:rsidP="00E23776">
      <w:pPr>
        <w:spacing w:line="276" w:lineRule="auto"/>
        <w:rPr>
          <w:rFonts w:asciiTheme="minorHAnsi" w:eastAsia="Calibri" w:hAnsiTheme="minorHAnsi" w:cstheme="minorHAnsi"/>
          <w:sz w:val="20"/>
          <w:szCs w:val="20"/>
          <w:lang w:eastAsia="en-US"/>
        </w:rPr>
      </w:pPr>
    </w:p>
    <w:p w14:paraId="43AA0777" w14:textId="77777777" w:rsidR="00113D3F" w:rsidRPr="00113D3F" w:rsidRDefault="00113D3F" w:rsidP="00E23776">
      <w:pPr>
        <w:spacing w:line="276" w:lineRule="auto"/>
        <w:rPr>
          <w:rFonts w:asciiTheme="minorHAnsi" w:eastAsia="Calibri" w:hAnsiTheme="minorHAnsi" w:cstheme="minorHAnsi"/>
          <w:sz w:val="20"/>
          <w:szCs w:val="20"/>
          <w:lang w:eastAsia="en-US"/>
        </w:rPr>
      </w:pPr>
      <w:r w:rsidRPr="00113D3F">
        <w:rPr>
          <w:rFonts w:asciiTheme="minorHAnsi" w:eastAsia="Calibri" w:hAnsiTheme="minorHAnsi" w:cstheme="minorHAnsi"/>
          <w:sz w:val="20"/>
          <w:szCs w:val="20"/>
          <w:lang w:eastAsia="en-US"/>
        </w:rPr>
        <w:t xml:space="preserve">zawarta w dniu …………. roku pomiędzy: </w:t>
      </w:r>
    </w:p>
    <w:p w14:paraId="6CED3725" w14:textId="77777777" w:rsidR="00113D3F" w:rsidRPr="00113D3F" w:rsidRDefault="00113D3F" w:rsidP="00E23776">
      <w:pPr>
        <w:spacing w:line="276" w:lineRule="auto"/>
        <w:rPr>
          <w:rFonts w:asciiTheme="minorHAnsi" w:eastAsia="Calibri" w:hAnsiTheme="minorHAnsi" w:cstheme="minorHAnsi"/>
          <w:sz w:val="20"/>
          <w:szCs w:val="20"/>
          <w:lang w:eastAsia="en-US"/>
        </w:rPr>
      </w:pPr>
    </w:p>
    <w:p w14:paraId="63697B41" w14:textId="77777777" w:rsidR="00113D3F" w:rsidRPr="00113D3F" w:rsidRDefault="00113D3F" w:rsidP="00E23776">
      <w:pPr>
        <w:spacing w:line="276" w:lineRule="auto"/>
        <w:jc w:val="both"/>
        <w:rPr>
          <w:rFonts w:asciiTheme="minorHAnsi" w:eastAsia="Calibri" w:hAnsiTheme="minorHAnsi" w:cstheme="minorHAnsi"/>
          <w:sz w:val="20"/>
          <w:szCs w:val="20"/>
        </w:rPr>
      </w:pPr>
      <w:r w:rsidRPr="00113D3F">
        <w:rPr>
          <w:rFonts w:asciiTheme="minorHAnsi" w:eastAsia="Calibri" w:hAnsiTheme="minorHAnsi" w:cstheme="minorHAnsi"/>
          <w:sz w:val="20"/>
          <w:szCs w:val="20"/>
        </w:rPr>
        <w:t>Sądem Rejonowym dla Warszawy Pragi-Półn</w:t>
      </w:r>
      <w:r>
        <w:rPr>
          <w:rFonts w:asciiTheme="minorHAnsi" w:eastAsia="Calibri" w:hAnsiTheme="minorHAnsi" w:cstheme="minorHAnsi"/>
          <w:sz w:val="20"/>
          <w:szCs w:val="20"/>
        </w:rPr>
        <w:t xml:space="preserve">oc w Warszawie z siedzibą przy </w:t>
      </w:r>
      <w:r w:rsidRPr="00113D3F">
        <w:rPr>
          <w:rFonts w:asciiTheme="minorHAnsi" w:eastAsia="Calibri" w:hAnsiTheme="minorHAnsi" w:cstheme="minorHAnsi"/>
          <w:sz w:val="20"/>
          <w:szCs w:val="20"/>
        </w:rPr>
        <w:t xml:space="preserve">ul. Terespolskiej 15A, 03-813 Warszawa, reprezentowanym przez: </w:t>
      </w:r>
    </w:p>
    <w:p w14:paraId="60AA4D58" w14:textId="77777777" w:rsidR="00113D3F" w:rsidRPr="00113D3F" w:rsidRDefault="00113D3F" w:rsidP="00E23776">
      <w:pPr>
        <w:spacing w:line="276" w:lineRule="auto"/>
        <w:jc w:val="both"/>
        <w:rPr>
          <w:rFonts w:asciiTheme="minorHAnsi" w:eastAsia="Calibri" w:hAnsiTheme="minorHAnsi" w:cstheme="minorHAnsi"/>
          <w:sz w:val="20"/>
          <w:szCs w:val="20"/>
        </w:rPr>
      </w:pPr>
      <w:r>
        <w:rPr>
          <w:rFonts w:asciiTheme="minorHAnsi" w:eastAsia="Calibri" w:hAnsiTheme="minorHAnsi" w:cstheme="minorHAnsi"/>
          <w:sz w:val="20"/>
          <w:szCs w:val="20"/>
        </w:rPr>
        <w:t>………………….…</w:t>
      </w:r>
      <w:r w:rsidRPr="00113D3F">
        <w:rPr>
          <w:rFonts w:asciiTheme="minorHAnsi" w:eastAsia="Calibri" w:hAnsiTheme="minorHAnsi" w:cstheme="minorHAnsi"/>
          <w:sz w:val="20"/>
          <w:szCs w:val="20"/>
        </w:rPr>
        <w:t xml:space="preserve"> - Prezesa Sądu Rejonowego dla Warszawy Pragi-Północ w Warszawie</w:t>
      </w:r>
    </w:p>
    <w:p w14:paraId="006615EB" w14:textId="77777777" w:rsidR="00113D3F" w:rsidRPr="00113D3F" w:rsidRDefault="00113D3F" w:rsidP="00E23776">
      <w:pPr>
        <w:spacing w:line="276" w:lineRule="auto"/>
        <w:jc w:val="both"/>
        <w:rPr>
          <w:rFonts w:asciiTheme="minorHAnsi" w:eastAsia="Calibri" w:hAnsiTheme="minorHAnsi" w:cstheme="minorHAnsi"/>
          <w:sz w:val="20"/>
          <w:szCs w:val="20"/>
        </w:rPr>
      </w:pPr>
      <w:r w:rsidRPr="00113D3F">
        <w:rPr>
          <w:rFonts w:asciiTheme="minorHAnsi" w:eastAsia="Calibri" w:hAnsiTheme="minorHAnsi" w:cstheme="minorHAnsi"/>
          <w:sz w:val="20"/>
          <w:szCs w:val="20"/>
        </w:rPr>
        <w:t xml:space="preserve">oraz </w:t>
      </w:r>
    </w:p>
    <w:p w14:paraId="67638FE4" w14:textId="77777777" w:rsidR="00113D3F" w:rsidRPr="00113D3F" w:rsidRDefault="00113D3F" w:rsidP="00E23776">
      <w:pPr>
        <w:spacing w:line="276" w:lineRule="auto"/>
        <w:jc w:val="both"/>
        <w:rPr>
          <w:rFonts w:asciiTheme="minorHAnsi" w:eastAsia="Calibri" w:hAnsiTheme="minorHAnsi" w:cstheme="minorHAnsi"/>
          <w:sz w:val="20"/>
          <w:szCs w:val="20"/>
        </w:rPr>
      </w:pPr>
      <w:r>
        <w:rPr>
          <w:rFonts w:asciiTheme="minorHAnsi" w:eastAsia="Calibri" w:hAnsiTheme="minorHAnsi" w:cstheme="minorHAnsi"/>
          <w:sz w:val="20"/>
          <w:szCs w:val="20"/>
        </w:rPr>
        <w:t>………………….…</w:t>
      </w:r>
      <w:r w:rsidRPr="00113D3F">
        <w:rPr>
          <w:rFonts w:asciiTheme="minorHAnsi" w:eastAsia="Calibri" w:hAnsiTheme="minorHAnsi" w:cstheme="minorHAnsi"/>
          <w:sz w:val="20"/>
          <w:szCs w:val="20"/>
        </w:rPr>
        <w:t xml:space="preserve"> – Dyrektora Sądu Rejono</w:t>
      </w:r>
      <w:r>
        <w:rPr>
          <w:rFonts w:asciiTheme="minorHAnsi" w:eastAsia="Calibri" w:hAnsiTheme="minorHAnsi" w:cstheme="minorHAnsi"/>
          <w:sz w:val="20"/>
          <w:szCs w:val="20"/>
        </w:rPr>
        <w:t xml:space="preserve">wego dla Warszawy Pragi-Północ </w:t>
      </w:r>
      <w:r w:rsidRPr="00113D3F">
        <w:rPr>
          <w:rFonts w:asciiTheme="minorHAnsi" w:eastAsia="Calibri" w:hAnsiTheme="minorHAnsi" w:cstheme="minorHAnsi"/>
          <w:sz w:val="20"/>
          <w:szCs w:val="20"/>
        </w:rPr>
        <w:t>w Warszawie</w:t>
      </w:r>
    </w:p>
    <w:p w14:paraId="71940E85" w14:textId="77777777" w:rsidR="00113D3F" w:rsidRPr="00113D3F" w:rsidRDefault="00113D3F" w:rsidP="00E23776">
      <w:pPr>
        <w:spacing w:line="276" w:lineRule="auto"/>
        <w:jc w:val="both"/>
        <w:rPr>
          <w:rFonts w:asciiTheme="minorHAnsi" w:eastAsia="Calibri" w:hAnsiTheme="minorHAnsi" w:cstheme="minorHAnsi"/>
          <w:sz w:val="20"/>
          <w:szCs w:val="20"/>
        </w:rPr>
      </w:pPr>
      <w:r w:rsidRPr="00113D3F">
        <w:rPr>
          <w:rFonts w:asciiTheme="minorHAnsi" w:eastAsia="Calibri" w:hAnsiTheme="minorHAnsi" w:cstheme="minorHAnsi"/>
          <w:sz w:val="20"/>
          <w:szCs w:val="20"/>
        </w:rPr>
        <w:t xml:space="preserve">zwanymi dalej </w:t>
      </w:r>
      <w:r w:rsidRPr="00113D3F">
        <w:rPr>
          <w:rFonts w:asciiTheme="minorHAnsi" w:eastAsia="Calibri" w:hAnsiTheme="minorHAnsi" w:cstheme="minorHAnsi"/>
          <w:b/>
          <w:sz w:val="20"/>
          <w:szCs w:val="20"/>
        </w:rPr>
        <w:t>administratorem</w:t>
      </w:r>
    </w:p>
    <w:p w14:paraId="57FDF3BC" w14:textId="77777777" w:rsidR="00113D3F" w:rsidRPr="00113D3F" w:rsidRDefault="00113D3F" w:rsidP="00E23776">
      <w:pPr>
        <w:spacing w:line="276" w:lineRule="auto"/>
        <w:rPr>
          <w:rFonts w:asciiTheme="minorHAnsi" w:eastAsia="Calibri" w:hAnsiTheme="minorHAnsi" w:cstheme="minorHAnsi"/>
          <w:bCs/>
          <w:sz w:val="20"/>
          <w:szCs w:val="20"/>
          <w:lang w:eastAsia="en-US"/>
        </w:rPr>
      </w:pPr>
    </w:p>
    <w:p w14:paraId="447C5108" w14:textId="77777777" w:rsidR="00113D3F" w:rsidRPr="00113D3F" w:rsidRDefault="00113D3F" w:rsidP="00E23776">
      <w:pPr>
        <w:spacing w:line="276" w:lineRule="auto"/>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 xml:space="preserve">a </w:t>
      </w:r>
    </w:p>
    <w:p w14:paraId="703D82A9" w14:textId="77777777" w:rsidR="00113D3F" w:rsidRPr="00113D3F" w:rsidRDefault="00113D3F" w:rsidP="00E23776">
      <w:pPr>
        <w:spacing w:line="276" w:lineRule="auto"/>
        <w:rPr>
          <w:rFonts w:asciiTheme="minorHAnsi" w:eastAsia="Calibri" w:hAnsiTheme="minorHAnsi" w:cstheme="minorHAnsi"/>
          <w:bCs/>
          <w:sz w:val="20"/>
          <w:szCs w:val="20"/>
          <w:lang w:eastAsia="en-US"/>
        </w:rPr>
      </w:pPr>
    </w:p>
    <w:p w14:paraId="02CA76AC" w14:textId="77777777" w:rsidR="00113D3F" w:rsidRPr="00113D3F" w:rsidRDefault="00113D3F" w:rsidP="00E23776">
      <w:pPr>
        <w:spacing w:after="200" w:line="276" w:lineRule="auto"/>
        <w:jc w:val="both"/>
        <w:rPr>
          <w:rFonts w:asciiTheme="minorHAnsi" w:eastAsia="Calibri" w:hAnsiTheme="minorHAnsi" w:cstheme="minorHAnsi"/>
          <w:b/>
          <w:sz w:val="20"/>
          <w:szCs w:val="20"/>
          <w:lang w:eastAsia="en-US"/>
        </w:rPr>
      </w:pPr>
      <w:r w:rsidRPr="00113D3F">
        <w:rPr>
          <w:rFonts w:asciiTheme="minorHAnsi" w:eastAsia="Calibri" w:hAnsiTheme="minorHAnsi" w:cstheme="minorHAnsi"/>
          <w:sz w:val="20"/>
          <w:szCs w:val="20"/>
          <w:lang w:eastAsia="en-US"/>
        </w:rPr>
        <w:t xml:space="preserve">………………………………………. zwaną w dalszej części umowy </w:t>
      </w:r>
      <w:r w:rsidRPr="00113D3F">
        <w:rPr>
          <w:rFonts w:asciiTheme="minorHAnsi" w:eastAsia="Calibri" w:hAnsiTheme="minorHAnsi" w:cstheme="minorHAnsi"/>
          <w:b/>
          <w:sz w:val="20"/>
          <w:szCs w:val="20"/>
          <w:lang w:eastAsia="en-US"/>
        </w:rPr>
        <w:t xml:space="preserve">przetwarzającym </w:t>
      </w:r>
    </w:p>
    <w:p w14:paraId="2C375FE7" w14:textId="77777777" w:rsidR="00113D3F" w:rsidRPr="00113D3F" w:rsidRDefault="00113D3F" w:rsidP="00E23776">
      <w:pPr>
        <w:tabs>
          <w:tab w:val="left" w:pos="426"/>
        </w:tabs>
        <w:suppressAutoHyphens/>
        <w:spacing w:line="276" w:lineRule="auto"/>
        <w:rPr>
          <w:rFonts w:asciiTheme="minorHAnsi" w:eastAsia="Calibri" w:hAnsiTheme="minorHAnsi" w:cstheme="minorHAnsi"/>
          <w:b/>
          <w:sz w:val="20"/>
          <w:szCs w:val="20"/>
          <w:lang w:eastAsia="en-US"/>
        </w:rPr>
      </w:pPr>
    </w:p>
    <w:p w14:paraId="6366FC55" w14:textId="77777777" w:rsidR="00113D3F" w:rsidRPr="00113D3F" w:rsidRDefault="00113D3F" w:rsidP="00E23776">
      <w:pPr>
        <w:tabs>
          <w:tab w:val="left" w:pos="426"/>
        </w:tabs>
        <w:suppressAutoHyphens/>
        <w:spacing w:line="276" w:lineRule="auto"/>
        <w:ind w:left="360"/>
        <w:jc w:val="center"/>
        <w:rPr>
          <w:rFonts w:asciiTheme="minorHAnsi" w:eastAsia="Calibri" w:hAnsiTheme="minorHAnsi" w:cstheme="minorHAnsi"/>
          <w:b/>
          <w:sz w:val="20"/>
          <w:szCs w:val="20"/>
          <w:lang w:eastAsia="en-US"/>
        </w:rPr>
      </w:pPr>
      <w:r w:rsidRPr="00113D3F">
        <w:rPr>
          <w:rFonts w:asciiTheme="minorHAnsi" w:eastAsia="Calibri" w:hAnsiTheme="minorHAnsi" w:cstheme="minorHAnsi"/>
          <w:b/>
          <w:sz w:val="20"/>
          <w:szCs w:val="20"/>
          <w:lang w:eastAsia="en-US"/>
        </w:rPr>
        <w:t>§ 1</w:t>
      </w:r>
    </w:p>
    <w:p w14:paraId="00EB2A71" w14:textId="77777777" w:rsidR="00113D3F" w:rsidRPr="00113D3F" w:rsidRDefault="00113D3F" w:rsidP="00E23776">
      <w:pPr>
        <w:tabs>
          <w:tab w:val="left" w:pos="426"/>
        </w:tabs>
        <w:suppressAutoHyphens/>
        <w:spacing w:line="276" w:lineRule="auto"/>
        <w:jc w:val="center"/>
        <w:rPr>
          <w:rFonts w:asciiTheme="minorHAnsi" w:eastAsia="Calibri" w:hAnsiTheme="minorHAnsi" w:cstheme="minorHAnsi"/>
          <w:b/>
          <w:sz w:val="20"/>
          <w:szCs w:val="20"/>
          <w:lang w:eastAsia="en-US"/>
        </w:rPr>
      </w:pPr>
      <w:r w:rsidRPr="00113D3F">
        <w:rPr>
          <w:rFonts w:asciiTheme="minorHAnsi" w:eastAsia="Calibri" w:hAnsiTheme="minorHAnsi" w:cstheme="minorHAnsi"/>
          <w:b/>
          <w:sz w:val="20"/>
          <w:szCs w:val="20"/>
          <w:lang w:eastAsia="en-US"/>
        </w:rPr>
        <w:t>Przedmiot umowy</w:t>
      </w:r>
    </w:p>
    <w:p w14:paraId="58C7D132" w14:textId="77777777" w:rsidR="00113D3F" w:rsidRPr="00113D3F" w:rsidRDefault="00113D3F" w:rsidP="00E23776">
      <w:pPr>
        <w:tabs>
          <w:tab w:val="left" w:pos="284"/>
        </w:tabs>
        <w:suppressAutoHyphens/>
        <w:spacing w:line="276" w:lineRule="auto"/>
        <w:ind w:left="426" w:hanging="284"/>
        <w:jc w:val="both"/>
        <w:rPr>
          <w:rFonts w:asciiTheme="minorHAnsi" w:eastAsia="Calibri" w:hAnsiTheme="minorHAnsi" w:cstheme="minorHAnsi"/>
          <w:b/>
          <w:sz w:val="20"/>
          <w:szCs w:val="20"/>
          <w:lang w:eastAsia="en-US"/>
        </w:rPr>
      </w:pPr>
      <w:r w:rsidRPr="00113D3F">
        <w:rPr>
          <w:rFonts w:asciiTheme="minorHAnsi" w:eastAsia="Calibri" w:hAnsiTheme="minorHAnsi" w:cstheme="minorHAnsi"/>
          <w:sz w:val="20"/>
          <w:szCs w:val="20"/>
          <w:lang w:eastAsia="en-US"/>
        </w:rPr>
        <w:t>1. Przedmiotem Umowy jest powierzenie danych osobowych, w związku z realizacją usługi pełnej obsługi serwisowej urządzeń drukujaco-kopiujacych będących własnością Sądu Rejonowego dla Warszawy Pragi-Północ w Warszawie wraz z dzierżawą urządzeń drukujących będących własnością Wykonawcy.</w:t>
      </w:r>
    </w:p>
    <w:p w14:paraId="04B14216" w14:textId="77777777" w:rsidR="00113D3F" w:rsidRPr="00113D3F" w:rsidRDefault="00113D3F" w:rsidP="00E23776">
      <w:pPr>
        <w:numPr>
          <w:ilvl w:val="0"/>
          <w:numId w:val="42"/>
        </w:numPr>
        <w:tabs>
          <w:tab w:val="left" w:pos="426"/>
        </w:tabs>
        <w:suppressAutoHyphens/>
        <w:spacing w:after="200" w:line="276" w:lineRule="auto"/>
        <w:ind w:hanging="578"/>
        <w:contextualSpacing/>
        <w:jc w:val="both"/>
        <w:rPr>
          <w:rFonts w:asciiTheme="minorHAnsi" w:eastAsia="Calibri" w:hAnsiTheme="minorHAnsi" w:cstheme="minorHAnsi"/>
          <w:sz w:val="20"/>
          <w:szCs w:val="20"/>
          <w:lang w:eastAsia="en-US"/>
        </w:rPr>
      </w:pPr>
      <w:r w:rsidRPr="00113D3F">
        <w:rPr>
          <w:rFonts w:asciiTheme="minorHAnsi" w:eastAsia="Calibri" w:hAnsiTheme="minorHAnsi" w:cstheme="minorHAnsi"/>
          <w:sz w:val="20"/>
          <w:szCs w:val="20"/>
        </w:rPr>
        <w:t xml:space="preserve">Przetwarzanie przez przetwarzającego odbywa się w imieniu administratora. </w:t>
      </w:r>
    </w:p>
    <w:p w14:paraId="1F40F98C" w14:textId="77777777" w:rsidR="00113D3F" w:rsidRPr="00113D3F" w:rsidRDefault="00113D3F" w:rsidP="00E23776">
      <w:pPr>
        <w:numPr>
          <w:ilvl w:val="0"/>
          <w:numId w:val="42"/>
        </w:numPr>
        <w:tabs>
          <w:tab w:val="left" w:pos="426"/>
        </w:tabs>
        <w:suppressAutoHyphens/>
        <w:spacing w:after="200" w:line="276" w:lineRule="auto"/>
        <w:ind w:left="426" w:hanging="284"/>
        <w:contextualSpacing/>
        <w:jc w:val="both"/>
        <w:rPr>
          <w:rFonts w:asciiTheme="minorHAnsi" w:eastAsia="Calibri" w:hAnsiTheme="minorHAnsi" w:cstheme="minorHAnsi"/>
          <w:sz w:val="20"/>
          <w:szCs w:val="20"/>
          <w:lang w:eastAsia="en-US"/>
        </w:rPr>
      </w:pPr>
      <w:r w:rsidRPr="00113D3F">
        <w:rPr>
          <w:rFonts w:asciiTheme="minorHAnsi" w:eastAsia="Calibri" w:hAnsiTheme="minorHAnsi" w:cstheme="minorHAnsi"/>
          <w:sz w:val="20"/>
          <w:szCs w:val="20"/>
          <w:lang w:eastAsia="en-US"/>
        </w:rPr>
        <w:t>Powierzone przez administratora dane osobowe będą przetwarzane przez przetwarzającego wyłącznie w celu realizacji usługi. Przetwarzający będzie przetwarzał dane osobowe wyłącznie zgodnie z RODO i UODO oraz wyłącznie w zakresie i celu przewidzianym w niniejszej Umowie oraz umowie na wykonanie usługi.</w:t>
      </w:r>
    </w:p>
    <w:p w14:paraId="1AB22224" w14:textId="77777777" w:rsidR="00113D3F" w:rsidRPr="00113D3F" w:rsidRDefault="00113D3F" w:rsidP="00E23776">
      <w:pPr>
        <w:numPr>
          <w:ilvl w:val="0"/>
          <w:numId w:val="42"/>
        </w:numPr>
        <w:tabs>
          <w:tab w:val="left" w:pos="426"/>
        </w:tabs>
        <w:suppressAutoHyphens/>
        <w:spacing w:after="200" w:line="276" w:lineRule="auto"/>
        <w:ind w:left="426" w:hanging="284"/>
        <w:contextualSpacing/>
        <w:jc w:val="both"/>
        <w:rPr>
          <w:rFonts w:asciiTheme="minorHAnsi" w:eastAsia="Calibri" w:hAnsiTheme="minorHAnsi" w:cstheme="minorHAnsi"/>
          <w:sz w:val="20"/>
          <w:szCs w:val="20"/>
          <w:lang w:eastAsia="en-US"/>
        </w:rPr>
      </w:pPr>
      <w:r w:rsidRPr="00113D3F">
        <w:rPr>
          <w:rFonts w:asciiTheme="minorHAnsi" w:eastAsia="Calibri" w:hAnsiTheme="minorHAnsi" w:cstheme="minorHAnsi"/>
          <w:sz w:val="20"/>
          <w:szCs w:val="20"/>
          <w:lang w:eastAsia="en-US"/>
        </w:rPr>
        <w:t xml:space="preserve">Umowa zostaje zawarta na okres od dnia ………….. r. do dnia ……………… r. </w:t>
      </w:r>
    </w:p>
    <w:p w14:paraId="3ED46DFC" w14:textId="77777777" w:rsidR="00113D3F" w:rsidRPr="00113D3F" w:rsidRDefault="00113D3F" w:rsidP="00E23776">
      <w:pPr>
        <w:suppressAutoHyphens/>
        <w:spacing w:line="276" w:lineRule="auto"/>
        <w:rPr>
          <w:rFonts w:asciiTheme="minorHAnsi" w:eastAsia="Calibri" w:hAnsiTheme="minorHAnsi" w:cstheme="minorHAnsi"/>
          <w:b/>
          <w:kern w:val="2"/>
          <w:sz w:val="20"/>
          <w:szCs w:val="20"/>
          <w:lang w:eastAsia="ar-SA"/>
        </w:rPr>
      </w:pPr>
    </w:p>
    <w:p w14:paraId="768C2B25" w14:textId="77777777" w:rsidR="00113D3F" w:rsidRPr="00113D3F" w:rsidRDefault="00113D3F" w:rsidP="00E23776">
      <w:pPr>
        <w:suppressAutoHyphens/>
        <w:spacing w:line="276" w:lineRule="auto"/>
        <w:jc w:val="center"/>
        <w:rPr>
          <w:rFonts w:asciiTheme="minorHAnsi" w:eastAsia="Calibri" w:hAnsiTheme="minorHAnsi" w:cstheme="minorHAnsi"/>
          <w:b/>
          <w:kern w:val="2"/>
          <w:sz w:val="20"/>
          <w:szCs w:val="20"/>
          <w:lang w:eastAsia="ar-SA"/>
        </w:rPr>
      </w:pPr>
      <w:r w:rsidRPr="00113D3F">
        <w:rPr>
          <w:rFonts w:asciiTheme="minorHAnsi" w:eastAsia="Calibri" w:hAnsiTheme="minorHAnsi" w:cstheme="minorHAnsi"/>
          <w:b/>
          <w:kern w:val="2"/>
          <w:sz w:val="20"/>
          <w:szCs w:val="20"/>
          <w:lang w:eastAsia="ar-SA"/>
        </w:rPr>
        <w:t>§ 2</w:t>
      </w:r>
    </w:p>
    <w:p w14:paraId="7A601908" w14:textId="77777777" w:rsidR="00113D3F" w:rsidRPr="00113D3F" w:rsidRDefault="00113D3F" w:rsidP="00E23776">
      <w:pPr>
        <w:suppressAutoHyphens/>
        <w:spacing w:line="276" w:lineRule="auto"/>
        <w:jc w:val="center"/>
        <w:rPr>
          <w:rFonts w:asciiTheme="minorHAnsi" w:eastAsia="Calibri" w:hAnsiTheme="minorHAnsi" w:cstheme="minorHAnsi"/>
          <w:b/>
          <w:kern w:val="2"/>
          <w:sz w:val="20"/>
          <w:szCs w:val="20"/>
          <w:lang w:eastAsia="ar-SA"/>
        </w:rPr>
      </w:pPr>
      <w:r w:rsidRPr="00113D3F">
        <w:rPr>
          <w:rFonts w:asciiTheme="minorHAnsi" w:eastAsia="Calibri" w:hAnsiTheme="minorHAnsi" w:cstheme="minorHAnsi"/>
          <w:b/>
          <w:kern w:val="2"/>
          <w:sz w:val="20"/>
          <w:szCs w:val="20"/>
          <w:lang w:eastAsia="ar-SA"/>
        </w:rPr>
        <w:t>Zakres powierzonych danych</w:t>
      </w:r>
    </w:p>
    <w:p w14:paraId="53AD4C01" w14:textId="77777777" w:rsidR="00113D3F" w:rsidRPr="00113D3F" w:rsidRDefault="00113D3F" w:rsidP="00E23776">
      <w:pPr>
        <w:numPr>
          <w:ilvl w:val="0"/>
          <w:numId w:val="39"/>
        </w:numPr>
        <w:tabs>
          <w:tab w:val="num" w:pos="142"/>
        </w:tabs>
        <w:suppressAutoHyphens/>
        <w:spacing w:after="200" w:line="276" w:lineRule="auto"/>
        <w:ind w:left="426" w:hanging="284"/>
        <w:jc w:val="both"/>
        <w:rPr>
          <w:rFonts w:asciiTheme="minorHAnsi" w:eastAsia="Calibri" w:hAnsiTheme="minorHAnsi" w:cstheme="minorHAnsi"/>
          <w:sz w:val="20"/>
          <w:szCs w:val="20"/>
        </w:rPr>
      </w:pPr>
      <w:r w:rsidRPr="00113D3F">
        <w:rPr>
          <w:rFonts w:asciiTheme="minorHAnsi" w:eastAsia="Calibri" w:hAnsiTheme="minorHAnsi" w:cstheme="minorHAnsi"/>
          <w:kern w:val="2"/>
          <w:sz w:val="20"/>
          <w:szCs w:val="20"/>
          <w:lang w:eastAsia="ar-SA"/>
        </w:rPr>
        <w:t>Przetwarzający będzie przetwarzał dane osobowe, powierzone na podstawie niniejszej umowy:</w:t>
      </w:r>
      <w:bookmarkStart w:id="0" w:name="_GoBack"/>
      <w:bookmarkEnd w:id="0"/>
    </w:p>
    <w:p w14:paraId="3A49A532" w14:textId="77777777" w:rsidR="00113D3F" w:rsidRPr="00113D3F" w:rsidRDefault="00113D3F" w:rsidP="00E23776">
      <w:pPr>
        <w:numPr>
          <w:ilvl w:val="1"/>
          <w:numId w:val="39"/>
        </w:numPr>
        <w:tabs>
          <w:tab w:val="num" w:pos="709"/>
        </w:tabs>
        <w:spacing w:after="200" w:line="276" w:lineRule="auto"/>
        <w:ind w:left="709" w:hanging="283"/>
        <w:contextualSpacing/>
        <w:jc w:val="both"/>
        <w:rPr>
          <w:rFonts w:asciiTheme="minorHAnsi" w:eastAsia="Calibri" w:hAnsiTheme="minorHAnsi" w:cstheme="minorHAnsi"/>
          <w:i/>
          <w:sz w:val="20"/>
          <w:szCs w:val="20"/>
          <w:u w:val="single"/>
        </w:rPr>
      </w:pPr>
      <w:r w:rsidRPr="00113D3F">
        <w:rPr>
          <w:rFonts w:asciiTheme="minorHAnsi" w:eastAsia="Calibri" w:hAnsiTheme="minorHAnsi" w:cstheme="minorHAnsi"/>
          <w:i/>
          <w:sz w:val="20"/>
          <w:szCs w:val="20"/>
          <w:u w:val="single"/>
        </w:rPr>
        <w:t>rodzaje danych:</w:t>
      </w:r>
      <w:r w:rsidRPr="00113D3F">
        <w:rPr>
          <w:rFonts w:asciiTheme="minorHAnsi" w:eastAsia="Calibri" w:hAnsiTheme="minorHAnsi" w:cstheme="minorHAnsi"/>
          <w:i/>
          <w:color w:val="FF0000"/>
          <w:sz w:val="20"/>
          <w:szCs w:val="20"/>
        </w:rPr>
        <w:t xml:space="preserve"> </w:t>
      </w:r>
      <w:r w:rsidRPr="00113D3F">
        <w:rPr>
          <w:rFonts w:asciiTheme="minorHAnsi" w:eastAsia="Calibri" w:hAnsiTheme="minorHAnsi" w:cstheme="minorHAnsi"/>
          <w:i/>
          <w:sz w:val="20"/>
          <w:szCs w:val="20"/>
          <w:u w:val="single"/>
        </w:rPr>
        <w:t>dane identyfikacyjne (imię, nazwisko, numery identyfikacyjne: PESEL. NIP), data urodzenia, wykształcenie, dane kontaktowe, adresy zamieszkania, zameldowania, stanowiska służbowe, wynagrodzenie, sytuacja rodzinna;</w:t>
      </w:r>
    </w:p>
    <w:p w14:paraId="3653390B" w14:textId="77777777" w:rsidR="00113D3F" w:rsidRPr="00113D3F" w:rsidRDefault="00113D3F" w:rsidP="00E23776">
      <w:pPr>
        <w:numPr>
          <w:ilvl w:val="1"/>
          <w:numId w:val="39"/>
        </w:numPr>
        <w:tabs>
          <w:tab w:val="num" w:pos="709"/>
        </w:tabs>
        <w:spacing w:after="200" w:line="276" w:lineRule="auto"/>
        <w:ind w:left="709" w:hanging="283"/>
        <w:contextualSpacing/>
        <w:jc w:val="both"/>
        <w:rPr>
          <w:rFonts w:asciiTheme="minorHAnsi" w:eastAsia="Calibri" w:hAnsiTheme="minorHAnsi" w:cstheme="minorHAnsi"/>
          <w:i/>
          <w:sz w:val="20"/>
          <w:szCs w:val="20"/>
        </w:rPr>
      </w:pPr>
      <w:r w:rsidRPr="00113D3F">
        <w:rPr>
          <w:rFonts w:asciiTheme="minorHAnsi" w:eastAsia="Calibri" w:hAnsiTheme="minorHAnsi" w:cstheme="minorHAnsi"/>
          <w:i/>
          <w:sz w:val="20"/>
          <w:szCs w:val="20"/>
          <w:u w:val="single"/>
        </w:rPr>
        <w:t>kategorie osób, których dane mogą dotyczyć</w:t>
      </w:r>
      <w:r w:rsidRPr="00113D3F">
        <w:rPr>
          <w:rFonts w:asciiTheme="minorHAnsi" w:eastAsia="Calibri" w:hAnsiTheme="minorHAnsi" w:cstheme="minorHAnsi"/>
          <w:i/>
          <w:sz w:val="20"/>
          <w:szCs w:val="20"/>
        </w:rPr>
        <w:t>:</w:t>
      </w:r>
      <w:r w:rsidRPr="00113D3F">
        <w:rPr>
          <w:rFonts w:asciiTheme="minorHAnsi" w:eastAsia="Calibri" w:hAnsiTheme="minorHAnsi" w:cstheme="minorHAnsi"/>
          <w:i/>
          <w:sz w:val="20"/>
          <w:szCs w:val="20"/>
          <w:u w:val="single"/>
        </w:rPr>
        <w:t xml:space="preserve"> pracownicy sądu, strony postępowania kontrahenci.</w:t>
      </w:r>
    </w:p>
    <w:p w14:paraId="31C03895" w14:textId="77777777" w:rsidR="00113D3F" w:rsidRPr="00113D3F" w:rsidRDefault="00113D3F" w:rsidP="00E23776">
      <w:pPr>
        <w:spacing w:line="276" w:lineRule="auto"/>
        <w:contextualSpacing/>
        <w:jc w:val="center"/>
        <w:rPr>
          <w:rFonts w:asciiTheme="minorHAnsi" w:eastAsia="Calibri" w:hAnsiTheme="minorHAnsi" w:cstheme="minorHAnsi"/>
          <w:b/>
          <w:bCs/>
          <w:sz w:val="20"/>
          <w:szCs w:val="20"/>
          <w:lang w:eastAsia="en-US"/>
        </w:rPr>
      </w:pPr>
    </w:p>
    <w:p w14:paraId="364780F3" w14:textId="77777777" w:rsidR="00113D3F" w:rsidRPr="00113D3F" w:rsidRDefault="00113D3F" w:rsidP="00E23776">
      <w:pPr>
        <w:spacing w:line="276" w:lineRule="auto"/>
        <w:contextualSpacing/>
        <w:jc w:val="center"/>
        <w:rPr>
          <w:rFonts w:asciiTheme="minorHAnsi" w:eastAsia="Calibri" w:hAnsiTheme="minorHAnsi" w:cstheme="minorHAnsi"/>
          <w:b/>
          <w:bCs/>
          <w:sz w:val="20"/>
          <w:szCs w:val="20"/>
          <w:lang w:eastAsia="en-US"/>
        </w:rPr>
      </w:pPr>
      <w:r w:rsidRPr="00113D3F">
        <w:rPr>
          <w:rFonts w:asciiTheme="minorHAnsi" w:eastAsia="Calibri" w:hAnsiTheme="minorHAnsi" w:cstheme="minorHAnsi"/>
          <w:b/>
          <w:bCs/>
          <w:sz w:val="20"/>
          <w:szCs w:val="20"/>
          <w:lang w:eastAsia="en-US"/>
        </w:rPr>
        <w:t>§ 3</w:t>
      </w:r>
    </w:p>
    <w:p w14:paraId="702AB56E" w14:textId="77777777" w:rsidR="00113D3F" w:rsidRPr="00113D3F" w:rsidRDefault="00113D3F" w:rsidP="00E23776">
      <w:pPr>
        <w:spacing w:line="276" w:lineRule="auto"/>
        <w:contextualSpacing/>
        <w:jc w:val="center"/>
        <w:rPr>
          <w:rFonts w:asciiTheme="minorHAnsi" w:eastAsia="Calibri" w:hAnsiTheme="minorHAnsi" w:cstheme="minorHAnsi"/>
          <w:b/>
          <w:bCs/>
          <w:sz w:val="20"/>
          <w:szCs w:val="20"/>
          <w:lang w:eastAsia="en-US"/>
        </w:rPr>
      </w:pPr>
      <w:r w:rsidRPr="00113D3F">
        <w:rPr>
          <w:rFonts w:asciiTheme="minorHAnsi" w:eastAsia="Calibri" w:hAnsiTheme="minorHAnsi" w:cstheme="minorHAnsi"/>
          <w:b/>
          <w:bCs/>
          <w:sz w:val="20"/>
          <w:szCs w:val="20"/>
          <w:lang w:eastAsia="en-US"/>
        </w:rPr>
        <w:t>Obowiązki przetwarzającego</w:t>
      </w:r>
    </w:p>
    <w:p w14:paraId="317F1DEB"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Przetwarzający</w:t>
      </w:r>
      <w:r w:rsidRPr="00113D3F">
        <w:rPr>
          <w:rFonts w:asciiTheme="minorHAnsi" w:eastAsia="Calibri" w:hAnsiTheme="minorHAnsi" w:cstheme="minorHAnsi"/>
          <w:sz w:val="20"/>
          <w:szCs w:val="20"/>
          <w:lang w:eastAsia="en-US"/>
        </w:rPr>
        <w:t xml:space="preserve"> zobowiązuje się, przy przetwarzaniu powierzonych danych osobowych, do ich zabezpieczenia poprzez stosowanie odp</w:t>
      </w:r>
      <w:r>
        <w:rPr>
          <w:rFonts w:asciiTheme="minorHAnsi" w:eastAsia="Calibri" w:hAnsiTheme="minorHAnsi" w:cstheme="minorHAnsi"/>
          <w:sz w:val="20"/>
          <w:szCs w:val="20"/>
          <w:lang w:eastAsia="en-US"/>
        </w:rPr>
        <w:t xml:space="preserve">owiednich środków technicznych </w:t>
      </w:r>
      <w:r w:rsidRPr="00113D3F">
        <w:rPr>
          <w:rFonts w:asciiTheme="minorHAnsi" w:eastAsia="Calibri" w:hAnsiTheme="minorHAnsi" w:cstheme="minorHAnsi"/>
          <w:sz w:val="20"/>
          <w:szCs w:val="20"/>
          <w:lang w:eastAsia="en-US"/>
        </w:rPr>
        <w:t>i organizacyjnych zapewniających adekwatny stopień bezpieczeństwa, odpowiadający ryzyku związanym z przetwarzaniem danych osobowych, o których mowa w art. 32 Rozporządzenia.</w:t>
      </w:r>
    </w:p>
    <w:p w14:paraId="74AB9C01"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Przetwarzający zobowiązuje się dołożyć należytej staranności przy przetwarzaniu powierzonych danych osobowych.</w:t>
      </w:r>
    </w:p>
    <w:p w14:paraId="768CD82F"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 xml:space="preserve">Przetwarzający zobowiązuje się do nadania upoważnień do przetwarzania danych osobowych wszystkim pracownikom i współpracownikom działającym w strukturze firmy, którzy będą przetwarzali powierzone dane w celu realizacji niniejszej umowy.  </w:t>
      </w:r>
    </w:p>
    <w:p w14:paraId="144E6CCD"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 xml:space="preserve">Przetwarzający zobowiązuje się zapewnić zachowanie w tajemnicy, (o której mowa </w:t>
      </w:r>
      <w:r w:rsidRPr="00113D3F">
        <w:rPr>
          <w:rFonts w:asciiTheme="minorHAnsi" w:eastAsia="Calibri" w:hAnsiTheme="minorHAnsi" w:cstheme="minorHAnsi"/>
          <w:bCs/>
          <w:sz w:val="20"/>
          <w:szCs w:val="20"/>
          <w:lang w:eastAsia="en-US"/>
        </w:rPr>
        <w:br/>
        <w:t xml:space="preserve">w art. 28 ust 3 pkt b Rozporządzenia) treści przetwarzanych danych przez osoby, które upoważnia do </w:t>
      </w:r>
      <w:r w:rsidRPr="00113D3F">
        <w:rPr>
          <w:rFonts w:asciiTheme="minorHAnsi" w:eastAsia="Calibri" w:hAnsiTheme="minorHAnsi" w:cstheme="minorHAnsi"/>
          <w:bCs/>
          <w:sz w:val="20"/>
          <w:szCs w:val="20"/>
          <w:lang w:eastAsia="en-US"/>
        </w:rPr>
        <w:lastRenderedPageBreak/>
        <w:t>przetwarzania danych osobowych w celu realizacji niniejszej Umowy, zarówno w trakcie zatrudnienia ich u przetwarza</w:t>
      </w:r>
      <w:r>
        <w:rPr>
          <w:rFonts w:asciiTheme="minorHAnsi" w:eastAsia="Calibri" w:hAnsiTheme="minorHAnsi" w:cstheme="minorHAnsi"/>
          <w:bCs/>
          <w:sz w:val="20"/>
          <w:szCs w:val="20"/>
          <w:lang w:eastAsia="en-US"/>
        </w:rPr>
        <w:t xml:space="preserve">jącego, jak i po ustaniu umowy </w:t>
      </w:r>
      <w:r w:rsidRPr="00113D3F">
        <w:rPr>
          <w:rFonts w:asciiTheme="minorHAnsi" w:eastAsia="Calibri" w:hAnsiTheme="minorHAnsi" w:cstheme="minorHAnsi"/>
          <w:bCs/>
          <w:sz w:val="20"/>
          <w:szCs w:val="20"/>
          <w:lang w:eastAsia="en-US"/>
        </w:rPr>
        <w:t>z przetwarzającym.</w:t>
      </w:r>
    </w:p>
    <w:p w14:paraId="1FB0B357"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Przetwarzający, biorąc pod uwagę charakter przetwarzania, w miarę możliwości pomaga administratorowi poprzez odpowiednie środki techniczn</w:t>
      </w:r>
      <w:r>
        <w:rPr>
          <w:rFonts w:asciiTheme="minorHAnsi" w:eastAsia="Calibri" w:hAnsiTheme="minorHAnsi" w:cstheme="minorHAnsi"/>
          <w:bCs/>
          <w:sz w:val="20"/>
          <w:szCs w:val="20"/>
          <w:lang w:eastAsia="en-US"/>
        </w:rPr>
        <w:t xml:space="preserve">e i organizacyjne wywiązać się </w:t>
      </w:r>
      <w:r w:rsidRPr="00113D3F">
        <w:rPr>
          <w:rFonts w:asciiTheme="minorHAnsi" w:eastAsia="Calibri" w:hAnsiTheme="minorHAnsi" w:cstheme="minorHAnsi"/>
          <w:bCs/>
          <w:sz w:val="20"/>
          <w:szCs w:val="20"/>
          <w:lang w:eastAsia="en-US"/>
        </w:rPr>
        <w:t xml:space="preserve">z obowiązku odpowiadania na żądania osoby, której dane dotyczą, w zakresie wykonywania jej praw określonych w rozdziale III, a także pomaga administratorowi wywiązać się z obowiązków określonych w art. 32-36 RODO. </w:t>
      </w:r>
    </w:p>
    <w:p w14:paraId="58DCD34A"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sz w:val="20"/>
          <w:szCs w:val="20"/>
          <w:lang w:eastAsia="en-US"/>
        </w:rPr>
        <w:t>Przetwarzający udostępnia administratorowi wszelkie informacje niezbędne do wykazania spełnienia obowiązków w art. 28 RODO oraz umożliwia administratorowi lub audytorowi upoważnionemu przez administratora przeprowad</w:t>
      </w:r>
      <w:r>
        <w:rPr>
          <w:rFonts w:asciiTheme="minorHAnsi" w:eastAsia="Calibri" w:hAnsiTheme="minorHAnsi" w:cstheme="minorHAnsi"/>
          <w:sz w:val="20"/>
          <w:szCs w:val="20"/>
          <w:lang w:eastAsia="en-US"/>
        </w:rPr>
        <w:t xml:space="preserve">zanie audytów, w tym inspekcji </w:t>
      </w:r>
      <w:r w:rsidRPr="00113D3F">
        <w:rPr>
          <w:rFonts w:asciiTheme="minorHAnsi" w:eastAsia="Calibri" w:hAnsiTheme="minorHAnsi" w:cstheme="minorHAnsi"/>
          <w:sz w:val="20"/>
          <w:szCs w:val="20"/>
          <w:lang w:eastAsia="en-US"/>
        </w:rPr>
        <w:t>i przyczynia się do nich.</w:t>
      </w:r>
      <w:r w:rsidRPr="00113D3F">
        <w:rPr>
          <w:rFonts w:asciiTheme="minorHAnsi" w:eastAsia="Calibri" w:hAnsiTheme="minorHAnsi" w:cstheme="minorHAnsi"/>
          <w:kern w:val="1"/>
          <w:sz w:val="20"/>
          <w:szCs w:val="20"/>
          <w:lang w:eastAsia="ar-SA"/>
        </w:rPr>
        <w:t xml:space="preserve"> Warunkiem przeprowadzenia powyższych czynności jest zawiadomienie przetwarzającego o terminie na 14 dni przed planowanym terminem ich przeprowadzenia.</w:t>
      </w:r>
    </w:p>
    <w:p w14:paraId="2AA2B10D"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sz w:val="20"/>
          <w:szCs w:val="20"/>
          <w:lang w:eastAsia="en-US"/>
        </w:rPr>
        <w:t>Przetwarzający zobowiązuje się niezwłocznie zawiadomić administratora o:</w:t>
      </w:r>
    </w:p>
    <w:p w14:paraId="3E6EFA2B" w14:textId="77777777" w:rsidR="00113D3F" w:rsidRPr="00113D3F" w:rsidRDefault="00113D3F" w:rsidP="00E23776">
      <w:pPr>
        <w:numPr>
          <w:ilvl w:val="0"/>
          <w:numId w:val="40"/>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każdym nieupoważnionym dostępie do danych osobowych, będących przedmiotem powierzenia;</w:t>
      </w:r>
    </w:p>
    <w:p w14:paraId="4280112C" w14:textId="77777777" w:rsidR="00113D3F" w:rsidRPr="00113D3F" w:rsidRDefault="00113D3F" w:rsidP="00E23776">
      <w:pPr>
        <w:numPr>
          <w:ilvl w:val="0"/>
          <w:numId w:val="40"/>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każdym innym incydencie, mogącym mieć wpływ na bezpieczeństwo danych osobowych.</w:t>
      </w:r>
    </w:p>
    <w:p w14:paraId="461F9EC0"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Informacja o Incydencie/ nieuprawnionym dostępie/ naruszeniu zostanie przekazana administratorowi, na skrzynkę e-mail Inspektora Ochrony Danych, wyznaczonego przez administratora, którego dane zostały upubl</w:t>
      </w:r>
      <w:r>
        <w:rPr>
          <w:rFonts w:asciiTheme="minorHAnsi" w:eastAsia="Calibri" w:hAnsiTheme="minorHAnsi" w:cstheme="minorHAnsi"/>
          <w:bCs/>
          <w:sz w:val="20"/>
          <w:szCs w:val="20"/>
          <w:lang w:eastAsia="en-US"/>
        </w:rPr>
        <w:t xml:space="preserve">icznione w serwisie BIP Sądu,  </w:t>
      </w:r>
      <w:r w:rsidRPr="00113D3F">
        <w:rPr>
          <w:rFonts w:asciiTheme="minorHAnsi" w:eastAsia="Calibri" w:hAnsiTheme="minorHAnsi" w:cstheme="minorHAnsi"/>
          <w:bCs/>
          <w:sz w:val="20"/>
          <w:szCs w:val="20"/>
          <w:lang w:eastAsia="en-US"/>
        </w:rPr>
        <w:t>w zakresie:</w:t>
      </w:r>
    </w:p>
    <w:p w14:paraId="4619F674" w14:textId="77777777" w:rsidR="00113D3F" w:rsidRPr="00113D3F" w:rsidRDefault="00113D3F" w:rsidP="00E23776">
      <w:pPr>
        <w:numPr>
          <w:ilvl w:val="1"/>
          <w:numId w:val="41"/>
        </w:numPr>
        <w:tabs>
          <w:tab w:val="left" w:pos="720"/>
        </w:tabs>
        <w:spacing w:after="200" w:line="276" w:lineRule="auto"/>
        <w:ind w:left="720"/>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opis charakteru naruszenia oraz – o ile to</w:t>
      </w:r>
      <w:r>
        <w:rPr>
          <w:rFonts w:asciiTheme="minorHAnsi" w:eastAsia="Calibri" w:hAnsiTheme="minorHAnsi" w:cstheme="minorHAnsi"/>
          <w:bCs/>
          <w:sz w:val="20"/>
          <w:szCs w:val="20"/>
          <w:lang w:eastAsia="en-US"/>
        </w:rPr>
        <w:t xml:space="preserve"> możliwe – wskazanie kategorii </w:t>
      </w:r>
      <w:r w:rsidRPr="00113D3F">
        <w:rPr>
          <w:rFonts w:asciiTheme="minorHAnsi" w:eastAsia="Calibri" w:hAnsiTheme="minorHAnsi" w:cstheme="minorHAnsi"/>
          <w:bCs/>
          <w:sz w:val="20"/>
          <w:szCs w:val="20"/>
          <w:lang w:eastAsia="en-US"/>
        </w:rPr>
        <w:t>i przybliżonej liczby osób, których dane zostały naruszone i ilości lub rodzaju danych, których naruszenie dotyczy,</w:t>
      </w:r>
    </w:p>
    <w:p w14:paraId="6D109DA6" w14:textId="77777777" w:rsidR="00113D3F" w:rsidRPr="00113D3F" w:rsidRDefault="00113D3F" w:rsidP="00E23776">
      <w:pPr>
        <w:numPr>
          <w:ilvl w:val="1"/>
          <w:numId w:val="41"/>
        </w:numPr>
        <w:tabs>
          <w:tab w:val="left" w:pos="720"/>
        </w:tabs>
        <w:spacing w:after="200" w:line="276" w:lineRule="auto"/>
        <w:ind w:left="720"/>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imię, nazwisko i dane kontaktowe inspektora ochrony danych lub innej jednostki lub osoby, z którą administrator może kontaktować się w związku z wystąpieniem naruszenia,</w:t>
      </w:r>
    </w:p>
    <w:p w14:paraId="317CDD85" w14:textId="77777777" w:rsidR="00113D3F" w:rsidRPr="00113D3F" w:rsidRDefault="00113D3F" w:rsidP="00E23776">
      <w:pPr>
        <w:numPr>
          <w:ilvl w:val="1"/>
          <w:numId w:val="41"/>
        </w:numPr>
        <w:tabs>
          <w:tab w:val="left" w:pos="720"/>
        </w:tabs>
        <w:spacing w:after="200" w:line="276" w:lineRule="auto"/>
        <w:ind w:hanging="720"/>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opis możliwych konsekwencji naruszenia,</w:t>
      </w:r>
    </w:p>
    <w:p w14:paraId="1E4B06AB" w14:textId="77777777" w:rsidR="00113D3F" w:rsidRPr="00113D3F" w:rsidRDefault="00113D3F" w:rsidP="00E23776">
      <w:pPr>
        <w:numPr>
          <w:ilvl w:val="1"/>
          <w:numId w:val="41"/>
        </w:numPr>
        <w:tabs>
          <w:tab w:val="left" w:pos="360"/>
        </w:tabs>
        <w:spacing w:after="200" w:line="276" w:lineRule="auto"/>
        <w:ind w:left="720"/>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bCs/>
          <w:sz w:val="20"/>
          <w:szCs w:val="20"/>
          <w:lang w:eastAsia="en-US"/>
        </w:rPr>
        <w:t>opis zastosowanych lub proponowanych do zastosowania przez przetwarzającego środków w celu zaradzenia naruszeniu, w tym minimalizacji jego negatywnych skutków.</w:t>
      </w:r>
    </w:p>
    <w:p w14:paraId="3F4B8F4F"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sz w:val="20"/>
          <w:szCs w:val="20"/>
          <w:lang w:eastAsia="en-US"/>
        </w:rPr>
        <w:t xml:space="preserve">Obowiązek, o którym mowa w ust. 7, realizowany będzie przez przetwarzającego niezwłocznie, ale nie później niż w ciągu 24 </w:t>
      </w:r>
      <w:r>
        <w:rPr>
          <w:rFonts w:asciiTheme="minorHAnsi" w:eastAsia="Calibri" w:hAnsiTheme="minorHAnsi" w:cstheme="minorHAnsi"/>
          <w:sz w:val="20"/>
          <w:szCs w:val="20"/>
          <w:lang w:eastAsia="en-US"/>
        </w:rPr>
        <w:t xml:space="preserve">godzin od powzięcia informacji </w:t>
      </w:r>
      <w:r w:rsidRPr="00113D3F">
        <w:rPr>
          <w:rFonts w:asciiTheme="minorHAnsi" w:eastAsia="Calibri" w:hAnsiTheme="minorHAnsi" w:cstheme="minorHAnsi"/>
          <w:sz w:val="20"/>
          <w:szCs w:val="20"/>
          <w:lang w:eastAsia="en-US"/>
        </w:rPr>
        <w:t>o Incydencie/nieuprawnionym dostępie/naruszeniu.</w:t>
      </w:r>
    </w:p>
    <w:p w14:paraId="50C5A496"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sz w:val="20"/>
          <w:szCs w:val="20"/>
          <w:lang w:eastAsia="en-US"/>
        </w:rPr>
        <w:t>Jeżeli przetwarzający, po zakończeniu świadczenia usług związanych z przetwarzaniem, jest w posiadaniu danych osobowych, powierzonych przez administratora,  niezwłocznie usuwa wszelkie dane osobowe oraz niezwłocznie usuwa wszelkie ich istniejące kopie, chyba że prawo Unii lub prawo państwa członkowskiego nakazują przechowywanie danych osobowych.</w:t>
      </w:r>
    </w:p>
    <w:p w14:paraId="4947F4FE" w14:textId="77777777" w:rsidR="00113D3F" w:rsidRPr="00113D3F" w:rsidRDefault="00113D3F" w:rsidP="00E23776">
      <w:pPr>
        <w:numPr>
          <w:ilvl w:val="0"/>
          <w:numId w:val="45"/>
        </w:numPr>
        <w:spacing w:after="200" w:line="276" w:lineRule="auto"/>
        <w:contextualSpacing/>
        <w:jc w:val="both"/>
        <w:rPr>
          <w:rFonts w:asciiTheme="minorHAnsi" w:eastAsia="Calibri" w:hAnsiTheme="minorHAnsi" w:cstheme="minorHAnsi"/>
          <w:bCs/>
          <w:sz w:val="20"/>
          <w:szCs w:val="20"/>
          <w:lang w:eastAsia="en-US"/>
        </w:rPr>
      </w:pPr>
      <w:r w:rsidRPr="00113D3F">
        <w:rPr>
          <w:rFonts w:asciiTheme="minorHAnsi" w:eastAsia="Calibri" w:hAnsiTheme="minorHAnsi" w:cstheme="minorHAnsi"/>
          <w:sz w:val="20"/>
          <w:szCs w:val="20"/>
        </w:rPr>
        <w:t xml:space="preserve">Przetwarzający zobowiązuje się do niepowierzania przetwarzania danych osobowych objętego niniejszą umowa innemu przetwarzającemu (zwanemu dalej dalszym przetwarzającym) bez uzyskania uprzedniej </w:t>
      </w:r>
      <w:r>
        <w:rPr>
          <w:rFonts w:asciiTheme="minorHAnsi" w:eastAsia="Calibri" w:hAnsiTheme="minorHAnsi" w:cstheme="minorHAnsi"/>
          <w:sz w:val="20"/>
          <w:szCs w:val="20"/>
        </w:rPr>
        <w:t xml:space="preserve">pisemnej zgody administratora. </w:t>
      </w:r>
      <w:r w:rsidRPr="00113D3F">
        <w:rPr>
          <w:rFonts w:asciiTheme="minorHAnsi" w:eastAsia="Calibri" w:hAnsiTheme="minorHAnsi" w:cstheme="minorHAnsi"/>
          <w:sz w:val="20"/>
          <w:szCs w:val="20"/>
        </w:rPr>
        <w:t>W przypadku zamiaru korzystania przez przetwarzającego z usług innego podmiotu przetwarzającego, przetwarzający w celu uzyskania ewentualnej zgody na dalsze powierzenie informuje na piśmie administratora o przedmiocie i czasie trwania powierzenia, charakterze i celu przetwarzania oraz rodzaju danych osobowych, będących przedmiotem dalszego powierzenia, przy czym brak sprzeciwu administratora, zgłoszony w terminie 3 dni, uznany będzie za zgodę administratora na dokonaną zmianę.</w:t>
      </w:r>
    </w:p>
    <w:p w14:paraId="42B7A022" w14:textId="057F75CF" w:rsidR="00113D3F" w:rsidRPr="00113D3F" w:rsidRDefault="00113D3F" w:rsidP="00E23776">
      <w:pPr>
        <w:spacing w:line="276" w:lineRule="auto"/>
        <w:contextualSpacing/>
        <w:rPr>
          <w:rFonts w:asciiTheme="minorHAnsi" w:eastAsia="Calibri" w:hAnsiTheme="minorHAnsi" w:cstheme="minorHAnsi"/>
          <w:b/>
          <w:bCs/>
          <w:sz w:val="20"/>
          <w:szCs w:val="20"/>
          <w:lang w:eastAsia="en-US"/>
        </w:rPr>
      </w:pPr>
    </w:p>
    <w:p w14:paraId="19871F88" w14:textId="77777777" w:rsidR="00113D3F" w:rsidRPr="00113D3F" w:rsidRDefault="00113D3F" w:rsidP="00E23776">
      <w:pPr>
        <w:spacing w:line="276" w:lineRule="auto"/>
        <w:contextualSpacing/>
        <w:jc w:val="center"/>
        <w:rPr>
          <w:rFonts w:asciiTheme="minorHAnsi" w:eastAsia="Calibri" w:hAnsiTheme="minorHAnsi" w:cstheme="minorHAnsi"/>
          <w:b/>
          <w:bCs/>
          <w:sz w:val="20"/>
          <w:szCs w:val="20"/>
          <w:lang w:eastAsia="en-US"/>
        </w:rPr>
      </w:pPr>
      <w:r w:rsidRPr="00113D3F">
        <w:rPr>
          <w:rFonts w:asciiTheme="minorHAnsi" w:eastAsia="Calibri" w:hAnsiTheme="minorHAnsi" w:cstheme="minorHAnsi"/>
          <w:b/>
          <w:bCs/>
          <w:sz w:val="20"/>
          <w:szCs w:val="20"/>
          <w:lang w:eastAsia="en-US"/>
        </w:rPr>
        <w:t>§ 4</w:t>
      </w:r>
    </w:p>
    <w:p w14:paraId="6FD15C73" w14:textId="77777777" w:rsidR="00113D3F" w:rsidRPr="00113D3F" w:rsidRDefault="00113D3F" w:rsidP="00E23776">
      <w:pPr>
        <w:spacing w:line="276" w:lineRule="auto"/>
        <w:contextualSpacing/>
        <w:jc w:val="center"/>
        <w:rPr>
          <w:rFonts w:asciiTheme="minorHAnsi" w:eastAsia="Calibri" w:hAnsiTheme="minorHAnsi" w:cstheme="minorHAnsi"/>
          <w:b/>
          <w:bCs/>
          <w:sz w:val="20"/>
          <w:szCs w:val="20"/>
          <w:lang w:eastAsia="en-US"/>
        </w:rPr>
      </w:pPr>
      <w:r w:rsidRPr="00113D3F">
        <w:rPr>
          <w:rFonts w:asciiTheme="minorHAnsi" w:eastAsia="Calibri" w:hAnsiTheme="minorHAnsi" w:cstheme="minorHAnsi"/>
          <w:b/>
          <w:bCs/>
          <w:sz w:val="20"/>
          <w:szCs w:val="20"/>
          <w:lang w:eastAsia="en-US"/>
        </w:rPr>
        <w:t>Współdziałanie stron i odpowiedzialność</w:t>
      </w:r>
    </w:p>
    <w:p w14:paraId="4DD4A2E2" w14:textId="77777777" w:rsidR="00113D3F" w:rsidRPr="00113D3F" w:rsidRDefault="00113D3F" w:rsidP="00E23776">
      <w:pPr>
        <w:numPr>
          <w:ilvl w:val="0"/>
          <w:numId w:val="43"/>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Strony ustalają, że w trakcie trwania niniejszej umowy będą ze sobą ściśle współpracować, informując  się wzajemnie o wszystkich okolicznościach mających lub mogących mieć wpływ na wykonanie niniejszej umowy.</w:t>
      </w:r>
    </w:p>
    <w:p w14:paraId="7179A2B9" w14:textId="77777777" w:rsidR="00113D3F" w:rsidRPr="00113D3F" w:rsidRDefault="00113D3F" w:rsidP="00E23776">
      <w:pPr>
        <w:numPr>
          <w:ilvl w:val="0"/>
          <w:numId w:val="43"/>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bCs/>
          <w:sz w:val="20"/>
          <w:szCs w:val="20"/>
          <w:lang w:eastAsia="en-US"/>
        </w:rPr>
        <w:t>Strony zobowiązane są niezwłocznie powiadamiać się nawzajem o wszelkich skargach, pismach, kontrolach organu nadzorczego w rozumieniu RODO, postępowaniach sądowych i administracyjnych pozostających w związku z powierzonymi danymi osobowymi oraz współdziałać ze sobą w tym zakresie, w szczególności przez udostępnianie drugiej Stronie wszelkiej dokumentacji z tym związanej.</w:t>
      </w:r>
    </w:p>
    <w:p w14:paraId="62647F40" w14:textId="77777777" w:rsidR="00113D3F" w:rsidRPr="00113D3F" w:rsidRDefault="00113D3F" w:rsidP="00E23776">
      <w:pPr>
        <w:numPr>
          <w:ilvl w:val="0"/>
          <w:numId w:val="43"/>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bCs/>
          <w:sz w:val="20"/>
          <w:szCs w:val="20"/>
          <w:lang w:eastAsia="en-US"/>
        </w:rPr>
        <w:t xml:space="preserve">Przetwarzający odpowiada za szkody, jakie powstały wobec administratora lub osób trzecich w wyniku niezgodnego z Umową </w:t>
      </w:r>
      <w:r>
        <w:rPr>
          <w:rFonts w:asciiTheme="minorHAnsi" w:eastAsia="Calibri" w:hAnsiTheme="minorHAnsi" w:cstheme="minorHAnsi"/>
          <w:bCs/>
          <w:sz w:val="20"/>
          <w:szCs w:val="20"/>
          <w:lang w:eastAsia="en-US"/>
        </w:rPr>
        <w:t xml:space="preserve">przetwarzania danych osobowych </w:t>
      </w:r>
      <w:r w:rsidRPr="00113D3F">
        <w:rPr>
          <w:rFonts w:asciiTheme="minorHAnsi" w:eastAsia="Calibri" w:hAnsiTheme="minorHAnsi" w:cstheme="minorHAnsi"/>
          <w:bCs/>
          <w:sz w:val="20"/>
          <w:szCs w:val="20"/>
          <w:lang w:eastAsia="en-US"/>
        </w:rPr>
        <w:t xml:space="preserve">w szczególności przetwarzający odpowiedzialny jest za udostępnienie lub wykorzystanie danych osobowych niezgodnie z treścią niniejszej Umowy, a w </w:t>
      </w:r>
      <w:r w:rsidRPr="00113D3F">
        <w:rPr>
          <w:rFonts w:asciiTheme="minorHAnsi" w:eastAsia="Calibri" w:hAnsiTheme="minorHAnsi" w:cstheme="minorHAnsi"/>
          <w:bCs/>
          <w:sz w:val="20"/>
          <w:szCs w:val="20"/>
          <w:lang w:eastAsia="en-US"/>
        </w:rPr>
        <w:lastRenderedPageBreak/>
        <w:t>szczególności za udostępnienie powierzonych do przetwarzania danych osobowych osobom nieupoważnionym.</w:t>
      </w:r>
    </w:p>
    <w:p w14:paraId="4472B7C1" w14:textId="77777777" w:rsidR="00113D3F" w:rsidRPr="00113D3F" w:rsidRDefault="00113D3F" w:rsidP="00E23776">
      <w:pPr>
        <w:numPr>
          <w:ilvl w:val="0"/>
          <w:numId w:val="43"/>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bCs/>
          <w:sz w:val="20"/>
          <w:szCs w:val="20"/>
          <w:lang w:eastAsia="en-US"/>
        </w:rPr>
        <w:t>W przypadku niewykonania lub nienależytego wykonania przez przetwarzającego  niniejszej umowy, przetwarzający zobowiązany będzie do zapłaty odszkodowania na zasadach ogólnych.</w:t>
      </w:r>
    </w:p>
    <w:p w14:paraId="00004A79" w14:textId="77777777" w:rsidR="00113D3F" w:rsidRPr="00113D3F" w:rsidRDefault="00113D3F" w:rsidP="00E23776">
      <w:pPr>
        <w:spacing w:line="276" w:lineRule="auto"/>
        <w:contextualSpacing/>
        <w:jc w:val="both"/>
        <w:rPr>
          <w:rFonts w:asciiTheme="minorHAnsi" w:eastAsia="Calibri" w:hAnsiTheme="minorHAnsi" w:cstheme="minorHAnsi"/>
          <w:kern w:val="1"/>
          <w:sz w:val="20"/>
          <w:szCs w:val="20"/>
          <w:lang w:eastAsia="ar-SA"/>
        </w:rPr>
      </w:pPr>
    </w:p>
    <w:p w14:paraId="2635B1E4" w14:textId="77777777" w:rsidR="00113D3F" w:rsidRPr="00113D3F" w:rsidRDefault="00113D3F" w:rsidP="00E23776">
      <w:pPr>
        <w:suppressAutoHyphens/>
        <w:spacing w:line="276" w:lineRule="auto"/>
        <w:jc w:val="center"/>
        <w:rPr>
          <w:rFonts w:asciiTheme="minorHAnsi" w:eastAsia="Calibri" w:hAnsiTheme="minorHAnsi" w:cstheme="minorHAnsi"/>
          <w:b/>
          <w:kern w:val="1"/>
          <w:sz w:val="20"/>
          <w:szCs w:val="20"/>
          <w:lang w:eastAsia="ar-SA"/>
        </w:rPr>
      </w:pPr>
      <w:r w:rsidRPr="00113D3F">
        <w:rPr>
          <w:rFonts w:asciiTheme="minorHAnsi" w:eastAsia="Calibri" w:hAnsiTheme="minorHAnsi" w:cstheme="minorHAnsi"/>
          <w:b/>
          <w:kern w:val="1"/>
          <w:sz w:val="20"/>
          <w:szCs w:val="20"/>
          <w:lang w:eastAsia="ar-SA"/>
        </w:rPr>
        <w:t>§ 5</w:t>
      </w:r>
    </w:p>
    <w:p w14:paraId="74F63891" w14:textId="77777777" w:rsidR="00113D3F" w:rsidRPr="00113D3F" w:rsidRDefault="00113D3F" w:rsidP="00E23776">
      <w:pPr>
        <w:suppressAutoHyphens/>
        <w:spacing w:line="276" w:lineRule="auto"/>
        <w:jc w:val="center"/>
        <w:rPr>
          <w:rFonts w:asciiTheme="minorHAnsi" w:eastAsia="Calibri" w:hAnsiTheme="minorHAnsi" w:cstheme="minorHAnsi"/>
          <w:b/>
          <w:kern w:val="1"/>
          <w:sz w:val="20"/>
          <w:szCs w:val="20"/>
          <w:lang w:eastAsia="ar-SA"/>
        </w:rPr>
      </w:pPr>
      <w:r w:rsidRPr="00113D3F">
        <w:rPr>
          <w:rFonts w:asciiTheme="minorHAnsi" w:eastAsia="Calibri" w:hAnsiTheme="minorHAnsi" w:cstheme="minorHAnsi"/>
          <w:b/>
          <w:kern w:val="1"/>
          <w:sz w:val="20"/>
          <w:szCs w:val="20"/>
          <w:lang w:eastAsia="ar-SA"/>
        </w:rPr>
        <w:t>Postanowienia ogólne</w:t>
      </w:r>
    </w:p>
    <w:p w14:paraId="24E4F7E8" w14:textId="77777777" w:rsidR="00113D3F" w:rsidRPr="00113D3F"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Niniejsza umowa wchodzi w życie z dniem podpisania i zostaje zawarta na czas obowiązywania umowy, wskazanej w § 1 ust. 4 niniejszej umowy.</w:t>
      </w:r>
    </w:p>
    <w:p w14:paraId="7F07420A" w14:textId="77777777" w:rsidR="00113D3F" w:rsidRPr="00113D3F"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Jeżeli jedna ze Stron niniejszej Umowy rażąco narusza zobowiązanie z niej wynikające, druga Strona może wypowiedzieć Umowę ze skutkiem natychmiastowym oraz żądać naprawienia szkody poniesionej na skutek takiego naruszenia.</w:t>
      </w:r>
    </w:p>
    <w:p w14:paraId="547D73C4" w14:textId="77777777" w:rsidR="00113D3F" w:rsidRPr="00113D3F"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Administrator ma prawo wypowiedzieć niniejszą Umowę ze skutkiem natychmiastowym, gdy przetwarzający:</w:t>
      </w:r>
    </w:p>
    <w:p w14:paraId="6BCF0309" w14:textId="77777777" w:rsidR="00113D3F" w:rsidRPr="00113D3F" w:rsidRDefault="00113D3F" w:rsidP="00E23776">
      <w:pPr>
        <w:numPr>
          <w:ilvl w:val="1"/>
          <w:numId w:val="44"/>
        </w:numPr>
        <w:tabs>
          <w:tab w:val="num" w:pos="720"/>
        </w:tabs>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 xml:space="preserve">wykorzystuje dane osobowe w sposób niezgodny z umową, </w:t>
      </w:r>
    </w:p>
    <w:p w14:paraId="7FB4727E" w14:textId="77777777" w:rsidR="00113D3F" w:rsidRPr="00113D3F" w:rsidRDefault="00113D3F" w:rsidP="00E23776">
      <w:pPr>
        <w:numPr>
          <w:ilvl w:val="1"/>
          <w:numId w:val="44"/>
        </w:numPr>
        <w:tabs>
          <w:tab w:val="num" w:pos="720"/>
        </w:tabs>
        <w:spacing w:after="200" w:line="276" w:lineRule="auto"/>
        <w:ind w:left="720" w:hanging="284"/>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 xml:space="preserve">zawiadomi o swojej niezdolności do dalszego wykonywania niniejszej Umowy, </w:t>
      </w:r>
      <w:r w:rsidRPr="00113D3F">
        <w:rPr>
          <w:rFonts w:asciiTheme="minorHAnsi" w:eastAsia="Calibri" w:hAnsiTheme="minorHAnsi" w:cstheme="minorHAnsi"/>
          <w:kern w:val="1"/>
          <w:sz w:val="20"/>
          <w:szCs w:val="20"/>
          <w:lang w:eastAsia="ar-SA"/>
        </w:rPr>
        <w:br/>
        <w:t>a w szczególności niespełnienia wymagań określonych w § 3 i § 4 niniejszej Umowy.</w:t>
      </w:r>
    </w:p>
    <w:p w14:paraId="48994049" w14:textId="77777777" w:rsidR="00113D3F" w:rsidRPr="00113D3F"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Zmiany niniejszej umowy wymagają formy pisemnej (aneks) za zgodą obydwu stron pod rygorem nieważności.</w:t>
      </w:r>
    </w:p>
    <w:p w14:paraId="224D2405" w14:textId="77777777" w:rsidR="00E04E45"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113D3F">
        <w:rPr>
          <w:rFonts w:asciiTheme="minorHAnsi" w:eastAsia="Calibri" w:hAnsiTheme="minorHAnsi" w:cstheme="minorHAnsi"/>
          <w:kern w:val="1"/>
          <w:sz w:val="20"/>
          <w:szCs w:val="20"/>
          <w:lang w:eastAsia="ar-SA"/>
        </w:rPr>
        <w:t>W zakresie nieuregulowanym niniejszą Umową zastosowanie mają przepisy RODO oraz inne przepisy ogólne dotyczące ochrony danych osobowych, a także Kodeks cywilny.</w:t>
      </w:r>
    </w:p>
    <w:p w14:paraId="658F25C6" w14:textId="68D72FAE" w:rsidR="00E04E45" w:rsidRPr="00E04E45" w:rsidRDefault="00113D3F" w:rsidP="00E23776">
      <w:pPr>
        <w:numPr>
          <w:ilvl w:val="0"/>
          <w:numId w:val="44"/>
        </w:numPr>
        <w:spacing w:after="200" w:line="276" w:lineRule="auto"/>
        <w:contextualSpacing/>
        <w:jc w:val="both"/>
        <w:rPr>
          <w:rFonts w:asciiTheme="minorHAnsi" w:eastAsia="Calibri" w:hAnsiTheme="minorHAnsi" w:cstheme="minorHAnsi"/>
          <w:kern w:val="1"/>
          <w:sz w:val="20"/>
          <w:szCs w:val="20"/>
          <w:lang w:eastAsia="ar-SA"/>
        </w:rPr>
      </w:pPr>
      <w:r w:rsidRPr="00E04E45">
        <w:rPr>
          <w:rFonts w:asciiTheme="minorHAnsi" w:eastAsia="Calibri" w:hAnsiTheme="minorHAnsi" w:cstheme="minorHAnsi"/>
          <w:kern w:val="1"/>
          <w:sz w:val="20"/>
          <w:szCs w:val="20"/>
          <w:lang w:eastAsia="ar-SA"/>
        </w:rPr>
        <w:t>Umowę sporządzono w dwóch jednobrzmiących egzemplarzach, po jednym dla każdej ze stron.</w:t>
      </w:r>
      <w:r w:rsidR="00E04E45" w:rsidRPr="00E04E45">
        <w:rPr>
          <w:rFonts w:asciiTheme="minorHAnsi" w:eastAsia="Calibri" w:hAnsiTheme="minorHAnsi" w:cstheme="minorHAnsi"/>
          <w:kern w:val="1"/>
          <w:sz w:val="20"/>
          <w:szCs w:val="20"/>
          <w:lang w:eastAsia="ar-SA"/>
        </w:rPr>
        <w:t xml:space="preserve"> /</w:t>
      </w:r>
      <w:r w:rsidR="00E04E45" w:rsidRPr="00E04E45">
        <w:rPr>
          <w:rFonts w:asciiTheme="minorHAnsi" w:hAnsiTheme="minorHAnsi" w:cstheme="minorHAnsi"/>
          <w:sz w:val="20"/>
          <w:szCs w:val="20"/>
        </w:rPr>
        <w:t xml:space="preserve"> Umowę sporządzono w wersji elektronicznej opatrzone podpisami kwalifikowanym osób upoważnionych do reprezentacji Stron.</w:t>
      </w:r>
    </w:p>
    <w:p w14:paraId="61E91F17" w14:textId="7CE48354" w:rsidR="00113D3F" w:rsidRPr="00113D3F" w:rsidRDefault="00113D3F" w:rsidP="00E23776">
      <w:pPr>
        <w:spacing w:after="200" w:line="276" w:lineRule="auto"/>
        <w:ind w:left="360"/>
        <w:contextualSpacing/>
        <w:jc w:val="both"/>
        <w:rPr>
          <w:rFonts w:asciiTheme="minorHAnsi" w:eastAsia="Calibri" w:hAnsiTheme="minorHAnsi" w:cstheme="minorHAnsi"/>
          <w:kern w:val="1"/>
          <w:sz w:val="20"/>
          <w:szCs w:val="20"/>
          <w:lang w:eastAsia="ar-SA"/>
        </w:rPr>
      </w:pPr>
    </w:p>
    <w:p w14:paraId="475A91BE" w14:textId="77777777" w:rsidR="00113D3F" w:rsidRPr="00113D3F" w:rsidRDefault="00113D3F" w:rsidP="00E23776">
      <w:pPr>
        <w:spacing w:line="276" w:lineRule="auto"/>
        <w:jc w:val="center"/>
        <w:rPr>
          <w:rFonts w:asciiTheme="minorHAnsi" w:eastAsia="Calibri" w:hAnsiTheme="minorHAnsi" w:cstheme="minorHAnsi"/>
          <w:sz w:val="20"/>
          <w:szCs w:val="20"/>
        </w:rPr>
      </w:pPr>
    </w:p>
    <w:p w14:paraId="2D4EF56A" w14:textId="05D73E40" w:rsidR="00113D3F" w:rsidRDefault="00113D3F" w:rsidP="00E23776">
      <w:pPr>
        <w:spacing w:line="276" w:lineRule="auto"/>
        <w:rPr>
          <w:rFonts w:asciiTheme="minorHAnsi" w:eastAsia="Calibri" w:hAnsiTheme="minorHAnsi" w:cstheme="minorHAnsi"/>
          <w:sz w:val="20"/>
          <w:szCs w:val="20"/>
        </w:rPr>
      </w:pPr>
    </w:p>
    <w:p w14:paraId="4929BE8C" w14:textId="77777777" w:rsidR="00113D3F" w:rsidRPr="00113D3F" w:rsidRDefault="00113D3F" w:rsidP="00E23776">
      <w:pPr>
        <w:spacing w:line="276" w:lineRule="auto"/>
        <w:jc w:val="center"/>
        <w:rPr>
          <w:rFonts w:asciiTheme="minorHAnsi" w:eastAsia="Calibri" w:hAnsiTheme="minorHAnsi" w:cstheme="minorHAnsi"/>
          <w:sz w:val="20"/>
          <w:szCs w:val="20"/>
        </w:rPr>
      </w:pPr>
    </w:p>
    <w:p w14:paraId="617FCEEF" w14:textId="77777777" w:rsidR="00113D3F" w:rsidRPr="00113D3F" w:rsidRDefault="00113D3F" w:rsidP="00E23776">
      <w:pPr>
        <w:spacing w:line="276" w:lineRule="auto"/>
        <w:rPr>
          <w:rFonts w:asciiTheme="minorHAnsi" w:eastAsia="Calibri" w:hAnsiTheme="minorHAnsi" w:cstheme="minorHAnsi"/>
          <w:sz w:val="20"/>
          <w:szCs w:val="20"/>
        </w:rPr>
      </w:pPr>
      <w:r w:rsidRPr="00113D3F">
        <w:rPr>
          <w:rFonts w:asciiTheme="minorHAnsi" w:eastAsia="Calibri" w:hAnsiTheme="minorHAnsi" w:cstheme="minorHAnsi"/>
          <w:sz w:val="20"/>
          <w:szCs w:val="20"/>
        </w:rPr>
        <w:t>……………………………………</w:t>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p>
    <w:p w14:paraId="7F328B00" w14:textId="77777777" w:rsidR="00113D3F" w:rsidRPr="00113D3F" w:rsidRDefault="00113D3F" w:rsidP="00E23776">
      <w:pPr>
        <w:spacing w:line="276" w:lineRule="auto"/>
        <w:rPr>
          <w:rFonts w:asciiTheme="minorHAnsi" w:eastAsia="Calibri" w:hAnsiTheme="minorHAnsi" w:cstheme="minorHAnsi"/>
          <w:sz w:val="20"/>
          <w:szCs w:val="20"/>
        </w:rPr>
      </w:pPr>
    </w:p>
    <w:p w14:paraId="510B7995" w14:textId="77777777" w:rsidR="00113D3F" w:rsidRPr="00113D3F" w:rsidRDefault="00113D3F" w:rsidP="00E23776">
      <w:pPr>
        <w:spacing w:line="276" w:lineRule="auto"/>
        <w:rPr>
          <w:rFonts w:asciiTheme="minorHAnsi" w:eastAsia="Calibri" w:hAnsiTheme="minorHAnsi" w:cstheme="minorHAnsi"/>
          <w:sz w:val="20"/>
          <w:szCs w:val="20"/>
        </w:rPr>
      </w:pPr>
    </w:p>
    <w:p w14:paraId="40442943" w14:textId="77777777" w:rsidR="00113D3F" w:rsidRPr="00113D3F" w:rsidRDefault="00113D3F" w:rsidP="00E23776">
      <w:pPr>
        <w:spacing w:line="276" w:lineRule="auto"/>
        <w:rPr>
          <w:rFonts w:asciiTheme="minorHAnsi" w:eastAsia="Calibri" w:hAnsiTheme="minorHAnsi" w:cstheme="minorHAnsi"/>
          <w:sz w:val="20"/>
          <w:szCs w:val="20"/>
        </w:rPr>
      </w:pPr>
      <w:r w:rsidRPr="00113D3F">
        <w:rPr>
          <w:rFonts w:asciiTheme="minorHAnsi" w:eastAsia="Calibri" w:hAnsiTheme="minorHAnsi" w:cstheme="minorHAnsi"/>
          <w:sz w:val="20"/>
          <w:szCs w:val="20"/>
        </w:rPr>
        <w:t xml:space="preserve">……………………………………..  </w:t>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r w:rsidRPr="00113D3F">
        <w:rPr>
          <w:rFonts w:asciiTheme="minorHAnsi" w:eastAsia="Calibri" w:hAnsiTheme="minorHAnsi" w:cstheme="minorHAnsi"/>
          <w:sz w:val="20"/>
          <w:szCs w:val="20"/>
        </w:rPr>
        <w:tab/>
      </w:r>
      <w:r>
        <w:rPr>
          <w:rFonts w:asciiTheme="minorHAnsi" w:eastAsia="Calibri" w:hAnsiTheme="minorHAnsi" w:cstheme="minorHAnsi"/>
          <w:sz w:val="20"/>
          <w:szCs w:val="20"/>
        </w:rPr>
        <w:tab/>
      </w:r>
      <w:r>
        <w:rPr>
          <w:rFonts w:asciiTheme="minorHAnsi" w:eastAsia="Calibri" w:hAnsiTheme="minorHAnsi" w:cstheme="minorHAnsi"/>
          <w:sz w:val="20"/>
          <w:szCs w:val="20"/>
        </w:rPr>
        <w:tab/>
      </w:r>
      <w:r>
        <w:rPr>
          <w:rFonts w:asciiTheme="minorHAnsi" w:eastAsia="Calibri" w:hAnsiTheme="minorHAnsi" w:cstheme="minorHAnsi"/>
          <w:sz w:val="20"/>
          <w:szCs w:val="20"/>
        </w:rPr>
        <w:tab/>
        <w:t xml:space="preserve">        </w:t>
      </w:r>
      <w:r w:rsidRPr="00113D3F">
        <w:rPr>
          <w:rFonts w:asciiTheme="minorHAnsi" w:eastAsia="Calibri" w:hAnsiTheme="minorHAnsi" w:cstheme="minorHAnsi"/>
          <w:sz w:val="20"/>
          <w:szCs w:val="20"/>
        </w:rPr>
        <w:t>……………………………………</w:t>
      </w:r>
    </w:p>
    <w:p w14:paraId="11EFCAE8" w14:textId="77777777" w:rsidR="00113D3F" w:rsidRPr="00113D3F" w:rsidRDefault="00113D3F" w:rsidP="00E23776">
      <w:pPr>
        <w:spacing w:line="276"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       </w:t>
      </w:r>
      <w:r w:rsidRPr="00113D3F">
        <w:rPr>
          <w:rFonts w:asciiTheme="minorHAnsi" w:eastAsia="Calibri" w:hAnsiTheme="minorHAnsi" w:cstheme="minorHAnsi"/>
          <w:sz w:val="20"/>
          <w:szCs w:val="20"/>
        </w:rPr>
        <w:t xml:space="preserve">  Administrator                                                                                 </w:t>
      </w:r>
      <w:r>
        <w:rPr>
          <w:rFonts w:asciiTheme="minorHAnsi" w:eastAsia="Calibri" w:hAnsiTheme="minorHAnsi" w:cstheme="minorHAnsi"/>
          <w:sz w:val="20"/>
          <w:szCs w:val="20"/>
        </w:rPr>
        <w:tab/>
      </w:r>
      <w:r>
        <w:rPr>
          <w:rFonts w:asciiTheme="minorHAnsi" w:eastAsia="Calibri" w:hAnsiTheme="minorHAnsi" w:cstheme="minorHAnsi"/>
          <w:sz w:val="20"/>
          <w:szCs w:val="20"/>
        </w:rPr>
        <w:tab/>
      </w:r>
      <w:r w:rsidRPr="00113D3F">
        <w:rPr>
          <w:rFonts w:asciiTheme="minorHAnsi" w:eastAsia="Calibri" w:hAnsiTheme="minorHAnsi" w:cstheme="minorHAnsi"/>
          <w:sz w:val="20"/>
          <w:szCs w:val="20"/>
        </w:rPr>
        <w:t>Przetwarzający</w:t>
      </w:r>
    </w:p>
    <w:p w14:paraId="3747D869" w14:textId="77777777" w:rsidR="00113D3F" w:rsidRPr="00113D3F" w:rsidRDefault="00113D3F" w:rsidP="00E23776">
      <w:pPr>
        <w:spacing w:line="276" w:lineRule="auto"/>
        <w:jc w:val="center"/>
        <w:rPr>
          <w:rFonts w:asciiTheme="minorHAnsi" w:eastAsia="Calibri" w:hAnsiTheme="minorHAnsi" w:cstheme="minorHAnsi"/>
          <w:sz w:val="20"/>
          <w:szCs w:val="20"/>
        </w:rPr>
      </w:pPr>
      <w:r w:rsidRPr="00113D3F">
        <w:rPr>
          <w:rFonts w:asciiTheme="minorHAnsi" w:eastAsia="Calibri" w:hAnsiTheme="minorHAnsi" w:cstheme="minorHAnsi"/>
          <w:sz w:val="20"/>
          <w:szCs w:val="20"/>
        </w:rPr>
        <w:t xml:space="preserve"> </w:t>
      </w:r>
    </w:p>
    <w:p w14:paraId="5A45FB7A" w14:textId="65A18326" w:rsidR="00934426" w:rsidRDefault="00A7720E" w:rsidP="00E23776">
      <w:pPr>
        <w:spacing w:line="276" w:lineRule="auto"/>
      </w:pPr>
      <w:r>
        <w:t xml:space="preserve"> </w:t>
      </w:r>
    </w:p>
    <w:sectPr w:rsidR="00934426" w:rsidSect="003441D7">
      <w:footerReference w:type="default" r:id="rId8"/>
      <w:pgSz w:w="11906" w:h="16838"/>
      <w:pgMar w:top="993" w:right="1418" w:bottom="1247"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8F4D20" w16cex:dateUtc="2026-10-27T11: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17C6A4" w16cid:durableId="1C042432"/>
  <w16cid:commentId w16cid:paraId="659FFBBC" w16cid:durableId="298F4D2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009BD" w14:textId="77777777" w:rsidR="00EA453F" w:rsidRDefault="00EA453F">
      <w:r>
        <w:separator/>
      </w:r>
    </w:p>
  </w:endnote>
  <w:endnote w:type="continuationSeparator" w:id="0">
    <w:p w14:paraId="2ACE1EF3" w14:textId="77777777" w:rsidR="00EA453F" w:rsidRDefault="00EA4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2EFB9" w14:textId="77777777" w:rsidR="009E128C" w:rsidRPr="00451E14" w:rsidRDefault="009E128C" w:rsidP="00451E14">
    <w:pPr>
      <w:pStyle w:val="Stopk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A6E0F" w14:textId="77777777" w:rsidR="00EA453F" w:rsidRDefault="00EA453F">
      <w:r>
        <w:separator/>
      </w:r>
    </w:p>
  </w:footnote>
  <w:footnote w:type="continuationSeparator" w:id="0">
    <w:p w14:paraId="5A1A3A64" w14:textId="77777777" w:rsidR="00EA453F" w:rsidRDefault="00EA4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9889572"/>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266668CC"/>
    <w:lvl w:ilvl="0">
      <w:start w:val="1"/>
      <w:numFmt w:val="decimal"/>
      <w:pStyle w:val="Listanumerowana"/>
      <w:lvlText w:val="%1."/>
      <w:lvlJc w:val="left"/>
      <w:pPr>
        <w:tabs>
          <w:tab w:val="num" w:pos="360"/>
        </w:tabs>
        <w:ind w:left="360" w:hanging="360"/>
      </w:pPr>
      <w:rPr>
        <w:rFonts w:cs="Times New Roman"/>
      </w:rPr>
    </w:lvl>
  </w:abstractNum>
  <w:abstractNum w:abstractNumId="2" w15:restartNumberingAfterBreak="0">
    <w:nsid w:val="00000005"/>
    <w:multiLevelType w:val="multilevel"/>
    <w:tmpl w:val="2620124C"/>
    <w:name w:val="WW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22C0BC5"/>
    <w:multiLevelType w:val="multilevel"/>
    <w:tmpl w:val="89A64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C07E13"/>
    <w:multiLevelType w:val="singleLevel"/>
    <w:tmpl w:val="FD66FF38"/>
    <w:lvl w:ilvl="0">
      <w:start w:val="1"/>
      <w:numFmt w:val="decimal"/>
      <w:lvlText w:val="%1. "/>
      <w:legacy w:legacy="1" w:legacySpace="0" w:legacyIndent="283"/>
      <w:lvlJc w:val="left"/>
      <w:pPr>
        <w:ind w:left="283" w:hanging="283"/>
      </w:pPr>
      <w:rPr>
        <w:rFonts w:cs="Times New Roman"/>
        <w:b w:val="0"/>
        <w:i w:val="0"/>
        <w:sz w:val="20"/>
        <w:szCs w:val="20"/>
      </w:rPr>
    </w:lvl>
  </w:abstractNum>
  <w:abstractNum w:abstractNumId="5" w15:restartNumberingAfterBreak="0">
    <w:nsid w:val="14E677A6"/>
    <w:multiLevelType w:val="hybridMultilevel"/>
    <w:tmpl w:val="C0FE4B3A"/>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6" w15:restartNumberingAfterBreak="0">
    <w:nsid w:val="1DD1093F"/>
    <w:multiLevelType w:val="hybridMultilevel"/>
    <w:tmpl w:val="8F0E6E28"/>
    <w:lvl w:ilvl="0" w:tplc="67267756">
      <w:numFmt w:val="bullet"/>
      <w:lvlText w:val="-"/>
      <w:lvlJc w:val="left"/>
      <w:pPr>
        <w:ind w:left="928" w:hanging="360"/>
      </w:pPr>
      <w:rPr>
        <w:rFonts w:asciiTheme="minorHAnsi" w:eastAsia="Times New Roman" w:hAnsiTheme="minorHAnsi" w:cstheme="minorHAnsi" w:hint="default"/>
        <w:b w:val="0"/>
        <w:i w:val="0"/>
        <w:caps w:val="0"/>
        <w:strike w:val="0"/>
        <w:dstrike w:val="0"/>
        <w:outline w:val="0"/>
        <w:shadow w:val="0"/>
        <w:emboss w:val="0"/>
        <w:imprint w:val="0"/>
        <w:vanish w:val="0"/>
        <w:sz w:val="20"/>
        <w:szCs w:val="20"/>
        <w:vertAlign w:val="baseline"/>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7" w15:restartNumberingAfterBreak="0">
    <w:nsid w:val="20B163C7"/>
    <w:multiLevelType w:val="hybridMultilevel"/>
    <w:tmpl w:val="BFBAE096"/>
    <w:lvl w:ilvl="0" w:tplc="9E3CD094">
      <w:start w:val="1"/>
      <w:numFmt w:val="lowerLetter"/>
      <w:lvlText w:val="%1)"/>
      <w:lvlJc w:val="left"/>
      <w:pPr>
        <w:ind w:left="644" w:hanging="360"/>
      </w:pPr>
      <w:rPr>
        <w:rFonts w:cs="Times New Roman" w:hint="default"/>
        <w:b/>
        <w:bCs/>
      </w:rPr>
    </w:lvl>
    <w:lvl w:ilvl="1" w:tplc="04150019">
      <w:start w:val="1"/>
      <w:numFmt w:val="lowerLetter"/>
      <w:lvlText w:val="%2."/>
      <w:lvlJc w:val="left"/>
      <w:pPr>
        <w:ind w:left="1364" w:hanging="360"/>
      </w:pPr>
      <w:rPr>
        <w:rFonts w:cs="Times New Roman"/>
      </w:rPr>
    </w:lvl>
    <w:lvl w:ilvl="2" w:tplc="0415001B">
      <w:start w:val="1"/>
      <w:numFmt w:val="lowerRoman"/>
      <w:lvlText w:val="%3."/>
      <w:lvlJc w:val="right"/>
      <w:pPr>
        <w:ind w:left="2084" w:hanging="180"/>
      </w:pPr>
      <w:rPr>
        <w:rFonts w:cs="Times New Roman"/>
      </w:rPr>
    </w:lvl>
    <w:lvl w:ilvl="3" w:tplc="0415000F">
      <w:start w:val="1"/>
      <w:numFmt w:val="decimal"/>
      <w:lvlText w:val="%4."/>
      <w:lvlJc w:val="left"/>
      <w:pPr>
        <w:ind w:left="2804" w:hanging="360"/>
      </w:pPr>
      <w:rPr>
        <w:rFonts w:cs="Times New Roman"/>
      </w:rPr>
    </w:lvl>
    <w:lvl w:ilvl="4" w:tplc="04150019">
      <w:start w:val="1"/>
      <w:numFmt w:val="lowerLetter"/>
      <w:lvlText w:val="%5."/>
      <w:lvlJc w:val="left"/>
      <w:pPr>
        <w:ind w:left="3524" w:hanging="360"/>
      </w:pPr>
      <w:rPr>
        <w:rFonts w:cs="Times New Roman"/>
      </w:rPr>
    </w:lvl>
    <w:lvl w:ilvl="5" w:tplc="0415001B">
      <w:start w:val="1"/>
      <w:numFmt w:val="lowerRoman"/>
      <w:lvlText w:val="%6."/>
      <w:lvlJc w:val="right"/>
      <w:pPr>
        <w:ind w:left="4244" w:hanging="180"/>
      </w:pPr>
      <w:rPr>
        <w:rFonts w:cs="Times New Roman"/>
      </w:rPr>
    </w:lvl>
    <w:lvl w:ilvl="6" w:tplc="0415000F">
      <w:start w:val="1"/>
      <w:numFmt w:val="decimal"/>
      <w:lvlText w:val="%7."/>
      <w:lvlJc w:val="left"/>
      <w:pPr>
        <w:ind w:left="4964" w:hanging="360"/>
      </w:pPr>
      <w:rPr>
        <w:rFonts w:cs="Times New Roman"/>
      </w:rPr>
    </w:lvl>
    <w:lvl w:ilvl="7" w:tplc="04150019">
      <w:start w:val="1"/>
      <w:numFmt w:val="lowerLetter"/>
      <w:lvlText w:val="%8."/>
      <w:lvlJc w:val="left"/>
      <w:pPr>
        <w:ind w:left="5684" w:hanging="360"/>
      </w:pPr>
      <w:rPr>
        <w:rFonts w:cs="Times New Roman"/>
      </w:rPr>
    </w:lvl>
    <w:lvl w:ilvl="8" w:tplc="0415001B">
      <w:start w:val="1"/>
      <w:numFmt w:val="lowerRoman"/>
      <w:lvlText w:val="%9."/>
      <w:lvlJc w:val="right"/>
      <w:pPr>
        <w:ind w:left="6404" w:hanging="180"/>
      </w:pPr>
      <w:rPr>
        <w:rFonts w:cs="Times New Roman"/>
      </w:rPr>
    </w:lvl>
  </w:abstractNum>
  <w:abstractNum w:abstractNumId="8" w15:restartNumberingAfterBreak="0">
    <w:nsid w:val="22124025"/>
    <w:multiLevelType w:val="hybridMultilevel"/>
    <w:tmpl w:val="C178A526"/>
    <w:lvl w:ilvl="0" w:tplc="0415000F">
      <w:start w:val="1"/>
      <w:numFmt w:val="decimal"/>
      <w:lvlText w:val="%1."/>
      <w:lvlJc w:val="left"/>
      <w:pPr>
        <w:ind w:left="360" w:hanging="360"/>
      </w:pPr>
      <w:rPr>
        <w:rFonts w:cs="Times New Roman"/>
      </w:rPr>
    </w:lvl>
    <w:lvl w:ilvl="1" w:tplc="45FA0E18">
      <w:start w:val="1"/>
      <w:numFmt w:val="lowerLetter"/>
      <w:lvlText w:val="%2)"/>
      <w:lvlJc w:val="left"/>
      <w:pPr>
        <w:tabs>
          <w:tab w:val="num" w:pos="946"/>
        </w:tabs>
        <w:ind w:left="946" w:hanging="510"/>
      </w:pPr>
      <w:rPr>
        <w:rFonts w:asciiTheme="minorHAnsi" w:hAnsiTheme="minorHAnsi" w:cstheme="minorHAnsi" w:hint="default"/>
        <w:b w:val="0"/>
        <w:i w:val="0"/>
        <w:strike w:val="0"/>
        <w:dstrike w:val="0"/>
        <w:color w:val="auto"/>
        <w:sz w:val="20"/>
        <w:szCs w:val="20"/>
        <w:u w:val="none"/>
        <w:effect w:val="none"/>
      </w:rPr>
    </w:lvl>
    <w:lvl w:ilvl="2" w:tplc="0415001B" w:tentative="1">
      <w:start w:val="1"/>
      <w:numFmt w:val="lowerRoman"/>
      <w:lvlText w:val="%3."/>
      <w:lvlJc w:val="right"/>
      <w:pPr>
        <w:tabs>
          <w:tab w:val="num" w:pos="1876"/>
        </w:tabs>
        <w:ind w:left="1876" w:hanging="180"/>
      </w:pPr>
      <w:rPr>
        <w:rFonts w:cs="Times New Roman"/>
      </w:rPr>
    </w:lvl>
    <w:lvl w:ilvl="3" w:tplc="0415000F" w:tentative="1">
      <w:start w:val="1"/>
      <w:numFmt w:val="decimal"/>
      <w:lvlText w:val="%4."/>
      <w:lvlJc w:val="left"/>
      <w:pPr>
        <w:tabs>
          <w:tab w:val="num" w:pos="2596"/>
        </w:tabs>
        <w:ind w:left="2596" w:hanging="360"/>
      </w:pPr>
      <w:rPr>
        <w:rFonts w:cs="Times New Roman"/>
      </w:rPr>
    </w:lvl>
    <w:lvl w:ilvl="4" w:tplc="04150019" w:tentative="1">
      <w:start w:val="1"/>
      <w:numFmt w:val="lowerLetter"/>
      <w:lvlText w:val="%5."/>
      <w:lvlJc w:val="left"/>
      <w:pPr>
        <w:tabs>
          <w:tab w:val="num" w:pos="3316"/>
        </w:tabs>
        <w:ind w:left="3316" w:hanging="360"/>
      </w:pPr>
      <w:rPr>
        <w:rFonts w:cs="Times New Roman"/>
      </w:rPr>
    </w:lvl>
    <w:lvl w:ilvl="5" w:tplc="0415001B" w:tentative="1">
      <w:start w:val="1"/>
      <w:numFmt w:val="lowerRoman"/>
      <w:lvlText w:val="%6."/>
      <w:lvlJc w:val="right"/>
      <w:pPr>
        <w:tabs>
          <w:tab w:val="num" w:pos="4036"/>
        </w:tabs>
        <w:ind w:left="4036" w:hanging="180"/>
      </w:pPr>
      <w:rPr>
        <w:rFonts w:cs="Times New Roman"/>
      </w:rPr>
    </w:lvl>
    <w:lvl w:ilvl="6" w:tplc="0415000F" w:tentative="1">
      <w:start w:val="1"/>
      <w:numFmt w:val="decimal"/>
      <w:lvlText w:val="%7."/>
      <w:lvlJc w:val="left"/>
      <w:pPr>
        <w:tabs>
          <w:tab w:val="num" w:pos="4756"/>
        </w:tabs>
        <w:ind w:left="4756" w:hanging="360"/>
      </w:pPr>
      <w:rPr>
        <w:rFonts w:cs="Times New Roman"/>
      </w:rPr>
    </w:lvl>
    <w:lvl w:ilvl="7" w:tplc="04150019" w:tentative="1">
      <w:start w:val="1"/>
      <w:numFmt w:val="lowerLetter"/>
      <w:lvlText w:val="%8."/>
      <w:lvlJc w:val="left"/>
      <w:pPr>
        <w:tabs>
          <w:tab w:val="num" w:pos="5476"/>
        </w:tabs>
        <w:ind w:left="5476" w:hanging="360"/>
      </w:pPr>
      <w:rPr>
        <w:rFonts w:cs="Times New Roman"/>
      </w:rPr>
    </w:lvl>
    <w:lvl w:ilvl="8" w:tplc="0415001B" w:tentative="1">
      <w:start w:val="1"/>
      <w:numFmt w:val="lowerRoman"/>
      <w:lvlText w:val="%9."/>
      <w:lvlJc w:val="right"/>
      <w:pPr>
        <w:tabs>
          <w:tab w:val="num" w:pos="6196"/>
        </w:tabs>
        <w:ind w:left="6196" w:hanging="180"/>
      </w:pPr>
      <w:rPr>
        <w:rFonts w:cs="Times New Roman"/>
      </w:rPr>
    </w:lvl>
  </w:abstractNum>
  <w:abstractNum w:abstractNumId="9" w15:restartNumberingAfterBreak="0">
    <w:nsid w:val="27203564"/>
    <w:multiLevelType w:val="hybridMultilevel"/>
    <w:tmpl w:val="DDA8FEC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tabs>
          <w:tab w:val="num" w:pos="1156"/>
        </w:tabs>
        <w:ind w:left="1156" w:hanging="360"/>
      </w:pPr>
      <w:rPr>
        <w:rFonts w:cs="Times New Roman"/>
      </w:rPr>
    </w:lvl>
    <w:lvl w:ilvl="2" w:tplc="0415001B" w:tentative="1">
      <w:start w:val="1"/>
      <w:numFmt w:val="lowerRoman"/>
      <w:lvlText w:val="%3."/>
      <w:lvlJc w:val="right"/>
      <w:pPr>
        <w:tabs>
          <w:tab w:val="num" w:pos="1876"/>
        </w:tabs>
        <w:ind w:left="1876" w:hanging="180"/>
      </w:pPr>
      <w:rPr>
        <w:rFonts w:cs="Times New Roman"/>
      </w:rPr>
    </w:lvl>
    <w:lvl w:ilvl="3" w:tplc="0415000F" w:tentative="1">
      <w:start w:val="1"/>
      <w:numFmt w:val="decimal"/>
      <w:lvlText w:val="%4."/>
      <w:lvlJc w:val="left"/>
      <w:pPr>
        <w:tabs>
          <w:tab w:val="num" w:pos="2596"/>
        </w:tabs>
        <w:ind w:left="2596" w:hanging="360"/>
      </w:pPr>
      <w:rPr>
        <w:rFonts w:cs="Times New Roman"/>
      </w:rPr>
    </w:lvl>
    <w:lvl w:ilvl="4" w:tplc="04150019" w:tentative="1">
      <w:start w:val="1"/>
      <w:numFmt w:val="lowerLetter"/>
      <w:lvlText w:val="%5."/>
      <w:lvlJc w:val="left"/>
      <w:pPr>
        <w:tabs>
          <w:tab w:val="num" w:pos="3316"/>
        </w:tabs>
        <w:ind w:left="3316" w:hanging="360"/>
      </w:pPr>
      <w:rPr>
        <w:rFonts w:cs="Times New Roman"/>
      </w:rPr>
    </w:lvl>
    <w:lvl w:ilvl="5" w:tplc="0415001B" w:tentative="1">
      <w:start w:val="1"/>
      <w:numFmt w:val="lowerRoman"/>
      <w:lvlText w:val="%6."/>
      <w:lvlJc w:val="right"/>
      <w:pPr>
        <w:tabs>
          <w:tab w:val="num" w:pos="4036"/>
        </w:tabs>
        <w:ind w:left="4036" w:hanging="180"/>
      </w:pPr>
      <w:rPr>
        <w:rFonts w:cs="Times New Roman"/>
      </w:rPr>
    </w:lvl>
    <w:lvl w:ilvl="6" w:tplc="0415000F" w:tentative="1">
      <w:start w:val="1"/>
      <w:numFmt w:val="decimal"/>
      <w:lvlText w:val="%7."/>
      <w:lvlJc w:val="left"/>
      <w:pPr>
        <w:tabs>
          <w:tab w:val="num" w:pos="4756"/>
        </w:tabs>
        <w:ind w:left="4756" w:hanging="360"/>
      </w:pPr>
      <w:rPr>
        <w:rFonts w:cs="Times New Roman"/>
      </w:rPr>
    </w:lvl>
    <w:lvl w:ilvl="7" w:tplc="04150019" w:tentative="1">
      <w:start w:val="1"/>
      <w:numFmt w:val="lowerLetter"/>
      <w:lvlText w:val="%8."/>
      <w:lvlJc w:val="left"/>
      <w:pPr>
        <w:tabs>
          <w:tab w:val="num" w:pos="5476"/>
        </w:tabs>
        <w:ind w:left="5476" w:hanging="360"/>
      </w:pPr>
      <w:rPr>
        <w:rFonts w:cs="Times New Roman"/>
      </w:rPr>
    </w:lvl>
    <w:lvl w:ilvl="8" w:tplc="0415001B" w:tentative="1">
      <w:start w:val="1"/>
      <w:numFmt w:val="lowerRoman"/>
      <w:lvlText w:val="%9."/>
      <w:lvlJc w:val="right"/>
      <w:pPr>
        <w:tabs>
          <w:tab w:val="num" w:pos="6196"/>
        </w:tabs>
        <w:ind w:left="6196" w:hanging="180"/>
      </w:pPr>
      <w:rPr>
        <w:rFonts w:cs="Times New Roman"/>
      </w:rPr>
    </w:lvl>
  </w:abstractNum>
  <w:abstractNum w:abstractNumId="10" w15:restartNumberingAfterBreak="0">
    <w:nsid w:val="27CB51A5"/>
    <w:multiLevelType w:val="hybridMultilevel"/>
    <w:tmpl w:val="D9B20602"/>
    <w:lvl w:ilvl="0" w:tplc="04150019">
      <w:start w:val="1"/>
      <w:numFmt w:val="lowerLetter"/>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2B4E0529"/>
    <w:multiLevelType w:val="hybridMultilevel"/>
    <w:tmpl w:val="46CE9AC2"/>
    <w:lvl w:ilvl="0" w:tplc="0415000F">
      <w:start w:val="1"/>
      <w:numFmt w:val="decimal"/>
      <w:lvlText w:val="%1."/>
      <w:lvlJc w:val="left"/>
      <w:pPr>
        <w:ind w:left="4472" w:hanging="360"/>
      </w:pPr>
      <w:rPr>
        <w:rFonts w:cs="Times New Roman"/>
      </w:rPr>
    </w:lvl>
    <w:lvl w:ilvl="1" w:tplc="04150019" w:tentative="1">
      <w:start w:val="1"/>
      <w:numFmt w:val="lowerLetter"/>
      <w:lvlText w:val="%2."/>
      <w:lvlJc w:val="left"/>
      <w:pPr>
        <w:ind w:left="5192" w:hanging="360"/>
      </w:pPr>
      <w:rPr>
        <w:rFonts w:cs="Times New Roman"/>
      </w:rPr>
    </w:lvl>
    <w:lvl w:ilvl="2" w:tplc="0415001B" w:tentative="1">
      <w:start w:val="1"/>
      <w:numFmt w:val="lowerRoman"/>
      <w:lvlText w:val="%3."/>
      <w:lvlJc w:val="right"/>
      <w:pPr>
        <w:ind w:left="5912" w:hanging="180"/>
      </w:pPr>
      <w:rPr>
        <w:rFonts w:cs="Times New Roman"/>
      </w:rPr>
    </w:lvl>
    <w:lvl w:ilvl="3" w:tplc="0415000F" w:tentative="1">
      <w:start w:val="1"/>
      <w:numFmt w:val="decimal"/>
      <w:lvlText w:val="%4."/>
      <w:lvlJc w:val="left"/>
      <w:pPr>
        <w:ind w:left="6632" w:hanging="360"/>
      </w:pPr>
      <w:rPr>
        <w:rFonts w:cs="Times New Roman"/>
      </w:rPr>
    </w:lvl>
    <w:lvl w:ilvl="4" w:tplc="04150019" w:tentative="1">
      <w:start w:val="1"/>
      <w:numFmt w:val="lowerLetter"/>
      <w:lvlText w:val="%5."/>
      <w:lvlJc w:val="left"/>
      <w:pPr>
        <w:ind w:left="7352" w:hanging="360"/>
      </w:pPr>
      <w:rPr>
        <w:rFonts w:cs="Times New Roman"/>
      </w:rPr>
    </w:lvl>
    <w:lvl w:ilvl="5" w:tplc="0415001B" w:tentative="1">
      <w:start w:val="1"/>
      <w:numFmt w:val="lowerRoman"/>
      <w:lvlText w:val="%6."/>
      <w:lvlJc w:val="right"/>
      <w:pPr>
        <w:ind w:left="8072" w:hanging="180"/>
      </w:pPr>
      <w:rPr>
        <w:rFonts w:cs="Times New Roman"/>
      </w:rPr>
    </w:lvl>
    <w:lvl w:ilvl="6" w:tplc="0415000F" w:tentative="1">
      <w:start w:val="1"/>
      <w:numFmt w:val="decimal"/>
      <w:lvlText w:val="%7."/>
      <w:lvlJc w:val="left"/>
      <w:pPr>
        <w:ind w:left="8792" w:hanging="360"/>
      </w:pPr>
      <w:rPr>
        <w:rFonts w:cs="Times New Roman"/>
      </w:rPr>
    </w:lvl>
    <w:lvl w:ilvl="7" w:tplc="04150019" w:tentative="1">
      <w:start w:val="1"/>
      <w:numFmt w:val="lowerLetter"/>
      <w:lvlText w:val="%8."/>
      <w:lvlJc w:val="left"/>
      <w:pPr>
        <w:ind w:left="9512" w:hanging="360"/>
      </w:pPr>
      <w:rPr>
        <w:rFonts w:cs="Times New Roman"/>
      </w:rPr>
    </w:lvl>
    <w:lvl w:ilvl="8" w:tplc="0415001B" w:tentative="1">
      <w:start w:val="1"/>
      <w:numFmt w:val="lowerRoman"/>
      <w:lvlText w:val="%9."/>
      <w:lvlJc w:val="right"/>
      <w:pPr>
        <w:ind w:left="10232" w:hanging="180"/>
      </w:pPr>
      <w:rPr>
        <w:rFonts w:cs="Times New Roman"/>
      </w:rPr>
    </w:lvl>
  </w:abstractNum>
  <w:abstractNum w:abstractNumId="12" w15:restartNumberingAfterBreak="0">
    <w:nsid w:val="2DDE674B"/>
    <w:multiLevelType w:val="hybridMultilevel"/>
    <w:tmpl w:val="C924FBBE"/>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3" w15:restartNumberingAfterBreak="0">
    <w:nsid w:val="2F8D67D1"/>
    <w:multiLevelType w:val="multilevel"/>
    <w:tmpl w:val="6936BBC4"/>
    <w:lvl w:ilvl="0">
      <w:start w:val="1"/>
      <w:numFmt w:val="lowerLetter"/>
      <w:lvlText w:val="%1)"/>
      <w:lvlJc w:val="left"/>
      <w:pPr>
        <w:ind w:left="644" w:hanging="360"/>
      </w:pPr>
      <w:rPr>
        <w:rFonts w:asciiTheme="minorHAnsi" w:hAnsiTheme="minorHAnsi" w:cstheme="minorHAnsi" w:hint="default"/>
      </w:rPr>
    </w:lvl>
    <w:lvl w:ilvl="1">
      <w:start w:val="1"/>
      <w:numFmt w:val="decimal"/>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4" w15:restartNumberingAfterBreak="0">
    <w:nsid w:val="32C43D55"/>
    <w:multiLevelType w:val="hybridMultilevel"/>
    <w:tmpl w:val="488A35FE"/>
    <w:lvl w:ilvl="0" w:tplc="AA424630">
      <w:start w:val="1"/>
      <w:numFmt w:val="decimal"/>
      <w:lvlText w:val="%1."/>
      <w:lvlJc w:val="left"/>
      <w:pPr>
        <w:tabs>
          <w:tab w:val="num" w:pos="340"/>
        </w:tabs>
        <w:ind w:left="340" w:hanging="340"/>
      </w:pPr>
      <w:rPr>
        <w:rFonts w:ascii="Calibri" w:hAnsi="Calibri" w:cs="Tahoma" w:hint="default"/>
        <w:b w:val="0"/>
        <w:bCs w:val="0"/>
        <w:i w:val="0"/>
        <w:iCs w:val="0"/>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15:restartNumberingAfterBreak="0">
    <w:nsid w:val="34125C7E"/>
    <w:multiLevelType w:val="hybridMultilevel"/>
    <w:tmpl w:val="B9DE291E"/>
    <w:lvl w:ilvl="0" w:tplc="D9AACF26">
      <w:start w:val="1"/>
      <w:numFmt w:val="decimal"/>
      <w:lvlText w:val="%1."/>
      <w:lvlJc w:val="left"/>
      <w:pPr>
        <w:ind w:left="720" w:hanging="360"/>
      </w:pPr>
      <w:rPr>
        <w:rFonts w:ascii="Calibri" w:eastAsia="Times New Roman" w:hAnsi="Calibri" w:cs="Calibri"/>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37BC6ED0"/>
    <w:multiLevelType w:val="hybridMultilevel"/>
    <w:tmpl w:val="6DEC67FC"/>
    <w:lvl w:ilvl="0" w:tplc="A332209A">
      <w:start w:val="1"/>
      <w:numFmt w:val="decimal"/>
      <w:lvlText w:val="%1."/>
      <w:lvlJc w:val="left"/>
      <w:pPr>
        <w:tabs>
          <w:tab w:val="num" w:pos="360"/>
        </w:tabs>
        <w:ind w:left="360" w:hanging="360"/>
      </w:pPr>
      <w:rPr>
        <w:rFonts w:ascii="Calibri" w:hAnsi="Calibri" w:cs="Arial" w:hint="default"/>
        <w:b w:val="0"/>
        <w:bCs w:val="0"/>
        <w:i w:val="0"/>
        <w:iCs w:val="0"/>
        <w:sz w:val="20"/>
        <w:szCs w:val="20"/>
      </w:rPr>
    </w:lvl>
    <w:lvl w:ilvl="1" w:tplc="872C40A8">
      <w:start w:val="1"/>
      <w:numFmt w:val="decimal"/>
      <w:lvlText w:val="%2)"/>
      <w:lvlJc w:val="left"/>
      <w:pPr>
        <w:tabs>
          <w:tab w:val="num" w:pos="1440"/>
        </w:tabs>
        <w:ind w:left="1440" w:hanging="360"/>
      </w:pPr>
      <w:rPr>
        <w:rFonts w:ascii="Arial" w:hAnsi="Arial" w:cs="Arial" w:hint="default"/>
        <w:b/>
        <w:bCs/>
        <w:i w:val="0"/>
        <w:iCs w:val="0"/>
        <w:color w:val="auto"/>
        <w:sz w:val="20"/>
        <w:szCs w:val="20"/>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86A00E4"/>
    <w:multiLevelType w:val="multilevel"/>
    <w:tmpl w:val="3208C6D8"/>
    <w:styleLink w:val="Styl1"/>
    <w:lvl w:ilvl="0">
      <w:start w:val="1"/>
      <w:numFmt w:val="decimal"/>
      <w:lvlText w:val="%1"/>
      <w:lvlJc w:val="left"/>
      <w:pPr>
        <w:ind w:left="826" w:hanging="360"/>
      </w:pPr>
      <w:rPr>
        <w:rFonts w:cs="Times New Roman" w:hint="default"/>
        <w:b/>
        <w:color w:val="000000"/>
        <w:sz w:val="24"/>
        <w:u w:val="none"/>
      </w:rPr>
    </w:lvl>
    <w:lvl w:ilvl="1">
      <w:start w:val="1"/>
      <w:numFmt w:val="decimal"/>
      <w:lvlText w:val="%1.%2"/>
      <w:lvlJc w:val="left"/>
      <w:pPr>
        <w:ind w:left="826" w:hanging="360"/>
      </w:pPr>
      <w:rPr>
        <w:rFonts w:cs="Times New Roman" w:hint="default"/>
        <w:b/>
        <w:color w:val="000000"/>
        <w:sz w:val="24"/>
        <w:u w:val="single"/>
      </w:rPr>
    </w:lvl>
    <w:lvl w:ilvl="2">
      <w:start w:val="1"/>
      <w:numFmt w:val="decimal"/>
      <w:lvlText w:val="%1.%2.%3"/>
      <w:lvlJc w:val="left"/>
      <w:pPr>
        <w:ind w:left="1186" w:hanging="720"/>
      </w:pPr>
      <w:rPr>
        <w:rFonts w:cs="Times New Roman" w:hint="default"/>
        <w:b/>
        <w:color w:val="000000"/>
        <w:sz w:val="24"/>
        <w:u w:val="single"/>
      </w:rPr>
    </w:lvl>
    <w:lvl w:ilvl="3">
      <w:start w:val="1"/>
      <w:numFmt w:val="decimal"/>
      <w:lvlText w:val="%1.%2.%3.%4"/>
      <w:lvlJc w:val="left"/>
      <w:pPr>
        <w:ind w:left="1186" w:hanging="720"/>
      </w:pPr>
      <w:rPr>
        <w:rFonts w:cs="Times New Roman" w:hint="default"/>
        <w:b/>
        <w:color w:val="000000"/>
        <w:sz w:val="24"/>
        <w:u w:val="single"/>
      </w:rPr>
    </w:lvl>
    <w:lvl w:ilvl="4">
      <w:start w:val="1"/>
      <w:numFmt w:val="decimal"/>
      <w:lvlText w:val="%1.%2.%3.%4.%5"/>
      <w:lvlJc w:val="left"/>
      <w:pPr>
        <w:ind w:left="1186" w:hanging="720"/>
      </w:pPr>
      <w:rPr>
        <w:rFonts w:cs="Times New Roman" w:hint="default"/>
        <w:b/>
        <w:color w:val="000000"/>
        <w:sz w:val="24"/>
        <w:u w:val="single"/>
      </w:rPr>
    </w:lvl>
    <w:lvl w:ilvl="5">
      <w:start w:val="1"/>
      <w:numFmt w:val="decimal"/>
      <w:lvlText w:val="%1.%2.%3.%4.%5.%6"/>
      <w:lvlJc w:val="left"/>
      <w:pPr>
        <w:ind w:left="1546" w:hanging="1080"/>
      </w:pPr>
      <w:rPr>
        <w:rFonts w:cs="Times New Roman" w:hint="default"/>
        <w:b/>
        <w:color w:val="000000"/>
        <w:sz w:val="24"/>
        <w:u w:val="single"/>
      </w:rPr>
    </w:lvl>
    <w:lvl w:ilvl="6">
      <w:start w:val="1"/>
      <w:numFmt w:val="decimal"/>
      <w:lvlText w:val="%1.%2.%3.%4.%5.%6.%7"/>
      <w:lvlJc w:val="left"/>
      <w:pPr>
        <w:ind w:left="1546" w:hanging="1080"/>
      </w:pPr>
      <w:rPr>
        <w:rFonts w:cs="Times New Roman" w:hint="default"/>
        <w:b/>
        <w:color w:val="000000"/>
        <w:sz w:val="24"/>
        <w:u w:val="single"/>
      </w:rPr>
    </w:lvl>
    <w:lvl w:ilvl="7">
      <w:start w:val="1"/>
      <w:numFmt w:val="decimal"/>
      <w:lvlText w:val="%1.%2.%3.%4.%5.%6.%7.%8"/>
      <w:lvlJc w:val="left"/>
      <w:pPr>
        <w:ind w:left="1906" w:hanging="1440"/>
      </w:pPr>
      <w:rPr>
        <w:rFonts w:cs="Times New Roman" w:hint="default"/>
        <w:b/>
        <w:color w:val="000000"/>
        <w:sz w:val="24"/>
        <w:u w:val="single"/>
      </w:rPr>
    </w:lvl>
    <w:lvl w:ilvl="8">
      <w:start w:val="1"/>
      <w:numFmt w:val="decimal"/>
      <w:lvlText w:val="%1.%2.%3.%4.%5.%6.%7.%8.%9"/>
      <w:lvlJc w:val="left"/>
      <w:pPr>
        <w:ind w:left="1906" w:hanging="1440"/>
      </w:pPr>
      <w:rPr>
        <w:rFonts w:cs="Times New Roman" w:hint="default"/>
        <w:b/>
        <w:color w:val="000000"/>
        <w:sz w:val="24"/>
        <w:u w:val="single"/>
      </w:rPr>
    </w:lvl>
  </w:abstractNum>
  <w:abstractNum w:abstractNumId="18" w15:restartNumberingAfterBreak="0">
    <w:nsid w:val="3AA04415"/>
    <w:multiLevelType w:val="hybridMultilevel"/>
    <w:tmpl w:val="3B7672B2"/>
    <w:lvl w:ilvl="0" w:tplc="F3464FFC">
      <w:start w:val="1"/>
      <w:numFmt w:val="decimal"/>
      <w:lvlText w:val="%1."/>
      <w:lvlJc w:val="left"/>
      <w:pPr>
        <w:tabs>
          <w:tab w:val="num" w:pos="17"/>
        </w:tabs>
        <w:ind w:left="380" w:hanging="380"/>
      </w:pPr>
      <w:rPr>
        <w:rFonts w:cs="Times New Roman" w:hint="default"/>
      </w:rPr>
    </w:lvl>
    <w:lvl w:ilvl="1" w:tplc="04150019" w:tentative="1">
      <w:start w:val="1"/>
      <w:numFmt w:val="lowerLetter"/>
      <w:lvlText w:val="%2."/>
      <w:lvlJc w:val="left"/>
      <w:pPr>
        <w:tabs>
          <w:tab w:val="num" w:pos="1100"/>
        </w:tabs>
        <w:ind w:left="1100" w:hanging="360"/>
      </w:pPr>
      <w:rPr>
        <w:rFonts w:cs="Times New Roman"/>
      </w:rPr>
    </w:lvl>
    <w:lvl w:ilvl="2" w:tplc="0415001B" w:tentative="1">
      <w:start w:val="1"/>
      <w:numFmt w:val="lowerRoman"/>
      <w:lvlText w:val="%3."/>
      <w:lvlJc w:val="right"/>
      <w:pPr>
        <w:tabs>
          <w:tab w:val="num" w:pos="1820"/>
        </w:tabs>
        <w:ind w:left="1820" w:hanging="180"/>
      </w:pPr>
      <w:rPr>
        <w:rFonts w:cs="Times New Roman"/>
      </w:rPr>
    </w:lvl>
    <w:lvl w:ilvl="3" w:tplc="0415000F" w:tentative="1">
      <w:start w:val="1"/>
      <w:numFmt w:val="decimal"/>
      <w:lvlText w:val="%4."/>
      <w:lvlJc w:val="left"/>
      <w:pPr>
        <w:tabs>
          <w:tab w:val="num" w:pos="2540"/>
        </w:tabs>
        <w:ind w:left="2540" w:hanging="360"/>
      </w:pPr>
      <w:rPr>
        <w:rFonts w:cs="Times New Roman"/>
      </w:rPr>
    </w:lvl>
    <w:lvl w:ilvl="4" w:tplc="04150019" w:tentative="1">
      <w:start w:val="1"/>
      <w:numFmt w:val="lowerLetter"/>
      <w:lvlText w:val="%5."/>
      <w:lvlJc w:val="left"/>
      <w:pPr>
        <w:tabs>
          <w:tab w:val="num" w:pos="3260"/>
        </w:tabs>
        <w:ind w:left="3260" w:hanging="360"/>
      </w:pPr>
      <w:rPr>
        <w:rFonts w:cs="Times New Roman"/>
      </w:rPr>
    </w:lvl>
    <w:lvl w:ilvl="5" w:tplc="0415001B" w:tentative="1">
      <w:start w:val="1"/>
      <w:numFmt w:val="lowerRoman"/>
      <w:lvlText w:val="%6."/>
      <w:lvlJc w:val="right"/>
      <w:pPr>
        <w:tabs>
          <w:tab w:val="num" w:pos="3980"/>
        </w:tabs>
        <w:ind w:left="3980" w:hanging="180"/>
      </w:pPr>
      <w:rPr>
        <w:rFonts w:cs="Times New Roman"/>
      </w:rPr>
    </w:lvl>
    <w:lvl w:ilvl="6" w:tplc="0415000F" w:tentative="1">
      <w:start w:val="1"/>
      <w:numFmt w:val="decimal"/>
      <w:lvlText w:val="%7."/>
      <w:lvlJc w:val="left"/>
      <w:pPr>
        <w:tabs>
          <w:tab w:val="num" w:pos="4700"/>
        </w:tabs>
        <w:ind w:left="4700" w:hanging="360"/>
      </w:pPr>
      <w:rPr>
        <w:rFonts w:cs="Times New Roman"/>
      </w:rPr>
    </w:lvl>
    <w:lvl w:ilvl="7" w:tplc="04150019" w:tentative="1">
      <w:start w:val="1"/>
      <w:numFmt w:val="lowerLetter"/>
      <w:lvlText w:val="%8."/>
      <w:lvlJc w:val="left"/>
      <w:pPr>
        <w:tabs>
          <w:tab w:val="num" w:pos="5420"/>
        </w:tabs>
        <w:ind w:left="5420" w:hanging="360"/>
      </w:pPr>
      <w:rPr>
        <w:rFonts w:cs="Times New Roman"/>
      </w:rPr>
    </w:lvl>
    <w:lvl w:ilvl="8" w:tplc="0415001B" w:tentative="1">
      <w:start w:val="1"/>
      <w:numFmt w:val="lowerRoman"/>
      <w:lvlText w:val="%9."/>
      <w:lvlJc w:val="right"/>
      <w:pPr>
        <w:tabs>
          <w:tab w:val="num" w:pos="6140"/>
        </w:tabs>
        <w:ind w:left="6140" w:hanging="180"/>
      </w:pPr>
      <w:rPr>
        <w:rFonts w:cs="Times New Roman"/>
      </w:rPr>
    </w:lvl>
  </w:abstractNum>
  <w:abstractNum w:abstractNumId="19" w15:restartNumberingAfterBreak="0">
    <w:nsid w:val="3BED2CEB"/>
    <w:multiLevelType w:val="hybridMultilevel"/>
    <w:tmpl w:val="D30E5748"/>
    <w:lvl w:ilvl="0" w:tplc="3324518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1C4350"/>
    <w:multiLevelType w:val="multilevel"/>
    <w:tmpl w:val="130C3AB6"/>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21" w15:restartNumberingAfterBreak="0">
    <w:nsid w:val="3CC80CF8"/>
    <w:multiLevelType w:val="multilevel"/>
    <w:tmpl w:val="6630C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4B7A52"/>
    <w:multiLevelType w:val="hybridMultilevel"/>
    <w:tmpl w:val="427E5844"/>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42742884"/>
    <w:multiLevelType w:val="hybridMultilevel"/>
    <w:tmpl w:val="046C16C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35B425C"/>
    <w:multiLevelType w:val="hybridMultilevel"/>
    <w:tmpl w:val="420E9088"/>
    <w:lvl w:ilvl="0" w:tplc="0415000F">
      <w:start w:val="2"/>
      <w:numFmt w:val="decimal"/>
      <w:lvlText w:val="%1."/>
      <w:lvlJc w:val="left"/>
      <w:pPr>
        <w:ind w:left="720" w:hanging="360"/>
      </w:pPr>
      <w:rPr>
        <w:rFonts w:eastAsia="Times New Roman"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5907157"/>
    <w:multiLevelType w:val="multilevel"/>
    <w:tmpl w:val="48B80870"/>
    <w:lvl w:ilvl="0">
      <w:start w:val="1"/>
      <w:numFmt w:val="decimal"/>
      <w:lvlText w:val="%1."/>
      <w:lvlJc w:val="left"/>
      <w:pPr>
        <w:tabs>
          <w:tab w:val="num" w:pos="0"/>
        </w:tabs>
        <w:ind w:left="720" w:hanging="360"/>
      </w:pPr>
      <w:rPr>
        <w:rFonts w:asciiTheme="minorHAnsi" w:hAnsiTheme="minorHAnsi" w:cstheme="minorHAnsi" w:hint="default"/>
        <w:b w:val="0"/>
        <w:bCs/>
        <w:sz w:val="20"/>
        <w:szCs w:val="2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47D905E3"/>
    <w:multiLevelType w:val="hybridMultilevel"/>
    <w:tmpl w:val="E820C8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280675"/>
    <w:multiLevelType w:val="singleLevel"/>
    <w:tmpl w:val="8F0A040C"/>
    <w:lvl w:ilvl="0">
      <w:start w:val="1"/>
      <w:numFmt w:val="decimal"/>
      <w:lvlText w:val="%1."/>
      <w:lvlJc w:val="left"/>
      <w:pPr>
        <w:tabs>
          <w:tab w:val="num" w:pos="928"/>
        </w:tabs>
        <w:ind w:left="928" w:hanging="360"/>
      </w:pPr>
      <w:rPr>
        <w:rFonts w:cs="Times New Roman"/>
        <w:b w:val="0"/>
        <w:bCs w:val="0"/>
        <w:color w:val="auto"/>
        <w:sz w:val="20"/>
        <w:szCs w:val="20"/>
      </w:rPr>
    </w:lvl>
  </w:abstractNum>
  <w:abstractNum w:abstractNumId="28" w15:restartNumberingAfterBreak="0">
    <w:nsid w:val="52F267AC"/>
    <w:multiLevelType w:val="hybridMultilevel"/>
    <w:tmpl w:val="B4A2325C"/>
    <w:lvl w:ilvl="0" w:tplc="04150017">
      <w:start w:val="1"/>
      <w:numFmt w:val="lowerLetter"/>
      <w:lvlText w:val="%1)"/>
      <w:lvlJc w:val="left"/>
      <w:pPr>
        <w:ind w:left="720" w:hanging="360"/>
      </w:pPr>
      <w:rPr>
        <w:rFonts w:cs="Times New Roman"/>
      </w:rPr>
    </w:lvl>
    <w:lvl w:ilvl="1" w:tplc="04150017">
      <w:start w:val="1"/>
      <w:numFmt w:val="lowerLetter"/>
      <w:lvlText w:val="%2)"/>
      <w:lvlJc w:val="left"/>
      <w:pPr>
        <w:ind w:left="108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53E65F17"/>
    <w:multiLevelType w:val="hybridMultilevel"/>
    <w:tmpl w:val="2F507CF8"/>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55DE7DC8"/>
    <w:multiLevelType w:val="hybridMultilevel"/>
    <w:tmpl w:val="C3983DE0"/>
    <w:lvl w:ilvl="0" w:tplc="1F52D170">
      <w:start w:val="1"/>
      <w:numFmt w:val="decimal"/>
      <w:lvlText w:val="%1."/>
      <w:lvlJc w:val="left"/>
      <w:pPr>
        <w:tabs>
          <w:tab w:val="num" w:pos="360"/>
        </w:tabs>
        <w:ind w:left="360" w:hanging="360"/>
      </w:pPr>
      <w:rPr>
        <w:rFonts w:cs="Times New Roman" w:hint="default"/>
        <w:b w:val="0"/>
        <w:i w:val="0"/>
        <w:sz w:val="20"/>
      </w:rPr>
    </w:lvl>
    <w:lvl w:ilvl="1" w:tplc="1A102622">
      <w:start w:val="1"/>
      <w:numFmt w:val="decimal"/>
      <w:lvlText w:val="%2) "/>
      <w:lvlJc w:val="left"/>
      <w:pPr>
        <w:tabs>
          <w:tab w:val="num" w:pos="681"/>
        </w:tabs>
        <w:ind w:left="698" w:hanging="414"/>
      </w:pPr>
      <w:rPr>
        <w:rFonts w:ascii="Arial" w:hAnsi="Arial" w:cs="Arial" w:hint="default"/>
        <w:b w:val="0"/>
        <w:i w:val="0"/>
        <w:strike w:val="0"/>
        <w:dstrike w:val="0"/>
        <w:sz w:val="20"/>
        <w:szCs w:val="20"/>
        <w:u w:val="none"/>
        <w:effect w:val="none"/>
      </w:rPr>
    </w:lvl>
    <w:lvl w:ilvl="2" w:tplc="C82A6A48">
      <w:start w:val="6"/>
      <w:numFmt w:val="decimal"/>
      <w:lvlText w:val="%3."/>
      <w:lvlJc w:val="left"/>
      <w:pPr>
        <w:tabs>
          <w:tab w:val="num" w:pos="360"/>
        </w:tabs>
        <w:ind w:left="360" w:hanging="360"/>
      </w:pPr>
      <w:rPr>
        <w:rFonts w:cs="Times New Roman" w:hint="default"/>
        <w:b w:val="0"/>
        <w:i w:val="0"/>
        <w:sz w:val="2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E355B23"/>
    <w:multiLevelType w:val="multilevel"/>
    <w:tmpl w:val="29A27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7616F9"/>
    <w:multiLevelType w:val="hybridMultilevel"/>
    <w:tmpl w:val="84E6FB28"/>
    <w:lvl w:ilvl="0" w:tplc="0415000F">
      <w:start w:val="1"/>
      <w:numFmt w:val="decimal"/>
      <w:lvlText w:val="%1."/>
      <w:lvlJc w:val="left"/>
      <w:pPr>
        <w:ind w:left="360" w:hanging="360"/>
      </w:pPr>
    </w:lvl>
    <w:lvl w:ilvl="1" w:tplc="BC9AE86E">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8AE291D"/>
    <w:multiLevelType w:val="hybridMultilevel"/>
    <w:tmpl w:val="E070E84C"/>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4" w15:restartNumberingAfterBreak="0">
    <w:nsid w:val="6D202AB8"/>
    <w:multiLevelType w:val="hybridMultilevel"/>
    <w:tmpl w:val="89EA7A16"/>
    <w:lvl w:ilvl="0" w:tplc="18E42A82">
      <w:start w:val="1"/>
      <w:numFmt w:val="lowerLetter"/>
      <w:lvlText w:val="%1)"/>
      <w:lvlJc w:val="left"/>
      <w:pPr>
        <w:ind w:left="1080" w:hanging="360"/>
      </w:pPr>
      <w:rPr>
        <w:rFonts w:ascii="Times New Roman" w:eastAsia="Times New Roman" w:hAnsi="Times New Roman" w:cs="Times New Roman"/>
        <w:b w:val="0"/>
        <w:i w:val="0"/>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7067751A"/>
    <w:multiLevelType w:val="multilevel"/>
    <w:tmpl w:val="8794D3C8"/>
    <w:lvl w:ilvl="0">
      <w:start w:val="1"/>
      <w:numFmt w:val="bullet"/>
      <w:lvlText w:val="-"/>
      <w:lvlJc w:val="left"/>
      <w:pPr>
        <w:tabs>
          <w:tab w:val="num" w:pos="0"/>
        </w:tabs>
        <w:ind w:left="720" w:hanging="360"/>
      </w:pPr>
      <w:rPr>
        <w:rFonts w:ascii="Arial" w:hAnsi="Aria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6" w15:restartNumberingAfterBreak="0">
    <w:nsid w:val="70EB2D11"/>
    <w:multiLevelType w:val="hybridMultilevel"/>
    <w:tmpl w:val="4CD61090"/>
    <w:lvl w:ilvl="0" w:tplc="04150017">
      <w:start w:val="1"/>
      <w:numFmt w:val="lowerLetter"/>
      <w:lvlText w:val="%1)"/>
      <w:lvlJc w:val="left"/>
      <w:pPr>
        <w:ind w:left="1080" w:hanging="360"/>
      </w:pPr>
    </w:lvl>
    <w:lvl w:ilvl="1" w:tplc="04150017">
      <w:start w:val="1"/>
      <w:numFmt w:val="lowerLetter"/>
      <w:lvlText w:val="%2)"/>
      <w:lvlJc w:val="left"/>
      <w:pPr>
        <w:ind w:left="644"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54644D0"/>
    <w:multiLevelType w:val="hybridMultilevel"/>
    <w:tmpl w:val="C6E2602A"/>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763B7874"/>
    <w:multiLevelType w:val="hybridMultilevel"/>
    <w:tmpl w:val="7E9CA662"/>
    <w:lvl w:ilvl="0" w:tplc="04150019">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68D4B51"/>
    <w:multiLevelType w:val="hybridMultilevel"/>
    <w:tmpl w:val="2EA0390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6F8582E"/>
    <w:multiLevelType w:val="hybridMultilevel"/>
    <w:tmpl w:val="2F507CF8"/>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8145745"/>
    <w:multiLevelType w:val="hybridMultilevel"/>
    <w:tmpl w:val="1CC628B8"/>
    <w:lvl w:ilvl="0" w:tplc="34C4C522">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9435D0C"/>
    <w:multiLevelType w:val="hybridMultilevel"/>
    <w:tmpl w:val="D542D9D0"/>
    <w:lvl w:ilvl="0" w:tplc="04150019">
      <w:start w:val="1"/>
      <w:numFmt w:val="lowerLetter"/>
      <w:lvlText w:val="%1."/>
      <w:lvlJc w:val="left"/>
      <w:pPr>
        <w:ind w:left="1003" w:hanging="360"/>
      </w:pPr>
      <w:rPr>
        <w:rFonts w:cs="Times New Roman"/>
      </w:rPr>
    </w:lvl>
    <w:lvl w:ilvl="1" w:tplc="04150019" w:tentative="1">
      <w:start w:val="1"/>
      <w:numFmt w:val="lowerLetter"/>
      <w:lvlText w:val="%2."/>
      <w:lvlJc w:val="left"/>
      <w:pPr>
        <w:ind w:left="1723" w:hanging="360"/>
      </w:pPr>
      <w:rPr>
        <w:rFonts w:cs="Times New Roman"/>
      </w:rPr>
    </w:lvl>
    <w:lvl w:ilvl="2" w:tplc="0415001B" w:tentative="1">
      <w:start w:val="1"/>
      <w:numFmt w:val="lowerRoman"/>
      <w:lvlText w:val="%3."/>
      <w:lvlJc w:val="right"/>
      <w:pPr>
        <w:ind w:left="2443" w:hanging="180"/>
      </w:pPr>
      <w:rPr>
        <w:rFonts w:cs="Times New Roman"/>
      </w:rPr>
    </w:lvl>
    <w:lvl w:ilvl="3" w:tplc="0415000F" w:tentative="1">
      <w:start w:val="1"/>
      <w:numFmt w:val="decimal"/>
      <w:lvlText w:val="%4."/>
      <w:lvlJc w:val="left"/>
      <w:pPr>
        <w:ind w:left="3163" w:hanging="360"/>
      </w:pPr>
      <w:rPr>
        <w:rFonts w:cs="Times New Roman"/>
      </w:rPr>
    </w:lvl>
    <w:lvl w:ilvl="4" w:tplc="04150019" w:tentative="1">
      <w:start w:val="1"/>
      <w:numFmt w:val="lowerLetter"/>
      <w:lvlText w:val="%5."/>
      <w:lvlJc w:val="left"/>
      <w:pPr>
        <w:ind w:left="3883" w:hanging="360"/>
      </w:pPr>
      <w:rPr>
        <w:rFonts w:cs="Times New Roman"/>
      </w:rPr>
    </w:lvl>
    <w:lvl w:ilvl="5" w:tplc="0415001B" w:tentative="1">
      <w:start w:val="1"/>
      <w:numFmt w:val="lowerRoman"/>
      <w:lvlText w:val="%6."/>
      <w:lvlJc w:val="right"/>
      <w:pPr>
        <w:ind w:left="4603" w:hanging="180"/>
      </w:pPr>
      <w:rPr>
        <w:rFonts w:cs="Times New Roman"/>
      </w:rPr>
    </w:lvl>
    <w:lvl w:ilvl="6" w:tplc="0415000F" w:tentative="1">
      <w:start w:val="1"/>
      <w:numFmt w:val="decimal"/>
      <w:lvlText w:val="%7."/>
      <w:lvlJc w:val="left"/>
      <w:pPr>
        <w:ind w:left="5323" w:hanging="360"/>
      </w:pPr>
      <w:rPr>
        <w:rFonts w:cs="Times New Roman"/>
      </w:rPr>
    </w:lvl>
    <w:lvl w:ilvl="7" w:tplc="04150019" w:tentative="1">
      <w:start w:val="1"/>
      <w:numFmt w:val="lowerLetter"/>
      <w:lvlText w:val="%8."/>
      <w:lvlJc w:val="left"/>
      <w:pPr>
        <w:ind w:left="6043" w:hanging="360"/>
      </w:pPr>
      <w:rPr>
        <w:rFonts w:cs="Times New Roman"/>
      </w:rPr>
    </w:lvl>
    <w:lvl w:ilvl="8" w:tplc="0415001B" w:tentative="1">
      <w:start w:val="1"/>
      <w:numFmt w:val="lowerRoman"/>
      <w:lvlText w:val="%9."/>
      <w:lvlJc w:val="right"/>
      <w:pPr>
        <w:ind w:left="6763" w:hanging="180"/>
      </w:pPr>
      <w:rPr>
        <w:rFonts w:cs="Times New Roman"/>
      </w:rPr>
    </w:lvl>
  </w:abstractNum>
  <w:abstractNum w:abstractNumId="43" w15:restartNumberingAfterBreak="0">
    <w:nsid w:val="7C7E407B"/>
    <w:multiLevelType w:val="hybridMultilevel"/>
    <w:tmpl w:val="A34E7B48"/>
    <w:lvl w:ilvl="0" w:tplc="F364C9EE">
      <w:numFmt w:val="bullet"/>
      <w:lvlText w:val="-"/>
      <w:lvlJc w:val="left"/>
      <w:pPr>
        <w:ind w:left="786" w:hanging="360"/>
      </w:pPr>
      <w:rPr>
        <w:rFonts w:asciiTheme="minorHAnsi" w:eastAsia="Times New Roman" w:hAnsiTheme="minorHAnsi" w:cstheme="minorHAnsi" w:hint="default"/>
        <w:b w:val="0"/>
        <w:i w:val="0"/>
        <w:caps w:val="0"/>
        <w:strike w:val="0"/>
        <w:dstrike w:val="0"/>
        <w:outline w:val="0"/>
        <w:shadow w:val="0"/>
        <w:emboss w:val="0"/>
        <w:imprint w:val="0"/>
        <w:vanish w:val="0"/>
        <w:sz w:val="20"/>
        <w:szCs w:val="20"/>
        <w:vertAlign w:val="baseline"/>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4" w15:restartNumberingAfterBreak="0">
    <w:nsid w:val="7DC24D30"/>
    <w:multiLevelType w:val="hybridMultilevel"/>
    <w:tmpl w:val="DFB8481C"/>
    <w:lvl w:ilvl="0" w:tplc="46E05EE0">
      <w:start w:val="1"/>
      <w:numFmt w:val="decimal"/>
      <w:lvlText w:val="%1."/>
      <w:lvlJc w:val="center"/>
      <w:pPr>
        <w:tabs>
          <w:tab w:val="num" w:pos="340"/>
        </w:tabs>
        <w:ind w:left="340" w:hanging="340"/>
      </w:pPr>
      <w:rPr>
        <w:rFonts w:ascii="Calibri" w:hAnsi="Calibri" w:cs="Tahoma" w:hint="default"/>
        <w:b w:val="0"/>
        <w:bCs w:val="0"/>
        <w:i w:val="0"/>
        <w:iCs w:val="0"/>
        <w:sz w:val="20"/>
        <w:szCs w:val="20"/>
      </w:rPr>
    </w:lvl>
    <w:lvl w:ilvl="1" w:tplc="AAC00C68">
      <w:start w:val="1"/>
      <w:numFmt w:val="decimal"/>
      <w:lvlText w:val="%2)"/>
      <w:lvlJc w:val="left"/>
      <w:pPr>
        <w:tabs>
          <w:tab w:val="num" w:pos="700"/>
        </w:tabs>
        <w:ind w:left="700" w:hanging="340"/>
      </w:pPr>
      <w:rPr>
        <w:rFonts w:ascii="Calibri" w:hAnsi="Calibri" w:cs="Tahoma" w:hint="default"/>
        <w:b w:val="0"/>
        <w:bCs w:val="0"/>
        <w:i w:val="0"/>
        <w:iCs w:val="0"/>
        <w:strike w:val="0"/>
        <w:sz w:val="20"/>
        <w:szCs w:val="20"/>
      </w:rPr>
    </w:lvl>
    <w:lvl w:ilvl="2" w:tplc="F3D25666">
      <w:start w:val="1"/>
      <w:numFmt w:val="lowerLetter"/>
      <w:lvlText w:val="%3)"/>
      <w:lvlJc w:val="left"/>
      <w:pPr>
        <w:tabs>
          <w:tab w:val="num" w:pos="340"/>
        </w:tabs>
        <w:ind w:left="340" w:hanging="340"/>
      </w:pPr>
      <w:rPr>
        <w:rFonts w:ascii="Times New Roman" w:hAnsi="Times New Roman" w:cs="Times New Roman" w:hint="default"/>
        <w:b w:val="0"/>
        <w:bCs w:val="0"/>
        <w:i w:val="0"/>
        <w:iCs w:val="0"/>
        <w:sz w:val="24"/>
        <w:szCs w:val="24"/>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5" w15:restartNumberingAfterBreak="0">
    <w:nsid w:val="7DCD6D59"/>
    <w:multiLevelType w:val="hybridMultilevel"/>
    <w:tmpl w:val="7DEC4C0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tabs>
          <w:tab w:val="num" w:pos="1156"/>
        </w:tabs>
        <w:ind w:left="1156" w:hanging="360"/>
      </w:pPr>
      <w:rPr>
        <w:rFonts w:cs="Times New Roman"/>
      </w:rPr>
    </w:lvl>
    <w:lvl w:ilvl="2" w:tplc="0415001B" w:tentative="1">
      <w:start w:val="1"/>
      <w:numFmt w:val="lowerRoman"/>
      <w:lvlText w:val="%3."/>
      <w:lvlJc w:val="right"/>
      <w:pPr>
        <w:tabs>
          <w:tab w:val="num" w:pos="1876"/>
        </w:tabs>
        <w:ind w:left="1876" w:hanging="180"/>
      </w:pPr>
      <w:rPr>
        <w:rFonts w:cs="Times New Roman"/>
      </w:rPr>
    </w:lvl>
    <w:lvl w:ilvl="3" w:tplc="0415000F" w:tentative="1">
      <w:start w:val="1"/>
      <w:numFmt w:val="decimal"/>
      <w:lvlText w:val="%4."/>
      <w:lvlJc w:val="left"/>
      <w:pPr>
        <w:tabs>
          <w:tab w:val="num" w:pos="2596"/>
        </w:tabs>
        <w:ind w:left="2596" w:hanging="360"/>
      </w:pPr>
      <w:rPr>
        <w:rFonts w:cs="Times New Roman"/>
      </w:rPr>
    </w:lvl>
    <w:lvl w:ilvl="4" w:tplc="04150019" w:tentative="1">
      <w:start w:val="1"/>
      <w:numFmt w:val="lowerLetter"/>
      <w:lvlText w:val="%5."/>
      <w:lvlJc w:val="left"/>
      <w:pPr>
        <w:tabs>
          <w:tab w:val="num" w:pos="3316"/>
        </w:tabs>
        <w:ind w:left="3316" w:hanging="360"/>
      </w:pPr>
      <w:rPr>
        <w:rFonts w:cs="Times New Roman"/>
      </w:rPr>
    </w:lvl>
    <w:lvl w:ilvl="5" w:tplc="0415001B" w:tentative="1">
      <w:start w:val="1"/>
      <w:numFmt w:val="lowerRoman"/>
      <w:lvlText w:val="%6."/>
      <w:lvlJc w:val="right"/>
      <w:pPr>
        <w:tabs>
          <w:tab w:val="num" w:pos="4036"/>
        </w:tabs>
        <w:ind w:left="4036" w:hanging="180"/>
      </w:pPr>
      <w:rPr>
        <w:rFonts w:cs="Times New Roman"/>
      </w:rPr>
    </w:lvl>
    <w:lvl w:ilvl="6" w:tplc="0415000F" w:tentative="1">
      <w:start w:val="1"/>
      <w:numFmt w:val="decimal"/>
      <w:lvlText w:val="%7."/>
      <w:lvlJc w:val="left"/>
      <w:pPr>
        <w:tabs>
          <w:tab w:val="num" w:pos="4756"/>
        </w:tabs>
        <w:ind w:left="4756" w:hanging="360"/>
      </w:pPr>
      <w:rPr>
        <w:rFonts w:cs="Times New Roman"/>
      </w:rPr>
    </w:lvl>
    <w:lvl w:ilvl="7" w:tplc="04150019" w:tentative="1">
      <w:start w:val="1"/>
      <w:numFmt w:val="lowerLetter"/>
      <w:lvlText w:val="%8."/>
      <w:lvlJc w:val="left"/>
      <w:pPr>
        <w:tabs>
          <w:tab w:val="num" w:pos="5476"/>
        </w:tabs>
        <w:ind w:left="5476" w:hanging="360"/>
      </w:pPr>
      <w:rPr>
        <w:rFonts w:cs="Times New Roman"/>
      </w:rPr>
    </w:lvl>
    <w:lvl w:ilvl="8" w:tplc="0415001B" w:tentative="1">
      <w:start w:val="1"/>
      <w:numFmt w:val="lowerRoman"/>
      <w:lvlText w:val="%9."/>
      <w:lvlJc w:val="right"/>
      <w:pPr>
        <w:tabs>
          <w:tab w:val="num" w:pos="6196"/>
        </w:tabs>
        <w:ind w:left="6196" w:hanging="180"/>
      </w:pPr>
      <w:rPr>
        <w:rFonts w:cs="Times New Roman"/>
      </w:rPr>
    </w:lvl>
  </w:abstractNum>
  <w:abstractNum w:abstractNumId="46" w15:restartNumberingAfterBreak="0">
    <w:nsid w:val="7EB53C04"/>
    <w:multiLevelType w:val="hybridMultilevel"/>
    <w:tmpl w:val="FD80AB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B52592"/>
    <w:multiLevelType w:val="hybridMultilevel"/>
    <w:tmpl w:val="266086AA"/>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num w:numId="1">
    <w:abstractNumId w:val="0"/>
  </w:num>
  <w:num w:numId="2">
    <w:abstractNumId w:val="1"/>
  </w:num>
  <w:num w:numId="3">
    <w:abstractNumId w:val="17"/>
  </w:num>
  <w:num w:numId="4">
    <w:abstractNumId w:val="37"/>
  </w:num>
  <w:num w:numId="5">
    <w:abstractNumId w:val="4"/>
  </w:num>
  <w:num w:numId="6">
    <w:abstractNumId w:val="30"/>
  </w:num>
  <w:num w:numId="7">
    <w:abstractNumId w:val="11"/>
  </w:num>
  <w:num w:numId="8">
    <w:abstractNumId w:val="23"/>
  </w:num>
  <w:num w:numId="9">
    <w:abstractNumId w:val="38"/>
  </w:num>
  <w:num w:numId="10">
    <w:abstractNumId w:val="10"/>
  </w:num>
  <w:num w:numId="11">
    <w:abstractNumId w:val="39"/>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num>
  <w:num w:numId="14">
    <w:abstractNumId w:val="27"/>
  </w:num>
  <w:num w:numId="15">
    <w:abstractNumId w:val="7"/>
  </w:num>
  <w:num w:numId="16">
    <w:abstractNumId w:val="14"/>
  </w:num>
  <w:num w:numId="17">
    <w:abstractNumId w:val="44"/>
  </w:num>
  <w:num w:numId="18">
    <w:abstractNumId w:val="41"/>
  </w:num>
  <w:num w:numId="19">
    <w:abstractNumId w:val="34"/>
  </w:num>
  <w:num w:numId="20">
    <w:abstractNumId w:val="5"/>
  </w:num>
  <w:num w:numId="21">
    <w:abstractNumId w:val="16"/>
  </w:num>
  <w:num w:numId="22">
    <w:abstractNumId w:val="18"/>
  </w:num>
  <w:num w:numId="23">
    <w:abstractNumId w:val="20"/>
  </w:num>
  <w:num w:numId="24">
    <w:abstractNumId w:val="35"/>
  </w:num>
  <w:num w:numId="25">
    <w:abstractNumId w:val="25"/>
  </w:num>
  <w:num w:numId="26">
    <w:abstractNumId w:val="32"/>
  </w:num>
  <w:num w:numId="27">
    <w:abstractNumId w:val="40"/>
  </w:num>
  <w:num w:numId="28">
    <w:abstractNumId w:val="6"/>
  </w:num>
  <w:num w:numId="29">
    <w:abstractNumId w:val="29"/>
  </w:num>
  <w:num w:numId="30">
    <w:abstractNumId w:val="36"/>
  </w:num>
  <w:num w:numId="31">
    <w:abstractNumId w:val="13"/>
  </w:num>
  <w:num w:numId="32">
    <w:abstractNumId w:val="26"/>
  </w:num>
  <w:num w:numId="33">
    <w:abstractNumId w:val="43"/>
  </w:num>
  <w:num w:numId="34">
    <w:abstractNumId w:val="19"/>
  </w:num>
  <w:num w:numId="35">
    <w:abstractNumId w:val="33"/>
  </w:num>
  <w:num w:numId="36">
    <w:abstractNumId w:val="46"/>
  </w:num>
  <w:num w:numId="37">
    <w:abstractNumId w:val="12"/>
  </w:num>
  <w:num w:numId="38">
    <w:abstractNumId w:val="47"/>
  </w:num>
  <w:num w:numId="39">
    <w:abstractNumId w:val="2"/>
  </w:num>
  <w:num w:numId="40">
    <w:abstractNumId w:val="22"/>
  </w:num>
  <w:num w:numId="41">
    <w:abstractNumId w:val="28"/>
  </w:num>
  <w:num w:numId="42">
    <w:abstractNumId w:val="24"/>
  </w:num>
  <w:num w:numId="43">
    <w:abstractNumId w:val="45"/>
  </w:num>
  <w:num w:numId="44">
    <w:abstractNumId w:val="8"/>
  </w:num>
  <w:num w:numId="45">
    <w:abstractNumId w:val="9"/>
  </w:num>
  <w:num w:numId="46">
    <w:abstractNumId w:val="3"/>
  </w:num>
  <w:num w:numId="47">
    <w:abstractNumId w:val="31"/>
  </w:num>
  <w:num w:numId="4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C1"/>
    <w:rsid w:val="00000132"/>
    <w:rsid w:val="000009D0"/>
    <w:rsid w:val="0000360C"/>
    <w:rsid w:val="00013354"/>
    <w:rsid w:val="00015682"/>
    <w:rsid w:val="000163BA"/>
    <w:rsid w:val="00016BA8"/>
    <w:rsid w:val="00021122"/>
    <w:rsid w:val="00022B33"/>
    <w:rsid w:val="00022DC6"/>
    <w:rsid w:val="0002450B"/>
    <w:rsid w:val="000246F6"/>
    <w:rsid w:val="0002610E"/>
    <w:rsid w:val="000261E7"/>
    <w:rsid w:val="000314B6"/>
    <w:rsid w:val="000320C3"/>
    <w:rsid w:val="00036F35"/>
    <w:rsid w:val="000372DA"/>
    <w:rsid w:val="00037985"/>
    <w:rsid w:val="00042BC7"/>
    <w:rsid w:val="00042CC8"/>
    <w:rsid w:val="00044D0A"/>
    <w:rsid w:val="000466C7"/>
    <w:rsid w:val="000474AF"/>
    <w:rsid w:val="00050948"/>
    <w:rsid w:val="000539A7"/>
    <w:rsid w:val="00054F9F"/>
    <w:rsid w:val="00060F40"/>
    <w:rsid w:val="000611E2"/>
    <w:rsid w:val="00062336"/>
    <w:rsid w:val="00063102"/>
    <w:rsid w:val="000661A8"/>
    <w:rsid w:val="000666F9"/>
    <w:rsid w:val="000673AA"/>
    <w:rsid w:val="00067E47"/>
    <w:rsid w:val="00070B5F"/>
    <w:rsid w:val="00070E8C"/>
    <w:rsid w:val="00070EC3"/>
    <w:rsid w:val="00071CE5"/>
    <w:rsid w:val="00073189"/>
    <w:rsid w:val="0008000A"/>
    <w:rsid w:val="00080CCA"/>
    <w:rsid w:val="00081624"/>
    <w:rsid w:val="00081EC4"/>
    <w:rsid w:val="00082EA2"/>
    <w:rsid w:val="00084CC7"/>
    <w:rsid w:val="000866D3"/>
    <w:rsid w:val="00086DC6"/>
    <w:rsid w:val="000878EF"/>
    <w:rsid w:val="00090991"/>
    <w:rsid w:val="00090996"/>
    <w:rsid w:val="00091719"/>
    <w:rsid w:val="000917A1"/>
    <w:rsid w:val="0009296E"/>
    <w:rsid w:val="00094E76"/>
    <w:rsid w:val="00096532"/>
    <w:rsid w:val="000A07B3"/>
    <w:rsid w:val="000A0C29"/>
    <w:rsid w:val="000A2E6A"/>
    <w:rsid w:val="000A6380"/>
    <w:rsid w:val="000B159C"/>
    <w:rsid w:val="000B1CD8"/>
    <w:rsid w:val="000B4426"/>
    <w:rsid w:val="000B553B"/>
    <w:rsid w:val="000B5621"/>
    <w:rsid w:val="000C0882"/>
    <w:rsid w:val="000C43B8"/>
    <w:rsid w:val="000C619C"/>
    <w:rsid w:val="000C716B"/>
    <w:rsid w:val="000C781F"/>
    <w:rsid w:val="000D0862"/>
    <w:rsid w:val="000D49EC"/>
    <w:rsid w:val="000E13FF"/>
    <w:rsid w:val="000E16E8"/>
    <w:rsid w:val="000E1EBF"/>
    <w:rsid w:val="000E21C7"/>
    <w:rsid w:val="000E2477"/>
    <w:rsid w:val="000E6259"/>
    <w:rsid w:val="000F006B"/>
    <w:rsid w:val="000F00C4"/>
    <w:rsid w:val="000F1F44"/>
    <w:rsid w:val="000F26FB"/>
    <w:rsid w:val="000F333B"/>
    <w:rsid w:val="000F49B2"/>
    <w:rsid w:val="000F5D05"/>
    <w:rsid w:val="000F6122"/>
    <w:rsid w:val="0010029D"/>
    <w:rsid w:val="00102526"/>
    <w:rsid w:val="00102944"/>
    <w:rsid w:val="0010396D"/>
    <w:rsid w:val="0010576F"/>
    <w:rsid w:val="00105D69"/>
    <w:rsid w:val="00106790"/>
    <w:rsid w:val="0010729E"/>
    <w:rsid w:val="001126E7"/>
    <w:rsid w:val="00113700"/>
    <w:rsid w:val="00113D3F"/>
    <w:rsid w:val="00122B43"/>
    <w:rsid w:val="0012337A"/>
    <w:rsid w:val="00124FD1"/>
    <w:rsid w:val="0012574E"/>
    <w:rsid w:val="00125D2D"/>
    <w:rsid w:val="0012690A"/>
    <w:rsid w:val="00127DAC"/>
    <w:rsid w:val="001308A2"/>
    <w:rsid w:val="0013136D"/>
    <w:rsid w:val="001343A0"/>
    <w:rsid w:val="001343D6"/>
    <w:rsid w:val="001345C4"/>
    <w:rsid w:val="00134D52"/>
    <w:rsid w:val="00135269"/>
    <w:rsid w:val="00135708"/>
    <w:rsid w:val="0013586C"/>
    <w:rsid w:val="0013663F"/>
    <w:rsid w:val="001427C5"/>
    <w:rsid w:val="00143583"/>
    <w:rsid w:val="0014366B"/>
    <w:rsid w:val="00143C45"/>
    <w:rsid w:val="00143C8D"/>
    <w:rsid w:val="00143D00"/>
    <w:rsid w:val="00143E13"/>
    <w:rsid w:val="00144590"/>
    <w:rsid w:val="001449F8"/>
    <w:rsid w:val="00145F4C"/>
    <w:rsid w:val="00147877"/>
    <w:rsid w:val="001507A0"/>
    <w:rsid w:val="00150DFF"/>
    <w:rsid w:val="001516B9"/>
    <w:rsid w:val="00152129"/>
    <w:rsid w:val="00155066"/>
    <w:rsid w:val="00155870"/>
    <w:rsid w:val="001558A0"/>
    <w:rsid w:val="00156FF3"/>
    <w:rsid w:val="00157864"/>
    <w:rsid w:val="001607DA"/>
    <w:rsid w:val="00160BCA"/>
    <w:rsid w:val="0016138F"/>
    <w:rsid w:val="00161F7F"/>
    <w:rsid w:val="001641DA"/>
    <w:rsid w:val="00164C1C"/>
    <w:rsid w:val="00164D15"/>
    <w:rsid w:val="00166D48"/>
    <w:rsid w:val="00167F10"/>
    <w:rsid w:val="001708C4"/>
    <w:rsid w:val="00170A61"/>
    <w:rsid w:val="001724FB"/>
    <w:rsid w:val="00174442"/>
    <w:rsid w:val="00174BDA"/>
    <w:rsid w:val="00175D7B"/>
    <w:rsid w:val="00176568"/>
    <w:rsid w:val="00177EA8"/>
    <w:rsid w:val="001804BC"/>
    <w:rsid w:val="001805D3"/>
    <w:rsid w:val="00181230"/>
    <w:rsid w:val="0018129A"/>
    <w:rsid w:val="0018185B"/>
    <w:rsid w:val="00181EBA"/>
    <w:rsid w:val="00181FFC"/>
    <w:rsid w:val="0018281A"/>
    <w:rsid w:val="00182B0E"/>
    <w:rsid w:val="00182E67"/>
    <w:rsid w:val="0018661B"/>
    <w:rsid w:val="001867B6"/>
    <w:rsid w:val="00186E29"/>
    <w:rsid w:val="0018714C"/>
    <w:rsid w:val="00190677"/>
    <w:rsid w:val="00190761"/>
    <w:rsid w:val="00191FEC"/>
    <w:rsid w:val="00192DFD"/>
    <w:rsid w:val="0019342D"/>
    <w:rsid w:val="00193C58"/>
    <w:rsid w:val="00195685"/>
    <w:rsid w:val="001965F7"/>
    <w:rsid w:val="001A0B63"/>
    <w:rsid w:val="001A125C"/>
    <w:rsid w:val="001A1C9A"/>
    <w:rsid w:val="001A1E22"/>
    <w:rsid w:val="001A355C"/>
    <w:rsid w:val="001A3E77"/>
    <w:rsid w:val="001A56CA"/>
    <w:rsid w:val="001A6904"/>
    <w:rsid w:val="001A7116"/>
    <w:rsid w:val="001A757B"/>
    <w:rsid w:val="001B18A0"/>
    <w:rsid w:val="001B2E1C"/>
    <w:rsid w:val="001B2E2D"/>
    <w:rsid w:val="001B347F"/>
    <w:rsid w:val="001B42C5"/>
    <w:rsid w:val="001B5A1E"/>
    <w:rsid w:val="001B79FD"/>
    <w:rsid w:val="001C16B9"/>
    <w:rsid w:val="001C1C10"/>
    <w:rsid w:val="001C26BB"/>
    <w:rsid w:val="001C2D19"/>
    <w:rsid w:val="001C2EEA"/>
    <w:rsid w:val="001C4BB4"/>
    <w:rsid w:val="001C50F2"/>
    <w:rsid w:val="001C52F4"/>
    <w:rsid w:val="001C547A"/>
    <w:rsid w:val="001C55B1"/>
    <w:rsid w:val="001C7132"/>
    <w:rsid w:val="001D1372"/>
    <w:rsid w:val="001D13EF"/>
    <w:rsid w:val="001D1C02"/>
    <w:rsid w:val="001D20F6"/>
    <w:rsid w:val="001D2B49"/>
    <w:rsid w:val="001D37A5"/>
    <w:rsid w:val="001D481E"/>
    <w:rsid w:val="001D59E0"/>
    <w:rsid w:val="001D7467"/>
    <w:rsid w:val="001E0E7C"/>
    <w:rsid w:val="001E3044"/>
    <w:rsid w:val="001E36E3"/>
    <w:rsid w:val="001E3790"/>
    <w:rsid w:val="001E4301"/>
    <w:rsid w:val="001E54A9"/>
    <w:rsid w:val="001E789D"/>
    <w:rsid w:val="001E7E3F"/>
    <w:rsid w:val="001F17BC"/>
    <w:rsid w:val="001F2437"/>
    <w:rsid w:val="001F367E"/>
    <w:rsid w:val="001F37F8"/>
    <w:rsid w:val="001F4C6D"/>
    <w:rsid w:val="001F627F"/>
    <w:rsid w:val="001F64CD"/>
    <w:rsid w:val="00202278"/>
    <w:rsid w:val="00203774"/>
    <w:rsid w:val="00203963"/>
    <w:rsid w:val="00203AC0"/>
    <w:rsid w:val="00205CC2"/>
    <w:rsid w:val="00207128"/>
    <w:rsid w:val="002078DA"/>
    <w:rsid w:val="002108F6"/>
    <w:rsid w:val="00212604"/>
    <w:rsid w:val="00214097"/>
    <w:rsid w:val="002141AC"/>
    <w:rsid w:val="002154AF"/>
    <w:rsid w:val="00215E7A"/>
    <w:rsid w:val="002167FE"/>
    <w:rsid w:val="00221FC1"/>
    <w:rsid w:val="002220E9"/>
    <w:rsid w:val="0022246F"/>
    <w:rsid w:val="002232FB"/>
    <w:rsid w:val="0022498A"/>
    <w:rsid w:val="002256F4"/>
    <w:rsid w:val="00225BA7"/>
    <w:rsid w:val="00225EFF"/>
    <w:rsid w:val="00230663"/>
    <w:rsid w:val="0023229C"/>
    <w:rsid w:val="002341CA"/>
    <w:rsid w:val="00236324"/>
    <w:rsid w:val="0023638C"/>
    <w:rsid w:val="002421AE"/>
    <w:rsid w:val="00243583"/>
    <w:rsid w:val="00244787"/>
    <w:rsid w:val="002476AF"/>
    <w:rsid w:val="00247EFB"/>
    <w:rsid w:val="00250DBB"/>
    <w:rsid w:val="00251890"/>
    <w:rsid w:val="00255EE2"/>
    <w:rsid w:val="00260F16"/>
    <w:rsid w:val="00261616"/>
    <w:rsid w:val="00263060"/>
    <w:rsid w:val="0026407F"/>
    <w:rsid w:val="00264541"/>
    <w:rsid w:val="002649DB"/>
    <w:rsid w:val="00264C7C"/>
    <w:rsid w:val="002650AA"/>
    <w:rsid w:val="00266F26"/>
    <w:rsid w:val="00272929"/>
    <w:rsid w:val="00272AF1"/>
    <w:rsid w:val="0027451E"/>
    <w:rsid w:val="00274AC3"/>
    <w:rsid w:val="00274FAC"/>
    <w:rsid w:val="00276017"/>
    <w:rsid w:val="0027687D"/>
    <w:rsid w:val="002770C4"/>
    <w:rsid w:val="00277C22"/>
    <w:rsid w:val="00283B2E"/>
    <w:rsid w:val="00285907"/>
    <w:rsid w:val="00292649"/>
    <w:rsid w:val="00292F22"/>
    <w:rsid w:val="002931D6"/>
    <w:rsid w:val="00294556"/>
    <w:rsid w:val="0029468B"/>
    <w:rsid w:val="00294A7F"/>
    <w:rsid w:val="002958C1"/>
    <w:rsid w:val="002958EC"/>
    <w:rsid w:val="0029597E"/>
    <w:rsid w:val="00295A65"/>
    <w:rsid w:val="00295C93"/>
    <w:rsid w:val="00296490"/>
    <w:rsid w:val="00297FCE"/>
    <w:rsid w:val="002A1E74"/>
    <w:rsid w:val="002A27EB"/>
    <w:rsid w:val="002A2927"/>
    <w:rsid w:val="002A2EA7"/>
    <w:rsid w:val="002A459C"/>
    <w:rsid w:val="002A4B60"/>
    <w:rsid w:val="002A4BC4"/>
    <w:rsid w:val="002A5886"/>
    <w:rsid w:val="002A5D77"/>
    <w:rsid w:val="002A6922"/>
    <w:rsid w:val="002A6B0B"/>
    <w:rsid w:val="002B1765"/>
    <w:rsid w:val="002B1DC5"/>
    <w:rsid w:val="002B20E7"/>
    <w:rsid w:val="002B3E42"/>
    <w:rsid w:val="002B6D70"/>
    <w:rsid w:val="002B7021"/>
    <w:rsid w:val="002B7539"/>
    <w:rsid w:val="002C0943"/>
    <w:rsid w:val="002C4DCA"/>
    <w:rsid w:val="002C5F9A"/>
    <w:rsid w:val="002C6385"/>
    <w:rsid w:val="002C69E2"/>
    <w:rsid w:val="002C7537"/>
    <w:rsid w:val="002D161F"/>
    <w:rsid w:val="002D1ED3"/>
    <w:rsid w:val="002D502F"/>
    <w:rsid w:val="002D5A9A"/>
    <w:rsid w:val="002D657E"/>
    <w:rsid w:val="002E2E69"/>
    <w:rsid w:val="002E3F92"/>
    <w:rsid w:val="002E4FB1"/>
    <w:rsid w:val="002E6629"/>
    <w:rsid w:val="002E663B"/>
    <w:rsid w:val="002E6DFC"/>
    <w:rsid w:val="002E7441"/>
    <w:rsid w:val="002E7D58"/>
    <w:rsid w:val="002F0895"/>
    <w:rsid w:val="002F1AFF"/>
    <w:rsid w:val="002F1ED1"/>
    <w:rsid w:val="002F2464"/>
    <w:rsid w:val="002F362F"/>
    <w:rsid w:val="002F3951"/>
    <w:rsid w:val="002F688E"/>
    <w:rsid w:val="002F71DE"/>
    <w:rsid w:val="003030D4"/>
    <w:rsid w:val="00305342"/>
    <w:rsid w:val="00307C34"/>
    <w:rsid w:val="00311031"/>
    <w:rsid w:val="00312A28"/>
    <w:rsid w:val="003132DA"/>
    <w:rsid w:val="00313E20"/>
    <w:rsid w:val="003146FE"/>
    <w:rsid w:val="003148D1"/>
    <w:rsid w:val="003159DE"/>
    <w:rsid w:val="00315A83"/>
    <w:rsid w:val="00316FE6"/>
    <w:rsid w:val="0032055D"/>
    <w:rsid w:val="00320740"/>
    <w:rsid w:val="003207C7"/>
    <w:rsid w:val="003211AF"/>
    <w:rsid w:val="00322269"/>
    <w:rsid w:val="00322850"/>
    <w:rsid w:val="003229FC"/>
    <w:rsid w:val="00322B21"/>
    <w:rsid w:val="00323321"/>
    <w:rsid w:val="00324C7B"/>
    <w:rsid w:val="0032567D"/>
    <w:rsid w:val="0032595B"/>
    <w:rsid w:val="00333707"/>
    <w:rsid w:val="003342DA"/>
    <w:rsid w:val="00340042"/>
    <w:rsid w:val="00342270"/>
    <w:rsid w:val="003434F2"/>
    <w:rsid w:val="003441D7"/>
    <w:rsid w:val="00346193"/>
    <w:rsid w:val="003472C0"/>
    <w:rsid w:val="00347600"/>
    <w:rsid w:val="003477B7"/>
    <w:rsid w:val="00351278"/>
    <w:rsid w:val="00354E0B"/>
    <w:rsid w:val="00356A94"/>
    <w:rsid w:val="0035738D"/>
    <w:rsid w:val="00360251"/>
    <w:rsid w:val="00360BBF"/>
    <w:rsid w:val="0036200E"/>
    <w:rsid w:val="00362733"/>
    <w:rsid w:val="00363C73"/>
    <w:rsid w:val="0036471F"/>
    <w:rsid w:val="00364FD6"/>
    <w:rsid w:val="0036520B"/>
    <w:rsid w:val="003668EA"/>
    <w:rsid w:val="00366E4A"/>
    <w:rsid w:val="00372500"/>
    <w:rsid w:val="00374013"/>
    <w:rsid w:val="003823CE"/>
    <w:rsid w:val="0038244E"/>
    <w:rsid w:val="00382948"/>
    <w:rsid w:val="003835CF"/>
    <w:rsid w:val="00383763"/>
    <w:rsid w:val="0038503A"/>
    <w:rsid w:val="00390915"/>
    <w:rsid w:val="003925BA"/>
    <w:rsid w:val="00392616"/>
    <w:rsid w:val="00393D7C"/>
    <w:rsid w:val="003943AE"/>
    <w:rsid w:val="003A0E4D"/>
    <w:rsid w:val="003A113C"/>
    <w:rsid w:val="003A1854"/>
    <w:rsid w:val="003A4CA0"/>
    <w:rsid w:val="003A528C"/>
    <w:rsid w:val="003A6B54"/>
    <w:rsid w:val="003A7ABA"/>
    <w:rsid w:val="003B0A07"/>
    <w:rsid w:val="003B0DC1"/>
    <w:rsid w:val="003B0EE8"/>
    <w:rsid w:val="003B105C"/>
    <w:rsid w:val="003B1A23"/>
    <w:rsid w:val="003B1C4F"/>
    <w:rsid w:val="003B58C9"/>
    <w:rsid w:val="003B7B00"/>
    <w:rsid w:val="003C0341"/>
    <w:rsid w:val="003C36A6"/>
    <w:rsid w:val="003C3F54"/>
    <w:rsid w:val="003C40A2"/>
    <w:rsid w:val="003C52CB"/>
    <w:rsid w:val="003C7F96"/>
    <w:rsid w:val="003D3381"/>
    <w:rsid w:val="003D4BE2"/>
    <w:rsid w:val="003E05DC"/>
    <w:rsid w:val="003E0DDE"/>
    <w:rsid w:val="003E1152"/>
    <w:rsid w:val="003E3C59"/>
    <w:rsid w:val="003E43A0"/>
    <w:rsid w:val="003E6278"/>
    <w:rsid w:val="003E6863"/>
    <w:rsid w:val="003E690D"/>
    <w:rsid w:val="003E6FE4"/>
    <w:rsid w:val="003E7845"/>
    <w:rsid w:val="003F1519"/>
    <w:rsid w:val="003F18A5"/>
    <w:rsid w:val="003F36B4"/>
    <w:rsid w:val="003F36EF"/>
    <w:rsid w:val="003F538A"/>
    <w:rsid w:val="00401813"/>
    <w:rsid w:val="00401F56"/>
    <w:rsid w:val="004028DF"/>
    <w:rsid w:val="00403CDE"/>
    <w:rsid w:val="00404FB2"/>
    <w:rsid w:val="00405530"/>
    <w:rsid w:val="00406D03"/>
    <w:rsid w:val="004077C7"/>
    <w:rsid w:val="00407AE3"/>
    <w:rsid w:val="0041164E"/>
    <w:rsid w:val="00411DF8"/>
    <w:rsid w:val="0041280C"/>
    <w:rsid w:val="00413311"/>
    <w:rsid w:val="0041350A"/>
    <w:rsid w:val="00413F0E"/>
    <w:rsid w:val="00414F91"/>
    <w:rsid w:val="00416499"/>
    <w:rsid w:val="004167B2"/>
    <w:rsid w:val="00416F6F"/>
    <w:rsid w:val="00417FBD"/>
    <w:rsid w:val="00421085"/>
    <w:rsid w:val="0042163F"/>
    <w:rsid w:val="0042287D"/>
    <w:rsid w:val="004261C5"/>
    <w:rsid w:val="00430056"/>
    <w:rsid w:val="0043252D"/>
    <w:rsid w:val="00432E94"/>
    <w:rsid w:val="00433791"/>
    <w:rsid w:val="004363F3"/>
    <w:rsid w:val="004375D8"/>
    <w:rsid w:val="00440726"/>
    <w:rsid w:val="00442B97"/>
    <w:rsid w:val="004516AA"/>
    <w:rsid w:val="00451E14"/>
    <w:rsid w:val="004522A9"/>
    <w:rsid w:val="004540AD"/>
    <w:rsid w:val="00454123"/>
    <w:rsid w:val="00454AC8"/>
    <w:rsid w:val="00454F18"/>
    <w:rsid w:val="004558B8"/>
    <w:rsid w:val="00457ACD"/>
    <w:rsid w:val="004607C4"/>
    <w:rsid w:val="004608FE"/>
    <w:rsid w:val="00461B10"/>
    <w:rsid w:val="00461E47"/>
    <w:rsid w:val="00461F67"/>
    <w:rsid w:val="004638B0"/>
    <w:rsid w:val="00464010"/>
    <w:rsid w:val="00465EEE"/>
    <w:rsid w:val="00466CFB"/>
    <w:rsid w:val="00467242"/>
    <w:rsid w:val="00467F3E"/>
    <w:rsid w:val="00470AF9"/>
    <w:rsid w:val="004726D7"/>
    <w:rsid w:val="00474384"/>
    <w:rsid w:val="00481784"/>
    <w:rsid w:val="0048459A"/>
    <w:rsid w:val="0048555E"/>
    <w:rsid w:val="004860AA"/>
    <w:rsid w:val="00487753"/>
    <w:rsid w:val="00487939"/>
    <w:rsid w:val="004909D3"/>
    <w:rsid w:val="00491ECB"/>
    <w:rsid w:val="00492120"/>
    <w:rsid w:val="004933DA"/>
    <w:rsid w:val="00495197"/>
    <w:rsid w:val="00497132"/>
    <w:rsid w:val="004978A8"/>
    <w:rsid w:val="00497CD8"/>
    <w:rsid w:val="004A0647"/>
    <w:rsid w:val="004A368E"/>
    <w:rsid w:val="004A3A2D"/>
    <w:rsid w:val="004A6617"/>
    <w:rsid w:val="004A675F"/>
    <w:rsid w:val="004A67A1"/>
    <w:rsid w:val="004A6A74"/>
    <w:rsid w:val="004A7806"/>
    <w:rsid w:val="004B0DDC"/>
    <w:rsid w:val="004B0E6D"/>
    <w:rsid w:val="004B33F2"/>
    <w:rsid w:val="004B3505"/>
    <w:rsid w:val="004B48C4"/>
    <w:rsid w:val="004B6331"/>
    <w:rsid w:val="004B6535"/>
    <w:rsid w:val="004B6856"/>
    <w:rsid w:val="004B7F02"/>
    <w:rsid w:val="004B7F4E"/>
    <w:rsid w:val="004C0204"/>
    <w:rsid w:val="004C26DC"/>
    <w:rsid w:val="004C2789"/>
    <w:rsid w:val="004C3061"/>
    <w:rsid w:val="004C359B"/>
    <w:rsid w:val="004D045C"/>
    <w:rsid w:val="004D172A"/>
    <w:rsid w:val="004D243C"/>
    <w:rsid w:val="004D2511"/>
    <w:rsid w:val="004D2B56"/>
    <w:rsid w:val="004D2E75"/>
    <w:rsid w:val="004D37AE"/>
    <w:rsid w:val="004D3B1D"/>
    <w:rsid w:val="004D3FDE"/>
    <w:rsid w:val="004D6095"/>
    <w:rsid w:val="004E09F9"/>
    <w:rsid w:val="004E1590"/>
    <w:rsid w:val="004E2C58"/>
    <w:rsid w:val="004E4DAC"/>
    <w:rsid w:val="004E58A4"/>
    <w:rsid w:val="004E66AF"/>
    <w:rsid w:val="004E70CC"/>
    <w:rsid w:val="004F4011"/>
    <w:rsid w:val="004F4559"/>
    <w:rsid w:val="004F4B9F"/>
    <w:rsid w:val="004F5719"/>
    <w:rsid w:val="004F578D"/>
    <w:rsid w:val="004F5B78"/>
    <w:rsid w:val="004F7438"/>
    <w:rsid w:val="00500090"/>
    <w:rsid w:val="005023A8"/>
    <w:rsid w:val="00502BC4"/>
    <w:rsid w:val="005033CF"/>
    <w:rsid w:val="0050353E"/>
    <w:rsid w:val="00503C39"/>
    <w:rsid w:val="00512065"/>
    <w:rsid w:val="005130AD"/>
    <w:rsid w:val="00513161"/>
    <w:rsid w:val="005148AA"/>
    <w:rsid w:val="00514AFE"/>
    <w:rsid w:val="0052005C"/>
    <w:rsid w:val="00520342"/>
    <w:rsid w:val="00523B2A"/>
    <w:rsid w:val="00525C15"/>
    <w:rsid w:val="00527EE4"/>
    <w:rsid w:val="005300F7"/>
    <w:rsid w:val="00530DBA"/>
    <w:rsid w:val="0053143E"/>
    <w:rsid w:val="00531B45"/>
    <w:rsid w:val="00532443"/>
    <w:rsid w:val="00533593"/>
    <w:rsid w:val="00536F3E"/>
    <w:rsid w:val="005373E4"/>
    <w:rsid w:val="005402CE"/>
    <w:rsid w:val="00541B60"/>
    <w:rsid w:val="00543B6B"/>
    <w:rsid w:val="00543EB1"/>
    <w:rsid w:val="00550EFC"/>
    <w:rsid w:val="00551AFC"/>
    <w:rsid w:val="00553FC1"/>
    <w:rsid w:val="0055672C"/>
    <w:rsid w:val="00560F5F"/>
    <w:rsid w:val="0056154C"/>
    <w:rsid w:val="00561653"/>
    <w:rsid w:val="00561FE2"/>
    <w:rsid w:val="0056575E"/>
    <w:rsid w:val="00571ADE"/>
    <w:rsid w:val="00571E1B"/>
    <w:rsid w:val="00572C12"/>
    <w:rsid w:val="0057374B"/>
    <w:rsid w:val="00573BDA"/>
    <w:rsid w:val="00573E14"/>
    <w:rsid w:val="00573FCF"/>
    <w:rsid w:val="005747AA"/>
    <w:rsid w:val="00575291"/>
    <w:rsid w:val="005755B4"/>
    <w:rsid w:val="00576EE6"/>
    <w:rsid w:val="0057792E"/>
    <w:rsid w:val="005779F5"/>
    <w:rsid w:val="00577B7C"/>
    <w:rsid w:val="00580F9F"/>
    <w:rsid w:val="005845A5"/>
    <w:rsid w:val="00585089"/>
    <w:rsid w:val="005854B1"/>
    <w:rsid w:val="00585777"/>
    <w:rsid w:val="00585B7D"/>
    <w:rsid w:val="00591FA5"/>
    <w:rsid w:val="00592A6C"/>
    <w:rsid w:val="005939DB"/>
    <w:rsid w:val="00594BD1"/>
    <w:rsid w:val="00594D0F"/>
    <w:rsid w:val="00595732"/>
    <w:rsid w:val="00595B5E"/>
    <w:rsid w:val="0059693A"/>
    <w:rsid w:val="005A148C"/>
    <w:rsid w:val="005A189F"/>
    <w:rsid w:val="005A1DBD"/>
    <w:rsid w:val="005A1FDE"/>
    <w:rsid w:val="005A24AD"/>
    <w:rsid w:val="005A2E41"/>
    <w:rsid w:val="005A3B4E"/>
    <w:rsid w:val="005A411F"/>
    <w:rsid w:val="005A45AF"/>
    <w:rsid w:val="005A4A9D"/>
    <w:rsid w:val="005A4ACB"/>
    <w:rsid w:val="005A6D47"/>
    <w:rsid w:val="005A6E02"/>
    <w:rsid w:val="005A72EF"/>
    <w:rsid w:val="005A7500"/>
    <w:rsid w:val="005B3A22"/>
    <w:rsid w:val="005B4BC1"/>
    <w:rsid w:val="005B6344"/>
    <w:rsid w:val="005B76D8"/>
    <w:rsid w:val="005C0607"/>
    <w:rsid w:val="005C151C"/>
    <w:rsid w:val="005C17B4"/>
    <w:rsid w:val="005C2A46"/>
    <w:rsid w:val="005C3C5E"/>
    <w:rsid w:val="005C4031"/>
    <w:rsid w:val="005C7533"/>
    <w:rsid w:val="005D03B6"/>
    <w:rsid w:val="005D1A3E"/>
    <w:rsid w:val="005D1F86"/>
    <w:rsid w:val="005D2259"/>
    <w:rsid w:val="005D369A"/>
    <w:rsid w:val="005D3748"/>
    <w:rsid w:val="005D3F6F"/>
    <w:rsid w:val="005D5ED4"/>
    <w:rsid w:val="005D614B"/>
    <w:rsid w:val="005E2600"/>
    <w:rsid w:val="005E3E9D"/>
    <w:rsid w:val="005E4413"/>
    <w:rsid w:val="005E4AE3"/>
    <w:rsid w:val="005E534E"/>
    <w:rsid w:val="005E5559"/>
    <w:rsid w:val="005E7B31"/>
    <w:rsid w:val="005F2023"/>
    <w:rsid w:val="005F2713"/>
    <w:rsid w:val="005F4109"/>
    <w:rsid w:val="005F42AA"/>
    <w:rsid w:val="005F47C6"/>
    <w:rsid w:val="005F5EEB"/>
    <w:rsid w:val="005F6076"/>
    <w:rsid w:val="005F7C26"/>
    <w:rsid w:val="00601A4B"/>
    <w:rsid w:val="00601C05"/>
    <w:rsid w:val="006036F4"/>
    <w:rsid w:val="00603F18"/>
    <w:rsid w:val="006064C3"/>
    <w:rsid w:val="00610419"/>
    <w:rsid w:val="006106A6"/>
    <w:rsid w:val="0061121E"/>
    <w:rsid w:val="0061273A"/>
    <w:rsid w:val="006127BD"/>
    <w:rsid w:val="00613494"/>
    <w:rsid w:val="006137CA"/>
    <w:rsid w:val="006147C2"/>
    <w:rsid w:val="006175C3"/>
    <w:rsid w:val="0062005A"/>
    <w:rsid w:val="0062049E"/>
    <w:rsid w:val="006210FF"/>
    <w:rsid w:val="006221FD"/>
    <w:rsid w:val="00622CDA"/>
    <w:rsid w:val="00623F27"/>
    <w:rsid w:val="00625791"/>
    <w:rsid w:val="006259E4"/>
    <w:rsid w:val="00625B08"/>
    <w:rsid w:val="00625E03"/>
    <w:rsid w:val="0062640F"/>
    <w:rsid w:val="0062730F"/>
    <w:rsid w:val="00631006"/>
    <w:rsid w:val="00634A30"/>
    <w:rsid w:val="00635A30"/>
    <w:rsid w:val="00636853"/>
    <w:rsid w:val="00640440"/>
    <w:rsid w:val="0064056D"/>
    <w:rsid w:val="00640B11"/>
    <w:rsid w:val="00641900"/>
    <w:rsid w:val="0064197B"/>
    <w:rsid w:val="00642B38"/>
    <w:rsid w:val="006438A2"/>
    <w:rsid w:val="0064448B"/>
    <w:rsid w:val="00644F03"/>
    <w:rsid w:val="0064500E"/>
    <w:rsid w:val="00647771"/>
    <w:rsid w:val="00650C87"/>
    <w:rsid w:val="00651D52"/>
    <w:rsid w:val="00652D5B"/>
    <w:rsid w:val="006543A2"/>
    <w:rsid w:val="00655608"/>
    <w:rsid w:val="00655611"/>
    <w:rsid w:val="00660FB1"/>
    <w:rsid w:val="00662EA2"/>
    <w:rsid w:val="00662F8A"/>
    <w:rsid w:val="00663578"/>
    <w:rsid w:val="006638E3"/>
    <w:rsid w:val="00664271"/>
    <w:rsid w:val="0066444A"/>
    <w:rsid w:val="00665FBF"/>
    <w:rsid w:val="00667323"/>
    <w:rsid w:val="00670278"/>
    <w:rsid w:val="0067035B"/>
    <w:rsid w:val="0067041C"/>
    <w:rsid w:val="00670BEE"/>
    <w:rsid w:val="00670C63"/>
    <w:rsid w:val="00672139"/>
    <w:rsid w:val="00672F7A"/>
    <w:rsid w:val="00676916"/>
    <w:rsid w:val="00676E6E"/>
    <w:rsid w:val="00677F3F"/>
    <w:rsid w:val="00677F69"/>
    <w:rsid w:val="00680EAD"/>
    <w:rsid w:val="006812B4"/>
    <w:rsid w:val="00681A42"/>
    <w:rsid w:val="00681C63"/>
    <w:rsid w:val="006822D9"/>
    <w:rsid w:val="00683DCC"/>
    <w:rsid w:val="00685725"/>
    <w:rsid w:val="00687A65"/>
    <w:rsid w:val="00687C48"/>
    <w:rsid w:val="00687E71"/>
    <w:rsid w:val="00691EE3"/>
    <w:rsid w:val="00692B6D"/>
    <w:rsid w:val="00694AB4"/>
    <w:rsid w:val="00694DA8"/>
    <w:rsid w:val="006961C6"/>
    <w:rsid w:val="006964B7"/>
    <w:rsid w:val="006A13F9"/>
    <w:rsid w:val="006A240E"/>
    <w:rsid w:val="006A2F6D"/>
    <w:rsid w:val="006A4738"/>
    <w:rsid w:val="006A6BA3"/>
    <w:rsid w:val="006A6F9F"/>
    <w:rsid w:val="006B094D"/>
    <w:rsid w:val="006B2936"/>
    <w:rsid w:val="006B72B7"/>
    <w:rsid w:val="006B772C"/>
    <w:rsid w:val="006B7E7D"/>
    <w:rsid w:val="006C077F"/>
    <w:rsid w:val="006C25E8"/>
    <w:rsid w:val="006C2A00"/>
    <w:rsid w:val="006C2A40"/>
    <w:rsid w:val="006C3ADB"/>
    <w:rsid w:val="006C3ED8"/>
    <w:rsid w:val="006C57D3"/>
    <w:rsid w:val="006C7DB8"/>
    <w:rsid w:val="006D3071"/>
    <w:rsid w:val="006D36C0"/>
    <w:rsid w:val="006D3A2A"/>
    <w:rsid w:val="006D5189"/>
    <w:rsid w:val="006D54AE"/>
    <w:rsid w:val="006D5B08"/>
    <w:rsid w:val="006D6C55"/>
    <w:rsid w:val="006D77AB"/>
    <w:rsid w:val="006E4C0A"/>
    <w:rsid w:val="006E540B"/>
    <w:rsid w:val="006E5622"/>
    <w:rsid w:val="006E5AC5"/>
    <w:rsid w:val="006E6CD2"/>
    <w:rsid w:val="006F04BA"/>
    <w:rsid w:val="006F20F9"/>
    <w:rsid w:val="006F2AF8"/>
    <w:rsid w:val="006F5A56"/>
    <w:rsid w:val="006F5D00"/>
    <w:rsid w:val="006F5E7A"/>
    <w:rsid w:val="007011FE"/>
    <w:rsid w:val="00701B92"/>
    <w:rsid w:val="00702CDA"/>
    <w:rsid w:val="00704D2C"/>
    <w:rsid w:val="00705D2B"/>
    <w:rsid w:val="00707F83"/>
    <w:rsid w:val="00707F86"/>
    <w:rsid w:val="0071339D"/>
    <w:rsid w:val="0071407D"/>
    <w:rsid w:val="00716A68"/>
    <w:rsid w:val="00721D66"/>
    <w:rsid w:val="007220B2"/>
    <w:rsid w:val="007220D1"/>
    <w:rsid w:val="007229BA"/>
    <w:rsid w:val="00723E98"/>
    <w:rsid w:val="00726498"/>
    <w:rsid w:val="0072651C"/>
    <w:rsid w:val="00730283"/>
    <w:rsid w:val="00731550"/>
    <w:rsid w:val="00731A75"/>
    <w:rsid w:val="007341A7"/>
    <w:rsid w:val="00735A42"/>
    <w:rsid w:val="00737115"/>
    <w:rsid w:val="007374D1"/>
    <w:rsid w:val="007379D2"/>
    <w:rsid w:val="00740A03"/>
    <w:rsid w:val="00740CAB"/>
    <w:rsid w:val="00740E35"/>
    <w:rsid w:val="00741589"/>
    <w:rsid w:val="00742DBE"/>
    <w:rsid w:val="007437ED"/>
    <w:rsid w:val="00745BE6"/>
    <w:rsid w:val="00746F47"/>
    <w:rsid w:val="00750A2F"/>
    <w:rsid w:val="00750ED3"/>
    <w:rsid w:val="00750ED7"/>
    <w:rsid w:val="007519A1"/>
    <w:rsid w:val="00751FEE"/>
    <w:rsid w:val="007543B4"/>
    <w:rsid w:val="007547F3"/>
    <w:rsid w:val="007555B7"/>
    <w:rsid w:val="0075574A"/>
    <w:rsid w:val="0075655D"/>
    <w:rsid w:val="0075741D"/>
    <w:rsid w:val="00757437"/>
    <w:rsid w:val="007602A0"/>
    <w:rsid w:val="00760DD2"/>
    <w:rsid w:val="00764A9D"/>
    <w:rsid w:val="0076501A"/>
    <w:rsid w:val="007715AB"/>
    <w:rsid w:val="00773884"/>
    <w:rsid w:val="00774779"/>
    <w:rsid w:val="00776362"/>
    <w:rsid w:val="00781567"/>
    <w:rsid w:val="00781959"/>
    <w:rsid w:val="00783428"/>
    <w:rsid w:val="00784E63"/>
    <w:rsid w:val="00785E88"/>
    <w:rsid w:val="00786961"/>
    <w:rsid w:val="00790B03"/>
    <w:rsid w:val="00790CC5"/>
    <w:rsid w:val="0079325F"/>
    <w:rsid w:val="007939AF"/>
    <w:rsid w:val="007A25A4"/>
    <w:rsid w:val="007A3870"/>
    <w:rsid w:val="007A3AF4"/>
    <w:rsid w:val="007A4676"/>
    <w:rsid w:val="007A4980"/>
    <w:rsid w:val="007A5428"/>
    <w:rsid w:val="007A62D9"/>
    <w:rsid w:val="007A6E6C"/>
    <w:rsid w:val="007A7C31"/>
    <w:rsid w:val="007A7F39"/>
    <w:rsid w:val="007B1285"/>
    <w:rsid w:val="007B287B"/>
    <w:rsid w:val="007B62FD"/>
    <w:rsid w:val="007C19D2"/>
    <w:rsid w:val="007C20A1"/>
    <w:rsid w:val="007C2256"/>
    <w:rsid w:val="007C4AB4"/>
    <w:rsid w:val="007C77F9"/>
    <w:rsid w:val="007C7F7F"/>
    <w:rsid w:val="007D13C9"/>
    <w:rsid w:val="007D1B6B"/>
    <w:rsid w:val="007D2264"/>
    <w:rsid w:val="007D4F9A"/>
    <w:rsid w:val="007D623C"/>
    <w:rsid w:val="007E1586"/>
    <w:rsid w:val="007E15A4"/>
    <w:rsid w:val="007E43BB"/>
    <w:rsid w:val="007E51AE"/>
    <w:rsid w:val="007E73AF"/>
    <w:rsid w:val="007F010A"/>
    <w:rsid w:val="007F2248"/>
    <w:rsid w:val="007F2638"/>
    <w:rsid w:val="007F3862"/>
    <w:rsid w:val="007F43FF"/>
    <w:rsid w:val="007F456B"/>
    <w:rsid w:val="007F4DD9"/>
    <w:rsid w:val="007F7202"/>
    <w:rsid w:val="0080000C"/>
    <w:rsid w:val="00800023"/>
    <w:rsid w:val="0080161F"/>
    <w:rsid w:val="00803AA2"/>
    <w:rsid w:val="00806585"/>
    <w:rsid w:val="00807E37"/>
    <w:rsid w:val="00810F50"/>
    <w:rsid w:val="0081318A"/>
    <w:rsid w:val="008131BB"/>
    <w:rsid w:val="0081323B"/>
    <w:rsid w:val="00813332"/>
    <w:rsid w:val="00814173"/>
    <w:rsid w:val="00814258"/>
    <w:rsid w:val="008147F7"/>
    <w:rsid w:val="0081499E"/>
    <w:rsid w:val="0081505E"/>
    <w:rsid w:val="008151DB"/>
    <w:rsid w:val="00816C47"/>
    <w:rsid w:val="00816CBF"/>
    <w:rsid w:val="00821D49"/>
    <w:rsid w:val="00824458"/>
    <w:rsid w:val="00825BE5"/>
    <w:rsid w:val="00830206"/>
    <w:rsid w:val="00830475"/>
    <w:rsid w:val="00830F49"/>
    <w:rsid w:val="0083410F"/>
    <w:rsid w:val="0083539C"/>
    <w:rsid w:val="00836FB6"/>
    <w:rsid w:val="00837870"/>
    <w:rsid w:val="00837A79"/>
    <w:rsid w:val="00840A71"/>
    <w:rsid w:val="00841268"/>
    <w:rsid w:val="00842E9A"/>
    <w:rsid w:val="008451E2"/>
    <w:rsid w:val="0084684A"/>
    <w:rsid w:val="00846FD8"/>
    <w:rsid w:val="00847649"/>
    <w:rsid w:val="008517DC"/>
    <w:rsid w:val="008535D5"/>
    <w:rsid w:val="00853863"/>
    <w:rsid w:val="00854DF4"/>
    <w:rsid w:val="008570FB"/>
    <w:rsid w:val="00857BA2"/>
    <w:rsid w:val="00857D05"/>
    <w:rsid w:val="00860497"/>
    <w:rsid w:val="00860639"/>
    <w:rsid w:val="0086327A"/>
    <w:rsid w:val="0086373C"/>
    <w:rsid w:val="00863CA7"/>
    <w:rsid w:val="00864B90"/>
    <w:rsid w:val="00865D55"/>
    <w:rsid w:val="008663DD"/>
    <w:rsid w:val="008711BF"/>
    <w:rsid w:val="00871C75"/>
    <w:rsid w:val="00872ADA"/>
    <w:rsid w:val="00873194"/>
    <w:rsid w:val="00873C89"/>
    <w:rsid w:val="00874199"/>
    <w:rsid w:val="00874E76"/>
    <w:rsid w:val="0087607F"/>
    <w:rsid w:val="008774F2"/>
    <w:rsid w:val="0088002F"/>
    <w:rsid w:val="00880063"/>
    <w:rsid w:val="0088030E"/>
    <w:rsid w:val="008809AF"/>
    <w:rsid w:val="00881C87"/>
    <w:rsid w:val="008821AA"/>
    <w:rsid w:val="00882978"/>
    <w:rsid w:val="00882FDC"/>
    <w:rsid w:val="0088373B"/>
    <w:rsid w:val="00883991"/>
    <w:rsid w:val="0088414C"/>
    <w:rsid w:val="00884B38"/>
    <w:rsid w:val="00884E76"/>
    <w:rsid w:val="00885A11"/>
    <w:rsid w:val="00886BF1"/>
    <w:rsid w:val="00891944"/>
    <w:rsid w:val="00891A7D"/>
    <w:rsid w:val="008928CF"/>
    <w:rsid w:val="008940FE"/>
    <w:rsid w:val="0089410F"/>
    <w:rsid w:val="008955A8"/>
    <w:rsid w:val="008956E7"/>
    <w:rsid w:val="0089588F"/>
    <w:rsid w:val="00896D71"/>
    <w:rsid w:val="008973CE"/>
    <w:rsid w:val="0089766F"/>
    <w:rsid w:val="008A0165"/>
    <w:rsid w:val="008A0F3E"/>
    <w:rsid w:val="008A1716"/>
    <w:rsid w:val="008A3324"/>
    <w:rsid w:val="008A3356"/>
    <w:rsid w:val="008A366C"/>
    <w:rsid w:val="008A4424"/>
    <w:rsid w:val="008A46C9"/>
    <w:rsid w:val="008A4E23"/>
    <w:rsid w:val="008A7303"/>
    <w:rsid w:val="008B238C"/>
    <w:rsid w:val="008B4BBC"/>
    <w:rsid w:val="008B6367"/>
    <w:rsid w:val="008C1BEE"/>
    <w:rsid w:val="008C24F9"/>
    <w:rsid w:val="008C3C8C"/>
    <w:rsid w:val="008C53DD"/>
    <w:rsid w:val="008C77BB"/>
    <w:rsid w:val="008C78D4"/>
    <w:rsid w:val="008D0972"/>
    <w:rsid w:val="008D1398"/>
    <w:rsid w:val="008D1F93"/>
    <w:rsid w:val="008D2BB3"/>
    <w:rsid w:val="008E1AE8"/>
    <w:rsid w:val="008E234F"/>
    <w:rsid w:val="008E236C"/>
    <w:rsid w:val="008E481F"/>
    <w:rsid w:val="008E5F1B"/>
    <w:rsid w:val="008E6044"/>
    <w:rsid w:val="008E6FE8"/>
    <w:rsid w:val="008F00B9"/>
    <w:rsid w:val="008F0C3F"/>
    <w:rsid w:val="008F1046"/>
    <w:rsid w:val="008F2DD7"/>
    <w:rsid w:val="008F2F51"/>
    <w:rsid w:val="008F3FC5"/>
    <w:rsid w:val="008F4252"/>
    <w:rsid w:val="008F437B"/>
    <w:rsid w:val="008F469E"/>
    <w:rsid w:val="008F5F17"/>
    <w:rsid w:val="008F666D"/>
    <w:rsid w:val="008F72DC"/>
    <w:rsid w:val="0090544B"/>
    <w:rsid w:val="009055C5"/>
    <w:rsid w:val="00905937"/>
    <w:rsid w:val="00905E4F"/>
    <w:rsid w:val="0091167B"/>
    <w:rsid w:val="00911A39"/>
    <w:rsid w:val="009166C0"/>
    <w:rsid w:val="00916E12"/>
    <w:rsid w:val="0092023C"/>
    <w:rsid w:val="00922444"/>
    <w:rsid w:val="0092530D"/>
    <w:rsid w:val="00925D4B"/>
    <w:rsid w:val="00926D1A"/>
    <w:rsid w:val="00927F94"/>
    <w:rsid w:val="00930F43"/>
    <w:rsid w:val="009316CF"/>
    <w:rsid w:val="00932A37"/>
    <w:rsid w:val="00932E52"/>
    <w:rsid w:val="0093352D"/>
    <w:rsid w:val="00934426"/>
    <w:rsid w:val="00935CB0"/>
    <w:rsid w:val="009376C1"/>
    <w:rsid w:val="0094060D"/>
    <w:rsid w:val="009407D3"/>
    <w:rsid w:val="009409FD"/>
    <w:rsid w:val="00943FCA"/>
    <w:rsid w:val="00944F21"/>
    <w:rsid w:val="009452F4"/>
    <w:rsid w:val="00945DAB"/>
    <w:rsid w:val="009464A3"/>
    <w:rsid w:val="0094785C"/>
    <w:rsid w:val="00947923"/>
    <w:rsid w:val="00947EA5"/>
    <w:rsid w:val="00950F82"/>
    <w:rsid w:val="009522F1"/>
    <w:rsid w:val="0095692B"/>
    <w:rsid w:val="00957093"/>
    <w:rsid w:val="00957E4C"/>
    <w:rsid w:val="0096050B"/>
    <w:rsid w:val="00964F36"/>
    <w:rsid w:val="009653FE"/>
    <w:rsid w:val="00966008"/>
    <w:rsid w:val="0096738F"/>
    <w:rsid w:val="00970EB6"/>
    <w:rsid w:val="0097400E"/>
    <w:rsid w:val="00974274"/>
    <w:rsid w:val="00974DD4"/>
    <w:rsid w:val="00974E16"/>
    <w:rsid w:val="00974E2F"/>
    <w:rsid w:val="00975374"/>
    <w:rsid w:val="00975EEE"/>
    <w:rsid w:val="009844FA"/>
    <w:rsid w:val="009847AD"/>
    <w:rsid w:val="00987CB4"/>
    <w:rsid w:val="00987EBA"/>
    <w:rsid w:val="009901DB"/>
    <w:rsid w:val="009915EF"/>
    <w:rsid w:val="009927C8"/>
    <w:rsid w:val="009930A7"/>
    <w:rsid w:val="00994F5A"/>
    <w:rsid w:val="0099686F"/>
    <w:rsid w:val="00996EF2"/>
    <w:rsid w:val="00997C6F"/>
    <w:rsid w:val="009A2611"/>
    <w:rsid w:val="009A2940"/>
    <w:rsid w:val="009A5AF3"/>
    <w:rsid w:val="009A6516"/>
    <w:rsid w:val="009A75EB"/>
    <w:rsid w:val="009A7ED3"/>
    <w:rsid w:val="009B180A"/>
    <w:rsid w:val="009B27AE"/>
    <w:rsid w:val="009B2C5A"/>
    <w:rsid w:val="009C08A9"/>
    <w:rsid w:val="009C21C4"/>
    <w:rsid w:val="009C21D9"/>
    <w:rsid w:val="009C235F"/>
    <w:rsid w:val="009C36BC"/>
    <w:rsid w:val="009C5123"/>
    <w:rsid w:val="009C691C"/>
    <w:rsid w:val="009C7EE3"/>
    <w:rsid w:val="009D1E88"/>
    <w:rsid w:val="009D267C"/>
    <w:rsid w:val="009D5183"/>
    <w:rsid w:val="009D670D"/>
    <w:rsid w:val="009D6CD3"/>
    <w:rsid w:val="009E0B64"/>
    <w:rsid w:val="009E128C"/>
    <w:rsid w:val="009E1810"/>
    <w:rsid w:val="009E2FBD"/>
    <w:rsid w:val="009E3A83"/>
    <w:rsid w:val="009E6AB1"/>
    <w:rsid w:val="009E7B0D"/>
    <w:rsid w:val="009F1DEC"/>
    <w:rsid w:val="009F30E9"/>
    <w:rsid w:val="009F3343"/>
    <w:rsid w:val="009F5676"/>
    <w:rsid w:val="009F652B"/>
    <w:rsid w:val="009F656E"/>
    <w:rsid w:val="009F7AEE"/>
    <w:rsid w:val="00A01187"/>
    <w:rsid w:val="00A024FB"/>
    <w:rsid w:val="00A02AC3"/>
    <w:rsid w:val="00A05256"/>
    <w:rsid w:val="00A05287"/>
    <w:rsid w:val="00A066BF"/>
    <w:rsid w:val="00A06AC0"/>
    <w:rsid w:val="00A10091"/>
    <w:rsid w:val="00A103B8"/>
    <w:rsid w:val="00A11D0D"/>
    <w:rsid w:val="00A139FA"/>
    <w:rsid w:val="00A1413E"/>
    <w:rsid w:val="00A147E9"/>
    <w:rsid w:val="00A14C5A"/>
    <w:rsid w:val="00A16A6F"/>
    <w:rsid w:val="00A16E21"/>
    <w:rsid w:val="00A17C09"/>
    <w:rsid w:val="00A21586"/>
    <w:rsid w:val="00A21713"/>
    <w:rsid w:val="00A2194B"/>
    <w:rsid w:val="00A220C2"/>
    <w:rsid w:val="00A22E7C"/>
    <w:rsid w:val="00A232A1"/>
    <w:rsid w:val="00A239FD"/>
    <w:rsid w:val="00A25749"/>
    <w:rsid w:val="00A2615F"/>
    <w:rsid w:val="00A26488"/>
    <w:rsid w:val="00A37335"/>
    <w:rsid w:val="00A379CB"/>
    <w:rsid w:val="00A42757"/>
    <w:rsid w:val="00A437BD"/>
    <w:rsid w:val="00A43BAA"/>
    <w:rsid w:val="00A44D4A"/>
    <w:rsid w:val="00A45992"/>
    <w:rsid w:val="00A46002"/>
    <w:rsid w:val="00A46B87"/>
    <w:rsid w:val="00A4702D"/>
    <w:rsid w:val="00A50610"/>
    <w:rsid w:val="00A534CE"/>
    <w:rsid w:val="00A543DA"/>
    <w:rsid w:val="00A57221"/>
    <w:rsid w:val="00A57B5F"/>
    <w:rsid w:val="00A62020"/>
    <w:rsid w:val="00A62722"/>
    <w:rsid w:val="00A636E3"/>
    <w:rsid w:val="00A6596D"/>
    <w:rsid w:val="00A65BE8"/>
    <w:rsid w:val="00A7062E"/>
    <w:rsid w:val="00A71420"/>
    <w:rsid w:val="00A72C36"/>
    <w:rsid w:val="00A73123"/>
    <w:rsid w:val="00A74ECC"/>
    <w:rsid w:val="00A7720E"/>
    <w:rsid w:val="00A801DE"/>
    <w:rsid w:val="00A81669"/>
    <w:rsid w:val="00A823B6"/>
    <w:rsid w:val="00A836D2"/>
    <w:rsid w:val="00A83A77"/>
    <w:rsid w:val="00A8422A"/>
    <w:rsid w:val="00A84D86"/>
    <w:rsid w:val="00A85861"/>
    <w:rsid w:val="00A85D5B"/>
    <w:rsid w:val="00A85F1C"/>
    <w:rsid w:val="00A86126"/>
    <w:rsid w:val="00A87734"/>
    <w:rsid w:val="00A87836"/>
    <w:rsid w:val="00A87B08"/>
    <w:rsid w:val="00A92DFD"/>
    <w:rsid w:val="00A9332F"/>
    <w:rsid w:val="00A94243"/>
    <w:rsid w:val="00A97B96"/>
    <w:rsid w:val="00AA03A7"/>
    <w:rsid w:val="00AA16E9"/>
    <w:rsid w:val="00AA1AEA"/>
    <w:rsid w:val="00AA20EB"/>
    <w:rsid w:val="00AA2CC5"/>
    <w:rsid w:val="00AA4196"/>
    <w:rsid w:val="00AA4702"/>
    <w:rsid w:val="00AA4A82"/>
    <w:rsid w:val="00AA658D"/>
    <w:rsid w:val="00AA72A3"/>
    <w:rsid w:val="00AA73FA"/>
    <w:rsid w:val="00AA797E"/>
    <w:rsid w:val="00AB13BD"/>
    <w:rsid w:val="00AB1866"/>
    <w:rsid w:val="00AB2939"/>
    <w:rsid w:val="00AB4939"/>
    <w:rsid w:val="00AB4F64"/>
    <w:rsid w:val="00AB6206"/>
    <w:rsid w:val="00AC0EBE"/>
    <w:rsid w:val="00AC39A5"/>
    <w:rsid w:val="00AC41C8"/>
    <w:rsid w:val="00AC57FB"/>
    <w:rsid w:val="00AC63EB"/>
    <w:rsid w:val="00AC7923"/>
    <w:rsid w:val="00AD42F1"/>
    <w:rsid w:val="00AD7807"/>
    <w:rsid w:val="00AE1AA9"/>
    <w:rsid w:val="00AE24A7"/>
    <w:rsid w:val="00AE3B61"/>
    <w:rsid w:val="00AE40E4"/>
    <w:rsid w:val="00AE53DD"/>
    <w:rsid w:val="00AE7B49"/>
    <w:rsid w:val="00AF096F"/>
    <w:rsid w:val="00AF21C3"/>
    <w:rsid w:val="00AF2892"/>
    <w:rsid w:val="00AF5AAA"/>
    <w:rsid w:val="00AF65B0"/>
    <w:rsid w:val="00B004F3"/>
    <w:rsid w:val="00B012BE"/>
    <w:rsid w:val="00B02556"/>
    <w:rsid w:val="00B02904"/>
    <w:rsid w:val="00B034BD"/>
    <w:rsid w:val="00B059BA"/>
    <w:rsid w:val="00B05F9D"/>
    <w:rsid w:val="00B06102"/>
    <w:rsid w:val="00B06927"/>
    <w:rsid w:val="00B06E3B"/>
    <w:rsid w:val="00B1040A"/>
    <w:rsid w:val="00B11291"/>
    <w:rsid w:val="00B11771"/>
    <w:rsid w:val="00B12970"/>
    <w:rsid w:val="00B159A0"/>
    <w:rsid w:val="00B207AE"/>
    <w:rsid w:val="00B212C0"/>
    <w:rsid w:val="00B22533"/>
    <w:rsid w:val="00B22FF9"/>
    <w:rsid w:val="00B243D0"/>
    <w:rsid w:val="00B2601C"/>
    <w:rsid w:val="00B26471"/>
    <w:rsid w:val="00B268CA"/>
    <w:rsid w:val="00B275E9"/>
    <w:rsid w:val="00B27A64"/>
    <w:rsid w:val="00B3285A"/>
    <w:rsid w:val="00B35876"/>
    <w:rsid w:val="00B36AD6"/>
    <w:rsid w:val="00B378DD"/>
    <w:rsid w:val="00B4003F"/>
    <w:rsid w:val="00B403EF"/>
    <w:rsid w:val="00B41D83"/>
    <w:rsid w:val="00B41E7A"/>
    <w:rsid w:val="00B42B14"/>
    <w:rsid w:val="00B42FD8"/>
    <w:rsid w:val="00B4354C"/>
    <w:rsid w:val="00B44EA3"/>
    <w:rsid w:val="00B4521D"/>
    <w:rsid w:val="00B4777A"/>
    <w:rsid w:val="00B47E91"/>
    <w:rsid w:val="00B505FC"/>
    <w:rsid w:val="00B525B1"/>
    <w:rsid w:val="00B53386"/>
    <w:rsid w:val="00B53C11"/>
    <w:rsid w:val="00B54B02"/>
    <w:rsid w:val="00B5616C"/>
    <w:rsid w:val="00B574DA"/>
    <w:rsid w:val="00B57C86"/>
    <w:rsid w:val="00B60DF3"/>
    <w:rsid w:val="00B63164"/>
    <w:rsid w:val="00B63443"/>
    <w:rsid w:val="00B648AE"/>
    <w:rsid w:val="00B65C0B"/>
    <w:rsid w:val="00B66297"/>
    <w:rsid w:val="00B67E3A"/>
    <w:rsid w:val="00B7190B"/>
    <w:rsid w:val="00B73D36"/>
    <w:rsid w:val="00B76330"/>
    <w:rsid w:val="00B76353"/>
    <w:rsid w:val="00B81A70"/>
    <w:rsid w:val="00B82715"/>
    <w:rsid w:val="00B82B8C"/>
    <w:rsid w:val="00B82D2F"/>
    <w:rsid w:val="00B834DC"/>
    <w:rsid w:val="00B83648"/>
    <w:rsid w:val="00B85009"/>
    <w:rsid w:val="00B9048E"/>
    <w:rsid w:val="00B920BC"/>
    <w:rsid w:val="00B92171"/>
    <w:rsid w:val="00B941A5"/>
    <w:rsid w:val="00B945DA"/>
    <w:rsid w:val="00B94D35"/>
    <w:rsid w:val="00B95CF1"/>
    <w:rsid w:val="00B96B8F"/>
    <w:rsid w:val="00B97E5F"/>
    <w:rsid w:val="00BA28F9"/>
    <w:rsid w:val="00BA297D"/>
    <w:rsid w:val="00BA312E"/>
    <w:rsid w:val="00BA31B6"/>
    <w:rsid w:val="00BA3DAE"/>
    <w:rsid w:val="00BA4C33"/>
    <w:rsid w:val="00BA4E87"/>
    <w:rsid w:val="00BA5BAF"/>
    <w:rsid w:val="00BB0CC7"/>
    <w:rsid w:val="00BB1673"/>
    <w:rsid w:val="00BB33AC"/>
    <w:rsid w:val="00BC0E17"/>
    <w:rsid w:val="00BC2DDD"/>
    <w:rsid w:val="00BC44E7"/>
    <w:rsid w:val="00BC48BF"/>
    <w:rsid w:val="00BC592A"/>
    <w:rsid w:val="00BD0D49"/>
    <w:rsid w:val="00BD0FF6"/>
    <w:rsid w:val="00BD28CE"/>
    <w:rsid w:val="00BD4002"/>
    <w:rsid w:val="00BD4FA5"/>
    <w:rsid w:val="00BD51B1"/>
    <w:rsid w:val="00BD57C5"/>
    <w:rsid w:val="00BD620D"/>
    <w:rsid w:val="00BD64FF"/>
    <w:rsid w:val="00BD75A2"/>
    <w:rsid w:val="00BD7FFA"/>
    <w:rsid w:val="00BE0F31"/>
    <w:rsid w:val="00BE2036"/>
    <w:rsid w:val="00BE2A8A"/>
    <w:rsid w:val="00BE300A"/>
    <w:rsid w:val="00BE5976"/>
    <w:rsid w:val="00BE7D30"/>
    <w:rsid w:val="00BF000C"/>
    <w:rsid w:val="00BF1B55"/>
    <w:rsid w:val="00BF2470"/>
    <w:rsid w:val="00BF2ED8"/>
    <w:rsid w:val="00BF4A36"/>
    <w:rsid w:val="00BF55BE"/>
    <w:rsid w:val="00BF7B27"/>
    <w:rsid w:val="00C000FD"/>
    <w:rsid w:val="00C06023"/>
    <w:rsid w:val="00C06AB6"/>
    <w:rsid w:val="00C101F7"/>
    <w:rsid w:val="00C10438"/>
    <w:rsid w:val="00C108A0"/>
    <w:rsid w:val="00C11C6E"/>
    <w:rsid w:val="00C122A3"/>
    <w:rsid w:val="00C12B21"/>
    <w:rsid w:val="00C13703"/>
    <w:rsid w:val="00C16F97"/>
    <w:rsid w:val="00C17720"/>
    <w:rsid w:val="00C206E5"/>
    <w:rsid w:val="00C22C11"/>
    <w:rsid w:val="00C26DA1"/>
    <w:rsid w:val="00C2702E"/>
    <w:rsid w:val="00C271F0"/>
    <w:rsid w:val="00C274C5"/>
    <w:rsid w:val="00C31781"/>
    <w:rsid w:val="00C337F0"/>
    <w:rsid w:val="00C34DE2"/>
    <w:rsid w:val="00C40377"/>
    <w:rsid w:val="00C408DB"/>
    <w:rsid w:val="00C4090D"/>
    <w:rsid w:val="00C40DB6"/>
    <w:rsid w:val="00C4222C"/>
    <w:rsid w:val="00C43A23"/>
    <w:rsid w:val="00C46021"/>
    <w:rsid w:val="00C46BC5"/>
    <w:rsid w:val="00C4750E"/>
    <w:rsid w:val="00C50450"/>
    <w:rsid w:val="00C52D0C"/>
    <w:rsid w:val="00C55AEE"/>
    <w:rsid w:val="00C563C8"/>
    <w:rsid w:val="00C5751F"/>
    <w:rsid w:val="00C6067F"/>
    <w:rsid w:val="00C6074B"/>
    <w:rsid w:val="00C60F3D"/>
    <w:rsid w:val="00C63015"/>
    <w:rsid w:val="00C630C8"/>
    <w:rsid w:val="00C63C82"/>
    <w:rsid w:val="00C7054F"/>
    <w:rsid w:val="00C7067A"/>
    <w:rsid w:val="00C719DB"/>
    <w:rsid w:val="00C73118"/>
    <w:rsid w:val="00C740E9"/>
    <w:rsid w:val="00C742C0"/>
    <w:rsid w:val="00C7561F"/>
    <w:rsid w:val="00C76267"/>
    <w:rsid w:val="00C764B0"/>
    <w:rsid w:val="00C76CE0"/>
    <w:rsid w:val="00C77AD9"/>
    <w:rsid w:val="00C80BDF"/>
    <w:rsid w:val="00C81298"/>
    <w:rsid w:val="00C81723"/>
    <w:rsid w:val="00C8191F"/>
    <w:rsid w:val="00C82E74"/>
    <w:rsid w:val="00C83F11"/>
    <w:rsid w:val="00C85EA4"/>
    <w:rsid w:val="00C878EB"/>
    <w:rsid w:val="00C90CAC"/>
    <w:rsid w:val="00C90DB5"/>
    <w:rsid w:val="00C9163A"/>
    <w:rsid w:val="00C930BD"/>
    <w:rsid w:val="00C932F5"/>
    <w:rsid w:val="00C93922"/>
    <w:rsid w:val="00C945E3"/>
    <w:rsid w:val="00C97AAD"/>
    <w:rsid w:val="00CA00ED"/>
    <w:rsid w:val="00CA1AC1"/>
    <w:rsid w:val="00CA41D1"/>
    <w:rsid w:val="00CA7AEB"/>
    <w:rsid w:val="00CB1717"/>
    <w:rsid w:val="00CB47DD"/>
    <w:rsid w:val="00CB53A8"/>
    <w:rsid w:val="00CB6201"/>
    <w:rsid w:val="00CB6983"/>
    <w:rsid w:val="00CC20F1"/>
    <w:rsid w:val="00CD0995"/>
    <w:rsid w:val="00CD1074"/>
    <w:rsid w:val="00CD1F07"/>
    <w:rsid w:val="00CD2C43"/>
    <w:rsid w:val="00CD347A"/>
    <w:rsid w:val="00CD3741"/>
    <w:rsid w:val="00CE20EF"/>
    <w:rsid w:val="00CE2D73"/>
    <w:rsid w:val="00CE435F"/>
    <w:rsid w:val="00CE49AC"/>
    <w:rsid w:val="00CE55CE"/>
    <w:rsid w:val="00CE5932"/>
    <w:rsid w:val="00CE6C37"/>
    <w:rsid w:val="00CE73C4"/>
    <w:rsid w:val="00CE7408"/>
    <w:rsid w:val="00CF15EF"/>
    <w:rsid w:val="00CF2E73"/>
    <w:rsid w:val="00CF3366"/>
    <w:rsid w:val="00CF4D5C"/>
    <w:rsid w:val="00CF4FD4"/>
    <w:rsid w:val="00CF58F6"/>
    <w:rsid w:val="00CF5EEE"/>
    <w:rsid w:val="00CF6E72"/>
    <w:rsid w:val="00CF7A6E"/>
    <w:rsid w:val="00D042F1"/>
    <w:rsid w:val="00D04F61"/>
    <w:rsid w:val="00D05BD5"/>
    <w:rsid w:val="00D1028E"/>
    <w:rsid w:val="00D11D67"/>
    <w:rsid w:val="00D11DF1"/>
    <w:rsid w:val="00D130FC"/>
    <w:rsid w:val="00D13489"/>
    <w:rsid w:val="00D14146"/>
    <w:rsid w:val="00D14E76"/>
    <w:rsid w:val="00D15B39"/>
    <w:rsid w:val="00D165A0"/>
    <w:rsid w:val="00D16E2A"/>
    <w:rsid w:val="00D20674"/>
    <w:rsid w:val="00D20F8F"/>
    <w:rsid w:val="00D21777"/>
    <w:rsid w:val="00D226C4"/>
    <w:rsid w:val="00D22CE1"/>
    <w:rsid w:val="00D23104"/>
    <w:rsid w:val="00D23D11"/>
    <w:rsid w:val="00D261D7"/>
    <w:rsid w:val="00D271C1"/>
    <w:rsid w:val="00D27B96"/>
    <w:rsid w:val="00D27C05"/>
    <w:rsid w:val="00D307B3"/>
    <w:rsid w:val="00D31193"/>
    <w:rsid w:val="00D31914"/>
    <w:rsid w:val="00D32590"/>
    <w:rsid w:val="00D32A39"/>
    <w:rsid w:val="00D33C8A"/>
    <w:rsid w:val="00D35703"/>
    <w:rsid w:val="00D3667E"/>
    <w:rsid w:val="00D44D20"/>
    <w:rsid w:val="00D50B67"/>
    <w:rsid w:val="00D51BD9"/>
    <w:rsid w:val="00D55B0F"/>
    <w:rsid w:val="00D55C0A"/>
    <w:rsid w:val="00D56EDC"/>
    <w:rsid w:val="00D57A9D"/>
    <w:rsid w:val="00D57B00"/>
    <w:rsid w:val="00D57B84"/>
    <w:rsid w:val="00D60D2D"/>
    <w:rsid w:val="00D611A7"/>
    <w:rsid w:val="00D614C4"/>
    <w:rsid w:val="00D636EC"/>
    <w:rsid w:val="00D66FD2"/>
    <w:rsid w:val="00D6705E"/>
    <w:rsid w:val="00D7058D"/>
    <w:rsid w:val="00D70861"/>
    <w:rsid w:val="00D72101"/>
    <w:rsid w:val="00D7267B"/>
    <w:rsid w:val="00D72C3C"/>
    <w:rsid w:val="00D74F6B"/>
    <w:rsid w:val="00D7534C"/>
    <w:rsid w:val="00D76E51"/>
    <w:rsid w:val="00D8221B"/>
    <w:rsid w:val="00D8271B"/>
    <w:rsid w:val="00D84422"/>
    <w:rsid w:val="00D8456D"/>
    <w:rsid w:val="00D85626"/>
    <w:rsid w:val="00D869AE"/>
    <w:rsid w:val="00D86C29"/>
    <w:rsid w:val="00D872AC"/>
    <w:rsid w:val="00D876D9"/>
    <w:rsid w:val="00D87E4D"/>
    <w:rsid w:val="00D90E18"/>
    <w:rsid w:val="00D95CF6"/>
    <w:rsid w:val="00DA1DBC"/>
    <w:rsid w:val="00DA329D"/>
    <w:rsid w:val="00DB0236"/>
    <w:rsid w:val="00DB356A"/>
    <w:rsid w:val="00DB500B"/>
    <w:rsid w:val="00DB51B5"/>
    <w:rsid w:val="00DB5CB1"/>
    <w:rsid w:val="00DB662B"/>
    <w:rsid w:val="00DB6D0E"/>
    <w:rsid w:val="00DB780D"/>
    <w:rsid w:val="00DC16EC"/>
    <w:rsid w:val="00DC1799"/>
    <w:rsid w:val="00DC372A"/>
    <w:rsid w:val="00DC5C21"/>
    <w:rsid w:val="00DC72E0"/>
    <w:rsid w:val="00DC74D8"/>
    <w:rsid w:val="00DD1483"/>
    <w:rsid w:val="00DD16CC"/>
    <w:rsid w:val="00DD5AD5"/>
    <w:rsid w:val="00DD60C8"/>
    <w:rsid w:val="00DD64D2"/>
    <w:rsid w:val="00DD7973"/>
    <w:rsid w:val="00DD7EE2"/>
    <w:rsid w:val="00DE0717"/>
    <w:rsid w:val="00DE1CC4"/>
    <w:rsid w:val="00DE45BB"/>
    <w:rsid w:val="00DE4C7B"/>
    <w:rsid w:val="00DE7050"/>
    <w:rsid w:val="00DF175F"/>
    <w:rsid w:val="00DF1B86"/>
    <w:rsid w:val="00DF225A"/>
    <w:rsid w:val="00DF3D66"/>
    <w:rsid w:val="00DF50F8"/>
    <w:rsid w:val="00DF5146"/>
    <w:rsid w:val="00DF523E"/>
    <w:rsid w:val="00DF6134"/>
    <w:rsid w:val="00DF7E42"/>
    <w:rsid w:val="00E01727"/>
    <w:rsid w:val="00E026E2"/>
    <w:rsid w:val="00E044A4"/>
    <w:rsid w:val="00E04976"/>
    <w:rsid w:val="00E04DB2"/>
    <w:rsid w:val="00E04E45"/>
    <w:rsid w:val="00E06ABB"/>
    <w:rsid w:val="00E06BDD"/>
    <w:rsid w:val="00E07E31"/>
    <w:rsid w:val="00E103F1"/>
    <w:rsid w:val="00E11EC3"/>
    <w:rsid w:val="00E126D8"/>
    <w:rsid w:val="00E1423B"/>
    <w:rsid w:val="00E15158"/>
    <w:rsid w:val="00E16CE4"/>
    <w:rsid w:val="00E2038E"/>
    <w:rsid w:val="00E2064A"/>
    <w:rsid w:val="00E2075F"/>
    <w:rsid w:val="00E2349B"/>
    <w:rsid w:val="00E23776"/>
    <w:rsid w:val="00E25C7F"/>
    <w:rsid w:val="00E26E63"/>
    <w:rsid w:val="00E306D3"/>
    <w:rsid w:val="00E3519F"/>
    <w:rsid w:val="00E351EE"/>
    <w:rsid w:val="00E36424"/>
    <w:rsid w:val="00E3723F"/>
    <w:rsid w:val="00E40223"/>
    <w:rsid w:val="00E42D95"/>
    <w:rsid w:val="00E43E52"/>
    <w:rsid w:val="00E44C0C"/>
    <w:rsid w:val="00E5215C"/>
    <w:rsid w:val="00E52A60"/>
    <w:rsid w:val="00E54E91"/>
    <w:rsid w:val="00E565C7"/>
    <w:rsid w:val="00E5697B"/>
    <w:rsid w:val="00E575A2"/>
    <w:rsid w:val="00E57AE2"/>
    <w:rsid w:val="00E57E68"/>
    <w:rsid w:val="00E61439"/>
    <w:rsid w:val="00E61A61"/>
    <w:rsid w:val="00E62621"/>
    <w:rsid w:val="00E650AD"/>
    <w:rsid w:val="00E707B6"/>
    <w:rsid w:val="00E71EA4"/>
    <w:rsid w:val="00E75DBD"/>
    <w:rsid w:val="00E76419"/>
    <w:rsid w:val="00E80633"/>
    <w:rsid w:val="00E81ACC"/>
    <w:rsid w:val="00E82F68"/>
    <w:rsid w:val="00E83CF2"/>
    <w:rsid w:val="00E8465E"/>
    <w:rsid w:val="00E8508D"/>
    <w:rsid w:val="00E859E9"/>
    <w:rsid w:val="00E87326"/>
    <w:rsid w:val="00E8750E"/>
    <w:rsid w:val="00E9112E"/>
    <w:rsid w:val="00E91B21"/>
    <w:rsid w:val="00E9305C"/>
    <w:rsid w:val="00E9647F"/>
    <w:rsid w:val="00EA12C9"/>
    <w:rsid w:val="00EA1430"/>
    <w:rsid w:val="00EA18D8"/>
    <w:rsid w:val="00EA1FA3"/>
    <w:rsid w:val="00EA2379"/>
    <w:rsid w:val="00EA453F"/>
    <w:rsid w:val="00EA4863"/>
    <w:rsid w:val="00EA48A2"/>
    <w:rsid w:val="00EA6057"/>
    <w:rsid w:val="00EB1E1C"/>
    <w:rsid w:val="00EB2EEF"/>
    <w:rsid w:val="00EB33C9"/>
    <w:rsid w:val="00EB33F4"/>
    <w:rsid w:val="00EB347C"/>
    <w:rsid w:val="00EB612C"/>
    <w:rsid w:val="00EB77C7"/>
    <w:rsid w:val="00EC084A"/>
    <w:rsid w:val="00EC1545"/>
    <w:rsid w:val="00EC375C"/>
    <w:rsid w:val="00EC39E6"/>
    <w:rsid w:val="00EC3B1C"/>
    <w:rsid w:val="00EC3F8A"/>
    <w:rsid w:val="00EC403E"/>
    <w:rsid w:val="00EC6627"/>
    <w:rsid w:val="00EC6CAD"/>
    <w:rsid w:val="00EC70BE"/>
    <w:rsid w:val="00ED0C93"/>
    <w:rsid w:val="00ED1A90"/>
    <w:rsid w:val="00ED2238"/>
    <w:rsid w:val="00ED59E7"/>
    <w:rsid w:val="00ED6C12"/>
    <w:rsid w:val="00ED7599"/>
    <w:rsid w:val="00ED7697"/>
    <w:rsid w:val="00ED783C"/>
    <w:rsid w:val="00EE0122"/>
    <w:rsid w:val="00EE0878"/>
    <w:rsid w:val="00EE1149"/>
    <w:rsid w:val="00EE1D4F"/>
    <w:rsid w:val="00EE49EE"/>
    <w:rsid w:val="00EE4E8B"/>
    <w:rsid w:val="00EE58F3"/>
    <w:rsid w:val="00EF08EF"/>
    <w:rsid w:val="00EF0DF6"/>
    <w:rsid w:val="00EF5090"/>
    <w:rsid w:val="00EF67A0"/>
    <w:rsid w:val="00EF6824"/>
    <w:rsid w:val="00EF69ED"/>
    <w:rsid w:val="00F014C8"/>
    <w:rsid w:val="00F068F4"/>
    <w:rsid w:val="00F06B69"/>
    <w:rsid w:val="00F10E7E"/>
    <w:rsid w:val="00F11C49"/>
    <w:rsid w:val="00F11ED8"/>
    <w:rsid w:val="00F127DD"/>
    <w:rsid w:val="00F16047"/>
    <w:rsid w:val="00F2225E"/>
    <w:rsid w:val="00F22300"/>
    <w:rsid w:val="00F24688"/>
    <w:rsid w:val="00F24726"/>
    <w:rsid w:val="00F26A5D"/>
    <w:rsid w:val="00F276B1"/>
    <w:rsid w:val="00F30466"/>
    <w:rsid w:val="00F32834"/>
    <w:rsid w:val="00F33A4C"/>
    <w:rsid w:val="00F3676B"/>
    <w:rsid w:val="00F37593"/>
    <w:rsid w:val="00F37BC3"/>
    <w:rsid w:val="00F438FD"/>
    <w:rsid w:val="00F43A47"/>
    <w:rsid w:val="00F441B7"/>
    <w:rsid w:val="00F44B24"/>
    <w:rsid w:val="00F45093"/>
    <w:rsid w:val="00F454A4"/>
    <w:rsid w:val="00F458D9"/>
    <w:rsid w:val="00F461D6"/>
    <w:rsid w:val="00F47F80"/>
    <w:rsid w:val="00F52D44"/>
    <w:rsid w:val="00F5536C"/>
    <w:rsid w:val="00F55990"/>
    <w:rsid w:val="00F573CC"/>
    <w:rsid w:val="00F57AC9"/>
    <w:rsid w:val="00F57FEF"/>
    <w:rsid w:val="00F600B2"/>
    <w:rsid w:val="00F61C6F"/>
    <w:rsid w:val="00F642C9"/>
    <w:rsid w:val="00F6646D"/>
    <w:rsid w:val="00F71AA9"/>
    <w:rsid w:val="00F73E78"/>
    <w:rsid w:val="00F7443F"/>
    <w:rsid w:val="00F7459E"/>
    <w:rsid w:val="00F746F3"/>
    <w:rsid w:val="00F762C8"/>
    <w:rsid w:val="00F779F8"/>
    <w:rsid w:val="00F818D3"/>
    <w:rsid w:val="00F844EA"/>
    <w:rsid w:val="00F864C4"/>
    <w:rsid w:val="00F86C86"/>
    <w:rsid w:val="00F903E8"/>
    <w:rsid w:val="00F90628"/>
    <w:rsid w:val="00F90CA0"/>
    <w:rsid w:val="00F929E9"/>
    <w:rsid w:val="00F94516"/>
    <w:rsid w:val="00F94558"/>
    <w:rsid w:val="00F945D1"/>
    <w:rsid w:val="00F947E8"/>
    <w:rsid w:val="00F94ED2"/>
    <w:rsid w:val="00F963CA"/>
    <w:rsid w:val="00F967DF"/>
    <w:rsid w:val="00FA23C9"/>
    <w:rsid w:val="00FA3DAF"/>
    <w:rsid w:val="00FA3EC5"/>
    <w:rsid w:val="00FA4987"/>
    <w:rsid w:val="00FA4992"/>
    <w:rsid w:val="00FA5CC1"/>
    <w:rsid w:val="00FA69D0"/>
    <w:rsid w:val="00FA6B17"/>
    <w:rsid w:val="00FA7D0F"/>
    <w:rsid w:val="00FB3664"/>
    <w:rsid w:val="00FB3A86"/>
    <w:rsid w:val="00FB77AB"/>
    <w:rsid w:val="00FC0246"/>
    <w:rsid w:val="00FC184D"/>
    <w:rsid w:val="00FC1A71"/>
    <w:rsid w:val="00FC3E0B"/>
    <w:rsid w:val="00FC46EB"/>
    <w:rsid w:val="00FC56F0"/>
    <w:rsid w:val="00FC5F29"/>
    <w:rsid w:val="00FC690B"/>
    <w:rsid w:val="00FC7816"/>
    <w:rsid w:val="00FD200A"/>
    <w:rsid w:val="00FD303A"/>
    <w:rsid w:val="00FD4D1E"/>
    <w:rsid w:val="00FD689D"/>
    <w:rsid w:val="00FD6A4C"/>
    <w:rsid w:val="00FD6DDF"/>
    <w:rsid w:val="00FD70DA"/>
    <w:rsid w:val="00FD71F1"/>
    <w:rsid w:val="00FD72FC"/>
    <w:rsid w:val="00FD796B"/>
    <w:rsid w:val="00FE086C"/>
    <w:rsid w:val="00FE0A99"/>
    <w:rsid w:val="00FE0ABF"/>
    <w:rsid w:val="00FE3193"/>
    <w:rsid w:val="00FE4B6D"/>
    <w:rsid w:val="00FE6732"/>
    <w:rsid w:val="00FE6A81"/>
    <w:rsid w:val="00FE7749"/>
    <w:rsid w:val="00FF01F5"/>
    <w:rsid w:val="00FF06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508E1"/>
  <w15:docId w15:val="{CEF698F0-A12C-44B5-8444-4C88FED4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1230"/>
    <w:rPr>
      <w:sz w:val="24"/>
      <w:szCs w:val="24"/>
    </w:rPr>
  </w:style>
  <w:style w:type="paragraph" w:styleId="Nagwek1">
    <w:name w:val="heading 1"/>
    <w:basedOn w:val="Normalny"/>
    <w:next w:val="Normalny"/>
    <w:link w:val="Nagwek1Znak"/>
    <w:uiPriority w:val="99"/>
    <w:qFormat/>
    <w:rsid w:val="006064C3"/>
    <w:pPr>
      <w:keepNext/>
      <w:widowControl w:val="0"/>
      <w:overflowPunct w:val="0"/>
      <w:autoSpaceDE w:val="0"/>
      <w:autoSpaceDN w:val="0"/>
      <w:adjustRightInd w:val="0"/>
      <w:jc w:val="both"/>
      <w:textAlignment w:val="baseline"/>
      <w:outlineLvl w:val="0"/>
    </w:pPr>
    <w:rPr>
      <w:u w:val="single"/>
    </w:rPr>
  </w:style>
  <w:style w:type="paragraph" w:styleId="Nagwek2">
    <w:name w:val="heading 2"/>
    <w:basedOn w:val="Normalny"/>
    <w:next w:val="Normalny"/>
    <w:link w:val="Nagwek2Znak"/>
    <w:uiPriority w:val="99"/>
    <w:qFormat/>
    <w:rsid w:val="00181230"/>
    <w:pPr>
      <w:keepNext/>
      <w:spacing w:line="360" w:lineRule="auto"/>
      <w:jc w:val="both"/>
      <w:outlineLvl w:val="1"/>
    </w:pPr>
    <w:rPr>
      <w:szCs w:val="20"/>
    </w:rPr>
  </w:style>
  <w:style w:type="paragraph" w:styleId="Nagwek3">
    <w:name w:val="heading 3"/>
    <w:basedOn w:val="Normalny"/>
    <w:next w:val="Normalny"/>
    <w:link w:val="Nagwek3Znak"/>
    <w:uiPriority w:val="99"/>
    <w:qFormat/>
    <w:rsid w:val="006064C3"/>
    <w:pPr>
      <w:keepNext/>
      <w:widowControl w:val="0"/>
      <w:overflowPunct w:val="0"/>
      <w:autoSpaceDE w:val="0"/>
      <w:autoSpaceDN w:val="0"/>
      <w:adjustRightInd w:val="0"/>
      <w:ind w:right="-284"/>
      <w:textAlignment w:val="baseline"/>
      <w:outlineLvl w:val="2"/>
    </w:pPr>
    <w:rPr>
      <w:rFonts w:ascii="Arial" w:hAnsi="Arial" w:cs="Arial"/>
      <w:b/>
      <w:bCs/>
      <w:sz w:val="20"/>
      <w:szCs w:val="20"/>
    </w:rPr>
  </w:style>
  <w:style w:type="paragraph" w:styleId="Nagwek4">
    <w:name w:val="heading 4"/>
    <w:basedOn w:val="Normalny"/>
    <w:next w:val="Normalny"/>
    <w:link w:val="Nagwek4Znak"/>
    <w:uiPriority w:val="99"/>
    <w:qFormat/>
    <w:rsid w:val="006064C3"/>
    <w:pPr>
      <w:keepNext/>
      <w:overflowPunct w:val="0"/>
      <w:autoSpaceDE w:val="0"/>
      <w:autoSpaceDN w:val="0"/>
      <w:adjustRightInd w:val="0"/>
      <w:jc w:val="both"/>
      <w:textAlignment w:val="baseline"/>
      <w:outlineLvl w:val="3"/>
    </w:pPr>
    <w:rPr>
      <w:rFonts w:ascii="Arial" w:hAnsi="Arial" w:cs="Arial"/>
      <w:b/>
      <w:bCs/>
      <w:sz w:val="20"/>
      <w:szCs w:val="20"/>
      <w:u w:val="single"/>
    </w:rPr>
  </w:style>
  <w:style w:type="paragraph" w:styleId="Nagwek5">
    <w:name w:val="heading 5"/>
    <w:basedOn w:val="Normalny"/>
    <w:next w:val="Normalny"/>
    <w:link w:val="Nagwek5Znak"/>
    <w:uiPriority w:val="99"/>
    <w:qFormat/>
    <w:rsid w:val="00181230"/>
    <w:pPr>
      <w:spacing w:before="240" w:after="60"/>
      <w:outlineLvl w:val="4"/>
    </w:pPr>
    <w:rPr>
      <w:b/>
      <w:bCs/>
      <w:i/>
      <w:iCs/>
      <w:sz w:val="26"/>
      <w:szCs w:val="26"/>
    </w:rPr>
  </w:style>
  <w:style w:type="paragraph" w:styleId="Nagwek6">
    <w:name w:val="heading 6"/>
    <w:basedOn w:val="Normalny"/>
    <w:next w:val="Normalny"/>
    <w:link w:val="Nagwek6Znak"/>
    <w:uiPriority w:val="99"/>
    <w:qFormat/>
    <w:rsid w:val="006064C3"/>
    <w:pPr>
      <w:keepNext/>
      <w:overflowPunct w:val="0"/>
      <w:autoSpaceDE w:val="0"/>
      <w:autoSpaceDN w:val="0"/>
      <w:adjustRightInd w:val="0"/>
      <w:jc w:val="center"/>
      <w:textAlignment w:val="baseline"/>
      <w:outlineLvl w:val="5"/>
    </w:pPr>
    <w:rPr>
      <w:rFonts w:ascii="Arial" w:hAnsi="Arial" w:cs="Arial"/>
      <w:b/>
      <w:bCs/>
      <w:sz w:val="20"/>
      <w:szCs w:val="20"/>
    </w:rPr>
  </w:style>
  <w:style w:type="paragraph" w:styleId="Nagwek7">
    <w:name w:val="heading 7"/>
    <w:basedOn w:val="Normalny"/>
    <w:next w:val="Normalny"/>
    <w:link w:val="Nagwek7Znak"/>
    <w:uiPriority w:val="99"/>
    <w:qFormat/>
    <w:rsid w:val="006064C3"/>
    <w:pPr>
      <w:widowControl w:val="0"/>
      <w:overflowPunct w:val="0"/>
      <w:autoSpaceDE w:val="0"/>
      <w:autoSpaceDN w:val="0"/>
      <w:adjustRightInd w:val="0"/>
      <w:spacing w:before="240" w:after="60"/>
      <w:textAlignment w:val="baseline"/>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6064C3"/>
    <w:rPr>
      <w:rFonts w:cs="Times New Roman"/>
      <w:sz w:val="24"/>
      <w:szCs w:val="24"/>
      <w:u w:val="single"/>
    </w:rPr>
  </w:style>
  <w:style w:type="character" w:customStyle="1" w:styleId="Nagwek2Znak">
    <w:name w:val="Nagłówek 2 Znak"/>
    <w:link w:val="Nagwek2"/>
    <w:uiPriority w:val="99"/>
    <w:locked/>
    <w:rsid w:val="006064C3"/>
    <w:rPr>
      <w:rFonts w:cs="Times New Roman"/>
      <w:sz w:val="24"/>
    </w:rPr>
  </w:style>
  <w:style w:type="character" w:customStyle="1" w:styleId="Nagwek3Znak">
    <w:name w:val="Nagłówek 3 Znak"/>
    <w:link w:val="Nagwek3"/>
    <w:uiPriority w:val="99"/>
    <w:locked/>
    <w:rsid w:val="006064C3"/>
    <w:rPr>
      <w:rFonts w:ascii="Arial" w:hAnsi="Arial" w:cs="Arial"/>
      <w:b/>
      <w:bCs/>
    </w:rPr>
  </w:style>
  <w:style w:type="character" w:customStyle="1" w:styleId="Nagwek4Znak">
    <w:name w:val="Nagłówek 4 Znak"/>
    <w:link w:val="Nagwek4"/>
    <w:uiPriority w:val="99"/>
    <w:locked/>
    <w:rsid w:val="006064C3"/>
    <w:rPr>
      <w:rFonts w:ascii="Arial" w:hAnsi="Arial" w:cs="Arial"/>
      <w:b/>
      <w:bCs/>
      <w:u w:val="single"/>
    </w:rPr>
  </w:style>
  <w:style w:type="character" w:customStyle="1" w:styleId="Nagwek5Znak">
    <w:name w:val="Nagłówek 5 Znak"/>
    <w:link w:val="Nagwek5"/>
    <w:uiPriority w:val="99"/>
    <w:locked/>
    <w:rsid w:val="00D636EC"/>
    <w:rPr>
      <w:rFonts w:cs="Times New Roman"/>
      <w:b/>
      <w:bCs/>
      <w:i/>
      <w:iCs/>
      <w:sz w:val="26"/>
      <w:szCs w:val="26"/>
    </w:rPr>
  </w:style>
  <w:style w:type="character" w:customStyle="1" w:styleId="Nagwek6Znak">
    <w:name w:val="Nagłówek 6 Znak"/>
    <w:link w:val="Nagwek6"/>
    <w:uiPriority w:val="99"/>
    <w:locked/>
    <w:rsid w:val="006064C3"/>
    <w:rPr>
      <w:rFonts w:ascii="Arial" w:hAnsi="Arial" w:cs="Arial"/>
      <w:b/>
      <w:bCs/>
    </w:rPr>
  </w:style>
  <w:style w:type="character" w:customStyle="1" w:styleId="Nagwek7Znak">
    <w:name w:val="Nagłówek 7 Znak"/>
    <w:link w:val="Nagwek7"/>
    <w:uiPriority w:val="99"/>
    <w:locked/>
    <w:rsid w:val="006064C3"/>
    <w:rPr>
      <w:rFonts w:cs="Times New Roman"/>
      <w:sz w:val="24"/>
      <w:szCs w:val="24"/>
    </w:rPr>
  </w:style>
  <w:style w:type="paragraph" w:styleId="Nagwek">
    <w:name w:val="header"/>
    <w:basedOn w:val="Normalny"/>
    <w:link w:val="NagwekZnak"/>
    <w:uiPriority w:val="99"/>
    <w:rsid w:val="002958C1"/>
    <w:pPr>
      <w:tabs>
        <w:tab w:val="center" w:pos="4536"/>
        <w:tab w:val="right" w:pos="9072"/>
      </w:tabs>
    </w:pPr>
  </w:style>
  <w:style w:type="character" w:customStyle="1" w:styleId="NagwekZnak">
    <w:name w:val="Nagłówek Znak"/>
    <w:link w:val="Nagwek"/>
    <w:uiPriority w:val="99"/>
    <w:locked/>
    <w:rsid w:val="00D636EC"/>
    <w:rPr>
      <w:rFonts w:cs="Times New Roman"/>
      <w:sz w:val="24"/>
      <w:szCs w:val="24"/>
    </w:rPr>
  </w:style>
  <w:style w:type="paragraph" w:styleId="Stopka">
    <w:name w:val="footer"/>
    <w:basedOn w:val="Normalny"/>
    <w:link w:val="StopkaZnak"/>
    <w:uiPriority w:val="99"/>
    <w:rsid w:val="002958C1"/>
    <w:pPr>
      <w:tabs>
        <w:tab w:val="center" w:pos="4536"/>
        <w:tab w:val="right" w:pos="9072"/>
      </w:tabs>
    </w:pPr>
  </w:style>
  <w:style w:type="character" w:customStyle="1" w:styleId="StopkaZnak">
    <w:name w:val="Stopka Znak"/>
    <w:link w:val="Stopka"/>
    <w:uiPriority w:val="99"/>
    <w:locked/>
    <w:rsid w:val="00D636EC"/>
    <w:rPr>
      <w:rFonts w:cs="Times New Roman"/>
      <w:sz w:val="24"/>
      <w:szCs w:val="24"/>
    </w:rPr>
  </w:style>
  <w:style w:type="paragraph" w:styleId="Tekstdymka">
    <w:name w:val="Balloon Text"/>
    <w:basedOn w:val="Normalny"/>
    <w:link w:val="TekstdymkaZnak"/>
    <w:uiPriority w:val="99"/>
    <w:semiHidden/>
    <w:rsid w:val="00243583"/>
    <w:rPr>
      <w:rFonts w:ascii="Tahoma" w:hAnsi="Tahoma" w:cs="Tahoma"/>
      <w:sz w:val="16"/>
      <w:szCs w:val="16"/>
    </w:rPr>
  </w:style>
  <w:style w:type="character" w:customStyle="1" w:styleId="TekstdymkaZnak">
    <w:name w:val="Tekst dymka Znak"/>
    <w:link w:val="Tekstdymka"/>
    <w:uiPriority w:val="99"/>
    <w:semiHidden/>
    <w:locked/>
    <w:rsid w:val="00D636EC"/>
    <w:rPr>
      <w:rFonts w:ascii="Tahoma" w:hAnsi="Tahoma" w:cs="Tahoma"/>
      <w:sz w:val="16"/>
      <w:szCs w:val="16"/>
    </w:rPr>
  </w:style>
  <w:style w:type="paragraph" w:styleId="Listapunktowana2">
    <w:name w:val="List Bullet 2"/>
    <w:basedOn w:val="Normalny"/>
    <w:autoRedefine/>
    <w:uiPriority w:val="99"/>
    <w:rsid w:val="006064C3"/>
    <w:pPr>
      <w:widowControl w:val="0"/>
      <w:numPr>
        <w:numId w:val="1"/>
      </w:numPr>
      <w:tabs>
        <w:tab w:val="left" w:pos="360"/>
        <w:tab w:val="left" w:pos="1068"/>
      </w:tabs>
      <w:overflowPunct w:val="0"/>
      <w:autoSpaceDE w:val="0"/>
      <w:autoSpaceDN w:val="0"/>
      <w:adjustRightInd w:val="0"/>
      <w:spacing w:before="60"/>
      <w:ind w:left="360"/>
      <w:jc w:val="both"/>
      <w:textAlignment w:val="baseline"/>
    </w:pPr>
    <w:rPr>
      <w:rFonts w:ascii="Arial" w:hAnsi="Arial" w:cs="Arial"/>
      <w:spacing w:val="-8"/>
      <w:sz w:val="23"/>
      <w:szCs w:val="23"/>
    </w:rPr>
  </w:style>
  <w:style w:type="paragraph" w:styleId="Listanumerowana">
    <w:name w:val="List Number"/>
    <w:basedOn w:val="Normalny"/>
    <w:uiPriority w:val="99"/>
    <w:rsid w:val="006064C3"/>
    <w:pPr>
      <w:widowControl w:val="0"/>
      <w:numPr>
        <w:numId w:val="2"/>
      </w:numPr>
      <w:tabs>
        <w:tab w:val="clear" w:pos="360"/>
      </w:tabs>
      <w:overflowPunct w:val="0"/>
      <w:autoSpaceDE w:val="0"/>
      <w:autoSpaceDN w:val="0"/>
      <w:adjustRightInd w:val="0"/>
      <w:spacing w:before="60"/>
      <w:jc w:val="both"/>
      <w:textAlignment w:val="baseline"/>
    </w:pPr>
    <w:rPr>
      <w:rFonts w:ascii="Arial" w:hAnsi="Arial" w:cs="Arial"/>
      <w:sz w:val="23"/>
      <w:szCs w:val="23"/>
    </w:rPr>
  </w:style>
  <w:style w:type="paragraph" w:styleId="Tekstpodstawowywcity">
    <w:name w:val="Body Text Indent"/>
    <w:basedOn w:val="Normalny"/>
    <w:link w:val="TekstpodstawowywcityZnak"/>
    <w:uiPriority w:val="99"/>
    <w:rsid w:val="006064C3"/>
    <w:pPr>
      <w:widowControl w:val="0"/>
      <w:overflowPunct w:val="0"/>
      <w:autoSpaceDE w:val="0"/>
      <w:autoSpaceDN w:val="0"/>
      <w:adjustRightInd w:val="0"/>
      <w:ind w:left="360"/>
      <w:jc w:val="both"/>
      <w:textAlignment w:val="baseline"/>
    </w:pPr>
    <w:rPr>
      <w:rFonts w:ascii="Arial" w:hAnsi="Arial" w:cs="Arial"/>
      <w:sz w:val="20"/>
      <w:szCs w:val="20"/>
    </w:rPr>
  </w:style>
  <w:style w:type="character" w:customStyle="1" w:styleId="TekstpodstawowywcityZnak">
    <w:name w:val="Tekst podstawowy wcięty Znak"/>
    <w:link w:val="Tekstpodstawowywcity"/>
    <w:uiPriority w:val="99"/>
    <w:locked/>
    <w:rsid w:val="006064C3"/>
    <w:rPr>
      <w:rFonts w:ascii="Arial" w:hAnsi="Arial" w:cs="Arial"/>
    </w:rPr>
  </w:style>
  <w:style w:type="paragraph" w:customStyle="1" w:styleId="ProPublico">
    <w:name w:val="ProPublico"/>
    <w:uiPriority w:val="99"/>
    <w:rsid w:val="006064C3"/>
    <w:pPr>
      <w:widowControl w:val="0"/>
      <w:overflowPunct w:val="0"/>
      <w:autoSpaceDE w:val="0"/>
      <w:autoSpaceDN w:val="0"/>
      <w:adjustRightInd w:val="0"/>
      <w:spacing w:line="360" w:lineRule="auto"/>
      <w:textAlignment w:val="baseline"/>
    </w:pPr>
    <w:rPr>
      <w:b/>
      <w:bCs/>
      <w:sz w:val="24"/>
      <w:szCs w:val="24"/>
    </w:rPr>
  </w:style>
  <w:style w:type="paragraph" w:styleId="Tekstpodstawowy">
    <w:name w:val="Body Text"/>
    <w:basedOn w:val="Normalny"/>
    <w:link w:val="TekstpodstawowyZnak"/>
    <w:uiPriority w:val="99"/>
    <w:rsid w:val="006064C3"/>
    <w:pPr>
      <w:widowControl w:val="0"/>
      <w:overflowPunct w:val="0"/>
      <w:autoSpaceDE w:val="0"/>
      <w:autoSpaceDN w:val="0"/>
      <w:adjustRightInd w:val="0"/>
      <w:jc w:val="both"/>
      <w:textAlignment w:val="baseline"/>
    </w:pPr>
    <w:rPr>
      <w:b/>
      <w:bCs/>
      <w:sz w:val="20"/>
      <w:szCs w:val="20"/>
    </w:rPr>
  </w:style>
  <w:style w:type="character" w:customStyle="1" w:styleId="TekstpodstawowyZnak">
    <w:name w:val="Tekst podstawowy Znak"/>
    <w:link w:val="Tekstpodstawowy"/>
    <w:uiPriority w:val="99"/>
    <w:locked/>
    <w:rsid w:val="006064C3"/>
    <w:rPr>
      <w:rFonts w:cs="Times New Roman"/>
      <w:b/>
      <w:bCs/>
    </w:rPr>
  </w:style>
  <w:style w:type="paragraph" w:customStyle="1" w:styleId="Styl">
    <w:name w:val="Styl"/>
    <w:uiPriority w:val="99"/>
    <w:rsid w:val="006064C3"/>
    <w:pPr>
      <w:widowControl w:val="0"/>
      <w:overflowPunct w:val="0"/>
      <w:autoSpaceDE w:val="0"/>
      <w:autoSpaceDN w:val="0"/>
      <w:adjustRightInd w:val="0"/>
      <w:textAlignment w:val="baseline"/>
    </w:pPr>
  </w:style>
  <w:style w:type="paragraph" w:customStyle="1" w:styleId="Standardowy0">
    <w:name w:val="Standardowy.+"/>
    <w:uiPriority w:val="99"/>
    <w:rsid w:val="006064C3"/>
    <w:pPr>
      <w:widowControl w:val="0"/>
      <w:overflowPunct w:val="0"/>
      <w:autoSpaceDE w:val="0"/>
      <w:autoSpaceDN w:val="0"/>
      <w:adjustRightInd w:val="0"/>
      <w:textAlignment w:val="baseline"/>
    </w:pPr>
    <w:rPr>
      <w:sz w:val="24"/>
      <w:szCs w:val="24"/>
    </w:rPr>
  </w:style>
  <w:style w:type="paragraph" w:styleId="Tekstpodstawowy2">
    <w:name w:val="Body Text 2"/>
    <w:basedOn w:val="Normalny"/>
    <w:link w:val="Tekstpodstawowy2Znak"/>
    <w:uiPriority w:val="99"/>
    <w:rsid w:val="006064C3"/>
    <w:pPr>
      <w:widowControl w:val="0"/>
      <w:overflowPunct w:val="0"/>
      <w:autoSpaceDE w:val="0"/>
      <w:autoSpaceDN w:val="0"/>
      <w:adjustRightInd w:val="0"/>
      <w:ind w:right="-284"/>
      <w:textAlignment w:val="baseline"/>
    </w:pPr>
    <w:rPr>
      <w:rFonts w:ascii="Arial" w:hAnsi="Arial" w:cs="Arial"/>
      <w:sz w:val="20"/>
      <w:szCs w:val="20"/>
    </w:rPr>
  </w:style>
  <w:style w:type="character" w:customStyle="1" w:styleId="Tekstpodstawowy2Znak">
    <w:name w:val="Tekst podstawowy 2 Znak"/>
    <w:link w:val="Tekstpodstawowy2"/>
    <w:uiPriority w:val="99"/>
    <w:locked/>
    <w:rsid w:val="006064C3"/>
    <w:rPr>
      <w:rFonts w:ascii="Arial" w:hAnsi="Arial" w:cs="Arial"/>
    </w:rPr>
  </w:style>
  <w:style w:type="paragraph" w:customStyle="1" w:styleId="St4-punkt">
    <w:name w:val="St4-punkt"/>
    <w:uiPriority w:val="99"/>
    <w:rsid w:val="006064C3"/>
    <w:pPr>
      <w:widowControl w:val="0"/>
      <w:overflowPunct w:val="0"/>
      <w:autoSpaceDE w:val="0"/>
      <w:autoSpaceDN w:val="0"/>
      <w:adjustRightInd w:val="0"/>
      <w:ind w:left="680" w:hanging="340"/>
      <w:jc w:val="both"/>
      <w:textAlignment w:val="baseline"/>
    </w:pPr>
    <w:rPr>
      <w:sz w:val="24"/>
      <w:szCs w:val="24"/>
    </w:rPr>
  </w:style>
  <w:style w:type="paragraph" w:styleId="Tekstpodstawowy3">
    <w:name w:val="Body Text 3"/>
    <w:basedOn w:val="Normalny"/>
    <w:link w:val="Tekstpodstawowy3Znak"/>
    <w:uiPriority w:val="99"/>
    <w:rsid w:val="006064C3"/>
    <w:pPr>
      <w:widowControl w:val="0"/>
      <w:overflowPunct w:val="0"/>
      <w:autoSpaceDE w:val="0"/>
      <w:autoSpaceDN w:val="0"/>
      <w:adjustRightInd w:val="0"/>
      <w:ind w:right="-1"/>
      <w:jc w:val="both"/>
      <w:textAlignment w:val="baseline"/>
    </w:pPr>
    <w:rPr>
      <w:kern w:val="20"/>
    </w:rPr>
  </w:style>
  <w:style w:type="character" w:customStyle="1" w:styleId="Tekstpodstawowy3Znak">
    <w:name w:val="Tekst podstawowy 3 Znak"/>
    <w:link w:val="Tekstpodstawowy3"/>
    <w:uiPriority w:val="99"/>
    <w:locked/>
    <w:rsid w:val="006064C3"/>
    <w:rPr>
      <w:rFonts w:cs="Times New Roman"/>
      <w:kern w:val="20"/>
      <w:sz w:val="24"/>
      <w:szCs w:val="24"/>
    </w:rPr>
  </w:style>
  <w:style w:type="character" w:styleId="Numerstrony">
    <w:name w:val="page number"/>
    <w:uiPriority w:val="99"/>
    <w:rsid w:val="006064C3"/>
    <w:rPr>
      <w:rFonts w:cs="Times New Roman"/>
      <w:sz w:val="20"/>
      <w:szCs w:val="20"/>
    </w:rPr>
  </w:style>
  <w:style w:type="paragraph" w:styleId="Tytu">
    <w:name w:val="Title"/>
    <w:basedOn w:val="Normalny"/>
    <w:link w:val="TytuZnak"/>
    <w:uiPriority w:val="99"/>
    <w:qFormat/>
    <w:rsid w:val="006064C3"/>
    <w:pPr>
      <w:jc w:val="center"/>
    </w:pPr>
    <w:rPr>
      <w:b/>
      <w:bCs/>
      <w:sz w:val="28"/>
      <w:szCs w:val="20"/>
    </w:rPr>
  </w:style>
  <w:style w:type="character" w:customStyle="1" w:styleId="TytuZnak">
    <w:name w:val="Tytuł Znak"/>
    <w:link w:val="Tytu"/>
    <w:uiPriority w:val="99"/>
    <w:locked/>
    <w:rsid w:val="006064C3"/>
    <w:rPr>
      <w:rFonts w:cs="Times New Roman"/>
      <w:b/>
      <w:bCs/>
      <w:sz w:val="28"/>
    </w:rPr>
  </w:style>
  <w:style w:type="paragraph" w:styleId="NormalnyWeb">
    <w:name w:val="Normal (Web)"/>
    <w:basedOn w:val="Normalny"/>
    <w:uiPriority w:val="99"/>
    <w:rsid w:val="006064C3"/>
    <w:pPr>
      <w:spacing w:before="100" w:after="100"/>
      <w:jc w:val="both"/>
    </w:pPr>
    <w:rPr>
      <w:sz w:val="20"/>
      <w:szCs w:val="20"/>
    </w:rPr>
  </w:style>
  <w:style w:type="character" w:styleId="Pogrubienie">
    <w:name w:val="Strong"/>
    <w:uiPriority w:val="99"/>
    <w:qFormat/>
    <w:rsid w:val="006064C3"/>
    <w:rPr>
      <w:rFonts w:cs="Times New Roman"/>
      <w:b/>
      <w:bCs/>
    </w:rPr>
  </w:style>
  <w:style w:type="character" w:styleId="Uwydatnienie">
    <w:name w:val="Emphasis"/>
    <w:uiPriority w:val="99"/>
    <w:qFormat/>
    <w:rsid w:val="006064C3"/>
    <w:rPr>
      <w:rFonts w:cs="Times New Roman"/>
      <w:i/>
    </w:rPr>
  </w:style>
  <w:style w:type="paragraph" w:styleId="Tekstprzypisudolnego">
    <w:name w:val="footnote text"/>
    <w:basedOn w:val="Normalny"/>
    <w:link w:val="TekstprzypisudolnegoZnak"/>
    <w:uiPriority w:val="99"/>
    <w:rsid w:val="006064C3"/>
    <w:rPr>
      <w:sz w:val="20"/>
      <w:szCs w:val="20"/>
    </w:rPr>
  </w:style>
  <w:style w:type="character" w:customStyle="1" w:styleId="TekstprzypisudolnegoZnak">
    <w:name w:val="Tekst przypisu dolnego Znak"/>
    <w:link w:val="Tekstprzypisudolnego"/>
    <w:uiPriority w:val="99"/>
    <w:locked/>
    <w:rsid w:val="006064C3"/>
    <w:rPr>
      <w:rFonts w:cs="Times New Roman"/>
    </w:rPr>
  </w:style>
  <w:style w:type="paragraph" w:customStyle="1" w:styleId="Tekstpodstawowy21">
    <w:name w:val="Tekst podstawowy 21"/>
    <w:basedOn w:val="Normalny"/>
    <w:uiPriority w:val="99"/>
    <w:rsid w:val="006064C3"/>
    <w:pPr>
      <w:overflowPunct w:val="0"/>
      <w:autoSpaceDE w:val="0"/>
      <w:autoSpaceDN w:val="0"/>
      <w:adjustRightInd w:val="0"/>
      <w:ind w:left="993" w:hanging="273"/>
      <w:jc w:val="both"/>
      <w:textAlignment w:val="baseline"/>
    </w:pPr>
    <w:rPr>
      <w:sz w:val="20"/>
      <w:szCs w:val="20"/>
    </w:rPr>
  </w:style>
  <w:style w:type="table" w:styleId="Tabela-Siatka">
    <w:name w:val="Table Grid"/>
    <w:basedOn w:val="Standardowy"/>
    <w:uiPriority w:val="99"/>
    <w:rsid w:val="006064C3"/>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rsid w:val="006064C3"/>
    <w:rPr>
      <w:rFonts w:cs="Times New Roman"/>
      <w:color w:val="0000FF"/>
      <w:u w:val="single"/>
    </w:rPr>
  </w:style>
  <w:style w:type="character" w:styleId="UyteHipercze">
    <w:name w:val="FollowedHyperlink"/>
    <w:uiPriority w:val="99"/>
    <w:rsid w:val="006064C3"/>
    <w:rPr>
      <w:rFonts w:cs="Times New Roman"/>
      <w:color w:val="800080"/>
      <w:u w:val="single"/>
    </w:rPr>
  </w:style>
  <w:style w:type="character" w:customStyle="1" w:styleId="ZnakZnak5">
    <w:name w:val="Znak Znak5"/>
    <w:uiPriority w:val="99"/>
    <w:rsid w:val="006064C3"/>
    <w:rPr>
      <w:rFonts w:ascii="Arial" w:hAnsi="Arial" w:cs="Arial"/>
      <w:b/>
      <w:bCs/>
      <w:i/>
      <w:iCs/>
      <w:sz w:val="28"/>
      <w:szCs w:val="28"/>
      <w:lang w:val="pl-PL" w:eastAsia="pl-PL" w:bidi="ar-SA"/>
    </w:rPr>
  </w:style>
  <w:style w:type="paragraph" w:customStyle="1" w:styleId="Default">
    <w:name w:val="Default"/>
    <w:uiPriority w:val="99"/>
    <w:rsid w:val="006064C3"/>
    <w:pPr>
      <w:autoSpaceDE w:val="0"/>
      <w:autoSpaceDN w:val="0"/>
      <w:adjustRightInd w:val="0"/>
    </w:pPr>
    <w:rPr>
      <w:rFonts w:ascii="Arial" w:hAnsi="Arial" w:cs="Arial"/>
      <w:color w:val="000000"/>
      <w:sz w:val="24"/>
      <w:szCs w:val="24"/>
      <w:lang w:eastAsia="en-US"/>
    </w:rPr>
  </w:style>
  <w:style w:type="table" w:customStyle="1" w:styleId="Jasnecieniowanie1">
    <w:name w:val="Jasne cieniowanie1"/>
    <w:uiPriority w:val="99"/>
    <w:rsid w:val="006064C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Tabela-Lista5">
    <w:name w:val="Table List 5"/>
    <w:basedOn w:val="Standardowy"/>
    <w:uiPriority w:val="99"/>
    <w:rsid w:val="006064C3"/>
    <w:pPr>
      <w:widowControl w:val="0"/>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a-Kolumnowy3">
    <w:name w:val="Table Columns 3"/>
    <w:basedOn w:val="Standardowy"/>
    <w:uiPriority w:val="99"/>
    <w:rsid w:val="006064C3"/>
    <w:pPr>
      <w:widowControl w:val="0"/>
      <w:overflowPunct w:val="0"/>
      <w:autoSpaceDE w:val="0"/>
      <w:autoSpaceDN w:val="0"/>
      <w:adjustRightInd w:val="0"/>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Kolorowasiatka1">
    <w:name w:val="Kolorowa siatka1"/>
    <w:uiPriority w:val="99"/>
    <w:rsid w:val="006064C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table" w:styleId="Tabela-Delikatny2">
    <w:name w:val="Table Subtle 2"/>
    <w:basedOn w:val="Standardowy"/>
    <w:uiPriority w:val="99"/>
    <w:rsid w:val="006064C3"/>
    <w:pPr>
      <w:widowControl w:val="0"/>
      <w:overflowPunct w:val="0"/>
      <w:autoSpaceDE w:val="0"/>
      <w:autoSpaceDN w:val="0"/>
      <w:adjustRightInd w:val="0"/>
      <w:textAlignment w:val="baseline"/>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fekty3W2">
    <w:name w:val="Table 3D effects 2"/>
    <w:basedOn w:val="Standardowy"/>
    <w:uiPriority w:val="99"/>
    <w:rsid w:val="006064C3"/>
    <w:pPr>
      <w:widowControl w:val="0"/>
      <w:overflowPunct w:val="0"/>
      <w:autoSpaceDE w:val="0"/>
      <w:autoSpaceDN w:val="0"/>
      <w:adjustRightInd w:val="0"/>
      <w:textAlignment w:val="baseline"/>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Siatka4">
    <w:name w:val="Table Grid 4"/>
    <w:basedOn w:val="Standardowy"/>
    <w:uiPriority w:val="99"/>
    <w:rsid w:val="006064C3"/>
    <w:pPr>
      <w:widowControl w:val="0"/>
      <w:overflowPunct w:val="0"/>
      <w:autoSpaceDE w:val="0"/>
      <w:autoSpaceDN w:val="0"/>
      <w:adjustRightInd w:val="0"/>
      <w:textAlignment w:val="baseline"/>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styleId="Akapitzlist">
    <w:name w:val="List Paragraph"/>
    <w:basedOn w:val="Normalny"/>
    <w:link w:val="AkapitzlistZnak"/>
    <w:uiPriority w:val="99"/>
    <w:qFormat/>
    <w:rsid w:val="006064C3"/>
    <w:pPr>
      <w:ind w:left="720" w:right="1383"/>
      <w:contextualSpacing/>
      <w:jc w:val="both"/>
    </w:pPr>
    <w:rPr>
      <w:rFonts w:ascii="Calibri" w:hAnsi="Calibri"/>
      <w:sz w:val="22"/>
      <w:szCs w:val="22"/>
      <w:lang w:eastAsia="en-US"/>
    </w:rPr>
  </w:style>
  <w:style w:type="character" w:customStyle="1" w:styleId="ZnakZnak51">
    <w:name w:val="Znak Znak51"/>
    <w:uiPriority w:val="99"/>
    <w:rsid w:val="00D636EC"/>
    <w:rPr>
      <w:rFonts w:ascii="Arial" w:hAnsi="Arial" w:cs="Arial"/>
      <w:b/>
      <w:bCs/>
      <w:i/>
      <w:iCs/>
      <w:sz w:val="28"/>
      <w:szCs w:val="28"/>
      <w:lang w:val="pl-PL" w:eastAsia="pl-PL" w:bidi="ar-SA"/>
    </w:rPr>
  </w:style>
  <w:style w:type="table" w:customStyle="1" w:styleId="Tabela-Siatka1">
    <w:name w:val="Tabela - Siatka1"/>
    <w:uiPriority w:val="99"/>
    <w:rsid w:val="00D636EC"/>
    <w:pPr>
      <w:widowControl w:val="0"/>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11">
    <w:name w:val="Jasne cieniowanie11"/>
    <w:uiPriority w:val="99"/>
    <w:rsid w:val="00D636E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Tabela-Lista51">
    <w:name w:val="Tabela - Lista 51"/>
    <w:uiPriority w:val="99"/>
    <w:rsid w:val="00D636EC"/>
    <w:pPr>
      <w:widowControl w:val="0"/>
      <w:overflowPunct w:val="0"/>
      <w:autoSpaceDE w:val="0"/>
      <w:autoSpaceDN w:val="0"/>
      <w:adjustRightInd w:val="0"/>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Tabela-Kolumnowy31">
    <w:name w:val="Tabela - Kolumnowy 31"/>
    <w:uiPriority w:val="99"/>
    <w:rsid w:val="00D636EC"/>
    <w:pPr>
      <w:widowControl w:val="0"/>
      <w:overflowPunct w:val="0"/>
      <w:autoSpaceDE w:val="0"/>
      <w:autoSpaceDN w:val="0"/>
      <w:adjustRightInd w:val="0"/>
      <w:textAlignment w:val="baseline"/>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Kolorowasiatka11">
    <w:name w:val="Kolorowa siatka11"/>
    <w:uiPriority w:val="99"/>
    <w:rsid w:val="00D636E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table" w:customStyle="1" w:styleId="Tabela-Delikatny21">
    <w:name w:val="Tabela - Delikatny 21"/>
    <w:uiPriority w:val="99"/>
    <w:rsid w:val="00D636EC"/>
    <w:pPr>
      <w:widowControl w:val="0"/>
      <w:overflowPunct w:val="0"/>
      <w:autoSpaceDE w:val="0"/>
      <w:autoSpaceDN w:val="0"/>
      <w:adjustRightInd w:val="0"/>
      <w:textAlignment w:val="baseline"/>
    </w:p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Tabela-Efekty3W21">
    <w:name w:val="Tabela - Efekty 3W 21"/>
    <w:uiPriority w:val="99"/>
    <w:rsid w:val="00D636EC"/>
    <w:pPr>
      <w:widowControl w:val="0"/>
      <w:overflowPunct w:val="0"/>
      <w:autoSpaceDE w:val="0"/>
      <w:autoSpaceDN w:val="0"/>
      <w:adjustRightInd w:val="0"/>
      <w:textAlignment w:val="baseline"/>
    </w:pPr>
    <w:tblPr>
      <w:tblStyleRowBandSize w:val="1"/>
      <w:tblInd w:w="0" w:type="dxa"/>
      <w:tblCellMar>
        <w:top w:w="0" w:type="dxa"/>
        <w:left w:w="108" w:type="dxa"/>
        <w:bottom w:w="0" w:type="dxa"/>
        <w:right w:w="108" w:type="dxa"/>
      </w:tblCellMar>
    </w:tblPr>
    <w:tcPr>
      <w:shd w:val="solid" w:color="C0C0C0" w:fill="FFFFFF"/>
    </w:tcPr>
  </w:style>
  <w:style w:type="table" w:customStyle="1" w:styleId="Tabela-Siatka41">
    <w:name w:val="Tabela - Siatka 41"/>
    <w:uiPriority w:val="99"/>
    <w:rsid w:val="00D636EC"/>
    <w:pPr>
      <w:widowControl w:val="0"/>
      <w:overflowPunct w:val="0"/>
      <w:autoSpaceDE w:val="0"/>
      <w:autoSpaceDN w:val="0"/>
      <w:adjustRightInd w:val="0"/>
      <w:textAlignment w:val="baseline"/>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rsid w:val="00D636EC"/>
    <w:rPr>
      <w:sz w:val="20"/>
      <w:szCs w:val="20"/>
    </w:rPr>
  </w:style>
  <w:style w:type="character" w:customStyle="1" w:styleId="TekstprzypisukocowegoZnak">
    <w:name w:val="Tekst przypisu końcowego Znak"/>
    <w:link w:val="Tekstprzypisukocowego"/>
    <w:uiPriority w:val="99"/>
    <w:locked/>
    <w:rsid w:val="00D636EC"/>
    <w:rPr>
      <w:rFonts w:cs="Times New Roman"/>
    </w:rPr>
  </w:style>
  <w:style w:type="character" w:styleId="Odwoanieprzypisukocowego">
    <w:name w:val="endnote reference"/>
    <w:uiPriority w:val="99"/>
    <w:rsid w:val="00D636EC"/>
    <w:rPr>
      <w:rFonts w:cs="Times New Roman"/>
      <w:vertAlign w:val="superscript"/>
    </w:rPr>
  </w:style>
  <w:style w:type="table" w:customStyle="1" w:styleId="Jasnecieniowanie2">
    <w:name w:val="Jasne cieniowanie2"/>
    <w:uiPriority w:val="99"/>
    <w:rsid w:val="00D636E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Kolorowasiatka2">
    <w:name w:val="Kolorowa siatka2"/>
    <w:uiPriority w:val="99"/>
    <w:rsid w:val="00D636E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paragraph" w:customStyle="1" w:styleId="Tekstpodstawowy22">
    <w:name w:val="Tekst podstawowy 22"/>
    <w:basedOn w:val="Normalny"/>
    <w:uiPriority w:val="99"/>
    <w:rsid w:val="00D1028E"/>
    <w:pPr>
      <w:overflowPunct w:val="0"/>
      <w:autoSpaceDE w:val="0"/>
      <w:autoSpaceDN w:val="0"/>
      <w:adjustRightInd w:val="0"/>
      <w:ind w:left="993" w:hanging="273"/>
      <w:jc w:val="both"/>
      <w:textAlignment w:val="baseline"/>
    </w:pPr>
    <w:rPr>
      <w:sz w:val="20"/>
      <w:szCs w:val="20"/>
    </w:rPr>
  </w:style>
  <w:style w:type="paragraph" w:styleId="Podtytu">
    <w:name w:val="Subtitle"/>
    <w:basedOn w:val="Normalny"/>
    <w:link w:val="PodtytuZnak"/>
    <w:uiPriority w:val="99"/>
    <w:qFormat/>
    <w:rsid w:val="00EC6CAD"/>
    <w:rPr>
      <w:sz w:val="28"/>
      <w:szCs w:val="20"/>
    </w:rPr>
  </w:style>
  <w:style w:type="character" w:customStyle="1" w:styleId="PodtytuZnak">
    <w:name w:val="Podtytuł Znak"/>
    <w:link w:val="Podtytu"/>
    <w:uiPriority w:val="99"/>
    <w:locked/>
    <w:rsid w:val="00EC6CAD"/>
    <w:rPr>
      <w:rFonts w:cs="Times New Roman"/>
      <w:sz w:val="28"/>
    </w:rPr>
  </w:style>
  <w:style w:type="paragraph" w:customStyle="1" w:styleId="Tekstpodstawowy23">
    <w:name w:val="Tekst podstawowy 23"/>
    <w:basedOn w:val="Normalny"/>
    <w:uiPriority w:val="99"/>
    <w:rsid w:val="00DD60C8"/>
    <w:pPr>
      <w:overflowPunct w:val="0"/>
      <w:autoSpaceDE w:val="0"/>
      <w:autoSpaceDN w:val="0"/>
      <w:adjustRightInd w:val="0"/>
      <w:ind w:left="993" w:hanging="273"/>
      <w:jc w:val="both"/>
      <w:textAlignment w:val="baseline"/>
    </w:pPr>
    <w:rPr>
      <w:sz w:val="20"/>
      <w:szCs w:val="20"/>
    </w:rPr>
  </w:style>
  <w:style w:type="paragraph" w:customStyle="1" w:styleId="Tekstpodstawowywcity1">
    <w:name w:val="Tekst podstawowy wcięty1"/>
    <w:basedOn w:val="Normalny"/>
    <w:uiPriority w:val="99"/>
    <w:rsid w:val="00DD60C8"/>
    <w:pPr>
      <w:widowControl w:val="0"/>
      <w:overflowPunct w:val="0"/>
      <w:autoSpaceDE w:val="0"/>
      <w:autoSpaceDN w:val="0"/>
      <w:adjustRightInd w:val="0"/>
      <w:ind w:left="360"/>
      <w:jc w:val="both"/>
      <w:textAlignment w:val="baseline"/>
    </w:pPr>
    <w:rPr>
      <w:rFonts w:ascii="Arial" w:hAnsi="Arial" w:cs="Arial"/>
      <w:sz w:val="20"/>
      <w:szCs w:val="20"/>
    </w:rPr>
  </w:style>
  <w:style w:type="character" w:styleId="Odwoaniedokomentarza">
    <w:name w:val="annotation reference"/>
    <w:uiPriority w:val="99"/>
    <w:rsid w:val="00D90E18"/>
    <w:rPr>
      <w:rFonts w:cs="Times New Roman"/>
      <w:sz w:val="16"/>
      <w:szCs w:val="16"/>
    </w:rPr>
  </w:style>
  <w:style w:type="paragraph" w:styleId="Tekstkomentarza">
    <w:name w:val="annotation text"/>
    <w:basedOn w:val="Normalny"/>
    <w:link w:val="TekstkomentarzaZnak"/>
    <w:uiPriority w:val="99"/>
    <w:rsid w:val="00D90E18"/>
    <w:rPr>
      <w:sz w:val="20"/>
      <w:szCs w:val="20"/>
    </w:rPr>
  </w:style>
  <w:style w:type="character" w:customStyle="1" w:styleId="TekstkomentarzaZnak">
    <w:name w:val="Tekst komentarza Znak"/>
    <w:link w:val="Tekstkomentarza"/>
    <w:uiPriority w:val="99"/>
    <w:locked/>
    <w:rsid w:val="00D90E18"/>
    <w:rPr>
      <w:rFonts w:cs="Times New Roman"/>
    </w:rPr>
  </w:style>
  <w:style w:type="paragraph" w:styleId="Tematkomentarza">
    <w:name w:val="annotation subject"/>
    <w:basedOn w:val="Tekstkomentarza"/>
    <w:next w:val="Tekstkomentarza"/>
    <w:link w:val="TematkomentarzaZnak"/>
    <w:uiPriority w:val="99"/>
    <w:rsid w:val="00D90E18"/>
    <w:rPr>
      <w:b/>
      <w:bCs/>
    </w:rPr>
  </w:style>
  <w:style w:type="character" w:customStyle="1" w:styleId="TematkomentarzaZnak">
    <w:name w:val="Temat komentarza Znak"/>
    <w:link w:val="Tematkomentarza"/>
    <w:uiPriority w:val="99"/>
    <w:locked/>
    <w:rsid w:val="00D90E18"/>
    <w:rPr>
      <w:rFonts w:cs="Times New Roman"/>
      <w:b/>
      <w:bCs/>
    </w:rPr>
  </w:style>
  <w:style w:type="paragraph" w:styleId="Poprawka">
    <w:name w:val="Revision"/>
    <w:hidden/>
    <w:uiPriority w:val="99"/>
    <w:semiHidden/>
    <w:rsid w:val="00D23104"/>
    <w:rPr>
      <w:sz w:val="24"/>
      <w:szCs w:val="24"/>
    </w:rPr>
  </w:style>
  <w:style w:type="paragraph" w:customStyle="1" w:styleId="WW-TableContents">
    <w:name w:val="WW-Table Contents"/>
    <w:basedOn w:val="Normalny"/>
    <w:uiPriority w:val="99"/>
    <w:rsid w:val="009452F4"/>
    <w:pPr>
      <w:widowControl w:val="0"/>
      <w:autoSpaceDN w:val="0"/>
      <w:adjustRightInd w:val="0"/>
    </w:pPr>
    <w:rPr>
      <w:rFonts w:eastAsia="Arial Unicode MS"/>
    </w:rPr>
  </w:style>
  <w:style w:type="paragraph" w:styleId="Mapadokumentu">
    <w:name w:val="Document Map"/>
    <w:basedOn w:val="Normalny"/>
    <w:link w:val="MapadokumentuZnak"/>
    <w:uiPriority w:val="99"/>
    <w:semiHidden/>
    <w:rsid w:val="00292F22"/>
    <w:pPr>
      <w:shd w:val="clear" w:color="auto" w:fill="000080"/>
    </w:pPr>
    <w:rPr>
      <w:rFonts w:ascii="Tahoma" w:hAnsi="Tahoma" w:cs="Tahoma"/>
      <w:sz w:val="20"/>
      <w:szCs w:val="20"/>
    </w:rPr>
  </w:style>
  <w:style w:type="character" w:customStyle="1" w:styleId="MapadokumentuZnak">
    <w:name w:val="Mapa dokumentu Znak"/>
    <w:link w:val="Mapadokumentu"/>
    <w:uiPriority w:val="99"/>
    <w:semiHidden/>
    <w:locked/>
    <w:rsid w:val="00C52D0C"/>
    <w:rPr>
      <w:rFonts w:cs="Times New Roman"/>
      <w:sz w:val="2"/>
    </w:rPr>
  </w:style>
  <w:style w:type="paragraph" w:customStyle="1" w:styleId="Normalny1">
    <w:name w:val="Normalny1"/>
    <w:basedOn w:val="Normalny"/>
    <w:uiPriority w:val="99"/>
    <w:rsid w:val="005845A5"/>
    <w:pPr>
      <w:widowControl w:val="0"/>
      <w:suppressAutoHyphens/>
    </w:pPr>
  </w:style>
  <w:style w:type="paragraph" w:customStyle="1" w:styleId="Akapitzlist1">
    <w:name w:val="Akapit z listą1"/>
    <w:basedOn w:val="Normalny"/>
    <w:uiPriority w:val="99"/>
    <w:rsid w:val="00A239FD"/>
    <w:pPr>
      <w:ind w:left="708"/>
    </w:pPr>
  </w:style>
  <w:style w:type="numbering" w:customStyle="1" w:styleId="Styl1">
    <w:name w:val="Styl1"/>
    <w:rsid w:val="00B9481B"/>
    <w:pPr>
      <w:numPr>
        <w:numId w:val="3"/>
      </w:numPr>
    </w:pPr>
  </w:style>
  <w:style w:type="character" w:customStyle="1" w:styleId="AkapitzlistZnak">
    <w:name w:val="Akapit z listą Znak"/>
    <w:link w:val="Akapitzlist"/>
    <w:uiPriority w:val="99"/>
    <w:rsid w:val="002C4DCA"/>
    <w:rPr>
      <w:rFonts w:ascii="Calibri" w:hAnsi="Calibri"/>
      <w:sz w:val="22"/>
      <w:szCs w:val="22"/>
      <w:lang w:eastAsia="en-US"/>
    </w:rPr>
  </w:style>
  <w:style w:type="character" w:customStyle="1" w:styleId="xinqyif">
    <w:name w:val="x_inqyif"/>
    <w:basedOn w:val="Domylnaczcionkaakapitu"/>
    <w:rsid w:val="003441D7"/>
  </w:style>
  <w:style w:type="character" w:customStyle="1" w:styleId="inqyif">
    <w:name w:val="inqyif"/>
    <w:basedOn w:val="Domylnaczcionkaakapitu"/>
    <w:rsid w:val="00344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804784">
      <w:bodyDiv w:val="1"/>
      <w:marLeft w:val="0"/>
      <w:marRight w:val="0"/>
      <w:marTop w:val="0"/>
      <w:marBottom w:val="0"/>
      <w:divBdr>
        <w:top w:val="none" w:sz="0" w:space="0" w:color="auto"/>
        <w:left w:val="none" w:sz="0" w:space="0" w:color="auto"/>
        <w:bottom w:val="none" w:sz="0" w:space="0" w:color="auto"/>
        <w:right w:val="none" w:sz="0" w:space="0" w:color="auto"/>
      </w:divBdr>
    </w:div>
    <w:div w:id="1237086865">
      <w:marLeft w:val="0"/>
      <w:marRight w:val="0"/>
      <w:marTop w:val="0"/>
      <w:marBottom w:val="0"/>
      <w:divBdr>
        <w:top w:val="none" w:sz="0" w:space="0" w:color="auto"/>
        <w:left w:val="none" w:sz="0" w:space="0" w:color="auto"/>
        <w:bottom w:val="none" w:sz="0" w:space="0" w:color="auto"/>
        <w:right w:val="none" w:sz="0" w:space="0" w:color="auto"/>
      </w:divBdr>
    </w:div>
    <w:div w:id="1237086882">
      <w:marLeft w:val="0"/>
      <w:marRight w:val="0"/>
      <w:marTop w:val="0"/>
      <w:marBottom w:val="0"/>
      <w:divBdr>
        <w:top w:val="none" w:sz="0" w:space="0" w:color="auto"/>
        <w:left w:val="none" w:sz="0" w:space="0" w:color="auto"/>
        <w:bottom w:val="none" w:sz="0" w:space="0" w:color="auto"/>
        <w:right w:val="none" w:sz="0" w:space="0" w:color="auto"/>
      </w:divBdr>
      <w:divsChild>
        <w:div w:id="1237086879">
          <w:marLeft w:val="0"/>
          <w:marRight w:val="0"/>
          <w:marTop w:val="0"/>
          <w:marBottom w:val="0"/>
          <w:divBdr>
            <w:top w:val="none" w:sz="0" w:space="0" w:color="auto"/>
            <w:left w:val="none" w:sz="0" w:space="0" w:color="auto"/>
            <w:bottom w:val="none" w:sz="0" w:space="0" w:color="auto"/>
            <w:right w:val="none" w:sz="0" w:space="0" w:color="auto"/>
          </w:divBdr>
          <w:divsChild>
            <w:div w:id="1237086898">
              <w:marLeft w:val="0"/>
              <w:marRight w:val="0"/>
              <w:marTop w:val="0"/>
              <w:marBottom w:val="0"/>
              <w:divBdr>
                <w:top w:val="none" w:sz="0" w:space="0" w:color="auto"/>
                <w:left w:val="none" w:sz="0" w:space="0" w:color="auto"/>
                <w:bottom w:val="none" w:sz="0" w:space="0" w:color="auto"/>
                <w:right w:val="none" w:sz="0" w:space="0" w:color="auto"/>
              </w:divBdr>
              <w:divsChild>
                <w:div w:id="1237086885">
                  <w:marLeft w:val="225"/>
                  <w:marRight w:val="0"/>
                  <w:marTop w:val="0"/>
                  <w:marBottom w:val="0"/>
                  <w:divBdr>
                    <w:top w:val="none" w:sz="0" w:space="0" w:color="auto"/>
                    <w:left w:val="none" w:sz="0" w:space="0" w:color="auto"/>
                    <w:bottom w:val="none" w:sz="0" w:space="0" w:color="auto"/>
                    <w:right w:val="none" w:sz="0" w:space="0" w:color="auto"/>
                  </w:divBdr>
                  <w:divsChild>
                    <w:div w:id="1237086886">
                      <w:marLeft w:val="225"/>
                      <w:marRight w:val="0"/>
                      <w:marTop w:val="0"/>
                      <w:marBottom w:val="0"/>
                      <w:divBdr>
                        <w:top w:val="none" w:sz="0" w:space="0" w:color="auto"/>
                        <w:left w:val="none" w:sz="0" w:space="0" w:color="auto"/>
                        <w:bottom w:val="none" w:sz="0" w:space="0" w:color="auto"/>
                        <w:right w:val="none" w:sz="0" w:space="0" w:color="auto"/>
                      </w:divBdr>
                      <w:divsChild>
                        <w:div w:id="1237086869">
                          <w:marLeft w:val="225"/>
                          <w:marRight w:val="0"/>
                          <w:marTop w:val="0"/>
                          <w:marBottom w:val="0"/>
                          <w:divBdr>
                            <w:top w:val="none" w:sz="0" w:space="0" w:color="auto"/>
                            <w:left w:val="none" w:sz="0" w:space="0" w:color="auto"/>
                            <w:bottom w:val="none" w:sz="0" w:space="0" w:color="auto"/>
                            <w:right w:val="none" w:sz="0" w:space="0" w:color="auto"/>
                          </w:divBdr>
                          <w:divsChild>
                            <w:div w:id="1237086892">
                              <w:marLeft w:val="225"/>
                              <w:marRight w:val="0"/>
                              <w:marTop w:val="0"/>
                              <w:marBottom w:val="0"/>
                              <w:divBdr>
                                <w:top w:val="none" w:sz="0" w:space="0" w:color="auto"/>
                                <w:left w:val="none" w:sz="0" w:space="0" w:color="auto"/>
                                <w:bottom w:val="none" w:sz="0" w:space="0" w:color="auto"/>
                                <w:right w:val="none" w:sz="0" w:space="0" w:color="auto"/>
                              </w:divBdr>
                              <w:divsChild>
                                <w:div w:id="1237086902">
                                  <w:marLeft w:val="225"/>
                                  <w:marRight w:val="0"/>
                                  <w:marTop w:val="0"/>
                                  <w:marBottom w:val="0"/>
                                  <w:divBdr>
                                    <w:top w:val="none" w:sz="0" w:space="0" w:color="auto"/>
                                    <w:left w:val="none" w:sz="0" w:space="0" w:color="auto"/>
                                    <w:bottom w:val="none" w:sz="0" w:space="0" w:color="auto"/>
                                    <w:right w:val="none" w:sz="0" w:space="0" w:color="auto"/>
                                  </w:divBdr>
                                  <w:divsChild>
                                    <w:div w:id="123708688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086884">
      <w:marLeft w:val="0"/>
      <w:marRight w:val="0"/>
      <w:marTop w:val="0"/>
      <w:marBottom w:val="0"/>
      <w:divBdr>
        <w:top w:val="none" w:sz="0" w:space="0" w:color="auto"/>
        <w:left w:val="none" w:sz="0" w:space="0" w:color="auto"/>
        <w:bottom w:val="none" w:sz="0" w:space="0" w:color="auto"/>
        <w:right w:val="none" w:sz="0" w:space="0" w:color="auto"/>
      </w:divBdr>
    </w:div>
    <w:div w:id="1237086889">
      <w:marLeft w:val="0"/>
      <w:marRight w:val="0"/>
      <w:marTop w:val="0"/>
      <w:marBottom w:val="0"/>
      <w:divBdr>
        <w:top w:val="none" w:sz="0" w:space="0" w:color="auto"/>
        <w:left w:val="none" w:sz="0" w:space="0" w:color="auto"/>
        <w:bottom w:val="none" w:sz="0" w:space="0" w:color="auto"/>
        <w:right w:val="none" w:sz="0" w:space="0" w:color="auto"/>
      </w:divBdr>
    </w:div>
    <w:div w:id="1237086890">
      <w:marLeft w:val="0"/>
      <w:marRight w:val="0"/>
      <w:marTop w:val="0"/>
      <w:marBottom w:val="0"/>
      <w:divBdr>
        <w:top w:val="none" w:sz="0" w:space="0" w:color="auto"/>
        <w:left w:val="none" w:sz="0" w:space="0" w:color="auto"/>
        <w:bottom w:val="none" w:sz="0" w:space="0" w:color="auto"/>
        <w:right w:val="none" w:sz="0" w:space="0" w:color="auto"/>
      </w:divBdr>
      <w:divsChild>
        <w:div w:id="1237086871">
          <w:marLeft w:val="0"/>
          <w:marRight w:val="0"/>
          <w:marTop w:val="0"/>
          <w:marBottom w:val="0"/>
          <w:divBdr>
            <w:top w:val="none" w:sz="0" w:space="0" w:color="auto"/>
            <w:left w:val="none" w:sz="0" w:space="0" w:color="auto"/>
            <w:bottom w:val="none" w:sz="0" w:space="0" w:color="auto"/>
            <w:right w:val="none" w:sz="0" w:space="0" w:color="auto"/>
          </w:divBdr>
          <w:divsChild>
            <w:div w:id="1237086875">
              <w:marLeft w:val="0"/>
              <w:marRight w:val="0"/>
              <w:marTop w:val="0"/>
              <w:marBottom w:val="0"/>
              <w:divBdr>
                <w:top w:val="none" w:sz="0" w:space="0" w:color="auto"/>
                <w:left w:val="none" w:sz="0" w:space="0" w:color="auto"/>
                <w:bottom w:val="none" w:sz="0" w:space="0" w:color="auto"/>
                <w:right w:val="none" w:sz="0" w:space="0" w:color="auto"/>
              </w:divBdr>
              <w:divsChild>
                <w:div w:id="1237086867">
                  <w:marLeft w:val="225"/>
                  <w:marRight w:val="0"/>
                  <w:marTop w:val="0"/>
                  <w:marBottom w:val="0"/>
                  <w:divBdr>
                    <w:top w:val="none" w:sz="0" w:space="0" w:color="auto"/>
                    <w:left w:val="none" w:sz="0" w:space="0" w:color="auto"/>
                    <w:bottom w:val="none" w:sz="0" w:space="0" w:color="auto"/>
                    <w:right w:val="none" w:sz="0" w:space="0" w:color="auto"/>
                  </w:divBdr>
                  <w:divsChild>
                    <w:div w:id="1237086880">
                      <w:marLeft w:val="225"/>
                      <w:marRight w:val="0"/>
                      <w:marTop w:val="0"/>
                      <w:marBottom w:val="0"/>
                      <w:divBdr>
                        <w:top w:val="none" w:sz="0" w:space="0" w:color="auto"/>
                        <w:left w:val="none" w:sz="0" w:space="0" w:color="auto"/>
                        <w:bottom w:val="none" w:sz="0" w:space="0" w:color="auto"/>
                        <w:right w:val="none" w:sz="0" w:space="0" w:color="auto"/>
                      </w:divBdr>
                      <w:divsChild>
                        <w:div w:id="1237086901">
                          <w:marLeft w:val="225"/>
                          <w:marRight w:val="0"/>
                          <w:marTop w:val="0"/>
                          <w:marBottom w:val="0"/>
                          <w:divBdr>
                            <w:top w:val="none" w:sz="0" w:space="0" w:color="auto"/>
                            <w:left w:val="none" w:sz="0" w:space="0" w:color="auto"/>
                            <w:bottom w:val="none" w:sz="0" w:space="0" w:color="auto"/>
                            <w:right w:val="none" w:sz="0" w:space="0" w:color="auto"/>
                          </w:divBdr>
                          <w:divsChild>
                            <w:div w:id="1237086897">
                              <w:marLeft w:val="225"/>
                              <w:marRight w:val="0"/>
                              <w:marTop w:val="0"/>
                              <w:marBottom w:val="0"/>
                              <w:divBdr>
                                <w:top w:val="none" w:sz="0" w:space="0" w:color="auto"/>
                                <w:left w:val="none" w:sz="0" w:space="0" w:color="auto"/>
                                <w:bottom w:val="none" w:sz="0" w:space="0" w:color="auto"/>
                                <w:right w:val="none" w:sz="0" w:space="0" w:color="auto"/>
                              </w:divBdr>
                              <w:divsChild>
                                <w:div w:id="1237086891">
                                  <w:marLeft w:val="225"/>
                                  <w:marRight w:val="0"/>
                                  <w:marTop w:val="0"/>
                                  <w:marBottom w:val="0"/>
                                  <w:divBdr>
                                    <w:top w:val="none" w:sz="0" w:space="0" w:color="auto"/>
                                    <w:left w:val="none" w:sz="0" w:space="0" w:color="auto"/>
                                    <w:bottom w:val="none" w:sz="0" w:space="0" w:color="auto"/>
                                    <w:right w:val="none" w:sz="0" w:space="0" w:color="auto"/>
                                  </w:divBdr>
                                  <w:divsChild>
                                    <w:div w:id="1237086894">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086896">
      <w:marLeft w:val="375"/>
      <w:marRight w:val="0"/>
      <w:marTop w:val="375"/>
      <w:marBottom w:val="0"/>
      <w:divBdr>
        <w:top w:val="none" w:sz="0" w:space="0" w:color="auto"/>
        <w:left w:val="none" w:sz="0" w:space="0" w:color="auto"/>
        <w:bottom w:val="none" w:sz="0" w:space="0" w:color="auto"/>
        <w:right w:val="none" w:sz="0" w:space="0" w:color="auto"/>
      </w:divBdr>
      <w:divsChild>
        <w:div w:id="1237086868">
          <w:marLeft w:val="0"/>
          <w:marRight w:val="0"/>
          <w:marTop w:val="0"/>
          <w:marBottom w:val="0"/>
          <w:divBdr>
            <w:top w:val="none" w:sz="0" w:space="0" w:color="auto"/>
            <w:left w:val="none" w:sz="0" w:space="0" w:color="auto"/>
            <w:bottom w:val="none" w:sz="0" w:space="0" w:color="auto"/>
            <w:right w:val="none" w:sz="0" w:space="0" w:color="auto"/>
          </w:divBdr>
        </w:div>
        <w:div w:id="1237086872">
          <w:marLeft w:val="0"/>
          <w:marRight w:val="0"/>
          <w:marTop w:val="0"/>
          <w:marBottom w:val="0"/>
          <w:divBdr>
            <w:top w:val="none" w:sz="0" w:space="0" w:color="auto"/>
            <w:left w:val="none" w:sz="0" w:space="0" w:color="auto"/>
            <w:bottom w:val="none" w:sz="0" w:space="0" w:color="auto"/>
            <w:right w:val="none" w:sz="0" w:space="0" w:color="auto"/>
          </w:divBdr>
        </w:div>
        <w:div w:id="1237086874">
          <w:marLeft w:val="0"/>
          <w:marRight w:val="0"/>
          <w:marTop w:val="0"/>
          <w:marBottom w:val="0"/>
          <w:divBdr>
            <w:top w:val="none" w:sz="0" w:space="0" w:color="auto"/>
            <w:left w:val="none" w:sz="0" w:space="0" w:color="auto"/>
            <w:bottom w:val="none" w:sz="0" w:space="0" w:color="auto"/>
            <w:right w:val="none" w:sz="0" w:space="0" w:color="auto"/>
          </w:divBdr>
        </w:div>
        <w:div w:id="1237086876">
          <w:marLeft w:val="0"/>
          <w:marRight w:val="0"/>
          <w:marTop w:val="0"/>
          <w:marBottom w:val="0"/>
          <w:divBdr>
            <w:top w:val="none" w:sz="0" w:space="0" w:color="auto"/>
            <w:left w:val="none" w:sz="0" w:space="0" w:color="auto"/>
            <w:bottom w:val="none" w:sz="0" w:space="0" w:color="auto"/>
            <w:right w:val="none" w:sz="0" w:space="0" w:color="auto"/>
          </w:divBdr>
        </w:div>
        <w:div w:id="1237086883">
          <w:marLeft w:val="0"/>
          <w:marRight w:val="0"/>
          <w:marTop w:val="0"/>
          <w:marBottom w:val="0"/>
          <w:divBdr>
            <w:top w:val="none" w:sz="0" w:space="0" w:color="auto"/>
            <w:left w:val="none" w:sz="0" w:space="0" w:color="auto"/>
            <w:bottom w:val="none" w:sz="0" w:space="0" w:color="auto"/>
            <w:right w:val="none" w:sz="0" w:space="0" w:color="auto"/>
          </w:divBdr>
        </w:div>
        <w:div w:id="1237086888">
          <w:marLeft w:val="0"/>
          <w:marRight w:val="0"/>
          <w:marTop w:val="0"/>
          <w:marBottom w:val="0"/>
          <w:divBdr>
            <w:top w:val="none" w:sz="0" w:space="0" w:color="auto"/>
            <w:left w:val="none" w:sz="0" w:space="0" w:color="auto"/>
            <w:bottom w:val="none" w:sz="0" w:space="0" w:color="auto"/>
            <w:right w:val="none" w:sz="0" w:space="0" w:color="auto"/>
          </w:divBdr>
        </w:div>
      </w:divsChild>
    </w:div>
    <w:div w:id="1237086899">
      <w:marLeft w:val="0"/>
      <w:marRight w:val="0"/>
      <w:marTop w:val="0"/>
      <w:marBottom w:val="0"/>
      <w:divBdr>
        <w:top w:val="none" w:sz="0" w:space="0" w:color="auto"/>
        <w:left w:val="none" w:sz="0" w:space="0" w:color="auto"/>
        <w:bottom w:val="none" w:sz="0" w:space="0" w:color="auto"/>
        <w:right w:val="none" w:sz="0" w:space="0" w:color="auto"/>
      </w:divBdr>
    </w:div>
    <w:div w:id="1237086900">
      <w:marLeft w:val="375"/>
      <w:marRight w:val="0"/>
      <w:marTop w:val="375"/>
      <w:marBottom w:val="0"/>
      <w:divBdr>
        <w:top w:val="none" w:sz="0" w:space="0" w:color="auto"/>
        <w:left w:val="none" w:sz="0" w:space="0" w:color="auto"/>
        <w:bottom w:val="none" w:sz="0" w:space="0" w:color="auto"/>
        <w:right w:val="none" w:sz="0" w:space="0" w:color="auto"/>
      </w:divBdr>
      <w:divsChild>
        <w:div w:id="1237086864">
          <w:marLeft w:val="0"/>
          <w:marRight w:val="0"/>
          <w:marTop w:val="0"/>
          <w:marBottom w:val="0"/>
          <w:divBdr>
            <w:top w:val="none" w:sz="0" w:space="0" w:color="auto"/>
            <w:left w:val="none" w:sz="0" w:space="0" w:color="auto"/>
            <w:bottom w:val="none" w:sz="0" w:space="0" w:color="auto"/>
            <w:right w:val="none" w:sz="0" w:space="0" w:color="auto"/>
          </w:divBdr>
        </w:div>
        <w:div w:id="1237086866">
          <w:marLeft w:val="0"/>
          <w:marRight w:val="0"/>
          <w:marTop w:val="0"/>
          <w:marBottom w:val="0"/>
          <w:divBdr>
            <w:top w:val="none" w:sz="0" w:space="0" w:color="auto"/>
            <w:left w:val="none" w:sz="0" w:space="0" w:color="auto"/>
            <w:bottom w:val="none" w:sz="0" w:space="0" w:color="auto"/>
            <w:right w:val="none" w:sz="0" w:space="0" w:color="auto"/>
          </w:divBdr>
        </w:div>
        <w:div w:id="1237086870">
          <w:marLeft w:val="0"/>
          <w:marRight w:val="0"/>
          <w:marTop w:val="0"/>
          <w:marBottom w:val="0"/>
          <w:divBdr>
            <w:top w:val="none" w:sz="0" w:space="0" w:color="auto"/>
            <w:left w:val="none" w:sz="0" w:space="0" w:color="auto"/>
            <w:bottom w:val="none" w:sz="0" w:space="0" w:color="auto"/>
            <w:right w:val="none" w:sz="0" w:space="0" w:color="auto"/>
          </w:divBdr>
        </w:div>
        <w:div w:id="1237086873">
          <w:marLeft w:val="0"/>
          <w:marRight w:val="0"/>
          <w:marTop w:val="0"/>
          <w:marBottom w:val="0"/>
          <w:divBdr>
            <w:top w:val="none" w:sz="0" w:space="0" w:color="auto"/>
            <w:left w:val="none" w:sz="0" w:space="0" w:color="auto"/>
            <w:bottom w:val="none" w:sz="0" w:space="0" w:color="auto"/>
            <w:right w:val="none" w:sz="0" w:space="0" w:color="auto"/>
          </w:divBdr>
        </w:div>
        <w:div w:id="1237086893">
          <w:marLeft w:val="0"/>
          <w:marRight w:val="0"/>
          <w:marTop w:val="0"/>
          <w:marBottom w:val="0"/>
          <w:divBdr>
            <w:top w:val="none" w:sz="0" w:space="0" w:color="auto"/>
            <w:left w:val="none" w:sz="0" w:space="0" w:color="auto"/>
            <w:bottom w:val="none" w:sz="0" w:space="0" w:color="auto"/>
            <w:right w:val="none" w:sz="0" w:space="0" w:color="auto"/>
          </w:divBdr>
        </w:div>
        <w:div w:id="1237086895">
          <w:marLeft w:val="0"/>
          <w:marRight w:val="0"/>
          <w:marTop w:val="0"/>
          <w:marBottom w:val="0"/>
          <w:divBdr>
            <w:top w:val="none" w:sz="0" w:space="0" w:color="auto"/>
            <w:left w:val="none" w:sz="0" w:space="0" w:color="auto"/>
            <w:bottom w:val="none" w:sz="0" w:space="0" w:color="auto"/>
            <w:right w:val="none" w:sz="0" w:space="0" w:color="auto"/>
          </w:divBdr>
        </w:div>
      </w:divsChild>
    </w:div>
    <w:div w:id="1237086903">
      <w:marLeft w:val="346"/>
      <w:marRight w:val="0"/>
      <w:marTop w:val="138"/>
      <w:marBottom w:val="0"/>
      <w:divBdr>
        <w:top w:val="none" w:sz="0" w:space="0" w:color="auto"/>
        <w:left w:val="none" w:sz="0" w:space="0" w:color="auto"/>
        <w:bottom w:val="none" w:sz="0" w:space="0" w:color="auto"/>
        <w:right w:val="none" w:sz="0" w:space="0" w:color="auto"/>
      </w:divBdr>
      <w:divsChild>
        <w:div w:id="1237086877">
          <w:marLeft w:val="0"/>
          <w:marRight w:val="0"/>
          <w:marTop w:val="0"/>
          <w:marBottom w:val="0"/>
          <w:divBdr>
            <w:top w:val="none" w:sz="0" w:space="0" w:color="auto"/>
            <w:left w:val="none" w:sz="0" w:space="0" w:color="auto"/>
            <w:bottom w:val="none" w:sz="0" w:space="0" w:color="auto"/>
            <w:right w:val="none" w:sz="0" w:space="0" w:color="auto"/>
          </w:divBdr>
          <w:divsChild>
            <w:div w:id="1237086887">
              <w:marLeft w:val="0"/>
              <w:marRight w:val="0"/>
              <w:marTop w:val="0"/>
              <w:marBottom w:val="0"/>
              <w:divBdr>
                <w:top w:val="none" w:sz="0" w:space="0" w:color="auto"/>
                <w:left w:val="none" w:sz="0" w:space="0" w:color="auto"/>
                <w:bottom w:val="none" w:sz="0" w:space="0" w:color="auto"/>
                <w:right w:val="none" w:sz="0" w:space="0" w:color="auto"/>
              </w:divBdr>
              <w:divsChild>
                <w:div w:id="123708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79787">
      <w:bodyDiv w:val="1"/>
      <w:marLeft w:val="0"/>
      <w:marRight w:val="0"/>
      <w:marTop w:val="0"/>
      <w:marBottom w:val="0"/>
      <w:divBdr>
        <w:top w:val="none" w:sz="0" w:space="0" w:color="auto"/>
        <w:left w:val="none" w:sz="0" w:space="0" w:color="auto"/>
        <w:bottom w:val="none" w:sz="0" w:space="0" w:color="auto"/>
        <w:right w:val="none" w:sz="0" w:space="0" w:color="auto"/>
      </w:divBdr>
    </w:div>
    <w:div w:id="210784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3EA83-4D32-4F55-B6AE-0DCB2A55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7033</Words>
  <Characters>42202</Characters>
  <Application>Microsoft Office Word</Application>
  <DocSecurity>0</DocSecurity>
  <Lines>351</Lines>
  <Paragraphs>98</Paragraphs>
  <ScaleCrop>false</ScaleCrop>
  <HeadingPairs>
    <vt:vector size="2" baseType="variant">
      <vt:variant>
        <vt:lpstr>Tytuł</vt:lpstr>
      </vt:variant>
      <vt:variant>
        <vt:i4>1</vt:i4>
      </vt:variant>
    </vt:vector>
  </HeadingPairs>
  <TitlesOfParts>
    <vt:vector size="1" baseType="lpstr">
      <vt:lpstr>UMOWA (wzór)</vt:lpstr>
    </vt:vector>
  </TitlesOfParts>
  <Company>MS</Company>
  <LinksUpToDate>false</LinksUpToDate>
  <CharactersWithSpaces>49137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(wzór)</dc:title>
  <dc:subject/>
  <dc:creator>Pacocha Mariusz</dc:creator>
  <cp:keywords/>
  <dc:description/>
  <cp:lastModifiedBy>Ryniejska Dagmara</cp:lastModifiedBy>
  <cp:revision>5</cp:revision>
  <cp:lastPrinted>2026-10-23T14:04:00Z</cp:lastPrinted>
  <dcterms:created xsi:type="dcterms:W3CDTF">2026-10-28T08:18:00Z</dcterms:created>
  <dcterms:modified xsi:type="dcterms:W3CDTF">2026-10-28T10:55:00Z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