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090CC" w14:textId="77777777" w:rsidR="00E50D81" w:rsidRDefault="00E50D81" w:rsidP="00656500">
      <w:pPr>
        <w:rPr>
          <w:b/>
          <w:bCs/>
        </w:rPr>
      </w:pPr>
    </w:p>
    <w:p w14:paraId="3DC15686" w14:textId="450D30A9" w:rsidR="00656500" w:rsidRDefault="00656500" w:rsidP="00656500">
      <w:pPr>
        <w:rPr>
          <w:b/>
          <w:bCs/>
        </w:rPr>
      </w:pPr>
      <w:r>
        <w:rPr>
          <w:b/>
          <w:bCs/>
        </w:rPr>
        <w:t>Nazwa i adres Wykonawcy:     ……………………………………………</w:t>
      </w:r>
    </w:p>
    <w:p w14:paraId="4D5D5ECB" w14:textId="6DA075FC" w:rsidR="00085157" w:rsidRPr="00085157" w:rsidRDefault="00085157" w:rsidP="00085157">
      <w:r w:rsidRPr="00085157">
        <w:rPr>
          <w:b/>
          <w:bCs/>
        </w:rPr>
        <w:t>Część nr</w:t>
      </w:r>
      <w:r w:rsidR="0039305B">
        <w:rPr>
          <w:b/>
          <w:bCs/>
        </w:rPr>
        <w:t xml:space="preserve"> </w:t>
      </w:r>
      <w:r w:rsidR="00A03FF5">
        <w:rPr>
          <w:b/>
          <w:bCs/>
        </w:rPr>
        <w:t>2</w:t>
      </w:r>
      <w:r w:rsidRPr="00085157">
        <w:rPr>
          <w:b/>
          <w:bCs/>
        </w:rPr>
        <w:t xml:space="preserve">: </w:t>
      </w:r>
      <w:r w:rsidR="00C12758">
        <w:rPr>
          <w:b/>
          <w:bCs/>
        </w:rPr>
        <w:t xml:space="preserve">Kosztorys cenowy odczynniki część </w:t>
      </w:r>
      <w:r w:rsidR="007D0EF9">
        <w:rPr>
          <w:b/>
          <w:bCs/>
        </w:rPr>
        <w:t>4</w:t>
      </w:r>
      <w:r w:rsidR="00C12758">
        <w:rPr>
          <w:b/>
          <w:bCs/>
        </w:rPr>
        <w:t xml:space="preserve"> dla Laboratorium Genetyki Populacyjnej IRŚ-PIB (część podstawowa)</w:t>
      </w:r>
    </w:p>
    <w:tbl>
      <w:tblPr>
        <w:tblW w:w="14885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608"/>
        <w:gridCol w:w="1565"/>
        <w:gridCol w:w="1229"/>
        <w:gridCol w:w="642"/>
        <w:gridCol w:w="1559"/>
        <w:gridCol w:w="2518"/>
        <w:gridCol w:w="1560"/>
        <w:gridCol w:w="1734"/>
      </w:tblGrid>
      <w:tr w:rsidR="00656500" w:rsidRPr="00085157" w14:paraId="1C6E7327" w14:textId="77777777" w:rsidTr="00656500">
        <w:trPr>
          <w:trHeight w:val="109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20A684B" w14:textId="694F1C58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052033C" w14:textId="77777777" w:rsidR="00656500" w:rsidRDefault="00656500" w:rsidP="00656500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produktu**</w:t>
            </w:r>
          </w:p>
          <w:p w14:paraId="344FB0DB" w14:textId="7552F8E6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Roboto" w:hAnsi="Roboto" w:cs="Times New Roman"/>
                <w:b/>
                <w:bCs/>
                <w:sz w:val="20"/>
                <w:szCs w:val="20"/>
              </w:rPr>
              <w:t>Lub równoważny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0409075" w14:textId="6C6BECF3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Numer katalogowy**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7F2BC9B" w14:textId="2F46625E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63A79ED" w14:textId="22C8467A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C64370F" w14:textId="7644CA21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oferowanego produktu*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BA142F8" w14:textId="72F7CC95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Nr katalogowy oferowanego produktu*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492FC22" w14:textId="1F4A61F0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jednostkowa brutto (zł)*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DF8E99" w14:textId="0F49D3FA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brutto (zł)*</w:t>
            </w:r>
          </w:p>
        </w:tc>
      </w:tr>
      <w:tr w:rsidR="00656500" w:rsidRPr="00085157" w14:paraId="6F022A47" w14:textId="77777777" w:rsidTr="00656500">
        <w:trPr>
          <w:trHeight w:val="33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444647A" w14:textId="5CFD85C6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ECF76D5" w14:textId="31F53C9C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80EB367" w14:textId="636179E3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055115" w14:textId="39E98FB8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04643A" w14:textId="0D6015F4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D85D77D" w14:textId="66CFA3C4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2A8CF1F" w14:textId="63E7D1BD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11EA3B6" w14:textId="4F6620EB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7B79F2" w14:textId="398D058D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I=ExH</w:t>
            </w:r>
          </w:p>
        </w:tc>
      </w:tr>
      <w:tr w:rsidR="00656500" w:rsidRPr="00085157" w14:paraId="57CA343B" w14:textId="77777777" w:rsidTr="00656500">
        <w:trPr>
          <w:trHeight w:val="10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DF41" w14:textId="77777777" w:rsidR="00656500" w:rsidRPr="0039305B" w:rsidRDefault="00656500" w:rsidP="00085157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D8507" w14:textId="11040EED" w:rsidR="00656500" w:rsidRPr="0039305B" w:rsidRDefault="00656500" w:rsidP="0039305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39305B">
              <w:rPr>
                <w:rFonts w:ascii="Times New Roman" w:hAnsi="Times New Roman" w:cs="Times New Roman"/>
                <w:color w:val="000000" w:themeColor="text1"/>
              </w:rPr>
              <w:t>estaw odczynników do multiplex PCR QIAGEN Multiplex PCR Kit (100 reakcji)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50ACD" w14:textId="7F4B21C0" w:rsidR="00656500" w:rsidRPr="0039305B" w:rsidRDefault="00656500" w:rsidP="00753FE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  <w:spacing w:val="6"/>
                <w:shd w:val="clear" w:color="auto" w:fill="FFFFFF"/>
              </w:rPr>
              <w:t>206143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C2938" w14:textId="4852433A" w:rsidR="00656500" w:rsidRPr="0039305B" w:rsidRDefault="00656500" w:rsidP="0008515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</w:rPr>
              <w:t>opakowanie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645E0" w14:textId="3E4A1564" w:rsidR="00656500" w:rsidRPr="0039305B" w:rsidRDefault="00C17540" w:rsidP="00753F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7806" w14:textId="77777777" w:rsidR="00656500" w:rsidRPr="0039305B" w:rsidRDefault="00656500" w:rsidP="00085157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22E5" w14:textId="77777777" w:rsidR="00656500" w:rsidRPr="0039305B" w:rsidRDefault="00656500" w:rsidP="00085157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7852E" w14:textId="77777777" w:rsidR="00656500" w:rsidRPr="0039305B" w:rsidRDefault="00656500" w:rsidP="00085157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D2C52" w14:textId="77777777" w:rsidR="00656500" w:rsidRPr="0039305B" w:rsidRDefault="00656500" w:rsidP="00085157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</w:p>
        </w:tc>
      </w:tr>
      <w:tr w:rsidR="00656500" w:rsidRPr="00085157" w14:paraId="4F3322FA" w14:textId="77777777" w:rsidTr="00656500">
        <w:trPr>
          <w:trHeight w:val="659"/>
        </w:trPr>
        <w:tc>
          <w:tcPr>
            <w:tcW w:w="1315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EA15D" w14:textId="380839BA" w:rsidR="00656500" w:rsidRPr="0039305B" w:rsidRDefault="00656500" w:rsidP="00656500">
            <w:pPr>
              <w:jc w:val="right"/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  <w:r>
              <w:rPr>
                <w:rFonts w:ascii="Roboto" w:hAnsi="Roboto" w:cs="Times New Roman"/>
                <w:sz w:val="20"/>
                <w:szCs w:val="20"/>
              </w:rPr>
              <w:t>RAZEM (suma kol. I)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1414E" w14:textId="77777777" w:rsidR="00656500" w:rsidRPr="0039305B" w:rsidRDefault="00656500" w:rsidP="007B301D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 </w:t>
            </w:r>
          </w:p>
        </w:tc>
      </w:tr>
    </w:tbl>
    <w:p w14:paraId="2DE13197" w14:textId="1272654E" w:rsidR="00085157" w:rsidRDefault="00085157"/>
    <w:p w14:paraId="7710A321" w14:textId="77777777" w:rsidR="00E50D81" w:rsidRDefault="00E50D81"/>
    <w:p w14:paraId="7C5C2993" w14:textId="77777777" w:rsidR="00E50D81" w:rsidRDefault="00E50D81"/>
    <w:p w14:paraId="70775D65" w14:textId="77777777" w:rsidR="00E50D81" w:rsidRDefault="00E50D81"/>
    <w:p w14:paraId="6E98A72E" w14:textId="77777777" w:rsidR="00E50D81" w:rsidRDefault="00E50D81"/>
    <w:p w14:paraId="0805EEB8" w14:textId="77777777" w:rsidR="00E50D81" w:rsidRDefault="00E50D81"/>
    <w:p w14:paraId="350BC9FA" w14:textId="77777777" w:rsidR="00E50D81" w:rsidRDefault="00E50D81"/>
    <w:p w14:paraId="420D676F" w14:textId="77777777" w:rsidR="00E50D81" w:rsidRDefault="00E50D81"/>
    <w:p w14:paraId="5D97DBAC" w14:textId="0AF2AD92" w:rsidR="00C12758" w:rsidRPr="00085157" w:rsidRDefault="00C12758" w:rsidP="00C12758">
      <w:r>
        <w:rPr>
          <w:b/>
          <w:bCs/>
        </w:rPr>
        <w:t xml:space="preserve">Kosztorys cenowy odczynniki część </w:t>
      </w:r>
      <w:r w:rsidR="00A03FF5">
        <w:rPr>
          <w:b/>
          <w:bCs/>
        </w:rPr>
        <w:t>2</w:t>
      </w:r>
      <w:r>
        <w:rPr>
          <w:b/>
          <w:bCs/>
        </w:rPr>
        <w:t xml:space="preserve"> dla Laboratorium Genetyki Populacyjnej IRŚ-PIB (</w:t>
      </w:r>
      <w:r w:rsidR="00656500">
        <w:rPr>
          <w:b/>
          <w:bCs/>
        </w:rPr>
        <w:t xml:space="preserve">prawo </w:t>
      </w:r>
      <w:r>
        <w:rPr>
          <w:b/>
          <w:bCs/>
        </w:rPr>
        <w:t>opcj</w:t>
      </w:r>
      <w:r w:rsidR="00656500">
        <w:rPr>
          <w:b/>
          <w:bCs/>
        </w:rPr>
        <w:t>i</w:t>
      </w:r>
      <w:r>
        <w:rPr>
          <w:b/>
          <w:bCs/>
        </w:rPr>
        <w:t>)</w:t>
      </w:r>
    </w:p>
    <w:tbl>
      <w:tblPr>
        <w:tblW w:w="14885" w:type="dxa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3608"/>
        <w:gridCol w:w="1565"/>
        <w:gridCol w:w="1229"/>
        <w:gridCol w:w="642"/>
        <w:gridCol w:w="1559"/>
        <w:gridCol w:w="2518"/>
        <w:gridCol w:w="1560"/>
        <w:gridCol w:w="1734"/>
      </w:tblGrid>
      <w:tr w:rsidR="00656500" w:rsidRPr="00085157" w14:paraId="355E330B" w14:textId="77777777" w:rsidTr="00656500">
        <w:trPr>
          <w:trHeight w:val="1095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5D33D7D" w14:textId="188CA63B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D2A60EC" w14:textId="77777777" w:rsidR="00656500" w:rsidRDefault="00656500" w:rsidP="00656500">
            <w:pPr>
              <w:rPr>
                <w:rFonts w:ascii="Roboto" w:hAnsi="Roboto" w:cs="Times New Roman"/>
                <w:b/>
                <w:bCs/>
                <w:sz w:val="20"/>
                <w:szCs w:val="20"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produktu**</w:t>
            </w:r>
          </w:p>
          <w:p w14:paraId="33EA9C62" w14:textId="7DD4EC69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Roboto" w:hAnsi="Roboto" w:cs="Times New Roman"/>
                <w:b/>
                <w:bCs/>
                <w:sz w:val="20"/>
                <w:szCs w:val="20"/>
              </w:rPr>
              <w:t>Lub równoważny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506368B" w14:textId="4BCA556B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Numer katalogowy**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A675733" w14:textId="0E53D1D3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9891E2A" w14:textId="1E066B94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C56F48C" w14:textId="4998578A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Nazwa oferowanego produktu*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EF056AD" w14:textId="1AF973DB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Nr katalogowy oferowanego produktu*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53A3769" w14:textId="61C43F2E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jednostkowa brutto (zł)*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56CAE0F" w14:textId="093F4BB0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Cena brutto (zł)*</w:t>
            </w:r>
          </w:p>
        </w:tc>
      </w:tr>
      <w:tr w:rsidR="00656500" w:rsidRPr="00085157" w14:paraId="2C332670" w14:textId="77777777" w:rsidTr="00656500">
        <w:trPr>
          <w:trHeight w:val="33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9D8EC4F" w14:textId="36AD4421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1EE7F33" w14:textId="299C3E58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F9CA600" w14:textId="17951372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7992CC9" w14:textId="206793A4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A57EC3D" w14:textId="186FC491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A0EDC77" w14:textId="05A4DE15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72CA82F" w14:textId="10335993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3CDC94" w14:textId="1D000949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E6FAE0" w14:textId="7C44BB27" w:rsidR="00656500" w:rsidRPr="00085157" w:rsidRDefault="00656500" w:rsidP="00656500">
            <w:pPr>
              <w:rPr>
                <w:rFonts w:ascii="Times New Roman" w:hAnsi="Times New Roman" w:cs="Times New Roman"/>
                <w:b/>
                <w:bCs/>
              </w:rPr>
            </w:pPr>
            <w:r w:rsidRPr="00C87BC0">
              <w:rPr>
                <w:rFonts w:ascii="Roboto" w:hAnsi="Roboto" w:cs="Times New Roman"/>
                <w:b/>
                <w:bCs/>
                <w:sz w:val="20"/>
                <w:szCs w:val="20"/>
              </w:rPr>
              <w:t>I=ExH</w:t>
            </w:r>
          </w:p>
        </w:tc>
      </w:tr>
      <w:tr w:rsidR="00656500" w:rsidRPr="00085157" w14:paraId="2442CEF9" w14:textId="77777777" w:rsidTr="00656500">
        <w:trPr>
          <w:trHeight w:val="10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5FF8" w14:textId="66923339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C794C" w14:textId="276C064A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39305B">
              <w:rPr>
                <w:rFonts w:ascii="Times New Roman" w:hAnsi="Times New Roman" w:cs="Times New Roman"/>
                <w:color w:val="000000" w:themeColor="text1"/>
              </w:rPr>
              <w:t>estaw odczynników do multiplex PCR QIAGEN Multiplex PCR Kit (100 reakcji)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AA96D" w14:textId="48EB1AAB" w:rsidR="00656500" w:rsidRPr="00085157" w:rsidRDefault="00656500" w:rsidP="00C4712A">
            <w:pPr>
              <w:jc w:val="center"/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  <w:spacing w:val="6"/>
                <w:shd w:val="clear" w:color="auto" w:fill="FFFFFF"/>
              </w:rPr>
              <w:t>206143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2915E" w14:textId="68553DBE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</w:rPr>
              <w:t>opakowanie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F83AA" w14:textId="25361170" w:rsidR="00656500" w:rsidRPr="00085157" w:rsidRDefault="00C17540" w:rsidP="00C47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AD34D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E079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884D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1E609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</w:tr>
      <w:tr w:rsidR="00656500" w:rsidRPr="00085157" w14:paraId="0EFA1418" w14:textId="77777777" w:rsidTr="00656500">
        <w:trPr>
          <w:trHeight w:val="114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AE8EB" w14:textId="6529FE08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65DA1" w14:textId="7883F8C9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Z</w:t>
            </w:r>
            <w:r w:rsidRPr="0039305B">
              <w:rPr>
                <w:rFonts w:ascii="Times New Roman" w:hAnsi="Times New Roman" w:cs="Times New Roman"/>
                <w:color w:val="000000" w:themeColor="text1"/>
              </w:rPr>
              <w:t>estaw odczynników do multiplex PCR QIAGEN Multiplex PCR Kit (1000 reakcji)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1DDD3" w14:textId="2770C9C4" w:rsidR="00656500" w:rsidRPr="00085157" w:rsidRDefault="00656500" w:rsidP="00C4712A">
            <w:pPr>
              <w:jc w:val="center"/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  <w:spacing w:val="6"/>
                <w:shd w:val="clear" w:color="auto" w:fill="FFFFFF"/>
              </w:rPr>
              <w:t>206145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7A59F" w14:textId="6C4D5186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39305B">
              <w:rPr>
                <w:rFonts w:ascii="Times New Roman" w:hAnsi="Times New Roman" w:cs="Times New Roman"/>
                <w:color w:val="000000" w:themeColor="text1"/>
              </w:rPr>
              <w:t>opakowanie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9808F" w14:textId="17F88BA7" w:rsidR="00656500" w:rsidRPr="00085157" w:rsidRDefault="00656500" w:rsidP="00C471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59F7A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3E7A2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A034C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D6576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  <w:r w:rsidRPr="00085157">
              <w:rPr>
                <w:rFonts w:ascii="Times New Roman" w:hAnsi="Times New Roman" w:cs="Times New Roman"/>
              </w:rPr>
              <w:t> </w:t>
            </w:r>
          </w:p>
        </w:tc>
      </w:tr>
      <w:tr w:rsidR="00656500" w:rsidRPr="00085157" w14:paraId="066EA3C4" w14:textId="77777777" w:rsidTr="00656500">
        <w:trPr>
          <w:trHeight w:val="867"/>
        </w:trPr>
        <w:tc>
          <w:tcPr>
            <w:tcW w:w="13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92BB9" w14:textId="34095E5F" w:rsidR="00656500" w:rsidRPr="00085157" w:rsidRDefault="00656500" w:rsidP="00656500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RAZEM (suma kol. I)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F3485" w14:textId="77777777" w:rsidR="00656500" w:rsidRPr="00085157" w:rsidRDefault="00656500" w:rsidP="00C4712A">
            <w:pPr>
              <w:rPr>
                <w:rFonts w:ascii="Times New Roman" w:hAnsi="Times New Roman" w:cs="Times New Roman"/>
              </w:rPr>
            </w:pPr>
          </w:p>
        </w:tc>
      </w:tr>
    </w:tbl>
    <w:p w14:paraId="49A51809" w14:textId="77777777" w:rsidR="00C12758" w:rsidRDefault="00C12758"/>
    <w:p w14:paraId="0A7ACD1B" w14:textId="77777777" w:rsidR="00656500" w:rsidRPr="00F34D8D" w:rsidRDefault="00656500" w:rsidP="00656500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* Zamawiający wymaga wypełnienia kolumn przez wpisanie wymaganych informacji,</w:t>
      </w:r>
    </w:p>
    <w:p w14:paraId="241B2E2C" w14:textId="77777777" w:rsidR="00656500" w:rsidRPr="00F34D8D" w:rsidRDefault="00656500" w:rsidP="00656500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** lub równoważny</w:t>
      </w:r>
    </w:p>
    <w:p w14:paraId="41C70BA7" w14:textId="77777777" w:rsidR="00656500" w:rsidRPr="00F34D8D" w:rsidRDefault="00656500" w:rsidP="00656500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eastAsia="Times New Roman" w:cstheme="minorHAnsi"/>
          <w:b/>
          <w:bCs/>
        </w:rPr>
      </w:pPr>
      <w:r w:rsidRPr="00F34D8D">
        <w:rPr>
          <w:rFonts w:eastAsia="Times New Roman" w:cstheme="minorHAnsi"/>
          <w:b/>
          <w:bCs/>
        </w:rPr>
        <w:t>W przypadku nie wypełnienia kol. G-</w:t>
      </w:r>
      <w:r>
        <w:rPr>
          <w:rFonts w:eastAsia="Times New Roman" w:cstheme="minorHAnsi"/>
          <w:b/>
          <w:bCs/>
        </w:rPr>
        <w:t>H</w:t>
      </w:r>
      <w:r w:rsidRPr="00F34D8D">
        <w:rPr>
          <w:rFonts w:eastAsia="Times New Roman" w:cstheme="minorHAnsi"/>
          <w:b/>
          <w:bCs/>
        </w:rPr>
        <w:t xml:space="preserve"> oferta podlega odrzuceniu, na podstawie art. 226 pkt 5 uPzp.</w:t>
      </w:r>
    </w:p>
    <w:p w14:paraId="0C16CBF4" w14:textId="77777777" w:rsidR="00656500" w:rsidRDefault="00656500" w:rsidP="00656500">
      <w:pPr>
        <w:contextualSpacing/>
        <w:jc w:val="both"/>
      </w:pPr>
    </w:p>
    <w:p w14:paraId="03DB2DDB" w14:textId="41EF4FDB" w:rsidR="00656500" w:rsidRDefault="00656500" w:rsidP="00E50D81">
      <w:pPr>
        <w:jc w:val="center"/>
      </w:pPr>
      <w:r w:rsidRPr="00C028E5">
        <w:rPr>
          <w:rFonts w:ascii="Roboto" w:hAnsi="Roboto" w:cs="Arial"/>
          <w:sz w:val="20"/>
        </w:rPr>
        <w:tab/>
      </w:r>
      <w:r w:rsidRPr="002527FE">
        <w:rPr>
          <w:rFonts w:ascii="Roboto" w:hAnsi="Roboto"/>
          <w:b/>
          <w:color w:val="FF0000"/>
          <w:sz w:val="20"/>
          <w:szCs w:val="20"/>
        </w:rPr>
        <w:t>DOKUMENT NALEŻY ZŁOŻYĆ W FORMIE ELEKTRONICZNEJ LUB W POSTACI ELEKTRONICZNEJ OPATRZONEJ ELEKTRONICZNYM PODPISEM ZAUFANYM BĄDŹ OSOBISTYM PRZEZ OSOBĘ UPRAWNIONĄ</w:t>
      </w:r>
    </w:p>
    <w:sectPr w:rsidR="00656500" w:rsidSect="00085157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1370" w14:textId="77777777" w:rsidR="001D3973" w:rsidRDefault="001D3973" w:rsidP="00656500">
      <w:pPr>
        <w:spacing w:after="0" w:line="240" w:lineRule="auto"/>
      </w:pPr>
      <w:r>
        <w:separator/>
      </w:r>
    </w:p>
  </w:endnote>
  <w:endnote w:type="continuationSeparator" w:id="0">
    <w:p w14:paraId="26BF9CD7" w14:textId="77777777" w:rsidR="001D3973" w:rsidRDefault="001D3973" w:rsidP="0065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99960" w14:textId="77777777" w:rsidR="001D3973" w:rsidRDefault="001D3973" w:rsidP="00656500">
      <w:pPr>
        <w:spacing w:after="0" w:line="240" w:lineRule="auto"/>
      </w:pPr>
      <w:r>
        <w:separator/>
      </w:r>
    </w:p>
  </w:footnote>
  <w:footnote w:type="continuationSeparator" w:id="0">
    <w:p w14:paraId="4EC47AEE" w14:textId="77777777" w:rsidR="001D3973" w:rsidRDefault="001D3973" w:rsidP="00656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9BCED" w14:textId="44998B66" w:rsidR="00656500" w:rsidRPr="00656500" w:rsidRDefault="00656500" w:rsidP="00656500">
    <w:pPr>
      <w:pStyle w:val="Nagwek"/>
    </w:pPr>
    <w:r w:rsidRPr="004617A2">
      <w:rPr>
        <w:rFonts w:ascii="Roboto" w:hAnsi="Roboto"/>
        <w:noProof/>
        <w:color w:val="000000" w:themeColor="text1"/>
        <w:sz w:val="20"/>
        <w:szCs w:val="20"/>
      </w:rPr>
      <w:drawing>
        <wp:inline distT="0" distB="0" distL="0" distR="0" wp14:anchorId="5185ADF5" wp14:editId="106F6B0C">
          <wp:extent cx="5759450" cy="1134038"/>
          <wp:effectExtent l="0" t="0" r="0" b="9525"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9450" cy="113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57"/>
    <w:rsid w:val="00022ECC"/>
    <w:rsid w:val="000413C0"/>
    <w:rsid w:val="0004197A"/>
    <w:rsid w:val="00085157"/>
    <w:rsid w:val="001D3973"/>
    <w:rsid w:val="002A3EE8"/>
    <w:rsid w:val="00371CA4"/>
    <w:rsid w:val="0039305B"/>
    <w:rsid w:val="006168AB"/>
    <w:rsid w:val="00656500"/>
    <w:rsid w:val="00753FE3"/>
    <w:rsid w:val="007B301D"/>
    <w:rsid w:val="007D0EF9"/>
    <w:rsid w:val="008925F1"/>
    <w:rsid w:val="008973C8"/>
    <w:rsid w:val="00A03FF5"/>
    <w:rsid w:val="00AE2DD1"/>
    <w:rsid w:val="00B52BA3"/>
    <w:rsid w:val="00C12758"/>
    <w:rsid w:val="00C17540"/>
    <w:rsid w:val="00C4712A"/>
    <w:rsid w:val="00C816B9"/>
    <w:rsid w:val="00E076CD"/>
    <w:rsid w:val="00E50D81"/>
    <w:rsid w:val="00FD5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A9E66"/>
  <w15:chartTrackingRefBased/>
  <w15:docId w15:val="{1D9B1CD0-3118-40C7-AFC8-E3413ADF4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56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6500"/>
  </w:style>
  <w:style w:type="paragraph" w:styleId="Stopka">
    <w:name w:val="footer"/>
    <w:basedOn w:val="Normalny"/>
    <w:link w:val="StopkaZnak"/>
    <w:uiPriority w:val="99"/>
    <w:unhideWhenUsed/>
    <w:rsid w:val="00656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65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202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Kaczmarczyk</dc:creator>
  <cp:keywords/>
  <dc:description/>
  <cp:lastModifiedBy>Anna Zaręba</cp:lastModifiedBy>
  <cp:revision>9</cp:revision>
  <dcterms:created xsi:type="dcterms:W3CDTF">2026-06-12T09:31:00Z</dcterms:created>
  <dcterms:modified xsi:type="dcterms:W3CDTF">2026-10-25T14:38:00Z</dcterms:modified>
</cp:coreProperties>
</file>