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ADBA8" w14:textId="3F12260F" w:rsidR="00D76DE4" w:rsidRDefault="00D76DE4" w:rsidP="00D76DE4">
      <w:pPr>
        <w:rPr>
          <w:bCs/>
          <w:sz w:val="22"/>
          <w:szCs w:val="22"/>
        </w:rPr>
      </w:pPr>
      <w:r w:rsidRPr="00050759">
        <w:rPr>
          <w:b/>
          <w:bCs/>
          <w:color w:val="000000"/>
          <w:sz w:val="20"/>
          <w:szCs w:val="20"/>
        </w:rPr>
        <w:t xml:space="preserve">Zakup finansowany z Dotacji-Celowej </w:t>
      </w:r>
      <w:proofErr w:type="spellStart"/>
      <w:r w:rsidRPr="00050759">
        <w:rPr>
          <w:b/>
          <w:bCs/>
          <w:color w:val="000000"/>
          <w:sz w:val="20"/>
          <w:szCs w:val="20"/>
        </w:rPr>
        <w:t>MRiRW</w:t>
      </w:r>
      <w:proofErr w:type="spellEnd"/>
      <w:r w:rsidRPr="00050759">
        <w:rPr>
          <w:b/>
          <w:bCs/>
          <w:color w:val="000000"/>
          <w:sz w:val="20"/>
          <w:szCs w:val="20"/>
        </w:rPr>
        <w:t xml:space="preserve"> na rok 2026</w:t>
      </w:r>
      <w:r>
        <w:rPr>
          <w:b/>
          <w:bCs/>
          <w:color w:val="000000"/>
          <w:sz w:val="20"/>
          <w:szCs w:val="20"/>
        </w:rPr>
        <w:t xml:space="preserve"> </w:t>
      </w:r>
      <w:r w:rsidRPr="00050759">
        <w:rPr>
          <w:color w:val="000000"/>
          <w:sz w:val="20"/>
          <w:szCs w:val="20"/>
        </w:rPr>
        <w:t>UMOWA nr DTS.wib.070.3.2026 z dnia 24.06.2026</w:t>
      </w:r>
      <w:r w:rsidRPr="00D76DE4">
        <w:rPr>
          <w:bCs/>
          <w:sz w:val="22"/>
          <w:szCs w:val="22"/>
        </w:rPr>
        <w:t xml:space="preserve"> </w:t>
      </w:r>
    </w:p>
    <w:p w14:paraId="5FEB5067" w14:textId="44597A72" w:rsidR="00992706" w:rsidRDefault="00992706" w:rsidP="00D76DE4">
      <w:pPr>
        <w:rPr>
          <w:color w:val="000000"/>
          <w:sz w:val="20"/>
          <w:szCs w:val="20"/>
        </w:rPr>
      </w:pPr>
    </w:p>
    <w:p w14:paraId="4B18D937" w14:textId="364AF1A1" w:rsidR="00D76DE4" w:rsidRDefault="00D76DE4" w:rsidP="00D76DE4">
      <w:pPr>
        <w:jc w:val="right"/>
        <w:rPr>
          <w:b/>
          <w:sz w:val="28"/>
          <w:szCs w:val="28"/>
        </w:rPr>
      </w:pPr>
      <w:r>
        <w:rPr>
          <w:bCs/>
          <w:sz w:val="22"/>
          <w:szCs w:val="22"/>
        </w:rPr>
        <w:t>Załącznik nr 1a</w:t>
      </w:r>
    </w:p>
    <w:p w14:paraId="3790DCE3" w14:textId="77777777" w:rsidR="00D76DE4" w:rsidRDefault="00D76DE4" w:rsidP="00D76DE4">
      <w:pPr>
        <w:rPr>
          <w:b/>
          <w:sz w:val="28"/>
          <w:szCs w:val="28"/>
        </w:rPr>
      </w:pPr>
    </w:p>
    <w:p w14:paraId="50E41063" w14:textId="742481B4" w:rsidR="00D76DE4" w:rsidRPr="00D76DE4" w:rsidRDefault="00D76DE4" w:rsidP="00D76DE4">
      <w:pPr>
        <w:rPr>
          <w:b/>
          <w:u w:val="single"/>
        </w:rPr>
      </w:pPr>
      <w:r w:rsidRPr="00D76DE4">
        <w:rPr>
          <w:b/>
        </w:rPr>
        <w:t>Dostawa fabrycznie nowego samochodu osobowo/towarowego wraz z laboratoryjną zabudową specjalistyczną</w:t>
      </w:r>
    </w:p>
    <w:p w14:paraId="2780E0E8" w14:textId="77777777" w:rsidR="00D76DE4" w:rsidRDefault="00D76DE4" w:rsidP="00D76DE4">
      <w:pPr>
        <w:jc w:val="center"/>
        <w:rPr>
          <w:b/>
          <w:bCs/>
        </w:rPr>
      </w:pPr>
      <w:bookmarkStart w:id="0" w:name="_Hlk162270416"/>
    </w:p>
    <w:p w14:paraId="62527BA5" w14:textId="4B76CC1A" w:rsidR="00992706" w:rsidRPr="00D76DE4" w:rsidRDefault="00D76DE4" w:rsidP="00D76DE4">
      <w:pPr>
        <w:jc w:val="center"/>
        <w:rPr>
          <w:b/>
          <w:bCs/>
          <w:caps/>
          <w:sz w:val="28"/>
          <w:szCs w:val="28"/>
        </w:rPr>
      </w:pPr>
      <w:r w:rsidRPr="00D76DE4">
        <w:rPr>
          <w:b/>
          <w:bCs/>
          <w:sz w:val="28"/>
          <w:szCs w:val="28"/>
        </w:rPr>
        <w:t>Szczegółowe, minimalne parametry sprzętu</w:t>
      </w:r>
    </w:p>
    <w:bookmarkEnd w:id="0"/>
    <w:p w14:paraId="115E5704" w14:textId="77777777" w:rsidR="00992706" w:rsidRDefault="00AE1E64">
      <w:pPr>
        <w:jc w:val="center"/>
      </w:pPr>
      <w:r>
        <w:t xml:space="preserve">na: </w:t>
      </w:r>
    </w:p>
    <w:p w14:paraId="6B3CE168" w14:textId="77777777" w:rsidR="00992706" w:rsidRDefault="00AE1E64">
      <w:pPr>
        <w:tabs>
          <w:tab w:val="left" w:pos="9214"/>
        </w:tabs>
        <w:jc w:val="center"/>
        <w:rPr>
          <w:b/>
          <w:szCs w:val="32"/>
        </w:rPr>
      </w:pPr>
      <w:r>
        <w:rPr>
          <w:b/>
          <w:szCs w:val="32"/>
        </w:rPr>
        <w:t xml:space="preserve">Specjalistyczne, mobilne laboratorium pomiarowe </w:t>
      </w:r>
      <w:r>
        <w:rPr>
          <w:b/>
          <w:szCs w:val="32"/>
        </w:rPr>
        <w:br/>
        <w:t>realizowane jako:</w:t>
      </w:r>
    </w:p>
    <w:p w14:paraId="36856054" w14:textId="0071C4A2" w:rsidR="00992706" w:rsidRDefault="00AE1E64">
      <w:pPr>
        <w:tabs>
          <w:tab w:val="left" w:pos="9214"/>
        </w:tabs>
        <w:rPr>
          <w:b/>
          <w:bCs/>
          <w:sz w:val="22"/>
          <w:szCs w:val="28"/>
        </w:rPr>
      </w:pPr>
      <w:r>
        <w:rPr>
          <w:b/>
        </w:rPr>
        <w:t xml:space="preserve">samochód osobowo/towarowy </w:t>
      </w:r>
      <w:r>
        <w:rPr>
          <w:b/>
          <w:bCs/>
        </w:rPr>
        <w:t xml:space="preserve">dostosowany do montażu specjalistycznych urządzeń, jak również do transportu aparatury o konstrukcji nadwozia i ładowności pozwalających na wykonie zabudowy laboratoryjnej, </w:t>
      </w:r>
      <w:r>
        <w:rPr>
          <w:b/>
        </w:rPr>
        <w:t>wraz ze specjalistycznym wyposażeniem wnętrza laboratoryjnego</w:t>
      </w:r>
      <w:r>
        <w:rPr>
          <w:b/>
          <w:bCs/>
          <w:sz w:val="22"/>
          <w:szCs w:val="22"/>
        </w:rPr>
        <w:t xml:space="preserve"> dla ITP – PIB w Falentach LBTBR Oddział w Poznaniu</w:t>
      </w:r>
      <w:r>
        <w:rPr>
          <w:b/>
          <w:bCs/>
          <w:sz w:val="22"/>
          <w:szCs w:val="28"/>
        </w:rPr>
        <w:t>”</w:t>
      </w:r>
    </w:p>
    <w:p w14:paraId="20BBA2CB" w14:textId="77777777" w:rsidR="00992706" w:rsidRDefault="00992706">
      <w:pPr>
        <w:ind w:left="426" w:hanging="426"/>
        <w:rPr>
          <w:b/>
          <w:bCs/>
          <w:sz w:val="22"/>
          <w:szCs w:val="22"/>
        </w:rPr>
      </w:pPr>
    </w:p>
    <w:tbl>
      <w:tblPr>
        <w:tblStyle w:val="Tabela-Siatka"/>
        <w:tblW w:w="147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8789"/>
        <w:gridCol w:w="1701"/>
        <w:gridCol w:w="3231"/>
      </w:tblGrid>
      <w:tr w:rsidR="00992706" w14:paraId="7D6042FA" w14:textId="77777777">
        <w:tc>
          <w:tcPr>
            <w:tcW w:w="993" w:type="dxa"/>
            <w:vAlign w:val="center"/>
          </w:tcPr>
          <w:p w14:paraId="596107AF" w14:textId="77777777" w:rsidR="00992706" w:rsidRDefault="00AE1E64">
            <w:pPr>
              <w:rPr>
                <w:b/>
                <w:bCs/>
              </w:rPr>
            </w:pPr>
            <w:r>
              <w:rPr>
                <w:rFonts w:eastAsiaTheme="minorHAnsi"/>
                <w:b/>
                <w:bCs/>
                <w:lang w:eastAsia="en-US"/>
              </w:rPr>
              <w:t>Lp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8789" w:type="dxa"/>
            <w:vAlign w:val="center"/>
          </w:tcPr>
          <w:p w14:paraId="7A70986A" w14:textId="77777777" w:rsidR="00992706" w:rsidRDefault="00AE1E64">
            <w:pPr>
              <w:tabs>
                <w:tab w:val="left" w:pos="1743"/>
              </w:tabs>
              <w:ind w:left="360"/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Warunki konieczne do rozpatrzenia oferty:</w:t>
            </w:r>
          </w:p>
        </w:tc>
        <w:tc>
          <w:tcPr>
            <w:tcW w:w="1701" w:type="dxa"/>
            <w:vAlign w:val="bottom"/>
          </w:tcPr>
          <w:p w14:paraId="4C942486" w14:textId="77777777" w:rsidR="00992706" w:rsidRDefault="00AE1E6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Ilość</w:t>
            </w:r>
          </w:p>
          <w:p w14:paraId="6A4A18FF" w14:textId="77777777" w:rsidR="00992706" w:rsidRDefault="00AE1E6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[szt.]</w:t>
            </w:r>
          </w:p>
          <w:p w14:paraId="37ADD331" w14:textId="77777777" w:rsidR="00992706" w:rsidRDefault="00992706">
            <w:pPr>
              <w:jc w:val="center"/>
              <w:rPr>
                <w:b/>
                <w:bCs/>
              </w:rPr>
            </w:pPr>
          </w:p>
        </w:tc>
        <w:tc>
          <w:tcPr>
            <w:tcW w:w="3231" w:type="dxa"/>
          </w:tcPr>
          <w:p w14:paraId="228BCF80" w14:textId="77777777" w:rsidR="00992706" w:rsidRDefault="00AE1E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Opis zaoferowanego urządzenia/podzespołu w odniesieniu do wymagań Zamawiającego z podaniem typu i producenta urządzenia </w:t>
            </w:r>
          </w:p>
          <w:p w14:paraId="68A42D07" w14:textId="77777777" w:rsidR="00992706" w:rsidRDefault="00AE1E6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wypełnia Wykonawca</w:t>
            </w:r>
          </w:p>
        </w:tc>
      </w:tr>
      <w:tr w:rsidR="00992706" w14:paraId="1CAA30B0" w14:textId="77777777">
        <w:trPr>
          <w:trHeight w:val="572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0F65E10" w14:textId="77777777" w:rsidR="00992706" w:rsidRDefault="00AE1E64">
            <w:pPr>
              <w:pStyle w:val="Akapitzlist"/>
              <w:spacing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8789" w:type="dxa"/>
            <w:shd w:val="clear" w:color="auto" w:fill="F2F2F2" w:themeFill="background1" w:themeFillShade="F2"/>
            <w:vAlign w:val="center"/>
          </w:tcPr>
          <w:p w14:paraId="368385B9" w14:textId="77777777" w:rsidR="00992706" w:rsidRDefault="00AE1E64">
            <w:pPr>
              <w:tabs>
                <w:tab w:val="left" w:pos="993"/>
                <w:tab w:val="left" w:pos="1743"/>
              </w:tabs>
              <w:rPr>
                <w:b/>
                <w:bCs/>
              </w:rPr>
            </w:pPr>
            <w:r>
              <w:rPr>
                <w:b/>
                <w:bCs/>
              </w:rPr>
              <w:t>Warunki konieczne do rozpatrzenia oferty: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ADD210" w14:textId="0C4ED1E2" w:rsidR="00992706" w:rsidRPr="00D91E55" w:rsidRDefault="00992706" w:rsidP="00D91E55">
            <w:pPr>
              <w:rPr>
                <w:b/>
                <w:bCs/>
              </w:rPr>
            </w:pPr>
          </w:p>
        </w:tc>
        <w:tc>
          <w:tcPr>
            <w:tcW w:w="3231" w:type="dxa"/>
            <w:shd w:val="clear" w:color="auto" w:fill="F2F2F2" w:themeFill="background1" w:themeFillShade="F2"/>
            <w:vAlign w:val="center"/>
          </w:tcPr>
          <w:p w14:paraId="1D609112" w14:textId="77777777" w:rsidR="00992706" w:rsidRDefault="00992706">
            <w:pPr>
              <w:rPr>
                <w:b/>
                <w:bCs/>
              </w:rPr>
            </w:pPr>
          </w:p>
        </w:tc>
      </w:tr>
      <w:tr w:rsidR="00D91E55" w14:paraId="585E1C9F" w14:textId="77777777" w:rsidTr="00D91E55">
        <w:trPr>
          <w:trHeight w:val="1230"/>
        </w:trPr>
        <w:tc>
          <w:tcPr>
            <w:tcW w:w="993" w:type="dxa"/>
            <w:vMerge w:val="restart"/>
          </w:tcPr>
          <w:p w14:paraId="481A9EE9" w14:textId="77777777" w:rsidR="00D91E55" w:rsidRDefault="00D91E55">
            <w:r>
              <w:t>1.1</w:t>
            </w:r>
          </w:p>
        </w:tc>
        <w:tc>
          <w:tcPr>
            <w:tcW w:w="8789" w:type="dxa"/>
          </w:tcPr>
          <w:p w14:paraId="404F3BB8" w14:textId="77777777" w:rsidR="00D91E55" w:rsidRDefault="00D91E55">
            <w:pPr>
              <w:shd w:val="clear" w:color="auto" w:fill="FFFFFF"/>
              <w:spacing w:line="276" w:lineRule="auto"/>
              <w:rPr>
                <w:spacing w:val="9"/>
              </w:rPr>
            </w:pPr>
            <w:r>
              <w:rPr>
                <w:spacing w:val="9"/>
              </w:rPr>
              <w:t>Dostawa musi obejmować:</w:t>
            </w:r>
          </w:p>
          <w:p w14:paraId="59909EF2" w14:textId="6DDB229C" w:rsidR="00D91E55" w:rsidRDefault="00D116A1" w:rsidP="00D91E55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76" w:lineRule="auto"/>
              <w:ind w:left="463"/>
              <w:jc w:val="left"/>
              <w:rPr>
                <w:spacing w:val="9"/>
              </w:rPr>
            </w:pPr>
            <w:bookmarkStart w:id="1" w:name="_Hlk243909351"/>
            <w:r>
              <w:rPr>
                <w:szCs w:val="24"/>
              </w:rPr>
              <w:t xml:space="preserve">fabrycznie nowy </w:t>
            </w:r>
            <w:r w:rsidR="00D91E55">
              <w:rPr>
                <w:szCs w:val="24"/>
              </w:rPr>
              <w:t>specjalistyczny samochód osobowo-towarowy typu furgon-blaszak, DMC max. 3,5 t, dostosowany do pracy na stojąco oraz montażu specjalistycznych urządzeń badawczych,</w:t>
            </w:r>
            <w:bookmarkEnd w:id="1"/>
          </w:p>
        </w:tc>
        <w:tc>
          <w:tcPr>
            <w:tcW w:w="1701" w:type="dxa"/>
          </w:tcPr>
          <w:p w14:paraId="4E1E43C8" w14:textId="77777777" w:rsidR="00D91E55" w:rsidRDefault="00D91E5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C2E9AD5" w14:textId="4EFCAA4E" w:rsidR="00D91E55" w:rsidRDefault="00D91E5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kpl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537FEA4" w14:textId="77777777" w:rsidR="00D91E55" w:rsidRDefault="00D91E5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31" w:type="dxa"/>
          </w:tcPr>
          <w:p w14:paraId="6E29698A" w14:textId="77777777" w:rsidR="00D91E55" w:rsidRPr="006E78F7" w:rsidRDefault="00D91E55" w:rsidP="006E78F7">
            <w:pPr>
              <w:pStyle w:val="Akapitzlist"/>
              <w:shd w:val="clear" w:color="auto" w:fill="FFFFFF"/>
              <w:spacing w:line="276" w:lineRule="auto"/>
              <w:ind w:left="740" w:hanging="284"/>
              <w:jc w:val="center"/>
              <w:rPr>
                <w:spacing w:val="9"/>
              </w:rPr>
            </w:pPr>
          </w:p>
          <w:p w14:paraId="61A37F79" w14:textId="600C5061" w:rsidR="00D91E55" w:rsidRPr="006E78F7" w:rsidRDefault="00D91E55" w:rsidP="006E78F7">
            <w:pPr>
              <w:pStyle w:val="Akapitzlist"/>
              <w:shd w:val="clear" w:color="auto" w:fill="FFFFFF"/>
              <w:spacing w:line="276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D91E55" w14:paraId="5B40A5A5" w14:textId="77777777" w:rsidTr="00D91E55">
        <w:trPr>
          <w:trHeight w:val="500"/>
        </w:trPr>
        <w:tc>
          <w:tcPr>
            <w:tcW w:w="993" w:type="dxa"/>
            <w:vMerge/>
          </w:tcPr>
          <w:p w14:paraId="007D9453" w14:textId="77777777" w:rsidR="00D91E55" w:rsidRDefault="00D91E55"/>
        </w:tc>
        <w:tc>
          <w:tcPr>
            <w:tcW w:w="8789" w:type="dxa"/>
          </w:tcPr>
          <w:p w14:paraId="6CAFED78" w14:textId="5AE52309" w:rsidR="00D91E55" w:rsidRDefault="00D91E55" w:rsidP="00D91E55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76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ze względu na funkcję laboratoryjną wymaga się podzielenia trwałego kabiny pasażerskiej i towarowej, </w:t>
            </w:r>
          </w:p>
        </w:tc>
        <w:tc>
          <w:tcPr>
            <w:tcW w:w="1701" w:type="dxa"/>
          </w:tcPr>
          <w:p w14:paraId="2809DDD6" w14:textId="29AD9D81" w:rsidR="00D91E55" w:rsidRDefault="00D91E5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  <w:p w14:paraId="34361313" w14:textId="77777777" w:rsidR="00D91E55" w:rsidRDefault="00D91E55" w:rsidP="00D91E5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1986964C" w14:textId="184DB05A" w:rsidR="00D91E55" w:rsidRPr="006E78F7" w:rsidRDefault="00D91E55" w:rsidP="006E78F7">
            <w:pPr>
              <w:pStyle w:val="Akapitzlist"/>
              <w:shd w:val="clear" w:color="auto" w:fill="FFFFFF"/>
              <w:spacing w:line="276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D91E55" w14:paraId="568C2A0A" w14:textId="77777777" w:rsidTr="00D91E55">
        <w:trPr>
          <w:trHeight w:val="1125"/>
        </w:trPr>
        <w:tc>
          <w:tcPr>
            <w:tcW w:w="993" w:type="dxa"/>
            <w:vMerge/>
          </w:tcPr>
          <w:p w14:paraId="62B7A1CB" w14:textId="77777777" w:rsidR="00D91E55" w:rsidRDefault="00D91E55"/>
        </w:tc>
        <w:tc>
          <w:tcPr>
            <w:tcW w:w="8789" w:type="dxa"/>
          </w:tcPr>
          <w:p w14:paraId="39C6E0B5" w14:textId="037E769C" w:rsidR="00D91E55" w:rsidRDefault="00D91E55" w:rsidP="00D91E55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76" w:lineRule="auto"/>
              <w:ind w:left="463"/>
              <w:jc w:val="left"/>
              <w:rPr>
                <w:spacing w:val="9"/>
              </w:rPr>
            </w:pPr>
            <w:r w:rsidRPr="00D91E55">
              <w:rPr>
                <w:spacing w:val="9"/>
              </w:rPr>
              <w:t>ze względu na funkcję laboratoryjną wymaga się uzupełnienia wyposażenia o dodatkowe elementy techniczne i instalacje zapewniające właściwe warunki laboratoryjne w czasie jazdy i na postoju;</w:t>
            </w:r>
          </w:p>
        </w:tc>
        <w:tc>
          <w:tcPr>
            <w:tcW w:w="1701" w:type="dxa"/>
          </w:tcPr>
          <w:p w14:paraId="53397D8D" w14:textId="77777777" w:rsidR="00D91E55" w:rsidRDefault="00D91E5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kpl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DA7522D" w14:textId="77777777" w:rsidR="00D91E55" w:rsidRDefault="00D91E55" w:rsidP="00D91E5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37085AB2" w14:textId="15897676" w:rsidR="00D91E55" w:rsidRPr="006E78F7" w:rsidRDefault="00D91E55" w:rsidP="006E78F7">
            <w:pPr>
              <w:pStyle w:val="Akapitzlist"/>
              <w:shd w:val="clear" w:color="auto" w:fill="FFFFFF"/>
              <w:spacing w:line="276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D91E55" w14:paraId="4BE5BC58" w14:textId="77777777" w:rsidTr="000072E7">
        <w:trPr>
          <w:trHeight w:val="3096"/>
        </w:trPr>
        <w:tc>
          <w:tcPr>
            <w:tcW w:w="993" w:type="dxa"/>
            <w:vMerge/>
          </w:tcPr>
          <w:p w14:paraId="20277616" w14:textId="77777777" w:rsidR="00D91E55" w:rsidRDefault="00D91E55" w:rsidP="000072E7"/>
        </w:tc>
        <w:tc>
          <w:tcPr>
            <w:tcW w:w="8789" w:type="dxa"/>
          </w:tcPr>
          <w:p w14:paraId="0458521B" w14:textId="77777777" w:rsidR="00D91E55" w:rsidRDefault="00D91E55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>podwyższone parametry techniczne pozwalające na:</w:t>
            </w:r>
          </w:p>
          <w:p w14:paraId="4B527594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izolację termiczną, </w:t>
            </w:r>
          </w:p>
          <w:p w14:paraId="35758934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utrzymanie temperatury pracy urządzenia, </w:t>
            </w:r>
          </w:p>
          <w:p w14:paraId="791D72F1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równomierne rozprowadzenie powietrza chłodzącego, </w:t>
            </w:r>
          </w:p>
          <w:p w14:paraId="79CF8CB2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odbiór punktowy powietrza ciepłego usuwanego ze spektrometru, </w:t>
            </w:r>
          </w:p>
          <w:p w14:paraId="2A558054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pobór prądu, zasilanie postojowe, </w:t>
            </w:r>
          </w:p>
          <w:p w14:paraId="2D28CD24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>- zabezpieczenie antywstrząsowe wrażliwych przyrządów pomiarowych podczas jazd,</w:t>
            </w:r>
          </w:p>
          <w:p w14:paraId="1152A184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>- montaż stelaży do montażu butli z gazami specjalnym, oraz unieruchamiania aparatury,</w:t>
            </w:r>
          </w:p>
          <w:p w14:paraId="24E9E856" w14:textId="77777777" w:rsidR="00D91E55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left"/>
              <w:rPr>
                <w:spacing w:val="9"/>
              </w:rPr>
            </w:pPr>
            <w:r>
              <w:rPr>
                <w:spacing w:val="9"/>
              </w:rPr>
              <w:t>- montaż szafek narzędziowych i aparaturowych.</w:t>
            </w:r>
          </w:p>
        </w:tc>
        <w:tc>
          <w:tcPr>
            <w:tcW w:w="1701" w:type="dxa"/>
          </w:tcPr>
          <w:p w14:paraId="7B141E47" w14:textId="77777777" w:rsidR="006E78F7" w:rsidRPr="006E78F7" w:rsidRDefault="006E78F7" w:rsidP="000072E7">
            <w:pPr>
              <w:jc w:val="center"/>
              <w:rPr>
                <w:sz w:val="22"/>
                <w:szCs w:val="22"/>
              </w:rPr>
            </w:pPr>
            <w:r w:rsidRPr="006E78F7">
              <w:rPr>
                <w:sz w:val="22"/>
                <w:szCs w:val="22"/>
              </w:rPr>
              <w:t xml:space="preserve">1 </w:t>
            </w:r>
            <w:proofErr w:type="spellStart"/>
            <w:r w:rsidRPr="006E78F7">
              <w:rPr>
                <w:sz w:val="22"/>
                <w:szCs w:val="22"/>
              </w:rPr>
              <w:t>kpl</w:t>
            </w:r>
            <w:proofErr w:type="spellEnd"/>
            <w:r w:rsidRPr="006E78F7">
              <w:rPr>
                <w:sz w:val="22"/>
                <w:szCs w:val="22"/>
              </w:rPr>
              <w:t>.</w:t>
            </w:r>
          </w:p>
          <w:p w14:paraId="3C82E384" w14:textId="77777777" w:rsidR="006E78F7" w:rsidRDefault="006E78F7" w:rsidP="000072E7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514A3C70" w14:textId="77777777" w:rsidR="00D91E55" w:rsidRPr="006E78F7" w:rsidRDefault="00D91E5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47834938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5B479CE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766DA1E0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66E800B7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6D704D83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085A7D0D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4389CC3E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27C02EA" w14:textId="7680BAC3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6C9EFE57" w14:textId="77777777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045F023E" w14:textId="186D34AD" w:rsidR="006E78F7" w:rsidRPr="006E78F7" w:rsidRDefault="006E78F7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242253" w14:paraId="0D2E89BB" w14:textId="77777777" w:rsidTr="000072E7">
        <w:trPr>
          <w:trHeight w:val="560"/>
        </w:trPr>
        <w:tc>
          <w:tcPr>
            <w:tcW w:w="993" w:type="dxa"/>
            <w:vMerge/>
          </w:tcPr>
          <w:p w14:paraId="4F101F89" w14:textId="77777777" w:rsidR="00242253" w:rsidRDefault="00242253" w:rsidP="000072E7"/>
        </w:tc>
        <w:tc>
          <w:tcPr>
            <w:tcW w:w="8789" w:type="dxa"/>
          </w:tcPr>
          <w:p w14:paraId="3896A150" w14:textId="4F3C2799" w:rsidR="00242253" w:rsidRDefault="00242253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>wykonanie specjalistycznych, wzmocnionych otworów do montażu zewnętrznych sond pomiarowych oraz stacji meteorologicznej,</w:t>
            </w:r>
          </w:p>
        </w:tc>
        <w:tc>
          <w:tcPr>
            <w:tcW w:w="1701" w:type="dxa"/>
          </w:tcPr>
          <w:p w14:paraId="7DA05C9F" w14:textId="77777777" w:rsidR="00242253" w:rsidRDefault="00242253" w:rsidP="00007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kpl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5B74C0A" w14:textId="77777777" w:rsidR="00242253" w:rsidRDefault="00242253" w:rsidP="00007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29B46D22" w14:textId="77777777" w:rsidR="005A38E5" w:rsidRPr="006E78F7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63ECC42B" w14:textId="08CC891A" w:rsidR="00242253" w:rsidRPr="00242253" w:rsidRDefault="0024225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</w:tc>
      </w:tr>
      <w:tr w:rsidR="00242253" w14:paraId="0E67DD36" w14:textId="77777777" w:rsidTr="000072E7">
        <w:trPr>
          <w:trHeight w:val="284"/>
        </w:trPr>
        <w:tc>
          <w:tcPr>
            <w:tcW w:w="993" w:type="dxa"/>
            <w:vMerge/>
          </w:tcPr>
          <w:p w14:paraId="0E262642" w14:textId="77777777" w:rsidR="00242253" w:rsidRDefault="00242253" w:rsidP="000072E7"/>
        </w:tc>
        <w:tc>
          <w:tcPr>
            <w:tcW w:w="8789" w:type="dxa"/>
          </w:tcPr>
          <w:p w14:paraId="68965EE5" w14:textId="77777777" w:rsidR="00242253" w:rsidRDefault="00242253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>osobny system klimatyzacji wnętrza towarowego i kabiny osobowej,</w:t>
            </w:r>
          </w:p>
        </w:tc>
        <w:tc>
          <w:tcPr>
            <w:tcW w:w="1701" w:type="dxa"/>
          </w:tcPr>
          <w:p w14:paraId="6BC36020" w14:textId="77777777" w:rsidR="00242253" w:rsidRDefault="00242253" w:rsidP="00007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kpl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231" w:type="dxa"/>
          </w:tcPr>
          <w:p w14:paraId="414BA78F" w14:textId="646F2ECE" w:rsidR="00242253" w:rsidRPr="00242253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242253" w14:paraId="77557011" w14:textId="77777777" w:rsidTr="005A38E5">
        <w:trPr>
          <w:trHeight w:val="420"/>
        </w:trPr>
        <w:tc>
          <w:tcPr>
            <w:tcW w:w="993" w:type="dxa"/>
            <w:vMerge/>
          </w:tcPr>
          <w:p w14:paraId="27946F72" w14:textId="77777777" w:rsidR="00242253" w:rsidRDefault="00242253" w:rsidP="000072E7"/>
        </w:tc>
        <w:tc>
          <w:tcPr>
            <w:tcW w:w="8789" w:type="dxa"/>
          </w:tcPr>
          <w:p w14:paraId="04843CCA" w14:textId="2EB2F5BE" w:rsidR="00242253" w:rsidRDefault="00242253" w:rsidP="000072E7">
            <w:pPr>
              <w:pStyle w:val="Akapitzlist"/>
              <w:numPr>
                <w:ilvl w:val="0"/>
                <w:numId w:val="4"/>
              </w:numPr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>Kompatybilność złączy z posiadanymi analizatorami SIFT-MS Gen 23 Spektrometr mas i komorami bilansowymi.</w:t>
            </w:r>
          </w:p>
        </w:tc>
        <w:tc>
          <w:tcPr>
            <w:tcW w:w="1701" w:type="dxa"/>
          </w:tcPr>
          <w:p w14:paraId="4028A673" w14:textId="77777777" w:rsidR="00242253" w:rsidRDefault="00242253" w:rsidP="000072E7">
            <w:pPr>
              <w:jc w:val="center"/>
              <w:rPr>
                <w:sz w:val="22"/>
                <w:szCs w:val="22"/>
              </w:rPr>
            </w:pPr>
          </w:p>
          <w:p w14:paraId="601CB2B9" w14:textId="77777777" w:rsidR="00242253" w:rsidRDefault="00242253" w:rsidP="000072E7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48015CE4" w14:textId="1863756C" w:rsidR="00242253" w:rsidRPr="00242253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242253" w14:paraId="41D868D5" w14:textId="77777777" w:rsidTr="005A38E5">
        <w:trPr>
          <w:trHeight w:val="336"/>
        </w:trPr>
        <w:tc>
          <w:tcPr>
            <w:tcW w:w="993" w:type="dxa"/>
            <w:vMerge/>
          </w:tcPr>
          <w:p w14:paraId="2CB61BC8" w14:textId="77777777" w:rsidR="00242253" w:rsidRDefault="00242253" w:rsidP="000072E7"/>
        </w:tc>
        <w:tc>
          <w:tcPr>
            <w:tcW w:w="8789" w:type="dxa"/>
          </w:tcPr>
          <w:p w14:paraId="61549AC0" w14:textId="4F310E79" w:rsidR="00242253" w:rsidRDefault="00242253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Instalacja, montaż, uruchomienie aplikacji w konfiguracji z posiadana </w:t>
            </w:r>
            <w:r w:rsidR="005A38E5">
              <w:rPr>
                <w:spacing w:val="9"/>
              </w:rPr>
              <w:t>aparaturą badawczą</w:t>
            </w:r>
          </w:p>
        </w:tc>
        <w:tc>
          <w:tcPr>
            <w:tcW w:w="1701" w:type="dxa"/>
          </w:tcPr>
          <w:p w14:paraId="05C1A274" w14:textId="77777777" w:rsidR="00242253" w:rsidRDefault="00242253" w:rsidP="000072E7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7081E26D" w14:textId="43B4FC25" w:rsidR="00242253" w:rsidRPr="00242253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242253" w14:paraId="7A3D0B35" w14:textId="77777777" w:rsidTr="005A38E5">
        <w:trPr>
          <w:trHeight w:val="260"/>
        </w:trPr>
        <w:tc>
          <w:tcPr>
            <w:tcW w:w="993" w:type="dxa"/>
            <w:vMerge/>
          </w:tcPr>
          <w:p w14:paraId="460F9EB7" w14:textId="77777777" w:rsidR="00242253" w:rsidRDefault="00242253" w:rsidP="000072E7"/>
        </w:tc>
        <w:tc>
          <w:tcPr>
            <w:tcW w:w="8789" w:type="dxa"/>
          </w:tcPr>
          <w:p w14:paraId="6048A726" w14:textId="6B544746" w:rsidR="00242253" w:rsidRDefault="00242253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>Zapewnienie dostępu do serwisu.</w:t>
            </w:r>
          </w:p>
        </w:tc>
        <w:tc>
          <w:tcPr>
            <w:tcW w:w="1701" w:type="dxa"/>
          </w:tcPr>
          <w:p w14:paraId="5E414062" w14:textId="77777777" w:rsidR="00242253" w:rsidRDefault="00242253" w:rsidP="000072E7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14:paraId="084FD8CE" w14:textId="78A4D4E9" w:rsidR="00242253" w:rsidRPr="005A38E5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5A38E5" w14:paraId="6C2F5ACC" w14:textId="77777777" w:rsidTr="005A38E5">
        <w:trPr>
          <w:trHeight w:val="382"/>
        </w:trPr>
        <w:tc>
          <w:tcPr>
            <w:tcW w:w="993" w:type="dxa"/>
            <w:vMerge/>
          </w:tcPr>
          <w:p w14:paraId="4F48211E" w14:textId="77777777" w:rsidR="005A38E5" w:rsidRDefault="005A38E5" w:rsidP="000072E7"/>
        </w:tc>
        <w:tc>
          <w:tcPr>
            <w:tcW w:w="8789" w:type="dxa"/>
          </w:tcPr>
          <w:p w14:paraId="1D2B4DCC" w14:textId="30CEF082" w:rsidR="005A38E5" w:rsidRDefault="005A38E5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Utrzymanie gwarancji. </w:t>
            </w:r>
          </w:p>
        </w:tc>
        <w:tc>
          <w:tcPr>
            <w:tcW w:w="1701" w:type="dxa"/>
          </w:tcPr>
          <w:p w14:paraId="2154530B" w14:textId="77777777" w:rsidR="005A38E5" w:rsidRDefault="005A38E5" w:rsidP="000072E7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3B028EDC" w14:textId="6688D991" w:rsidR="005A38E5" w:rsidRPr="005A38E5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5A38E5" w14:paraId="309A84E9" w14:textId="77777777" w:rsidTr="00242253">
        <w:trPr>
          <w:trHeight w:val="610"/>
        </w:trPr>
        <w:tc>
          <w:tcPr>
            <w:tcW w:w="993" w:type="dxa"/>
            <w:vMerge/>
          </w:tcPr>
          <w:p w14:paraId="10A1A2CF" w14:textId="77777777" w:rsidR="005A38E5" w:rsidRDefault="005A38E5" w:rsidP="000072E7"/>
        </w:tc>
        <w:tc>
          <w:tcPr>
            <w:tcW w:w="8789" w:type="dxa"/>
          </w:tcPr>
          <w:p w14:paraId="23EF94C7" w14:textId="4D5D5930" w:rsidR="005A38E5" w:rsidRDefault="005A38E5" w:rsidP="000072E7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463"/>
              <w:jc w:val="left"/>
              <w:rPr>
                <w:spacing w:val="9"/>
              </w:rPr>
            </w:pPr>
            <w:r>
              <w:t>Dostęp do części zamiennych i eksploatacyjnych oraz usługi serwisowej w czasie trwałości projektu.</w:t>
            </w:r>
          </w:p>
        </w:tc>
        <w:tc>
          <w:tcPr>
            <w:tcW w:w="1701" w:type="dxa"/>
          </w:tcPr>
          <w:p w14:paraId="392B5067" w14:textId="77777777" w:rsidR="005A38E5" w:rsidRDefault="005A38E5" w:rsidP="000072E7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4DB840CB" w14:textId="2B0F714F" w:rsidR="005A38E5" w:rsidRPr="005A38E5" w:rsidRDefault="005A38E5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</w:tbl>
    <w:p w14:paraId="2FF7CFC4" w14:textId="77777777" w:rsidR="000072E7" w:rsidRDefault="000072E7" w:rsidP="000072E7">
      <w:r>
        <w:br w:type="page"/>
      </w:r>
    </w:p>
    <w:tbl>
      <w:tblPr>
        <w:tblStyle w:val="Tabela-Siatka"/>
        <w:tblW w:w="147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8789"/>
        <w:gridCol w:w="1701"/>
        <w:gridCol w:w="3231"/>
      </w:tblGrid>
      <w:tr w:rsidR="00382CC3" w14:paraId="672A085D" w14:textId="77777777" w:rsidTr="001B2A30">
        <w:trPr>
          <w:trHeight w:val="2208"/>
        </w:trPr>
        <w:tc>
          <w:tcPr>
            <w:tcW w:w="993" w:type="dxa"/>
            <w:vMerge w:val="restart"/>
          </w:tcPr>
          <w:p w14:paraId="2D7CED88" w14:textId="32C44E2C" w:rsidR="00382CC3" w:rsidRDefault="00382CC3" w:rsidP="000072E7">
            <w:r>
              <w:lastRenderedPageBreak/>
              <w:t>1.2</w:t>
            </w:r>
          </w:p>
        </w:tc>
        <w:tc>
          <w:tcPr>
            <w:tcW w:w="8789" w:type="dxa"/>
          </w:tcPr>
          <w:p w14:paraId="2CB15838" w14:textId="77777777" w:rsidR="00382CC3" w:rsidRDefault="00382CC3" w:rsidP="000072E7">
            <w:pPr>
              <w:shd w:val="clear" w:color="auto" w:fill="FFFFFF"/>
              <w:rPr>
                <w:spacing w:val="9"/>
              </w:rPr>
            </w:pPr>
            <w:r>
              <w:rPr>
                <w:spacing w:val="9"/>
              </w:rPr>
              <w:t>Dostarczone specjalistyczne, mobilne laboratorium musi spełniać następujące wymagania minimalne:</w:t>
            </w:r>
          </w:p>
          <w:p w14:paraId="54A0B7B1" w14:textId="73E4FAAB" w:rsidR="00382CC3" w:rsidRDefault="00382CC3" w:rsidP="000072E7">
            <w:pPr>
              <w:pStyle w:val="Akapitzlist"/>
              <w:numPr>
                <w:ilvl w:val="0"/>
                <w:numId w:val="5"/>
              </w:numPr>
              <w:spacing w:line="240" w:lineRule="auto"/>
              <w:ind w:left="460" w:hanging="284"/>
              <w:jc w:val="left"/>
            </w:pPr>
            <w:r>
              <w:t>Paramenty techniczne i eksploatacyjne samochodu oraz zamontowane wyposażenie techniczne dedykowane do montażu, przewozu oraz użytkowania w czasie jazdy i na postoju posiadanej aparatury pomiarowej – SIFT-MS Gen 23 Spektrometr mas, do monitoringu stężenia gazów w powietrzu atmosferycznym, smugach migrujących zanieczyszczeń inwentarskich i przemysłowych, w powietrzu procesowym i gazach odlotowych do prowadzenia analizy w czasie rzeczywistym</w:t>
            </w:r>
          </w:p>
        </w:tc>
        <w:tc>
          <w:tcPr>
            <w:tcW w:w="1701" w:type="dxa"/>
          </w:tcPr>
          <w:p w14:paraId="136F73D3" w14:textId="77777777" w:rsidR="00382CC3" w:rsidRDefault="00382CC3" w:rsidP="000072E7">
            <w:pPr>
              <w:jc w:val="center"/>
            </w:pPr>
          </w:p>
        </w:tc>
        <w:tc>
          <w:tcPr>
            <w:tcW w:w="3231" w:type="dxa"/>
          </w:tcPr>
          <w:p w14:paraId="2C600458" w14:textId="77777777" w:rsidR="00382CC3" w:rsidRDefault="00382CC3" w:rsidP="000072E7">
            <w:pPr>
              <w:rPr>
                <w:b/>
                <w:bCs/>
              </w:rPr>
            </w:pPr>
          </w:p>
          <w:p w14:paraId="67EE0F0D" w14:textId="77777777" w:rsidR="00382CC3" w:rsidRDefault="00382CC3" w:rsidP="000072E7">
            <w:pPr>
              <w:rPr>
                <w:b/>
                <w:bCs/>
              </w:rPr>
            </w:pPr>
          </w:p>
          <w:p w14:paraId="3FBF1DB2" w14:textId="77777777" w:rsidR="00C459AE" w:rsidRDefault="00C459AE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E4F7F9E" w14:textId="77777777" w:rsidR="00C459AE" w:rsidRDefault="00C459AE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C099798" w14:textId="77777777" w:rsidR="00C459AE" w:rsidRDefault="00C459AE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5BB2292" w14:textId="6ADF854C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382CC3" w14:paraId="64CEB50F" w14:textId="77777777" w:rsidTr="000072E7">
        <w:trPr>
          <w:trHeight w:val="6100"/>
        </w:trPr>
        <w:tc>
          <w:tcPr>
            <w:tcW w:w="993" w:type="dxa"/>
            <w:vMerge/>
          </w:tcPr>
          <w:p w14:paraId="1177B8CA" w14:textId="77777777" w:rsidR="00382CC3" w:rsidRDefault="00382CC3" w:rsidP="000072E7"/>
        </w:tc>
        <w:tc>
          <w:tcPr>
            <w:tcW w:w="8789" w:type="dxa"/>
          </w:tcPr>
          <w:p w14:paraId="7A4B39A5" w14:textId="77777777" w:rsidR="00382CC3" w:rsidRDefault="00382CC3" w:rsidP="000072E7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240" w:lineRule="auto"/>
              <w:ind w:left="459" w:hanging="283"/>
              <w:contextualSpacing w:val="0"/>
              <w:jc w:val="left"/>
            </w:pPr>
            <w:r>
              <w:rPr>
                <w:spacing w:val="9"/>
              </w:rPr>
              <w:t>Specjalistyczny samochód laboratoryjny:</w:t>
            </w:r>
          </w:p>
          <w:p w14:paraId="32EF7836" w14:textId="39225BD1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samochód typu van-furgon L</w:t>
            </w:r>
            <w:r w:rsidR="007167CA">
              <w:rPr>
                <w:spacing w:val="9"/>
              </w:rPr>
              <w:t>3</w:t>
            </w:r>
            <w:r>
              <w:rPr>
                <w:spacing w:val="9"/>
              </w:rPr>
              <w:t>H2, DMC max. 3,5t; kolor biały;</w:t>
            </w:r>
          </w:p>
          <w:p w14:paraId="27E38077" w14:textId="4A4EC47B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  <w:vertAlign w:val="superscript"/>
              </w:rPr>
            </w:pPr>
            <w:r>
              <w:rPr>
                <w:spacing w:val="9"/>
              </w:rPr>
              <w:t>- silnik diesla, o mocy co najmniej 1</w:t>
            </w:r>
            <w:r w:rsidR="007167CA">
              <w:rPr>
                <w:spacing w:val="9"/>
              </w:rPr>
              <w:t>45</w:t>
            </w:r>
            <w:r>
              <w:rPr>
                <w:spacing w:val="9"/>
              </w:rPr>
              <w:t xml:space="preserve"> KM, pojemność skokowa </w:t>
            </w:r>
            <w:proofErr w:type="gramStart"/>
            <w:r>
              <w:rPr>
                <w:spacing w:val="9"/>
              </w:rPr>
              <w:t>nie mniej</w:t>
            </w:r>
            <w:proofErr w:type="gramEnd"/>
            <w:r>
              <w:rPr>
                <w:spacing w:val="9"/>
              </w:rPr>
              <w:t xml:space="preserve"> niż 1990 cm</w:t>
            </w:r>
            <w:r>
              <w:rPr>
                <w:spacing w:val="9"/>
                <w:vertAlign w:val="superscript"/>
              </w:rPr>
              <w:t>3;</w:t>
            </w:r>
          </w:p>
          <w:p w14:paraId="5DC42EB1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skrzynia biegów manualna dopuszcza się automatyczną;</w:t>
            </w:r>
          </w:p>
          <w:p w14:paraId="16E0115F" w14:textId="53D6DC91" w:rsidR="00210958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koła min. 1</w:t>
            </w:r>
            <w:r w:rsidR="007167CA">
              <w:rPr>
                <w:spacing w:val="9"/>
              </w:rPr>
              <w:t>6</w:t>
            </w:r>
            <w:r>
              <w:rPr>
                <w:spacing w:val="9"/>
              </w:rPr>
              <w:t>” stalowe z oponami wersji zimowej</w:t>
            </w:r>
            <w:r w:rsidR="00C362AE">
              <w:rPr>
                <w:spacing w:val="9"/>
              </w:rPr>
              <w:t xml:space="preserve"> </w:t>
            </w:r>
            <w:r w:rsidR="00210958">
              <w:rPr>
                <w:spacing w:val="9"/>
              </w:rPr>
              <w:t xml:space="preserve">- </w:t>
            </w:r>
            <w:r w:rsidR="00C362AE">
              <w:rPr>
                <w:spacing w:val="9"/>
              </w:rPr>
              <w:t>klasyfikacj</w:t>
            </w:r>
            <w:r w:rsidR="00210958">
              <w:rPr>
                <w:spacing w:val="9"/>
              </w:rPr>
              <w:t>a</w:t>
            </w:r>
            <w:r w:rsidR="00C362AE">
              <w:rPr>
                <w:spacing w:val="9"/>
              </w:rPr>
              <w:t xml:space="preserve"> „klas</w:t>
            </w:r>
            <w:r w:rsidR="00210958">
              <w:rPr>
                <w:spacing w:val="9"/>
              </w:rPr>
              <w:t>a</w:t>
            </w:r>
            <w:r w:rsidR="00C362AE">
              <w:rPr>
                <w:spacing w:val="9"/>
              </w:rPr>
              <w:t xml:space="preserve"> </w:t>
            </w:r>
            <w:proofErr w:type="spellStart"/>
            <w:r w:rsidR="00C362AE">
              <w:rPr>
                <w:spacing w:val="9"/>
              </w:rPr>
              <w:t>premium</w:t>
            </w:r>
            <w:proofErr w:type="spellEnd"/>
            <w:r w:rsidR="00C362AE">
              <w:rPr>
                <w:spacing w:val="9"/>
              </w:rPr>
              <w:t xml:space="preserve">” o nośności przekraczającej masę </w:t>
            </w:r>
            <w:r w:rsidR="00210958">
              <w:rPr>
                <w:spacing w:val="9"/>
              </w:rPr>
              <w:t xml:space="preserve">całkowitą </w:t>
            </w:r>
            <w:r w:rsidR="00C362AE">
              <w:rPr>
                <w:spacing w:val="9"/>
              </w:rPr>
              <w:t xml:space="preserve">pojazdu </w:t>
            </w:r>
            <w:r w:rsidR="00210958">
              <w:rPr>
                <w:spacing w:val="9"/>
              </w:rPr>
              <w:t>zgodn</w:t>
            </w:r>
            <w:r w:rsidR="00C459AE">
              <w:rPr>
                <w:spacing w:val="9"/>
              </w:rPr>
              <w:t>ej</w:t>
            </w:r>
            <w:r w:rsidR="00210958">
              <w:rPr>
                <w:spacing w:val="9"/>
              </w:rPr>
              <w:t xml:space="preserve"> z zaleceniami producenta</w:t>
            </w:r>
          </w:p>
          <w:p w14:paraId="60801076" w14:textId="33819A33" w:rsidR="00210958" w:rsidRDefault="00210958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</w:t>
            </w:r>
            <w:r w:rsidR="00382CC3">
              <w:rPr>
                <w:spacing w:val="9"/>
              </w:rPr>
              <w:t xml:space="preserve"> felgi aluminiowe</w:t>
            </w:r>
            <w:r>
              <w:rPr>
                <w:spacing w:val="9"/>
              </w:rPr>
              <w:t xml:space="preserve"> min 1</w:t>
            </w:r>
            <w:r w:rsidR="007167CA">
              <w:rPr>
                <w:spacing w:val="9"/>
              </w:rPr>
              <w:t>6</w:t>
            </w:r>
            <w:r>
              <w:rPr>
                <w:spacing w:val="9"/>
              </w:rPr>
              <w:t>”</w:t>
            </w:r>
            <w:r w:rsidR="00382CC3">
              <w:rPr>
                <w:spacing w:val="9"/>
              </w:rPr>
              <w:t xml:space="preserve">, kolor srebrny z oponami w wersji letniej </w:t>
            </w:r>
            <w:r>
              <w:rPr>
                <w:spacing w:val="9"/>
              </w:rPr>
              <w:t xml:space="preserve">– klasyfikacja opon „klasa </w:t>
            </w:r>
            <w:proofErr w:type="spellStart"/>
            <w:r>
              <w:rPr>
                <w:spacing w:val="9"/>
              </w:rPr>
              <w:t>premium</w:t>
            </w:r>
            <w:proofErr w:type="spellEnd"/>
            <w:r>
              <w:rPr>
                <w:spacing w:val="9"/>
              </w:rPr>
              <w:t>” o nośności przekraczającej masę całkowitą pojazdu, zgodn</w:t>
            </w:r>
            <w:r w:rsidR="00C459AE">
              <w:rPr>
                <w:spacing w:val="9"/>
              </w:rPr>
              <w:t>ej</w:t>
            </w:r>
            <w:r>
              <w:rPr>
                <w:spacing w:val="9"/>
              </w:rPr>
              <w:t xml:space="preserve"> z zaleceniami producenta;</w:t>
            </w:r>
          </w:p>
          <w:p w14:paraId="1B3359C8" w14:textId="77777777" w:rsidR="00210958" w:rsidRDefault="00210958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</w:t>
            </w:r>
            <w:r w:rsidR="00382CC3">
              <w:rPr>
                <w:spacing w:val="9"/>
              </w:rPr>
              <w:t xml:space="preserve"> wymagana automatyczna kontrola ciśnienia w oponach;</w:t>
            </w:r>
          </w:p>
          <w:p w14:paraId="4A4037DB" w14:textId="7BD2537E" w:rsidR="00382CC3" w:rsidRDefault="00210958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</w:t>
            </w:r>
            <w:r w:rsidR="00382CC3">
              <w:rPr>
                <w:spacing w:val="9"/>
              </w:rPr>
              <w:t xml:space="preserve">koło zapasowe pełnowymiarowe, nie dopuszcza się koła dojazdowego, nie dopuszcza się zestawu naprawczego; </w:t>
            </w:r>
          </w:p>
          <w:p w14:paraId="1CABBA8E" w14:textId="4229F369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hak holowniczy,</w:t>
            </w:r>
            <w:r w:rsidR="00210958">
              <w:rPr>
                <w:spacing w:val="9"/>
              </w:rPr>
              <w:t xml:space="preserve"> </w:t>
            </w:r>
            <w:r>
              <w:rPr>
                <w:spacing w:val="9"/>
              </w:rPr>
              <w:t>gaśnice 2 sztuki</w:t>
            </w:r>
            <w:r w:rsidR="00210958">
              <w:rPr>
                <w:spacing w:val="9"/>
              </w:rPr>
              <w:t xml:space="preserve">, </w:t>
            </w:r>
            <w:r>
              <w:rPr>
                <w:spacing w:val="9"/>
              </w:rPr>
              <w:t xml:space="preserve">w kabinie kierowcy i kabinie laboratoryjnej, </w:t>
            </w:r>
            <w:r w:rsidRPr="00210958">
              <w:rPr>
                <w:spacing w:val="9"/>
              </w:rPr>
              <w:t>wyposażenie bhp i bieżącej eksploatacji</w:t>
            </w:r>
            <w:r w:rsidR="00C459AE">
              <w:rPr>
                <w:spacing w:val="9"/>
              </w:rPr>
              <w:t>: wyposażona apteczka, zestaw do zmiany kół,</w:t>
            </w:r>
            <w:r w:rsidR="00210958" w:rsidRPr="00210958">
              <w:rPr>
                <w:spacing w:val="9"/>
              </w:rPr>
              <w:t xml:space="preserve"> bezpieczniki, zestaw żarówek itp.</w:t>
            </w:r>
          </w:p>
          <w:p w14:paraId="0320A5F1" w14:textId="383332B1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światła przeciwmgłowe, czujniki światła i deszczu, czujniki parkowania co najmniej tył, przód, boki; kamera cofania, system multimedialny z kom</w:t>
            </w:r>
            <w:r w:rsidR="00C459AE">
              <w:rPr>
                <w:spacing w:val="9"/>
              </w:rPr>
              <w:t>f</w:t>
            </w:r>
            <w:r>
              <w:rPr>
                <w:spacing w:val="9"/>
              </w:rPr>
              <w:t>or</w:t>
            </w:r>
            <w:r w:rsidR="00C459AE">
              <w:rPr>
                <w:spacing w:val="9"/>
              </w:rPr>
              <w:t>t</w:t>
            </w:r>
            <w:r>
              <w:rPr>
                <w:spacing w:val="9"/>
              </w:rPr>
              <w:t>owym wyświetlaczem,</w:t>
            </w:r>
          </w:p>
          <w:p w14:paraId="168AC58D" w14:textId="0AB3B924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kabina 3 osobowa, oddzielona trwale od części laboratoryjnej, tapicerka materiałowa, kolor szary, dywaniki gumowe, fotel kierowcy z podłokietnikiem i wsparciem części lędźwiowej, regulacja co najmniej w 2 płaszczyznach, fotele pasażerskie dopuszczalna kanapa pasażerska,</w:t>
            </w:r>
          </w:p>
          <w:p w14:paraId="38F8DB9D" w14:textId="2898D7B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jc w:val="left"/>
            </w:pPr>
            <w:r>
              <w:rPr>
                <w:spacing w:val="9"/>
              </w:rPr>
              <w:t xml:space="preserve">- klimatyzacje kabiny pasażerskiej i laboratoryjnej jako osobne urządzenia, sterowane niezależnie, </w:t>
            </w:r>
          </w:p>
        </w:tc>
        <w:tc>
          <w:tcPr>
            <w:tcW w:w="1701" w:type="dxa"/>
          </w:tcPr>
          <w:p w14:paraId="3E0DD709" w14:textId="77777777" w:rsidR="00382CC3" w:rsidRDefault="00382CC3" w:rsidP="000072E7">
            <w:pPr>
              <w:jc w:val="center"/>
            </w:pPr>
          </w:p>
        </w:tc>
        <w:tc>
          <w:tcPr>
            <w:tcW w:w="3231" w:type="dxa"/>
          </w:tcPr>
          <w:p w14:paraId="4CCA3342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2B1186AA" w14:textId="17D12020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3A1A433F" w14:textId="77777777" w:rsidR="00210958" w:rsidRDefault="00210958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00A6DA8" w14:textId="6E20CFAB" w:rsidR="00382CC3" w:rsidRPr="00210958" w:rsidRDefault="00382CC3" w:rsidP="00210958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7B1D7742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52212F62" w14:textId="77777777" w:rsidR="00210958" w:rsidRDefault="00210958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8B0DBA8" w14:textId="77777777" w:rsidR="00210958" w:rsidRDefault="00210958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47505C7" w14:textId="5E23A654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1FE2C50F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1941132A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1C411FE2" w14:textId="4906FCA9" w:rsidR="00210958" w:rsidRPr="005B29ED" w:rsidRDefault="00210958" w:rsidP="005B29ED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DC8ECC1" w14:textId="4EDA000F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099C1F30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13876A46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03C244AE" w14:textId="77777777" w:rsidR="00382CC3" w:rsidRPr="005B29ED" w:rsidRDefault="00382CC3" w:rsidP="005B29ED">
            <w:pPr>
              <w:shd w:val="clear" w:color="auto" w:fill="FFFFFF"/>
              <w:rPr>
                <w:b/>
                <w:bCs/>
              </w:rPr>
            </w:pPr>
          </w:p>
          <w:p w14:paraId="556408EF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548D8CEB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7193D82E" w14:textId="77777777" w:rsidR="00382CC3" w:rsidRPr="005B29ED" w:rsidRDefault="00382CC3" w:rsidP="005B29ED">
            <w:pPr>
              <w:shd w:val="clear" w:color="auto" w:fill="FFFFFF"/>
              <w:rPr>
                <w:b/>
                <w:bCs/>
              </w:rPr>
            </w:pPr>
          </w:p>
          <w:p w14:paraId="75A1F19F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0EB9666C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4A7E2BDB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6565424E" w14:textId="77777777" w:rsidR="005B29ED" w:rsidRDefault="005B29ED" w:rsidP="005B29ED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34AE98C5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6CDD19FD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64B36BCD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</w:p>
          <w:p w14:paraId="33FF50E2" w14:textId="3AABA525" w:rsidR="005B29ED" w:rsidRDefault="005B29ED" w:rsidP="005B29ED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382CC3" w14:paraId="266C55C0" w14:textId="77777777" w:rsidTr="00B91937">
        <w:trPr>
          <w:trHeight w:val="1123"/>
        </w:trPr>
        <w:tc>
          <w:tcPr>
            <w:tcW w:w="993" w:type="dxa"/>
            <w:vMerge/>
            <w:tcBorders>
              <w:bottom w:val="nil"/>
            </w:tcBorders>
          </w:tcPr>
          <w:p w14:paraId="0DA4A44E" w14:textId="77777777" w:rsidR="00382CC3" w:rsidRDefault="00382CC3" w:rsidP="000072E7"/>
        </w:tc>
        <w:tc>
          <w:tcPr>
            <w:tcW w:w="8789" w:type="dxa"/>
          </w:tcPr>
          <w:p w14:paraId="063144ED" w14:textId="38954BE1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</w:t>
            </w:r>
            <w:r w:rsidR="00EE5B3C">
              <w:rPr>
                <w:spacing w:val="9"/>
              </w:rPr>
              <w:t>kabina laboratoryjna izolowana termicznie w całości: sufit, ścianki boczne i podłoga, z wykończoną ściana wewnętrzną, podłoga wykończona, z wylewką antypoślizgową</w:t>
            </w:r>
            <w:r>
              <w:rPr>
                <w:spacing w:val="9"/>
              </w:rPr>
              <w:t xml:space="preserve">, </w:t>
            </w:r>
          </w:p>
          <w:p w14:paraId="2B2DFA90" w14:textId="1B39865F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grubość elementów izolacyjnych min. </w:t>
            </w:r>
            <w:r w:rsidR="007167CA">
              <w:rPr>
                <w:spacing w:val="9"/>
              </w:rPr>
              <w:t>45</w:t>
            </w:r>
            <w:r>
              <w:rPr>
                <w:spacing w:val="9"/>
              </w:rPr>
              <w:t xml:space="preserve"> mm,</w:t>
            </w:r>
            <w:r w:rsidR="007167CA">
              <w:rPr>
                <w:spacing w:val="9"/>
              </w:rPr>
              <w:t xml:space="preserve"> </w:t>
            </w:r>
            <w:proofErr w:type="gramStart"/>
            <w:r w:rsidR="007167CA">
              <w:rPr>
                <w:spacing w:val="9"/>
              </w:rPr>
              <w:t>nie gorzej</w:t>
            </w:r>
            <w:proofErr w:type="gramEnd"/>
            <w:r w:rsidR="007167CA">
              <w:rPr>
                <w:spacing w:val="9"/>
              </w:rPr>
              <w:t xml:space="preserve"> niż pianka kauczukowa ze względu na właściwości hydrostatyczne i antyakustyczne</w:t>
            </w:r>
          </w:p>
          <w:p w14:paraId="1DF21E36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wykonanie drzwi tylnych i bocznych izolowane,</w:t>
            </w:r>
          </w:p>
          <w:p w14:paraId="483FA58B" w14:textId="79661523" w:rsidR="007167CA" w:rsidRDefault="007167CA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wykończenie wnętrza za pomocą płyty polipropylenowej, ze względów higienicznych,</w:t>
            </w:r>
          </w:p>
          <w:p w14:paraId="6C7DC46C" w14:textId="123F8812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nadkola izolowane, z rozstawem wewnątrz kabiny transportowej </w:t>
            </w:r>
            <w:proofErr w:type="gramStart"/>
            <w:r>
              <w:rPr>
                <w:spacing w:val="9"/>
              </w:rPr>
              <w:t>nie mniej</w:t>
            </w:r>
            <w:proofErr w:type="gramEnd"/>
            <w:r>
              <w:rPr>
                <w:spacing w:val="9"/>
              </w:rPr>
              <w:t xml:space="preserve"> niż </w:t>
            </w:r>
            <w:r w:rsidR="007167CA">
              <w:rPr>
                <w:spacing w:val="9"/>
              </w:rPr>
              <w:t>10</w:t>
            </w:r>
            <w:r>
              <w:rPr>
                <w:spacing w:val="9"/>
              </w:rPr>
              <w:t xml:space="preserve">0 cm; </w:t>
            </w:r>
          </w:p>
          <w:p w14:paraId="2FE55607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oświetlenie wnętrza transportowego LED, w funkcji postojowej,</w:t>
            </w:r>
          </w:p>
          <w:p w14:paraId="0C220883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wymagane niezależne odgrzewanie/chłodzenie postojowe, </w:t>
            </w:r>
          </w:p>
          <w:p w14:paraId="38D5F756" w14:textId="77777777" w:rsidR="00481665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montaż min. 1 klimatyzatora zewnętrznego – agregatu dachowego zasilanego z samochodu lub z dodatkowym zasilaniem, z opcją grzania i chłodzenia, z </w:t>
            </w:r>
            <w:r w:rsidR="007167CA">
              <w:rPr>
                <w:spacing w:val="9"/>
              </w:rPr>
              <w:t xml:space="preserve">rozpraszaniem strugi powietrza w systemie rozproszenia powietrza w całym wnętrzu kabiny, </w:t>
            </w:r>
            <w:r>
              <w:rPr>
                <w:spacing w:val="9"/>
              </w:rPr>
              <w:t>o parametrach zapewniających stałe utrzymanie temperatury wnętrza 15-25</w:t>
            </w:r>
            <w:r>
              <w:rPr>
                <w:spacing w:val="9"/>
                <w:vertAlign w:val="superscript"/>
              </w:rPr>
              <w:t>o</w:t>
            </w:r>
            <w:r>
              <w:rPr>
                <w:spacing w:val="9"/>
              </w:rPr>
              <w:t>C,</w:t>
            </w:r>
          </w:p>
          <w:p w14:paraId="10AD4563" w14:textId="3243FA65" w:rsidR="00382CC3" w:rsidRDefault="00481665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</w:t>
            </w:r>
            <w:r w:rsidR="00382CC3">
              <w:rPr>
                <w:spacing w:val="9"/>
              </w:rPr>
              <w:t xml:space="preserve">montaż systemu odbioru ciepłego powietrza </w:t>
            </w:r>
            <w:r>
              <w:rPr>
                <w:spacing w:val="9"/>
              </w:rPr>
              <w:t xml:space="preserve">z urządzenia </w:t>
            </w:r>
            <w:r w:rsidR="00382CC3">
              <w:rPr>
                <w:spacing w:val="9"/>
              </w:rPr>
              <w:t xml:space="preserve">poza kabinę (łącze o wymiarach 55/20cm) </w:t>
            </w:r>
          </w:p>
          <w:p w14:paraId="0925F617" w14:textId="292B0585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</w:t>
            </w:r>
            <w:r w:rsidR="00481665" w:rsidRPr="00481665">
              <w:rPr>
                <w:spacing w:val="9"/>
              </w:rPr>
              <w:t xml:space="preserve">w strefie pracy spektrometru mas należy: uwzględnić masę aparatu 230 kg, wymiary 76/92/106 cm </w:t>
            </w:r>
            <w:proofErr w:type="spellStart"/>
            <w:r w:rsidR="00481665" w:rsidRPr="00481665">
              <w:rPr>
                <w:spacing w:val="9"/>
              </w:rPr>
              <w:t>sz</w:t>
            </w:r>
            <w:proofErr w:type="spellEnd"/>
            <w:r w:rsidR="00481665" w:rsidRPr="00481665">
              <w:rPr>
                <w:spacing w:val="9"/>
              </w:rPr>
              <w:t>/g/w; matę antywibracyjna do najazdu kołami, klatkę antywstrząsową montowaną co najmniej na amortyzatorach bocznych zapewniających redukcję drgań u</w:t>
            </w:r>
            <w:r w:rsidR="00481665">
              <w:rPr>
                <w:spacing w:val="9"/>
              </w:rPr>
              <w:t>rzą</w:t>
            </w:r>
            <w:r w:rsidR="00481665" w:rsidRPr="00481665">
              <w:rPr>
                <w:spacing w:val="9"/>
              </w:rPr>
              <w:t>dzenia w czasie pracy oraz zabezpieczających przed przenoszeniem drgań na samochód w czasie jazdy, zabezpieczenie elementów metalowych przeciwuderzeniowo</w:t>
            </w:r>
            <w:r>
              <w:rPr>
                <w:spacing w:val="9"/>
              </w:rPr>
              <w:t>;</w:t>
            </w:r>
          </w:p>
          <w:p w14:paraId="51A61278" w14:textId="77777777" w:rsidR="00481665" w:rsidRDefault="00481665" w:rsidP="00481665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montaż min. 2 gniazd zasilania postojowego;</w:t>
            </w:r>
          </w:p>
          <w:p w14:paraId="60E2D5B2" w14:textId="5C1248F9" w:rsidR="00481665" w:rsidRPr="00481665" w:rsidRDefault="00382CC3" w:rsidP="00481665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 w:rsidRPr="00481665">
              <w:rPr>
                <w:spacing w:val="9"/>
              </w:rPr>
              <w:t xml:space="preserve">- </w:t>
            </w:r>
            <w:r w:rsidR="00481665" w:rsidRPr="00481665">
              <w:rPr>
                <w:spacing w:val="9"/>
              </w:rPr>
              <w:t>niezależn</w:t>
            </w:r>
            <w:r w:rsidR="00481665">
              <w:rPr>
                <w:spacing w:val="9"/>
              </w:rPr>
              <w:t>a</w:t>
            </w:r>
            <w:r w:rsidR="00481665" w:rsidRPr="00481665">
              <w:rPr>
                <w:spacing w:val="9"/>
              </w:rPr>
              <w:t xml:space="preserve"> instalacj</w:t>
            </w:r>
            <w:r w:rsidR="00481665">
              <w:rPr>
                <w:spacing w:val="9"/>
              </w:rPr>
              <w:t>a</w:t>
            </w:r>
            <w:r w:rsidR="00481665" w:rsidRPr="00481665">
              <w:rPr>
                <w:spacing w:val="9"/>
              </w:rPr>
              <w:t xml:space="preserve"> zasilając</w:t>
            </w:r>
            <w:r w:rsidR="00481665">
              <w:rPr>
                <w:spacing w:val="9"/>
              </w:rPr>
              <w:t>a</w:t>
            </w:r>
            <w:r w:rsidR="00481665" w:rsidRPr="00481665">
              <w:rPr>
                <w:spacing w:val="9"/>
              </w:rPr>
              <w:t xml:space="preserve"> do spektrometru mas wraz z aparatur</w:t>
            </w:r>
            <w:r w:rsidR="00481665">
              <w:rPr>
                <w:spacing w:val="9"/>
              </w:rPr>
              <w:t xml:space="preserve">ą </w:t>
            </w:r>
            <w:r w:rsidR="00481665" w:rsidRPr="00481665">
              <w:rPr>
                <w:spacing w:val="9"/>
              </w:rPr>
              <w:t xml:space="preserve">dodatkową, instalacja obejmuje zabezpieczenia przeciwprzepięciowe, na minimum 5 godzin, przy zapotrzebowaniu 220-240VAC, 50-60 </w:t>
            </w:r>
            <w:proofErr w:type="spellStart"/>
            <w:r w:rsidR="00481665" w:rsidRPr="00481665">
              <w:rPr>
                <w:spacing w:val="9"/>
              </w:rPr>
              <w:t>Hz</w:t>
            </w:r>
            <w:proofErr w:type="spellEnd"/>
            <w:r w:rsidR="00481665" w:rsidRPr="00481665">
              <w:rPr>
                <w:spacing w:val="9"/>
              </w:rPr>
              <w:t>, 1,5 kVA, z uziemieniem, ochrona 10ARCD,</w:t>
            </w:r>
          </w:p>
          <w:p w14:paraId="5FAA4C70" w14:textId="46B53E2A" w:rsidR="00481665" w:rsidRDefault="00481665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dostawa niezależnego agregatu benzynowego o mocy min. 3kW wraz z modułem UPS, skrzynia montażową szczelną z cyrkulacją powietrza z zewnątrz, odprowadzeniem spalin poza kabinę</w:t>
            </w:r>
          </w:p>
          <w:p w14:paraId="655DF73D" w14:textId="77777777" w:rsidR="00481665" w:rsidRDefault="00481665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</w:p>
          <w:p w14:paraId="105E7B71" w14:textId="377B3519" w:rsidR="00382CC3" w:rsidRDefault="00481665" w:rsidP="000072E7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lastRenderedPageBreak/>
              <w:t xml:space="preserve">- </w:t>
            </w:r>
            <w:r w:rsidR="00382CC3">
              <w:rPr>
                <w:spacing w:val="9"/>
              </w:rPr>
              <w:t xml:space="preserve">montaż 3 sztuk stałych, usztywnionych stelaży do montażu 2 butli z gazami specjalnym (20/120 cm) oraz gaśnicy, </w:t>
            </w:r>
            <w:r>
              <w:rPr>
                <w:spacing w:val="9"/>
              </w:rPr>
              <w:t>wraz gaśnicą;</w:t>
            </w:r>
          </w:p>
          <w:p w14:paraId="5533F0D6" w14:textId="77777777" w:rsidR="00481665" w:rsidRDefault="00382CC3" w:rsidP="00481665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montaż stelaży ściennych do mocowania ładunku oraz unieruchamiania aparatury, co najmniej </w:t>
            </w:r>
            <w:r w:rsidR="00481665">
              <w:rPr>
                <w:spacing w:val="9"/>
              </w:rPr>
              <w:t>2</w:t>
            </w:r>
            <w:r>
              <w:rPr>
                <w:spacing w:val="9"/>
              </w:rPr>
              <w:t xml:space="preserve"> szyny sufitowe, </w:t>
            </w:r>
            <w:r w:rsidR="00481665">
              <w:rPr>
                <w:spacing w:val="9"/>
              </w:rPr>
              <w:t xml:space="preserve">perforowane, 4 punkty </w:t>
            </w:r>
            <w:proofErr w:type="spellStart"/>
            <w:r w:rsidR="00481665">
              <w:rPr>
                <w:spacing w:val="9"/>
              </w:rPr>
              <w:t>kotwienia</w:t>
            </w:r>
            <w:proofErr w:type="spellEnd"/>
            <w:r w:rsidR="00481665">
              <w:rPr>
                <w:spacing w:val="9"/>
              </w:rPr>
              <w:t xml:space="preserve"> w podłodze, z zestawem 20 sztuk gum mocujących o wymiarach 0,5-1,5 m, 10 sztuk pasów mocujących 1,5-2 m</w:t>
            </w:r>
            <w:r>
              <w:rPr>
                <w:spacing w:val="9"/>
              </w:rPr>
              <w:t>,</w:t>
            </w:r>
          </w:p>
          <w:p w14:paraId="2493EA40" w14:textId="77777777" w:rsidR="00481665" w:rsidRDefault="00382CC3" w:rsidP="00481665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 xml:space="preserve">- </w:t>
            </w:r>
            <w:r w:rsidR="00481665">
              <w:rPr>
                <w:spacing w:val="9"/>
              </w:rPr>
              <w:t xml:space="preserve">montaż min. 1 szafki narzędziowej i 1 szafki aparaturowej, co najmniej 3 szufladowe, minimum 50/30/85 cm </w:t>
            </w:r>
            <w:proofErr w:type="spellStart"/>
            <w:r w:rsidR="00481665">
              <w:rPr>
                <w:spacing w:val="9"/>
              </w:rPr>
              <w:t>sz</w:t>
            </w:r>
            <w:proofErr w:type="spellEnd"/>
            <w:r w:rsidR="00481665">
              <w:rPr>
                <w:spacing w:val="9"/>
              </w:rPr>
              <w:t>/g/w;</w:t>
            </w:r>
          </w:p>
          <w:p w14:paraId="1D9B0381" w14:textId="723CE115" w:rsidR="00481665" w:rsidRDefault="00481665" w:rsidP="00481665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  <w:rPr>
                <w:spacing w:val="9"/>
              </w:rPr>
            </w:pPr>
            <w:r>
              <w:rPr>
                <w:spacing w:val="9"/>
              </w:rPr>
              <w:t>- wykonanie specjalistycznych, wzmocnionych i zabezpieczonych otworów do montażu zewnętrznych sond pomiarowych (6 sztuk o średnicy 0,5-2cm) oraz stacji meteorologicznej;</w:t>
            </w:r>
          </w:p>
          <w:p w14:paraId="00400561" w14:textId="7ED0523F" w:rsidR="00382CC3" w:rsidRDefault="00382CC3" w:rsidP="00382CC3">
            <w:pPr>
              <w:pStyle w:val="Akapitzlist"/>
              <w:shd w:val="clear" w:color="auto" w:fill="FFFFFF"/>
              <w:spacing w:line="240" w:lineRule="auto"/>
              <w:ind w:left="740" w:hanging="283"/>
              <w:contextualSpacing w:val="0"/>
              <w:jc w:val="left"/>
            </w:pPr>
            <w:r>
              <w:rPr>
                <w:spacing w:val="9"/>
              </w:rPr>
              <w:t xml:space="preserve">- </w:t>
            </w:r>
            <w:r w:rsidR="007372BB">
              <w:rPr>
                <w:spacing w:val="9"/>
              </w:rPr>
              <w:t>moduł komunikacyjny umożliwiający dostęp do Internetu na kartę SIM 5G wraz z udostepnieniem Internetu w pojeździe</w:t>
            </w:r>
            <w:r w:rsidRPr="007372BB">
              <w:rPr>
                <w:spacing w:val="9"/>
              </w:rPr>
              <w:t>;</w:t>
            </w:r>
            <w:r>
              <w:rPr>
                <w:spacing w:val="9"/>
              </w:rPr>
              <w:t xml:space="preserve"> </w:t>
            </w:r>
          </w:p>
        </w:tc>
        <w:tc>
          <w:tcPr>
            <w:tcW w:w="1701" w:type="dxa"/>
          </w:tcPr>
          <w:p w14:paraId="331B00D4" w14:textId="77777777" w:rsidR="00382CC3" w:rsidRDefault="00382CC3" w:rsidP="000072E7">
            <w:pPr>
              <w:jc w:val="center"/>
            </w:pPr>
          </w:p>
        </w:tc>
        <w:tc>
          <w:tcPr>
            <w:tcW w:w="3231" w:type="dxa"/>
          </w:tcPr>
          <w:p w14:paraId="0EC1AC32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0A9845F9" w14:textId="65EB4BA3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31B862B" w14:textId="77777777" w:rsidR="00382CC3" w:rsidRPr="00A540A6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25D0AEF6" w14:textId="77777777" w:rsidR="00382CC3" w:rsidRPr="00A540A6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51D4E138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72F215C0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6ED0F09E" w14:textId="64141EE5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4CC2E357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60ABBDFB" w14:textId="4C39496E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F368ECD" w14:textId="77777777" w:rsidR="00382CC3" w:rsidRPr="00A540A6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5B1113EE" w14:textId="77777777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4B9EB2FE" w14:textId="060E0CF7" w:rsidR="00C459AE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51A9D85E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D343300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57B197D1" w14:textId="77777777" w:rsidR="005B29ED" w:rsidRDefault="005B29ED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79EFC16C" w14:textId="76954629" w:rsidR="00382CC3" w:rsidRDefault="00382CC3" w:rsidP="000072E7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10E8FB2E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29DB4F5C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4D1F663E" w14:textId="531A0FC1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65B0DD1C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1A4A15C3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693853B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399D9DC" w14:textId="2731A4FF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5DB76EB3" w14:textId="77777777" w:rsidR="009A173B" w:rsidRDefault="009A173B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28824642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0478904" w14:textId="546B03EC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4C2B48EF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727A0C5D" w14:textId="77777777" w:rsidR="009A173B" w:rsidRDefault="009A173B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B3C74E9" w14:textId="611EB7B2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177DDEF" w14:textId="77777777" w:rsidR="00382CC3" w:rsidRPr="009A173B" w:rsidRDefault="00382CC3" w:rsidP="009A173B">
            <w:pPr>
              <w:shd w:val="clear" w:color="auto" w:fill="FFFFFF"/>
              <w:rPr>
                <w:spacing w:val="9"/>
              </w:rPr>
            </w:pPr>
          </w:p>
          <w:p w14:paraId="064BDB6F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4B78C261" w14:textId="28CE1D6E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57E37127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70B9DE5D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32EF90ED" w14:textId="77777777" w:rsidR="00382CC3" w:rsidRPr="009A173B" w:rsidRDefault="00382CC3" w:rsidP="009A173B">
            <w:pPr>
              <w:shd w:val="clear" w:color="auto" w:fill="FFFFFF"/>
              <w:rPr>
                <w:spacing w:val="9"/>
              </w:rPr>
            </w:pPr>
          </w:p>
          <w:p w14:paraId="28CD4A21" w14:textId="0473FCE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65CDF217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72BCD017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1FC8BB0E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0A4A76FB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6645A47A" w14:textId="77777777" w:rsidR="00382CC3" w:rsidRDefault="00382CC3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B940200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51A951AF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66EF9EA4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  <w:p w14:paraId="23F6E72A" w14:textId="77777777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</w:p>
          <w:p w14:paraId="2DFB8D66" w14:textId="520EEC94" w:rsidR="005B29ED" w:rsidRDefault="005B29ED" w:rsidP="00A540A6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b/>
                <w:bCs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382CC3" w14:paraId="1721431F" w14:textId="77777777" w:rsidTr="00382CC3">
        <w:trPr>
          <w:trHeight w:val="305"/>
        </w:trPr>
        <w:tc>
          <w:tcPr>
            <w:tcW w:w="993" w:type="dxa"/>
            <w:tcBorders>
              <w:top w:val="nil"/>
            </w:tcBorders>
          </w:tcPr>
          <w:p w14:paraId="1D7495ED" w14:textId="3887F26B" w:rsidR="00382CC3" w:rsidRDefault="00382CC3" w:rsidP="00FC5EAD">
            <w:pPr>
              <w:rPr>
                <w:bCs/>
              </w:rPr>
            </w:pPr>
          </w:p>
        </w:tc>
        <w:tc>
          <w:tcPr>
            <w:tcW w:w="8789" w:type="dxa"/>
          </w:tcPr>
          <w:p w14:paraId="1CA85461" w14:textId="03BF2923" w:rsidR="00382CC3" w:rsidRDefault="00382CC3" w:rsidP="00382CC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240" w:lineRule="auto"/>
              <w:ind w:left="459" w:hanging="283"/>
              <w:contextualSpacing w:val="0"/>
              <w:jc w:val="left"/>
              <w:rPr>
                <w:b/>
                <w:bCs/>
              </w:rPr>
            </w:pPr>
            <w:r w:rsidRPr="00382CC3">
              <w:t>dostęp</w:t>
            </w:r>
            <w:r>
              <w:t xml:space="preserve"> do wymaganych materiałów eksploatacyjnych i elementów zużywalnych szczególnie klimatyzacji, filtrów powietrza kabiny transportowej</w:t>
            </w:r>
          </w:p>
        </w:tc>
        <w:tc>
          <w:tcPr>
            <w:tcW w:w="1701" w:type="dxa"/>
          </w:tcPr>
          <w:p w14:paraId="00B9D852" w14:textId="77777777" w:rsidR="00382CC3" w:rsidRPr="00382CC3" w:rsidRDefault="00382CC3" w:rsidP="00FC5EAD">
            <w:pPr>
              <w:jc w:val="center"/>
            </w:pPr>
            <w:r w:rsidRPr="00382CC3">
              <w:t xml:space="preserve">1 </w:t>
            </w:r>
            <w:proofErr w:type="spellStart"/>
            <w:r w:rsidRPr="00382CC3">
              <w:t>kpl</w:t>
            </w:r>
            <w:proofErr w:type="spellEnd"/>
            <w:r w:rsidRPr="00382CC3">
              <w:t>.</w:t>
            </w:r>
          </w:p>
        </w:tc>
        <w:tc>
          <w:tcPr>
            <w:tcW w:w="3231" w:type="dxa"/>
          </w:tcPr>
          <w:p w14:paraId="74AC7569" w14:textId="74D063AB" w:rsidR="00382CC3" w:rsidRPr="00382CC3" w:rsidRDefault="00382CC3" w:rsidP="00382CC3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992706" w14:paraId="5DE1BFCD" w14:textId="77777777">
        <w:trPr>
          <w:trHeight w:val="305"/>
        </w:trPr>
        <w:tc>
          <w:tcPr>
            <w:tcW w:w="993" w:type="dxa"/>
          </w:tcPr>
          <w:p w14:paraId="528FC302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1.3.</w:t>
            </w:r>
          </w:p>
        </w:tc>
        <w:tc>
          <w:tcPr>
            <w:tcW w:w="8789" w:type="dxa"/>
          </w:tcPr>
          <w:p w14:paraId="7038FACA" w14:textId="77777777" w:rsidR="00992706" w:rsidRDefault="00AE1E64" w:rsidP="00382CC3">
            <w:pPr>
              <w:tabs>
                <w:tab w:val="left" w:pos="1743"/>
              </w:tabs>
              <w:jc w:val="both"/>
              <w:rPr>
                <w:b/>
                <w:bCs/>
              </w:rPr>
            </w:pPr>
            <w:r>
              <w:t xml:space="preserve">Wszystkie wymienione w SIWZ aparaty i urządzenia muszą być fabrycznie nowe i muszą zostać dostarczone wraz z </w:t>
            </w:r>
            <w:r>
              <w:rPr>
                <w:b/>
                <w:bCs/>
              </w:rPr>
              <w:t>instrukcją użytkowania w języku polskim.</w:t>
            </w:r>
          </w:p>
        </w:tc>
        <w:tc>
          <w:tcPr>
            <w:tcW w:w="1701" w:type="dxa"/>
          </w:tcPr>
          <w:p w14:paraId="54FA1A22" w14:textId="77777777" w:rsidR="00992706" w:rsidRPr="00382CC3" w:rsidRDefault="00AE1E64" w:rsidP="000072E7">
            <w:pPr>
              <w:jc w:val="center"/>
            </w:pPr>
            <w:r w:rsidRPr="00382CC3">
              <w:t xml:space="preserve">1 </w:t>
            </w:r>
            <w:proofErr w:type="spellStart"/>
            <w:r w:rsidRPr="00382CC3">
              <w:t>kpl</w:t>
            </w:r>
            <w:proofErr w:type="spellEnd"/>
            <w:r w:rsidRPr="00382CC3">
              <w:t>.</w:t>
            </w:r>
          </w:p>
        </w:tc>
        <w:tc>
          <w:tcPr>
            <w:tcW w:w="3231" w:type="dxa"/>
          </w:tcPr>
          <w:p w14:paraId="19C962D8" w14:textId="6766672D" w:rsidR="00992706" w:rsidRPr="00382CC3" w:rsidRDefault="00382CC3" w:rsidP="00382CC3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 *</w:t>
            </w:r>
          </w:p>
        </w:tc>
      </w:tr>
      <w:tr w:rsidR="00992706" w14:paraId="43E51E40" w14:textId="77777777">
        <w:trPr>
          <w:trHeight w:val="305"/>
        </w:trPr>
        <w:tc>
          <w:tcPr>
            <w:tcW w:w="993" w:type="dxa"/>
          </w:tcPr>
          <w:p w14:paraId="3887F251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1.4.</w:t>
            </w:r>
          </w:p>
        </w:tc>
        <w:tc>
          <w:tcPr>
            <w:tcW w:w="8789" w:type="dxa"/>
          </w:tcPr>
          <w:p w14:paraId="5267D4E8" w14:textId="77777777" w:rsidR="00992706" w:rsidRDefault="00AE1E64" w:rsidP="000072E7">
            <w:pPr>
              <w:tabs>
                <w:tab w:val="left" w:pos="1743"/>
              </w:tabs>
              <w:jc w:val="both"/>
            </w:pPr>
            <w:r>
              <w:t>Urządzenia muszą zostać dostarczone wraz z indywidualnymi dokumentami technicznymi, homologacyjnymi, certyfikatami i świadectwami producenta.</w:t>
            </w:r>
          </w:p>
        </w:tc>
        <w:tc>
          <w:tcPr>
            <w:tcW w:w="1701" w:type="dxa"/>
          </w:tcPr>
          <w:p w14:paraId="745FAD0F" w14:textId="77777777" w:rsidR="00992706" w:rsidRPr="00382CC3" w:rsidRDefault="00AE1E64" w:rsidP="000072E7">
            <w:pPr>
              <w:jc w:val="center"/>
            </w:pPr>
            <w:r w:rsidRPr="00382CC3">
              <w:t xml:space="preserve">1 </w:t>
            </w:r>
            <w:proofErr w:type="spellStart"/>
            <w:r w:rsidRPr="00382CC3">
              <w:t>kpl</w:t>
            </w:r>
            <w:proofErr w:type="spellEnd"/>
            <w:r w:rsidRPr="00382CC3">
              <w:t>.</w:t>
            </w:r>
          </w:p>
        </w:tc>
        <w:tc>
          <w:tcPr>
            <w:tcW w:w="3231" w:type="dxa"/>
          </w:tcPr>
          <w:p w14:paraId="157EFE0E" w14:textId="428A662E" w:rsidR="00992706" w:rsidRPr="00382CC3" w:rsidRDefault="00382CC3" w:rsidP="00382CC3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992706" w14:paraId="3E40A9B9" w14:textId="77777777">
        <w:trPr>
          <w:trHeight w:val="305"/>
        </w:trPr>
        <w:tc>
          <w:tcPr>
            <w:tcW w:w="993" w:type="dxa"/>
          </w:tcPr>
          <w:p w14:paraId="47C65BCF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1.5.</w:t>
            </w:r>
          </w:p>
        </w:tc>
        <w:tc>
          <w:tcPr>
            <w:tcW w:w="8789" w:type="dxa"/>
          </w:tcPr>
          <w:p w14:paraId="1FBCF6E2" w14:textId="77777777" w:rsidR="00992706" w:rsidRDefault="00AE1E64" w:rsidP="000072E7">
            <w:pPr>
              <w:tabs>
                <w:tab w:val="left" w:pos="1743"/>
              </w:tabs>
              <w:jc w:val="both"/>
            </w:pPr>
            <w:r>
              <w:t xml:space="preserve">W przypadku konieczności korzystania z dodatkowych elementów oprogramowania dostawca zapewni </w:t>
            </w:r>
            <w:r>
              <w:rPr>
                <w:b/>
                <w:bCs/>
              </w:rPr>
              <w:t>bezterminową subskrypcję licencji</w:t>
            </w:r>
            <w:r>
              <w:t>.</w:t>
            </w:r>
          </w:p>
        </w:tc>
        <w:tc>
          <w:tcPr>
            <w:tcW w:w="1701" w:type="dxa"/>
          </w:tcPr>
          <w:p w14:paraId="2F57F80C" w14:textId="77777777" w:rsidR="00992706" w:rsidRPr="00382CC3" w:rsidRDefault="00AE1E64" w:rsidP="000072E7">
            <w:pPr>
              <w:jc w:val="center"/>
              <w:rPr>
                <w:sz w:val="22"/>
                <w:szCs w:val="22"/>
              </w:rPr>
            </w:pPr>
            <w:r w:rsidRPr="00382CC3">
              <w:rPr>
                <w:sz w:val="22"/>
                <w:szCs w:val="22"/>
              </w:rPr>
              <w:t>bezterminowo</w:t>
            </w:r>
          </w:p>
        </w:tc>
        <w:tc>
          <w:tcPr>
            <w:tcW w:w="3231" w:type="dxa"/>
          </w:tcPr>
          <w:p w14:paraId="5CD3A3D2" w14:textId="527ECC53" w:rsidR="00992706" w:rsidRPr="00382CC3" w:rsidRDefault="00382CC3" w:rsidP="00382CC3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992706" w14:paraId="7F00D4DB" w14:textId="77777777">
        <w:trPr>
          <w:trHeight w:val="305"/>
        </w:trPr>
        <w:tc>
          <w:tcPr>
            <w:tcW w:w="993" w:type="dxa"/>
          </w:tcPr>
          <w:p w14:paraId="51BBF067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1.6.</w:t>
            </w:r>
          </w:p>
        </w:tc>
        <w:tc>
          <w:tcPr>
            <w:tcW w:w="8789" w:type="dxa"/>
          </w:tcPr>
          <w:p w14:paraId="32028339" w14:textId="77777777" w:rsidR="00992706" w:rsidRDefault="00AE1E64" w:rsidP="000072E7">
            <w:pPr>
              <w:tabs>
                <w:tab w:val="left" w:pos="1743"/>
              </w:tabs>
              <w:jc w:val="both"/>
            </w:pPr>
            <w:r>
              <w:t>Dokonanie dostawy, montażu i uruchomienia w Laboratorium LBTBR ITP-PIB Oddział w Poznaniu.</w:t>
            </w:r>
          </w:p>
        </w:tc>
        <w:tc>
          <w:tcPr>
            <w:tcW w:w="1701" w:type="dxa"/>
          </w:tcPr>
          <w:p w14:paraId="2570F973" w14:textId="77777777" w:rsidR="00992706" w:rsidRPr="00382CC3" w:rsidRDefault="00992706" w:rsidP="000072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1" w:type="dxa"/>
          </w:tcPr>
          <w:p w14:paraId="7A1E7F26" w14:textId="65716F48" w:rsidR="00992706" w:rsidRPr="00382CC3" w:rsidRDefault="00382CC3" w:rsidP="00382CC3">
            <w:pPr>
              <w:pStyle w:val="Akapitzlist"/>
              <w:shd w:val="clear" w:color="auto" w:fill="FFFFFF"/>
              <w:spacing w:line="240" w:lineRule="auto"/>
              <w:ind w:left="740" w:hanging="284"/>
              <w:jc w:val="center"/>
              <w:rPr>
                <w:spacing w:val="9"/>
              </w:rPr>
            </w:pPr>
            <w:r w:rsidRPr="006E78F7">
              <w:rPr>
                <w:spacing w:val="9"/>
              </w:rPr>
              <w:t>Tak/Nie*</w:t>
            </w:r>
          </w:p>
        </w:tc>
      </w:tr>
      <w:tr w:rsidR="00992706" w14:paraId="500B419D" w14:textId="77777777">
        <w:trPr>
          <w:trHeight w:val="498"/>
        </w:trPr>
        <w:tc>
          <w:tcPr>
            <w:tcW w:w="993" w:type="dxa"/>
          </w:tcPr>
          <w:p w14:paraId="5DF2BFBB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1.7.</w:t>
            </w:r>
          </w:p>
        </w:tc>
        <w:tc>
          <w:tcPr>
            <w:tcW w:w="8789" w:type="dxa"/>
          </w:tcPr>
          <w:p w14:paraId="44B2519C" w14:textId="77777777" w:rsidR="00992706" w:rsidRDefault="00AE1E64" w:rsidP="000072E7">
            <w:pPr>
              <w:tabs>
                <w:tab w:val="left" w:pos="1743"/>
              </w:tabs>
              <w:jc w:val="both"/>
            </w:pPr>
            <w:r>
              <w:t xml:space="preserve">Uwzględnienie czasu testów eksploatacyjnych i wprowadzenia poprawek ergonomii eksploatacji co najmniej 90 dni kalendarzowych od dnia dostawy. </w:t>
            </w:r>
          </w:p>
        </w:tc>
        <w:tc>
          <w:tcPr>
            <w:tcW w:w="1701" w:type="dxa"/>
          </w:tcPr>
          <w:p w14:paraId="07F19E00" w14:textId="77777777" w:rsidR="00992706" w:rsidRPr="00382CC3" w:rsidRDefault="00AE1E64" w:rsidP="000072E7">
            <w:pPr>
              <w:jc w:val="center"/>
              <w:rPr>
                <w:sz w:val="22"/>
                <w:szCs w:val="22"/>
              </w:rPr>
            </w:pPr>
            <w:r w:rsidRPr="00382CC3">
              <w:rPr>
                <w:sz w:val="22"/>
                <w:szCs w:val="22"/>
              </w:rPr>
              <w:t>min. 90 dni</w:t>
            </w:r>
          </w:p>
        </w:tc>
        <w:tc>
          <w:tcPr>
            <w:tcW w:w="3231" w:type="dxa"/>
          </w:tcPr>
          <w:p w14:paraId="3E5E83DF" w14:textId="77777777" w:rsidR="00B91937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</w:p>
          <w:p w14:paraId="5B470EAF" w14:textId="71CF723D" w:rsidR="00992706" w:rsidRPr="00382CC3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…………… dni</w:t>
            </w:r>
          </w:p>
        </w:tc>
      </w:tr>
      <w:tr w:rsidR="00992706" w14:paraId="132D8EEC" w14:textId="77777777">
        <w:trPr>
          <w:trHeight w:val="305"/>
        </w:trPr>
        <w:tc>
          <w:tcPr>
            <w:tcW w:w="993" w:type="dxa"/>
          </w:tcPr>
          <w:p w14:paraId="5AE10F68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1.8.</w:t>
            </w:r>
          </w:p>
        </w:tc>
        <w:tc>
          <w:tcPr>
            <w:tcW w:w="8789" w:type="dxa"/>
          </w:tcPr>
          <w:p w14:paraId="0718EDCA" w14:textId="77777777" w:rsidR="00992706" w:rsidRDefault="00AE1E64" w:rsidP="000072E7">
            <w:pPr>
              <w:tabs>
                <w:tab w:val="left" w:pos="1743"/>
              </w:tabs>
              <w:jc w:val="both"/>
            </w:pPr>
            <w:r>
              <w:t xml:space="preserve">Przeprowadzenie szkoleń, w języku polskim, w zakresie obsługi dostarczonego sprzętu </w:t>
            </w:r>
            <w:r>
              <w:br/>
              <w:t>i oprogramowania, przeprowadzenie demonstracji dla każdego specyfikowanego zastosowania urządzania, dla min. 4 pracowników Laboratorium Oddział w Poznaniu.</w:t>
            </w:r>
          </w:p>
        </w:tc>
        <w:tc>
          <w:tcPr>
            <w:tcW w:w="1701" w:type="dxa"/>
          </w:tcPr>
          <w:p w14:paraId="62670C2A" w14:textId="77777777" w:rsidR="00992706" w:rsidRPr="00382CC3" w:rsidRDefault="00AE1E64" w:rsidP="000072E7">
            <w:pPr>
              <w:jc w:val="center"/>
              <w:rPr>
                <w:sz w:val="22"/>
                <w:szCs w:val="22"/>
              </w:rPr>
            </w:pPr>
            <w:r w:rsidRPr="00382CC3">
              <w:rPr>
                <w:sz w:val="22"/>
                <w:szCs w:val="22"/>
              </w:rPr>
              <w:t>min. 1</w:t>
            </w:r>
          </w:p>
        </w:tc>
        <w:tc>
          <w:tcPr>
            <w:tcW w:w="3231" w:type="dxa"/>
          </w:tcPr>
          <w:p w14:paraId="1B3F98A3" w14:textId="77777777" w:rsidR="00B91937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</w:p>
          <w:p w14:paraId="264A806D" w14:textId="506A5B5B" w:rsidR="00992706" w:rsidRPr="00382CC3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……. szkoleń</w:t>
            </w:r>
          </w:p>
        </w:tc>
      </w:tr>
      <w:tr w:rsidR="00992706" w14:paraId="1C40324D" w14:textId="77777777">
        <w:trPr>
          <w:trHeight w:val="305"/>
        </w:trPr>
        <w:tc>
          <w:tcPr>
            <w:tcW w:w="993" w:type="dxa"/>
          </w:tcPr>
          <w:p w14:paraId="55D0A57C" w14:textId="7777777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t>1.9.</w:t>
            </w:r>
          </w:p>
        </w:tc>
        <w:tc>
          <w:tcPr>
            <w:tcW w:w="8789" w:type="dxa"/>
          </w:tcPr>
          <w:p w14:paraId="40697744" w14:textId="22D25663" w:rsidR="00992706" w:rsidRDefault="00AE1E64" w:rsidP="000072E7">
            <w:pPr>
              <w:tabs>
                <w:tab w:val="left" w:pos="1743"/>
              </w:tabs>
              <w:jc w:val="both"/>
            </w:pPr>
            <w:r>
              <w:t xml:space="preserve">Udzielenie gwarancji na </w:t>
            </w:r>
            <w:r w:rsidR="00221E21">
              <w:t xml:space="preserve">dostarczony samochód </w:t>
            </w:r>
            <w:r w:rsidR="00221E21">
              <w:t xml:space="preserve">na </w:t>
            </w:r>
            <w:r>
              <w:t xml:space="preserve">kres min. </w:t>
            </w:r>
            <w:r w:rsidR="00221E21" w:rsidRPr="00221E21">
              <w:t>5 lat lub 100 tys. przejechanych kilometrów w zależności od tego co nastąpi wcześniej</w:t>
            </w:r>
            <w:r>
              <w:t xml:space="preserve">. </w:t>
            </w:r>
          </w:p>
        </w:tc>
        <w:tc>
          <w:tcPr>
            <w:tcW w:w="1701" w:type="dxa"/>
          </w:tcPr>
          <w:p w14:paraId="3B5115C5" w14:textId="77777777" w:rsidR="00221E21" w:rsidRDefault="00AE1E64" w:rsidP="000072E7">
            <w:pPr>
              <w:jc w:val="center"/>
              <w:rPr>
                <w:sz w:val="22"/>
                <w:szCs w:val="22"/>
              </w:rPr>
            </w:pPr>
            <w:r w:rsidRPr="00382CC3">
              <w:rPr>
                <w:sz w:val="22"/>
                <w:szCs w:val="22"/>
              </w:rPr>
              <w:t xml:space="preserve">min. </w:t>
            </w:r>
            <w:r w:rsidR="00221E21">
              <w:rPr>
                <w:sz w:val="22"/>
                <w:szCs w:val="22"/>
              </w:rPr>
              <w:t>5</w:t>
            </w:r>
            <w:r w:rsidRPr="00382CC3">
              <w:rPr>
                <w:sz w:val="22"/>
                <w:szCs w:val="22"/>
              </w:rPr>
              <w:t xml:space="preserve"> </w:t>
            </w:r>
            <w:r w:rsidR="00221E21">
              <w:rPr>
                <w:sz w:val="22"/>
                <w:szCs w:val="22"/>
              </w:rPr>
              <w:t xml:space="preserve">lat lub 100 tys. </w:t>
            </w:r>
          </w:p>
          <w:p w14:paraId="291130CA" w14:textId="12D308A7" w:rsidR="00992706" w:rsidRPr="00382CC3" w:rsidRDefault="00221E21" w:rsidP="000072E7">
            <w:pPr>
              <w:jc w:val="center"/>
            </w:pPr>
            <w:r>
              <w:rPr>
                <w:sz w:val="22"/>
                <w:szCs w:val="22"/>
              </w:rPr>
              <w:t xml:space="preserve">przejechanych </w:t>
            </w:r>
            <w:r w:rsidRPr="00221E21">
              <w:rPr>
                <w:sz w:val="22"/>
                <w:szCs w:val="22"/>
              </w:rPr>
              <w:t>kilometrów</w:t>
            </w:r>
          </w:p>
        </w:tc>
        <w:tc>
          <w:tcPr>
            <w:tcW w:w="3231" w:type="dxa"/>
          </w:tcPr>
          <w:p w14:paraId="4AF044D0" w14:textId="77777777" w:rsidR="00992706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 xml:space="preserve">…………… </w:t>
            </w:r>
            <w:r w:rsidR="00221E21">
              <w:rPr>
                <w:spacing w:val="9"/>
              </w:rPr>
              <w:t>lat</w:t>
            </w:r>
          </w:p>
          <w:p w14:paraId="13897AFF" w14:textId="08453512" w:rsidR="00221E21" w:rsidRPr="00382CC3" w:rsidRDefault="00221E21" w:rsidP="00221E21">
            <w:pPr>
              <w:pStyle w:val="Akapitzlist"/>
              <w:shd w:val="clear" w:color="auto" w:fill="FFFFFF"/>
              <w:spacing w:line="240" w:lineRule="auto"/>
              <w:ind w:left="-111"/>
              <w:jc w:val="center"/>
              <w:rPr>
                <w:spacing w:val="9"/>
              </w:rPr>
            </w:pPr>
            <w:r>
              <w:rPr>
                <w:spacing w:val="9"/>
              </w:rPr>
              <w:t>……….…… przejechanych kilometrów</w:t>
            </w:r>
          </w:p>
        </w:tc>
      </w:tr>
      <w:tr w:rsidR="00221E21" w14:paraId="0F1079DF" w14:textId="77777777" w:rsidTr="00EE445E">
        <w:trPr>
          <w:trHeight w:val="305"/>
        </w:trPr>
        <w:tc>
          <w:tcPr>
            <w:tcW w:w="993" w:type="dxa"/>
          </w:tcPr>
          <w:p w14:paraId="65476C65" w14:textId="77777777" w:rsidR="00221E21" w:rsidRDefault="00221E21" w:rsidP="00221E21">
            <w:pPr>
              <w:rPr>
                <w:bCs/>
              </w:rPr>
            </w:pPr>
            <w:r>
              <w:rPr>
                <w:bCs/>
              </w:rPr>
              <w:t>1.10.</w:t>
            </w:r>
          </w:p>
        </w:tc>
        <w:tc>
          <w:tcPr>
            <w:tcW w:w="8789" w:type="dxa"/>
          </w:tcPr>
          <w:p w14:paraId="001640A0" w14:textId="58CFC2F8" w:rsidR="00221E21" w:rsidRDefault="00221E21" w:rsidP="00221E21">
            <w:pPr>
              <w:tabs>
                <w:tab w:val="left" w:pos="1743"/>
              </w:tabs>
              <w:jc w:val="both"/>
            </w:pPr>
            <w:r>
              <w:t xml:space="preserve">Udzielenie gwarancji na okres min. 24 miesięcy </w:t>
            </w:r>
            <w:r>
              <w:t>na</w:t>
            </w:r>
            <w:r>
              <w:t xml:space="preserve"> wyposażenie. </w:t>
            </w:r>
          </w:p>
        </w:tc>
        <w:tc>
          <w:tcPr>
            <w:tcW w:w="1701" w:type="dxa"/>
          </w:tcPr>
          <w:p w14:paraId="70B9FD1C" w14:textId="14ADF4ED" w:rsidR="00221E21" w:rsidRPr="00382CC3" w:rsidRDefault="00221E21" w:rsidP="00221E21">
            <w:pPr>
              <w:jc w:val="center"/>
            </w:pPr>
            <w:r w:rsidRPr="00382CC3">
              <w:rPr>
                <w:sz w:val="22"/>
                <w:szCs w:val="22"/>
              </w:rPr>
              <w:t>min. 24 m-</w:t>
            </w:r>
            <w:proofErr w:type="spellStart"/>
            <w:r w:rsidRPr="00382CC3">
              <w:rPr>
                <w:sz w:val="22"/>
                <w:szCs w:val="22"/>
              </w:rPr>
              <w:t>cy</w:t>
            </w:r>
            <w:proofErr w:type="spellEnd"/>
          </w:p>
        </w:tc>
        <w:tc>
          <w:tcPr>
            <w:tcW w:w="3231" w:type="dxa"/>
          </w:tcPr>
          <w:p w14:paraId="2A3003DA" w14:textId="5A893C90" w:rsidR="00221E21" w:rsidRPr="00382CC3" w:rsidRDefault="00221E21" w:rsidP="00221E21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…………… miesięcy</w:t>
            </w:r>
          </w:p>
        </w:tc>
      </w:tr>
      <w:tr w:rsidR="00992706" w14:paraId="5D5D8AFA" w14:textId="77777777">
        <w:trPr>
          <w:trHeight w:val="305"/>
        </w:trPr>
        <w:tc>
          <w:tcPr>
            <w:tcW w:w="993" w:type="dxa"/>
          </w:tcPr>
          <w:p w14:paraId="65D66726" w14:textId="46AAEE87" w:rsidR="00992706" w:rsidRDefault="00AE1E64" w:rsidP="000072E7">
            <w:pPr>
              <w:rPr>
                <w:bCs/>
              </w:rPr>
            </w:pPr>
            <w:r>
              <w:rPr>
                <w:bCs/>
              </w:rPr>
              <w:lastRenderedPageBreak/>
              <w:t>1.1</w:t>
            </w:r>
            <w:r w:rsidR="00221E21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8789" w:type="dxa"/>
          </w:tcPr>
          <w:p w14:paraId="6D3FF8F7" w14:textId="77777777" w:rsidR="00992706" w:rsidRDefault="00AE1E64" w:rsidP="000072E7">
            <w:pPr>
              <w:tabs>
                <w:tab w:val="left" w:pos="1743"/>
              </w:tabs>
              <w:jc w:val="both"/>
            </w:pPr>
            <w:r>
              <w:t>Zapewnienie reakcji serwisu na zgłoszenie max. 3 dni roboczych.</w:t>
            </w:r>
          </w:p>
        </w:tc>
        <w:tc>
          <w:tcPr>
            <w:tcW w:w="1701" w:type="dxa"/>
          </w:tcPr>
          <w:p w14:paraId="4A3F059B" w14:textId="1D8D08E8" w:rsidR="00992706" w:rsidRPr="00382CC3" w:rsidRDefault="00AE1E64" w:rsidP="000072E7">
            <w:pPr>
              <w:jc w:val="center"/>
            </w:pPr>
            <w:r w:rsidRPr="00382CC3">
              <w:rPr>
                <w:sz w:val="22"/>
                <w:szCs w:val="22"/>
              </w:rPr>
              <w:t>max. 3 dni</w:t>
            </w:r>
            <w:r w:rsidR="00B91937">
              <w:rPr>
                <w:sz w:val="22"/>
                <w:szCs w:val="22"/>
              </w:rPr>
              <w:t xml:space="preserve"> roboczych</w:t>
            </w:r>
          </w:p>
        </w:tc>
        <w:tc>
          <w:tcPr>
            <w:tcW w:w="3231" w:type="dxa"/>
          </w:tcPr>
          <w:p w14:paraId="6EC6D81C" w14:textId="6E5937E2" w:rsidR="00992706" w:rsidRPr="00382CC3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………. dni roboczych</w:t>
            </w:r>
          </w:p>
        </w:tc>
      </w:tr>
      <w:tr w:rsidR="00B91937" w14:paraId="4411AE15" w14:textId="77777777">
        <w:trPr>
          <w:trHeight w:val="305"/>
        </w:trPr>
        <w:tc>
          <w:tcPr>
            <w:tcW w:w="993" w:type="dxa"/>
          </w:tcPr>
          <w:p w14:paraId="68A98CBB" w14:textId="1EA896B1" w:rsidR="00B91937" w:rsidRDefault="00B91937" w:rsidP="00B91937">
            <w:pPr>
              <w:rPr>
                <w:bCs/>
              </w:rPr>
            </w:pPr>
            <w:r>
              <w:rPr>
                <w:bCs/>
              </w:rPr>
              <w:t>1.1</w:t>
            </w:r>
            <w:r w:rsidR="00221E21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8789" w:type="dxa"/>
          </w:tcPr>
          <w:p w14:paraId="4B88E210" w14:textId="77777777" w:rsidR="00B91937" w:rsidRDefault="00B91937" w:rsidP="00B91937">
            <w:pPr>
              <w:tabs>
                <w:tab w:val="left" w:pos="1743"/>
              </w:tabs>
              <w:jc w:val="both"/>
            </w:pPr>
            <w:r>
              <w:t>Zapewnienie dojazdu serwisu max. 5 dni roboczych od dnia przyjęcia zgłoszenia, obsługi klienta w języku polskim.</w:t>
            </w:r>
          </w:p>
        </w:tc>
        <w:tc>
          <w:tcPr>
            <w:tcW w:w="1701" w:type="dxa"/>
          </w:tcPr>
          <w:p w14:paraId="5D554A84" w14:textId="52028C32" w:rsidR="00B91937" w:rsidRPr="00382CC3" w:rsidRDefault="00B91937" w:rsidP="00B91937">
            <w:pPr>
              <w:jc w:val="center"/>
            </w:pPr>
            <w:r w:rsidRPr="00382CC3">
              <w:rPr>
                <w:sz w:val="22"/>
                <w:szCs w:val="22"/>
              </w:rPr>
              <w:t>max. 5 dni</w:t>
            </w:r>
            <w:r>
              <w:rPr>
                <w:sz w:val="22"/>
                <w:szCs w:val="22"/>
              </w:rPr>
              <w:t xml:space="preserve"> roboczych</w:t>
            </w:r>
          </w:p>
        </w:tc>
        <w:tc>
          <w:tcPr>
            <w:tcW w:w="3231" w:type="dxa"/>
          </w:tcPr>
          <w:p w14:paraId="2C188777" w14:textId="4C3F10CD" w:rsidR="00B91937" w:rsidRPr="00382CC3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………. dni roboczych</w:t>
            </w:r>
          </w:p>
        </w:tc>
      </w:tr>
      <w:tr w:rsidR="00B91937" w14:paraId="1F030888" w14:textId="77777777">
        <w:trPr>
          <w:trHeight w:val="305"/>
        </w:trPr>
        <w:tc>
          <w:tcPr>
            <w:tcW w:w="993" w:type="dxa"/>
          </w:tcPr>
          <w:p w14:paraId="75502AE6" w14:textId="3E639A4F" w:rsidR="00B91937" w:rsidRDefault="00B91937" w:rsidP="00B91937">
            <w:pPr>
              <w:rPr>
                <w:bCs/>
              </w:rPr>
            </w:pPr>
            <w:r>
              <w:rPr>
                <w:bCs/>
              </w:rPr>
              <w:t>1.1</w:t>
            </w:r>
            <w:r w:rsidR="00221E21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8789" w:type="dxa"/>
          </w:tcPr>
          <w:p w14:paraId="1F8AC081" w14:textId="77777777" w:rsidR="00B91937" w:rsidRDefault="00B91937" w:rsidP="00B91937">
            <w:pPr>
              <w:tabs>
                <w:tab w:val="left" w:pos="1743"/>
              </w:tabs>
              <w:jc w:val="both"/>
            </w:pPr>
            <w:r>
              <w:t>Zapewnienie czasu naprawy max. 30 dni kalendarzowych.</w:t>
            </w:r>
          </w:p>
        </w:tc>
        <w:tc>
          <w:tcPr>
            <w:tcW w:w="1701" w:type="dxa"/>
          </w:tcPr>
          <w:p w14:paraId="2907CD96" w14:textId="414B73C9" w:rsidR="00B91937" w:rsidRPr="00382CC3" w:rsidRDefault="00B91937" w:rsidP="00B91937">
            <w:pPr>
              <w:jc w:val="center"/>
            </w:pPr>
            <w:r w:rsidRPr="00382CC3">
              <w:rPr>
                <w:sz w:val="22"/>
                <w:szCs w:val="22"/>
              </w:rPr>
              <w:t>max. 30 dni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9"/>
              </w:rPr>
              <w:t>ka</w:t>
            </w:r>
            <w:r w:rsidRPr="00B91937">
              <w:rPr>
                <w:sz w:val="22"/>
                <w:szCs w:val="22"/>
              </w:rPr>
              <w:t>lendarzowych</w:t>
            </w:r>
          </w:p>
        </w:tc>
        <w:tc>
          <w:tcPr>
            <w:tcW w:w="3231" w:type="dxa"/>
          </w:tcPr>
          <w:p w14:paraId="2B66BA3A" w14:textId="011BD022" w:rsidR="00B91937" w:rsidRPr="00382CC3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……. dni kalendarzowych</w:t>
            </w:r>
          </w:p>
        </w:tc>
      </w:tr>
      <w:tr w:rsidR="00B91937" w14:paraId="3F2FBE29" w14:textId="77777777">
        <w:trPr>
          <w:trHeight w:val="305"/>
        </w:trPr>
        <w:tc>
          <w:tcPr>
            <w:tcW w:w="993" w:type="dxa"/>
          </w:tcPr>
          <w:p w14:paraId="526B0B7E" w14:textId="08D191CA" w:rsidR="00B91937" w:rsidRDefault="00B91937" w:rsidP="00B91937">
            <w:pPr>
              <w:rPr>
                <w:bCs/>
              </w:rPr>
            </w:pPr>
            <w:r>
              <w:rPr>
                <w:bCs/>
              </w:rPr>
              <w:t>1.1</w:t>
            </w:r>
            <w:r w:rsidR="00221E21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8789" w:type="dxa"/>
          </w:tcPr>
          <w:p w14:paraId="6FA4C28D" w14:textId="77777777" w:rsidR="00B91937" w:rsidRDefault="00B91937" w:rsidP="00B91937">
            <w:pPr>
              <w:tabs>
                <w:tab w:val="left" w:pos="1743"/>
              </w:tabs>
              <w:jc w:val="both"/>
            </w:pPr>
            <w:r>
              <w:t xml:space="preserve">Zapewnienie ciągłości rozszerzonego serwisu, dostępu do części zamiennych, dla każdego elementu urządzania w okresie trwałości projektu min. 5 lat, </w:t>
            </w:r>
            <w:proofErr w:type="gramStart"/>
            <w:r>
              <w:t>nie krócej</w:t>
            </w:r>
            <w:proofErr w:type="gramEnd"/>
            <w:r>
              <w:t xml:space="preserve"> niż do 31.12.2031.</w:t>
            </w:r>
          </w:p>
        </w:tc>
        <w:tc>
          <w:tcPr>
            <w:tcW w:w="1701" w:type="dxa"/>
          </w:tcPr>
          <w:p w14:paraId="1EC89D00" w14:textId="77777777" w:rsidR="00B91937" w:rsidRPr="00382CC3" w:rsidRDefault="00B91937" w:rsidP="00B91937">
            <w:pPr>
              <w:jc w:val="center"/>
            </w:pPr>
            <w:r w:rsidRPr="00382CC3">
              <w:rPr>
                <w:sz w:val="22"/>
                <w:szCs w:val="22"/>
              </w:rPr>
              <w:t>min. 5 lat</w:t>
            </w:r>
          </w:p>
        </w:tc>
        <w:tc>
          <w:tcPr>
            <w:tcW w:w="3231" w:type="dxa"/>
          </w:tcPr>
          <w:p w14:paraId="113BD38F" w14:textId="4C2A221F" w:rsidR="00B91937" w:rsidRPr="00382CC3" w:rsidRDefault="00B91937" w:rsidP="00B91937">
            <w:pPr>
              <w:pStyle w:val="Akapitzlist"/>
              <w:shd w:val="clear" w:color="auto" w:fill="FFFFFF"/>
              <w:spacing w:line="240" w:lineRule="auto"/>
              <w:ind w:left="31"/>
              <w:jc w:val="center"/>
              <w:rPr>
                <w:spacing w:val="9"/>
              </w:rPr>
            </w:pPr>
            <w:r>
              <w:rPr>
                <w:spacing w:val="9"/>
              </w:rPr>
              <w:t>………. lat</w:t>
            </w:r>
          </w:p>
        </w:tc>
      </w:tr>
    </w:tbl>
    <w:p w14:paraId="2357BA41" w14:textId="77777777" w:rsidR="001E6A48" w:rsidRPr="00020AFE" w:rsidRDefault="001E6A48" w:rsidP="001E6A48">
      <w:pPr>
        <w:autoSpaceDE w:val="0"/>
        <w:autoSpaceDN w:val="0"/>
        <w:adjustRightInd w:val="0"/>
        <w:spacing w:before="120"/>
        <w:jc w:val="both"/>
        <w:rPr>
          <w:sz w:val="20"/>
          <w:szCs w:val="20"/>
          <w:vertAlign w:val="superscript"/>
        </w:rPr>
      </w:pPr>
      <w:r w:rsidRPr="00883132">
        <w:t>* - zaznaczyć właściwe</w:t>
      </w:r>
    </w:p>
    <w:p w14:paraId="24B8DBE4" w14:textId="77777777" w:rsidR="009A173B" w:rsidRDefault="009A173B" w:rsidP="009A173B">
      <w:pPr>
        <w:ind w:firstLine="4678"/>
        <w:jc w:val="center"/>
        <w:rPr>
          <w:rFonts w:eastAsia="Calibri"/>
          <w:sz w:val="22"/>
          <w:szCs w:val="22"/>
        </w:rPr>
      </w:pPr>
    </w:p>
    <w:p w14:paraId="3AE0D87A" w14:textId="39DE6AED" w:rsidR="009A173B" w:rsidRDefault="009A173B" w:rsidP="009A173B">
      <w:pPr>
        <w:ind w:firstLine="4678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……………………………………….</w:t>
      </w:r>
    </w:p>
    <w:p w14:paraId="6375BED1" w14:textId="79FEAA76" w:rsidR="00B91937" w:rsidRDefault="009A173B" w:rsidP="009A173B">
      <w:pPr>
        <w:ind w:left="4395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0"/>
          <w:szCs w:val="20"/>
        </w:rPr>
        <w:t>(</w:t>
      </w:r>
      <w:r>
        <w:rPr>
          <w:rFonts w:eastAsia="Calibri"/>
          <w:i/>
          <w:sz w:val="20"/>
          <w:szCs w:val="20"/>
        </w:rPr>
        <w:t>data; kwalifikowany podpis elektroniczny)</w:t>
      </w:r>
    </w:p>
    <w:p w14:paraId="50DF8BE6" w14:textId="77777777" w:rsidR="00B91937" w:rsidRDefault="00B91937">
      <w:pPr>
        <w:ind w:firstLine="4678"/>
        <w:jc w:val="center"/>
        <w:rPr>
          <w:rFonts w:eastAsia="Calibri"/>
          <w:sz w:val="22"/>
          <w:szCs w:val="22"/>
        </w:rPr>
      </w:pPr>
    </w:p>
    <w:sectPr w:rsidR="00B91937" w:rsidSect="009A173B">
      <w:headerReference w:type="default" r:id="rId8"/>
      <w:footerReference w:type="default" r:id="rId9"/>
      <w:pgSz w:w="16838" w:h="11906" w:orient="landscape"/>
      <w:pgMar w:top="1846" w:right="1417" w:bottom="284" w:left="1417" w:header="708" w:footer="1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1A913" w14:textId="77777777" w:rsidR="001E39BC" w:rsidRDefault="001E39BC">
      <w:r>
        <w:separator/>
      </w:r>
    </w:p>
  </w:endnote>
  <w:endnote w:type="continuationSeparator" w:id="0">
    <w:p w14:paraId="5B761BDD" w14:textId="77777777" w:rsidR="001E39BC" w:rsidRDefault="001E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3406390"/>
      <w:docPartObj>
        <w:docPartGallery w:val="AutoText"/>
      </w:docPartObj>
    </w:sdtPr>
    <w:sdtEndPr/>
    <w:sdtContent>
      <w:p w14:paraId="7E22B36B" w14:textId="77777777" w:rsidR="00992706" w:rsidRDefault="00AE1E64">
        <w:pPr>
          <w:pStyle w:val="Stopka"/>
          <w:jc w:val="right"/>
        </w:pPr>
        <w:r>
          <w:t xml:space="preserve">str.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144A092F" w14:textId="77777777" w:rsidR="00992706" w:rsidRDefault="00992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DD44" w14:textId="77777777" w:rsidR="001E39BC" w:rsidRDefault="001E39BC">
      <w:r>
        <w:separator/>
      </w:r>
    </w:p>
  </w:footnote>
  <w:footnote w:type="continuationSeparator" w:id="0">
    <w:p w14:paraId="5993FDCB" w14:textId="77777777" w:rsidR="001E39BC" w:rsidRDefault="001E3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A8F0" w14:textId="77777777" w:rsidR="00992706" w:rsidRDefault="00AE1E6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B0FB5B" wp14:editId="72A7BD34">
          <wp:simplePos x="0" y="0"/>
          <wp:positionH relativeFrom="column">
            <wp:posOffset>-1905</wp:posOffset>
          </wp:positionH>
          <wp:positionV relativeFrom="page">
            <wp:posOffset>333375</wp:posOffset>
          </wp:positionV>
          <wp:extent cx="1987550" cy="662305"/>
          <wp:effectExtent l="0" t="0" r="0" b="4445"/>
          <wp:wrapSquare wrapText="bothSides"/>
          <wp:docPr id="1427664725" name="Grafika 1427664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833828" name="Grafika 34483382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550" cy="662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A0F98"/>
    <w:multiLevelType w:val="multilevel"/>
    <w:tmpl w:val="0CAA0F98"/>
    <w:lvl w:ilvl="0">
      <w:start w:val="1"/>
      <w:numFmt w:val="decimal"/>
      <w:lvlText w:val="%1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EC86EC6"/>
    <w:multiLevelType w:val="multilevel"/>
    <w:tmpl w:val="2EC86EC6"/>
    <w:lvl w:ilvl="0">
      <w:start w:val="1"/>
      <w:numFmt w:val="bullet"/>
      <w:pStyle w:val="Podpunk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1289B"/>
    <w:multiLevelType w:val="multilevel"/>
    <w:tmpl w:val="4451289B"/>
    <w:lvl w:ilvl="0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45F77"/>
    <w:multiLevelType w:val="multilevel"/>
    <w:tmpl w:val="F610621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129CC"/>
    <w:multiLevelType w:val="multilevel"/>
    <w:tmpl w:val="579129CC"/>
    <w:lvl w:ilvl="0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6571707">
    <w:abstractNumId w:val="2"/>
  </w:num>
  <w:num w:numId="2" w16cid:durableId="1790512196">
    <w:abstractNumId w:val="1"/>
  </w:num>
  <w:num w:numId="3" w16cid:durableId="1647274481">
    <w:abstractNumId w:val="0"/>
  </w:num>
  <w:num w:numId="4" w16cid:durableId="193546511">
    <w:abstractNumId w:val="4"/>
  </w:num>
  <w:num w:numId="5" w16cid:durableId="1210872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94A"/>
    <w:rsid w:val="00000295"/>
    <w:rsid w:val="000072E7"/>
    <w:rsid w:val="000124BB"/>
    <w:rsid w:val="00015F0F"/>
    <w:rsid w:val="000409E0"/>
    <w:rsid w:val="00042747"/>
    <w:rsid w:val="00043BE4"/>
    <w:rsid w:val="000448E4"/>
    <w:rsid w:val="000454F9"/>
    <w:rsid w:val="00045A7C"/>
    <w:rsid w:val="00045FF2"/>
    <w:rsid w:val="00047409"/>
    <w:rsid w:val="00047E26"/>
    <w:rsid w:val="0005096E"/>
    <w:rsid w:val="00050DA9"/>
    <w:rsid w:val="00052902"/>
    <w:rsid w:val="00052A2A"/>
    <w:rsid w:val="0006037E"/>
    <w:rsid w:val="00064934"/>
    <w:rsid w:val="00067AFE"/>
    <w:rsid w:val="00071BD9"/>
    <w:rsid w:val="000819FB"/>
    <w:rsid w:val="00084A8B"/>
    <w:rsid w:val="00087B31"/>
    <w:rsid w:val="00096948"/>
    <w:rsid w:val="000A0BDF"/>
    <w:rsid w:val="000B154E"/>
    <w:rsid w:val="000C462C"/>
    <w:rsid w:val="000D1B43"/>
    <w:rsid w:val="000D494B"/>
    <w:rsid w:val="000D4FD9"/>
    <w:rsid w:val="000E25DF"/>
    <w:rsid w:val="000E7910"/>
    <w:rsid w:val="0010179C"/>
    <w:rsid w:val="00104642"/>
    <w:rsid w:val="0010534D"/>
    <w:rsid w:val="00112B00"/>
    <w:rsid w:val="001148DD"/>
    <w:rsid w:val="00120CBD"/>
    <w:rsid w:val="0012371C"/>
    <w:rsid w:val="00125BD4"/>
    <w:rsid w:val="00130DBD"/>
    <w:rsid w:val="0014788D"/>
    <w:rsid w:val="001560B4"/>
    <w:rsid w:val="00165CB9"/>
    <w:rsid w:val="00171F0F"/>
    <w:rsid w:val="00173534"/>
    <w:rsid w:val="001825DA"/>
    <w:rsid w:val="00184222"/>
    <w:rsid w:val="00186DCD"/>
    <w:rsid w:val="001A29BA"/>
    <w:rsid w:val="001A50F7"/>
    <w:rsid w:val="001A7064"/>
    <w:rsid w:val="001A7E79"/>
    <w:rsid w:val="001B2980"/>
    <w:rsid w:val="001B7237"/>
    <w:rsid w:val="001C0000"/>
    <w:rsid w:val="001D387C"/>
    <w:rsid w:val="001D4250"/>
    <w:rsid w:val="001E19EA"/>
    <w:rsid w:val="001E20A3"/>
    <w:rsid w:val="001E39BC"/>
    <w:rsid w:val="001E6A48"/>
    <w:rsid w:val="001E7FB8"/>
    <w:rsid w:val="001F400C"/>
    <w:rsid w:val="001F44FB"/>
    <w:rsid w:val="001F4755"/>
    <w:rsid w:val="001F5F3D"/>
    <w:rsid w:val="002010B1"/>
    <w:rsid w:val="00210958"/>
    <w:rsid w:val="00213A8E"/>
    <w:rsid w:val="00214685"/>
    <w:rsid w:val="00221E21"/>
    <w:rsid w:val="002226BB"/>
    <w:rsid w:val="00223C6C"/>
    <w:rsid w:val="00224066"/>
    <w:rsid w:val="00224B5B"/>
    <w:rsid w:val="00226CFB"/>
    <w:rsid w:val="0023736A"/>
    <w:rsid w:val="00242253"/>
    <w:rsid w:val="00250D21"/>
    <w:rsid w:val="002520FD"/>
    <w:rsid w:val="0026419C"/>
    <w:rsid w:val="002726C5"/>
    <w:rsid w:val="002734F9"/>
    <w:rsid w:val="00273976"/>
    <w:rsid w:val="00277E9E"/>
    <w:rsid w:val="00297588"/>
    <w:rsid w:val="002A4AB2"/>
    <w:rsid w:val="002B0227"/>
    <w:rsid w:val="002C7003"/>
    <w:rsid w:val="002C73D8"/>
    <w:rsid w:val="002D0B6C"/>
    <w:rsid w:val="002D6B97"/>
    <w:rsid w:val="002F1892"/>
    <w:rsid w:val="002F219B"/>
    <w:rsid w:val="002F4A9D"/>
    <w:rsid w:val="002F4BB3"/>
    <w:rsid w:val="002F4F95"/>
    <w:rsid w:val="002F6307"/>
    <w:rsid w:val="002F7A27"/>
    <w:rsid w:val="002F7C45"/>
    <w:rsid w:val="00302151"/>
    <w:rsid w:val="00305FFC"/>
    <w:rsid w:val="003072BC"/>
    <w:rsid w:val="00326CDF"/>
    <w:rsid w:val="0034157B"/>
    <w:rsid w:val="0034527F"/>
    <w:rsid w:val="003476A9"/>
    <w:rsid w:val="0035157D"/>
    <w:rsid w:val="00352B02"/>
    <w:rsid w:val="003572BC"/>
    <w:rsid w:val="003575E3"/>
    <w:rsid w:val="00366B11"/>
    <w:rsid w:val="003747F0"/>
    <w:rsid w:val="00374BCB"/>
    <w:rsid w:val="00376CA6"/>
    <w:rsid w:val="00376CD3"/>
    <w:rsid w:val="00382CC3"/>
    <w:rsid w:val="0038337D"/>
    <w:rsid w:val="00383438"/>
    <w:rsid w:val="003860CD"/>
    <w:rsid w:val="00391BA8"/>
    <w:rsid w:val="003979A0"/>
    <w:rsid w:val="00397C6B"/>
    <w:rsid w:val="003A0677"/>
    <w:rsid w:val="003A13E6"/>
    <w:rsid w:val="003A26A4"/>
    <w:rsid w:val="003B1954"/>
    <w:rsid w:val="003B69C5"/>
    <w:rsid w:val="003C0F9A"/>
    <w:rsid w:val="003C32FC"/>
    <w:rsid w:val="003C6921"/>
    <w:rsid w:val="003D3F82"/>
    <w:rsid w:val="003E0B68"/>
    <w:rsid w:val="003E26C7"/>
    <w:rsid w:val="003F209A"/>
    <w:rsid w:val="004107F6"/>
    <w:rsid w:val="00411CD1"/>
    <w:rsid w:val="00424EAC"/>
    <w:rsid w:val="00427C16"/>
    <w:rsid w:val="00430144"/>
    <w:rsid w:val="00445F75"/>
    <w:rsid w:val="004528D6"/>
    <w:rsid w:val="00453D2C"/>
    <w:rsid w:val="004601AF"/>
    <w:rsid w:val="004621D2"/>
    <w:rsid w:val="00462AAB"/>
    <w:rsid w:val="00471B1C"/>
    <w:rsid w:val="00476427"/>
    <w:rsid w:val="00481665"/>
    <w:rsid w:val="00486E54"/>
    <w:rsid w:val="00494588"/>
    <w:rsid w:val="004A2398"/>
    <w:rsid w:val="004A3038"/>
    <w:rsid w:val="004A34EC"/>
    <w:rsid w:val="004B041C"/>
    <w:rsid w:val="004B091F"/>
    <w:rsid w:val="004B5DC8"/>
    <w:rsid w:val="004B7BEA"/>
    <w:rsid w:val="004D5744"/>
    <w:rsid w:val="004D7770"/>
    <w:rsid w:val="004E045C"/>
    <w:rsid w:val="004E0973"/>
    <w:rsid w:val="004E0A37"/>
    <w:rsid w:val="004E1367"/>
    <w:rsid w:val="005121C4"/>
    <w:rsid w:val="0052481A"/>
    <w:rsid w:val="005317EA"/>
    <w:rsid w:val="00531BB7"/>
    <w:rsid w:val="00533230"/>
    <w:rsid w:val="00533D36"/>
    <w:rsid w:val="005402E6"/>
    <w:rsid w:val="005403FA"/>
    <w:rsid w:val="00546542"/>
    <w:rsid w:val="00547B9E"/>
    <w:rsid w:val="00553D31"/>
    <w:rsid w:val="0055665B"/>
    <w:rsid w:val="00560B83"/>
    <w:rsid w:val="005614DA"/>
    <w:rsid w:val="00562577"/>
    <w:rsid w:val="00580CB8"/>
    <w:rsid w:val="005854F9"/>
    <w:rsid w:val="00592138"/>
    <w:rsid w:val="0059421B"/>
    <w:rsid w:val="00597413"/>
    <w:rsid w:val="005A38E5"/>
    <w:rsid w:val="005A3D08"/>
    <w:rsid w:val="005B08B1"/>
    <w:rsid w:val="005B1F99"/>
    <w:rsid w:val="005B29ED"/>
    <w:rsid w:val="005B32BF"/>
    <w:rsid w:val="005B75D2"/>
    <w:rsid w:val="005C1951"/>
    <w:rsid w:val="005C3015"/>
    <w:rsid w:val="005D44C3"/>
    <w:rsid w:val="005D534E"/>
    <w:rsid w:val="005E52E9"/>
    <w:rsid w:val="00613AFD"/>
    <w:rsid w:val="00626609"/>
    <w:rsid w:val="006301AC"/>
    <w:rsid w:val="00636F5A"/>
    <w:rsid w:val="006403C3"/>
    <w:rsid w:val="0064067F"/>
    <w:rsid w:val="00643B01"/>
    <w:rsid w:val="00646207"/>
    <w:rsid w:val="006473FC"/>
    <w:rsid w:val="0065680F"/>
    <w:rsid w:val="00656BEC"/>
    <w:rsid w:val="00667F2F"/>
    <w:rsid w:val="00683EE1"/>
    <w:rsid w:val="006842D7"/>
    <w:rsid w:val="00692920"/>
    <w:rsid w:val="006A1C5A"/>
    <w:rsid w:val="006A274B"/>
    <w:rsid w:val="006A2B19"/>
    <w:rsid w:val="006B0869"/>
    <w:rsid w:val="006B2FC9"/>
    <w:rsid w:val="006B6B5F"/>
    <w:rsid w:val="006B74C5"/>
    <w:rsid w:val="006C33ED"/>
    <w:rsid w:val="006D7C05"/>
    <w:rsid w:val="006E3D15"/>
    <w:rsid w:val="006E78F7"/>
    <w:rsid w:val="00704828"/>
    <w:rsid w:val="00706337"/>
    <w:rsid w:val="00712D9F"/>
    <w:rsid w:val="00713841"/>
    <w:rsid w:val="00714B92"/>
    <w:rsid w:val="007167CA"/>
    <w:rsid w:val="007279BC"/>
    <w:rsid w:val="00732E34"/>
    <w:rsid w:val="007372BB"/>
    <w:rsid w:val="00740144"/>
    <w:rsid w:val="00744B28"/>
    <w:rsid w:val="00750AF7"/>
    <w:rsid w:val="00752CC1"/>
    <w:rsid w:val="0075691F"/>
    <w:rsid w:val="00762DF3"/>
    <w:rsid w:val="0076666E"/>
    <w:rsid w:val="007A10CC"/>
    <w:rsid w:val="007A1FB0"/>
    <w:rsid w:val="007A2033"/>
    <w:rsid w:val="007A481F"/>
    <w:rsid w:val="007A5AD1"/>
    <w:rsid w:val="007A7F3E"/>
    <w:rsid w:val="007B6AD7"/>
    <w:rsid w:val="007C3554"/>
    <w:rsid w:val="007C749C"/>
    <w:rsid w:val="007D2192"/>
    <w:rsid w:val="007D2926"/>
    <w:rsid w:val="007D3786"/>
    <w:rsid w:val="007D494A"/>
    <w:rsid w:val="007D5B82"/>
    <w:rsid w:val="007E0241"/>
    <w:rsid w:val="007F3168"/>
    <w:rsid w:val="007F68DD"/>
    <w:rsid w:val="00807292"/>
    <w:rsid w:val="0081093B"/>
    <w:rsid w:val="00812C1A"/>
    <w:rsid w:val="008224EE"/>
    <w:rsid w:val="008225C0"/>
    <w:rsid w:val="00823083"/>
    <w:rsid w:val="00831B70"/>
    <w:rsid w:val="00835237"/>
    <w:rsid w:val="00841502"/>
    <w:rsid w:val="00843DA6"/>
    <w:rsid w:val="00847E8B"/>
    <w:rsid w:val="00850EE4"/>
    <w:rsid w:val="008552E8"/>
    <w:rsid w:val="00857909"/>
    <w:rsid w:val="00862A0D"/>
    <w:rsid w:val="008653ED"/>
    <w:rsid w:val="0087082E"/>
    <w:rsid w:val="00872358"/>
    <w:rsid w:val="008813D5"/>
    <w:rsid w:val="00881E4D"/>
    <w:rsid w:val="00884AFD"/>
    <w:rsid w:val="00884C78"/>
    <w:rsid w:val="008865F7"/>
    <w:rsid w:val="00892F55"/>
    <w:rsid w:val="00894444"/>
    <w:rsid w:val="008A0008"/>
    <w:rsid w:val="008A431B"/>
    <w:rsid w:val="008B6775"/>
    <w:rsid w:val="008C0675"/>
    <w:rsid w:val="008C6683"/>
    <w:rsid w:val="008D056C"/>
    <w:rsid w:val="008E246B"/>
    <w:rsid w:val="008E3BB4"/>
    <w:rsid w:val="008E412E"/>
    <w:rsid w:val="008E4355"/>
    <w:rsid w:val="008E7DC2"/>
    <w:rsid w:val="008F4E7D"/>
    <w:rsid w:val="00902D07"/>
    <w:rsid w:val="0090382C"/>
    <w:rsid w:val="00903FC1"/>
    <w:rsid w:val="0090623D"/>
    <w:rsid w:val="00910EE9"/>
    <w:rsid w:val="00911A95"/>
    <w:rsid w:val="00921B8A"/>
    <w:rsid w:val="00924E3F"/>
    <w:rsid w:val="00930C72"/>
    <w:rsid w:val="00930D41"/>
    <w:rsid w:val="00930DE8"/>
    <w:rsid w:val="009402DA"/>
    <w:rsid w:val="00942660"/>
    <w:rsid w:val="009447E5"/>
    <w:rsid w:val="00944F86"/>
    <w:rsid w:val="00947E88"/>
    <w:rsid w:val="00950421"/>
    <w:rsid w:val="00954221"/>
    <w:rsid w:val="00963CBF"/>
    <w:rsid w:val="00965097"/>
    <w:rsid w:val="009701AF"/>
    <w:rsid w:val="00992620"/>
    <w:rsid w:val="00992706"/>
    <w:rsid w:val="0099682A"/>
    <w:rsid w:val="009A173B"/>
    <w:rsid w:val="009A5821"/>
    <w:rsid w:val="009A5ABB"/>
    <w:rsid w:val="009A6F44"/>
    <w:rsid w:val="009B06DE"/>
    <w:rsid w:val="009C0B7C"/>
    <w:rsid w:val="009C20C8"/>
    <w:rsid w:val="009C22B5"/>
    <w:rsid w:val="009C2F2A"/>
    <w:rsid w:val="009C5CD8"/>
    <w:rsid w:val="009C6D70"/>
    <w:rsid w:val="009D0060"/>
    <w:rsid w:val="009D3577"/>
    <w:rsid w:val="009D57E7"/>
    <w:rsid w:val="009D6DA5"/>
    <w:rsid w:val="009D77B5"/>
    <w:rsid w:val="009E3190"/>
    <w:rsid w:val="009E330D"/>
    <w:rsid w:val="009E36E5"/>
    <w:rsid w:val="009F1CF3"/>
    <w:rsid w:val="009F255B"/>
    <w:rsid w:val="009F27DF"/>
    <w:rsid w:val="00A05453"/>
    <w:rsid w:val="00A1189F"/>
    <w:rsid w:val="00A321FE"/>
    <w:rsid w:val="00A32321"/>
    <w:rsid w:val="00A366C1"/>
    <w:rsid w:val="00A3728D"/>
    <w:rsid w:val="00A41C85"/>
    <w:rsid w:val="00A41FDB"/>
    <w:rsid w:val="00A42903"/>
    <w:rsid w:val="00A42BE0"/>
    <w:rsid w:val="00A46408"/>
    <w:rsid w:val="00A47322"/>
    <w:rsid w:val="00A47461"/>
    <w:rsid w:val="00A52B41"/>
    <w:rsid w:val="00A540A6"/>
    <w:rsid w:val="00A6372D"/>
    <w:rsid w:val="00A64950"/>
    <w:rsid w:val="00A72590"/>
    <w:rsid w:val="00A72CAE"/>
    <w:rsid w:val="00A75783"/>
    <w:rsid w:val="00A8438D"/>
    <w:rsid w:val="00A941E4"/>
    <w:rsid w:val="00A96785"/>
    <w:rsid w:val="00AA29A8"/>
    <w:rsid w:val="00AA4DE9"/>
    <w:rsid w:val="00AA54E2"/>
    <w:rsid w:val="00AB1A41"/>
    <w:rsid w:val="00AB51BE"/>
    <w:rsid w:val="00AC2B5B"/>
    <w:rsid w:val="00AD0EBC"/>
    <w:rsid w:val="00AE1154"/>
    <w:rsid w:val="00AE1E64"/>
    <w:rsid w:val="00AF01A3"/>
    <w:rsid w:val="00AF1884"/>
    <w:rsid w:val="00AF3D2D"/>
    <w:rsid w:val="00AF54FA"/>
    <w:rsid w:val="00B02AA4"/>
    <w:rsid w:val="00B07A86"/>
    <w:rsid w:val="00B10BEE"/>
    <w:rsid w:val="00B14629"/>
    <w:rsid w:val="00B1513E"/>
    <w:rsid w:val="00B16049"/>
    <w:rsid w:val="00B216E3"/>
    <w:rsid w:val="00B23563"/>
    <w:rsid w:val="00B246B1"/>
    <w:rsid w:val="00B25C5B"/>
    <w:rsid w:val="00B33697"/>
    <w:rsid w:val="00B40C60"/>
    <w:rsid w:val="00B41196"/>
    <w:rsid w:val="00B44FBB"/>
    <w:rsid w:val="00B45241"/>
    <w:rsid w:val="00B47BCC"/>
    <w:rsid w:val="00B63FED"/>
    <w:rsid w:val="00B6651A"/>
    <w:rsid w:val="00B66C28"/>
    <w:rsid w:val="00B83B23"/>
    <w:rsid w:val="00B91937"/>
    <w:rsid w:val="00B92773"/>
    <w:rsid w:val="00BA0B33"/>
    <w:rsid w:val="00BA74CA"/>
    <w:rsid w:val="00BB3B84"/>
    <w:rsid w:val="00BB6E96"/>
    <w:rsid w:val="00BC0977"/>
    <w:rsid w:val="00BC2911"/>
    <w:rsid w:val="00BD3BA6"/>
    <w:rsid w:val="00BD4112"/>
    <w:rsid w:val="00BE5575"/>
    <w:rsid w:val="00C12709"/>
    <w:rsid w:val="00C2609C"/>
    <w:rsid w:val="00C362AE"/>
    <w:rsid w:val="00C37165"/>
    <w:rsid w:val="00C418F9"/>
    <w:rsid w:val="00C459AE"/>
    <w:rsid w:val="00C622B3"/>
    <w:rsid w:val="00C70F70"/>
    <w:rsid w:val="00C7771C"/>
    <w:rsid w:val="00C77ED7"/>
    <w:rsid w:val="00C80094"/>
    <w:rsid w:val="00C81F9D"/>
    <w:rsid w:val="00C87439"/>
    <w:rsid w:val="00C924AC"/>
    <w:rsid w:val="00C928A2"/>
    <w:rsid w:val="00C94EFE"/>
    <w:rsid w:val="00CA301C"/>
    <w:rsid w:val="00CA622E"/>
    <w:rsid w:val="00CB74DB"/>
    <w:rsid w:val="00CB788C"/>
    <w:rsid w:val="00CC46A1"/>
    <w:rsid w:val="00CC554D"/>
    <w:rsid w:val="00CC5757"/>
    <w:rsid w:val="00CC7B92"/>
    <w:rsid w:val="00CD2BDF"/>
    <w:rsid w:val="00CD5059"/>
    <w:rsid w:val="00CE0ACE"/>
    <w:rsid w:val="00CE15D9"/>
    <w:rsid w:val="00CE3ACC"/>
    <w:rsid w:val="00CE5D7B"/>
    <w:rsid w:val="00CF4A83"/>
    <w:rsid w:val="00CF72DA"/>
    <w:rsid w:val="00D00E15"/>
    <w:rsid w:val="00D01069"/>
    <w:rsid w:val="00D116A1"/>
    <w:rsid w:val="00D1551B"/>
    <w:rsid w:val="00D16007"/>
    <w:rsid w:val="00D16A49"/>
    <w:rsid w:val="00D174FD"/>
    <w:rsid w:val="00D21246"/>
    <w:rsid w:val="00D212B9"/>
    <w:rsid w:val="00D21ECD"/>
    <w:rsid w:val="00D22D5D"/>
    <w:rsid w:val="00D25E6E"/>
    <w:rsid w:val="00D276C0"/>
    <w:rsid w:val="00D334D3"/>
    <w:rsid w:val="00D37278"/>
    <w:rsid w:val="00D51CDA"/>
    <w:rsid w:val="00D53C89"/>
    <w:rsid w:val="00D5503F"/>
    <w:rsid w:val="00D57EA8"/>
    <w:rsid w:val="00D65D88"/>
    <w:rsid w:val="00D6645A"/>
    <w:rsid w:val="00D668B9"/>
    <w:rsid w:val="00D66BE6"/>
    <w:rsid w:val="00D66F9E"/>
    <w:rsid w:val="00D67B32"/>
    <w:rsid w:val="00D743E7"/>
    <w:rsid w:val="00D76158"/>
    <w:rsid w:val="00D76DE4"/>
    <w:rsid w:val="00D81604"/>
    <w:rsid w:val="00D81776"/>
    <w:rsid w:val="00D901F8"/>
    <w:rsid w:val="00D91E55"/>
    <w:rsid w:val="00D94935"/>
    <w:rsid w:val="00D961CE"/>
    <w:rsid w:val="00DA16C1"/>
    <w:rsid w:val="00DA6FA1"/>
    <w:rsid w:val="00DA7E3D"/>
    <w:rsid w:val="00DB4167"/>
    <w:rsid w:val="00DB4854"/>
    <w:rsid w:val="00DC4CDA"/>
    <w:rsid w:val="00DC5314"/>
    <w:rsid w:val="00DC66C3"/>
    <w:rsid w:val="00DE48AB"/>
    <w:rsid w:val="00DF5FB4"/>
    <w:rsid w:val="00E05D67"/>
    <w:rsid w:val="00E1198B"/>
    <w:rsid w:val="00E1306A"/>
    <w:rsid w:val="00E3237E"/>
    <w:rsid w:val="00E539B3"/>
    <w:rsid w:val="00E55F23"/>
    <w:rsid w:val="00E62465"/>
    <w:rsid w:val="00E65764"/>
    <w:rsid w:val="00E66183"/>
    <w:rsid w:val="00E70262"/>
    <w:rsid w:val="00E71397"/>
    <w:rsid w:val="00E75506"/>
    <w:rsid w:val="00E85037"/>
    <w:rsid w:val="00E91A49"/>
    <w:rsid w:val="00E92BE5"/>
    <w:rsid w:val="00E95DF1"/>
    <w:rsid w:val="00E95F54"/>
    <w:rsid w:val="00EA06EC"/>
    <w:rsid w:val="00EA1E7F"/>
    <w:rsid w:val="00EB0C3E"/>
    <w:rsid w:val="00EB2ED1"/>
    <w:rsid w:val="00EB317B"/>
    <w:rsid w:val="00EB7C83"/>
    <w:rsid w:val="00ED1453"/>
    <w:rsid w:val="00ED5326"/>
    <w:rsid w:val="00ED5335"/>
    <w:rsid w:val="00EE5B3C"/>
    <w:rsid w:val="00EF290A"/>
    <w:rsid w:val="00F01119"/>
    <w:rsid w:val="00F01884"/>
    <w:rsid w:val="00F03628"/>
    <w:rsid w:val="00F06740"/>
    <w:rsid w:val="00F1016B"/>
    <w:rsid w:val="00F1224A"/>
    <w:rsid w:val="00F15AAF"/>
    <w:rsid w:val="00F31ABB"/>
    <w:rsid w:val="00F442C1"/>
    <w:rsid w:val="00F45FC9"/>
    <w:rsid w:val="00F51155"/>
    <w:rsid w:val="00F5573F"/>
    <w:rsid w:val="00F70079"/>
    <w:rsid w:val="00F729EC"/>
    <w:rsid w:val="00F72DE5"/>
    <w:rsid w:val="00F7327D"/>
    <w:rsid w:val="00F767B3"/>
    <w:rsid w:val="00F845FF"/>
    <w:rsid w:val="00F84F43"/>
    <w:rsid w:val="00F87947"/>
    <w:rsid w:val="00F903B8"/>
    <w:rsid w:val="00F90602"/>
    <w:rsid w:val="00FA7624"/>
    <w:rsid w:val="00FB1F06"/>
    <w:rsid w:val="00FB2021"/>
    <w:rsid w:val="00FD5828"/>
    <w:rsid w:val="00FD7088"/>
    <w:rsid w:val="00FE07A4"/>
    <w:rsid w:val="00FE4342"/>
    <w:rsid w:val="00FE4873"/>
    <w:rsid w:val="00FF0DE2"/>
    <w:rsid w:val="00FF26CE"/>
    <w:rsid w:val="51E8175E"/>
    <w:rsid w:val="5BF7771C"/>
    <w:rsid w:val="6DA7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29002"/>
  <w15:docId w15:val="{ABEF3121-9625-4791-9511-11679C5B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qFormat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styleId="Listapunktowana">
    <w:name w:val="List Bullet"/>
    <w:basedOn w:val="Normalny"/>
    <w:uiPriority w:val="99"/>
    <w:semiHidden/>
    <w:unhideWhenUsed/>
    <w:qFormat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qFormat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pPr>
      <w:jc w:val="center"/>
    </w:pPr>
    <w:rPr>
      <w:b/>
      <w:sz w:val="32"/>
      <w:szCs w:val="20"/>
    </w:rPr>
  </w:style>
  <w:style w:type="paragraph" w:styleId="Akapitzlist">
    <w:name w:val="List Paragraph"/>
    <w:basedOn w:val="Normalny"/>
    <w:link w:val="AkapitzlistZnak"/>
    <w:uiPriority w:val="34"/>
    <w:qFormat/>
    <w:pPr>
      <w:spacing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qFormat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Pr>
      <w:rFonts w:ascii="Times New Roman" w:eastAsia="Calibri" w:hAnsi="Times New Roman" w:cs="Times New Roman"/>
      <w:kern w:val="0"/>
      <w:sz w:val="24"/>
    </w:rPr>
  </w:style>
  <w:style w:type="character" w:customStyle="1" w:styleId="TytuZnak">
    <w:name w:val="Tytuł Znak"/>
    <w:basedOn w:val="Domylnaczcionkaakapitu"/>
    <w:link w:val="Tytu"/>
    <w:qFormat/>
    <w:rPr>
      <w:rFonts w:ascii="Times New Roman" w:eastAsia="Times New Roman" w:hAnsi="Times New Roman" w:cs="Times New Roman"/>
      <w:b/>
      <w:kern w:val="0"/>
      <w:sz w:val="32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Nadpunkt">
    <w:name w:val="Nadpunkt"/>
    <w:basedOn w:val="Normalny"/>
    <w:autoRedefine/>
    <w:qFormat/>
    <w:pPr>
      <w:spacing w:before="60" w:after="60"/>
      <w:ind w:left="31"/>
    </w:pPr>
    <w:rPr>
      <w:sz w:val="22"/>
      <w:szCs w:val="22"/>
      <w:lang w:eastAsia="ja-JP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qFormat/>
    <w:rPr>
      <w:color w:val="666666"/>
    </w:rPr>
  </w:style>
  <w:style w:type="character" w:customStyle="1" w:styleId="current-price-value">
    <w:name w:val="current-price-value"/>
    <w:basedOn w:val="Domylnaczcionkaakapitu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Podpunkt">
    <w:name w:val="Podpunkt"/>
    <w:basedOn w:val="Listapunktowana"/>
    <w:autoRedefine/>
    <w:qFormat/>
    <w:pPr>
      <w:numPr>
        <w:numId w:val="2"/>
      </w:numPr>
      <w:tabs>
        <w:tab w:val="left" w:pos="360"/>
      </w:tabs>
      <w:spacing w:before="60" w:after="60" w:line="240" w:lineRule="auto"/>
      <w:contextualSpacing w:val="0"/>
    </w:pPr>
    <w:rPr>
      <w:rFonts w:ascii="Calibri" w:eastAsia="Times New Roman" w:hAnsi="Calibri" w:cs="Calibri"/>
      <w:kern w:val="0"/>
      <w:lang w:eastAsia="ja-JP"/>
      <w14:ligatures w14:val="none"/>
    </w:rPr>
  </w:style>
  <w:style w:type="paragraph" w:styleId="Poprawka">
    <w:name w:val="Revision"/>
    <w:hidden/>
    <w:uiPriority w:val="99"/>
    <w:unhideWhenUsed/>
    <w:rsid w:val="00D116A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AD16F-92B3-4152-A81A-7A7F5F60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1418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ITP LBTBR</dc:creator>
  <cp:lastModifiedBy>Jacek Kazimierczak (ITP-PIB)</cp:lastModifiedBy>
  <cp:revision>15</cp:revision>
  <cp:lastPrinted>2026-10-26T13:04:00Z</cp:lastPrinted>
  <dcterms:created xsi:type="dcterms:W3CDTF">2026-10-30T08:19:00Z</dcterms:created>
  <dcterms:modified xsi:type="dcterms:W3CDTF">2026-11-02T16:45:00Z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eyJoZGlkIjoiN2RjOWQ1MDcxMTMzYjE1NjMyMjVlZmIxNjA2MTE2OGIifQ==</vt:lpwstr>
  </property>
  <property fmtid="{D5CDD505-2E9C-101B-9397-08002B2CF9AE}" pid="3" name="KSOProductBuildVer">
    <vt:lpwstr>1045-12.1.0.29162</vt:lpwstr>
  </property>
  <property fmtid="{D5CDD505-2E9C-101B-9397-08002B2CF9AE}" pid="4" name="ICV">
    <vt:lpwstr>A61B9DEA7F854F17935D6D5FDC781693_12</vt:lpwstr>
  </property>
</Properties>
</file>