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13484F" w14:textId="77777777" w:rsidR="00536E96" w:rsidRPr="00BD0340" w:rsidRDefault="006D468F" w:rsidP="00BD0340">
      <w:pPr>
        <w:pStyle w:val="Nagwek3"/>
        <w:pBdr>
          <w:top w:val="single" w:sz="4" w:space="1" w:color="auto"/>
          <w:left w:val="single" w:sz="4" w:space="4" w:color="auto"/>
          <w:bottom w:val="single" w:sz="4" w:space="1" w:color="auto"/>
          <w:right w:val="single" w:sz="4" w:space="4" w:color="auto"/>
        </w:pBdr>
        <w:shd w:val="clear" w:color="auto" w:fill="D6E3BC" w:themeFill="accent3" w:themeFillTint="66"/>
        <w:tabs>
          <w:tab w:val="left" w:pos="360"/>
        </w:tabs>
        <w:rPr>
          <w:rFonts w:ascii="Arial" w:hAnsi="Arial" w:cs="Arial"/>
          <w:b w:val="0"/>
          <w:bCs w:val="0"/>
          <w:sz w:val="24"/>
          <w:szCs w:val="24"/>
        </w:rPr>
      </w:pPr>
      <w:r w:rsidRPr="00BD0340">
        <w:rPr>
          <w:rFonts w:ascii="Arial" w:hAnsi="Arial" w:cs="Arial"/>
          <w:sz w:val="24"/>
          <w:szCs w:val="24"/>
        </w:rPr>
        <w:t xml:space="preserve">Specyfikacja Warunków Zamówienia (SWZ) </w:t>
      </w:r>
      <w:proofErr w:type="spellStart"/>
      <w:r w:rsidR="00F90B98">
        <w:rPr>
          <w:rFonts w:ascii="Arial" w:hAnsi="Arial" w:cs="Arial"/>
          <w:sz w:val="24"/>
          <w:szCs w:val="24"/>
        </w:rPr>
        <w:t>pn</w:t>
      </w:r>
      <w:proofErr w:type="spellEnd"/>
      <w:r w:rsidRPr="00BD0340">
        <w:rPr>
          <w:rFonts w:ascii="Arial" w:hAnsi="Arial" w:cs="Arial"/>
          <w:sz w:val="24"/>
          <w:szCs w:val="24"/>
        </w:rPr>
        <w:t>:</w:t>
      </w:r>
    </w:p>
    <w:p w14:paraId="07C9BDF1" w14:textId="77777777" w:rsidR="00082919" w:rsidRPr="00082919" w:rsidRDefault="00082919" w:rsidP="00082919">
      <w:pPr>
        <w:pStyle w:val="Nagwek3"/>
        <w:pBdr>
          <w:top w:val="single" w:sz="4" w:space="1" w:color="auto"/>
          <w:left w:val="single" w:sz="4" w:space="4" w:color="auto"/>
          <w:bottom w:val="single" w:sz="4" w:space="1" w:color="auto"/>
          <w:right w:val="single" w:sz="4" w:space="4" w:color="auto"/>
        </w:pBdr>
        <w:shd w:val="clear" w:color="auto" w:fill="D6E3BC" w:themeFill="accent3" w:themeFillTint="66"/>
        <w:tabs>
          <w:tab w:val="left" w:pos="360"/>
        </w:tabs>
        <w:rPr>
          <w:rFonts w:ascii="Arial" w:hAnsi="Arial" w:cs="Arial"/>
          <w:i/>
          <w:sz w:val="12"/>
          <w:szCs w:val="12"/>
        </w:rPr>
      </w:pPr>
    </w:p>
    <w:p w14:paraId="618885B7" w14:textId="77777777" w:rsidR="00F90B98" w:rsidRPr="00F90B98" w:rsidRDefault="00F90B98" w:rsidP="00F90B98">
      <w:pPr>
        <w:pStyle w:val="Nagwek3"/>
        <w:pBdr>
          <w:top w:val="single" w:sz="4" w:space="1" w:color="auto"/>
          <w:left w:val="single" w:sz="4" w:space="4" w:color="auto"/>
          <w:bottom w:val="single" w:sz="4" w:space="1" w:color="auto"/>
          <w:right w:val="single" w:sz="4" w:space="4" w:color="auto"/>
        </w:pBdr>
        <w:shd w:val="clear" w:color="auto" w:fill="D6E3BC" w:themeFill="accent3" w:themeFillTint="66"/>
        <w:tabs>
          <w:tab w:val="left" w:pos="360"/>
        </w:tabs>
        <w:rPr>
          <w:rFonts w:ascii="Arial" w:hAnsi="Arial" w:cs="Arial"/>
          <w:spacing w:val="-3"/>
          <w:sz w:val="24"/>
          <w:szCs w:val="24"/>
        </w:rPr>
      </w:pPr>
      <w:bookmarkStart w:id="0" w:name="_Hlk201562037"/>
      <w:r w:rsidRPr="00F90B98">
        <w:rPr>
          <w:rFonts w:ascii="Arial" w:hAnsi="Arial" w:cs="Arial"/>
          <w:spacing w:val="-3"/>
          <w:sz w:val="24"/>
          <w:szCs w:val="24"/>
        </w:rPr>
        <w:t xml:space="preserve">Dostawa </w:t>
      </w:r>
      <w:r w:rsidR="005A67CB">
        <w:rPr>
          <w:rFonts w:ascii="Arial" w:hAnsi="Arial" w:cs="Arial"/>
          <w:spacing w:val="-3"/>
          <w:sz w:val="24"/>
          <w:szCs w:val="24"/>
        </w:rPr>
        <w:t>sprzętu i wyposażenia ICT</w:t>
      </w:r>
      <w:r w:rsidRPr="00F90B98">
        <w:rPr>
          <w:rFonts w:ascii="Arial" w:hAnsi="Arial" w:cs="Arial"/>
          <w:spacing w:val="-3"/>
          <w:sz w:val="24"/>
          <w:szCs w:val="24"/>
        </w:rPr>
        <w:t xml:space="preserve"> </w:t>
      </w:r>
    </w:p>
    <w:p w14:paraId="4D7E9C0A" w14:textId="77777777" w:rsidR="00F90B98" w:rsidRPr="00F90B98" w:rsidRDefault="00F90B98" w:rsidP="00F90B98">
      <w:pPr>
        <w:pStyle w:val="Nagwek3"/>
        <w:pBdr>
          <w:top w:val="single" w:sz="4" w:space="1" w:color="auto"/>
          <w:left w:val="single" w:sz="4" w:space="4" w:color="auto"/>
          <w:bottom w:val="single" w:sz="4" w:space="1" w:color="auto"/>
          <w:right w:val="single" w:sz="4" w:space="4" w:color="auto"/>
        </w:pBdr>
        <w:shd w:val="clear" w:color="auto" w:fill="D6E3BC" w:themeFill="accent3" w:themeFillTint="66"/>
        <w:tabs>
          <w:tab w:val="left" w:pos="360"/>
        </w:tabs>
        <w:rPr>
          <w:rFonts w:ascii="Arial" w:hAnsi="Arial" w:cs="Arial"/>
          <w:spacing w:val="-3"/>
          <w:sz w:val="24"/>
          <w:szCs w:val="24"/>
        </w:rPr>
      </w:pPr>
      <w:r w:rsidRPr="00F90B98">
        <w:rPr>
          <w:rFonts w:ascii="Arial" w:hAnsi="Arial" w:cs="Arial"/>
          <w:spacing w:val="-3"/>
          <w:sz w:val="24"/>
          <w:szCs w:val="24"/>
        </w:rPr>
        <w:t>dla Zespołu Szkół Ponadpodstawowych w Chojnie</w:t>
      </w:r>
    </w:p>
    <w:p w14:paraId="0D350E51" w14:textId="77777777" w:rsidR="00536E96" w:rsidRPr="007852B5" w:rsidRDefault="00F90B98" w:rsidP="00F90B98">
      <w:pPr>
        <w:pStyle w:val="Nagwek3"/>
        <w:pBdr>
          <w:top w:val="single" w:sz="4" w:space="1" w:color="auto"/>
          <w:left w:val="single" w:sz="4" w:space="4" w:color="auto"/>
          <w:bottom w:val="single" w:sz="4" w:space="1" w:color="auto"/>
          <w:right w:val="single" w:sz="4" w:space="4" w:color="auto"/>
        </w:pBdr>
        <w:shd w:val="clear" w:color="auto" w:fill="D6E3BC" w:themeFill="accent3" w:themeFillTint="66"/>
        <w:tabs>
          <w:tab w:val="left" w:pos="360"/>
        </w:tabs>
        <w:rPr>
          <w:rFonts w:ascii="Arial" w:hAnsi="Arial" w:cs="Arial"/>
          <w:i/>
          <w:sz w:val="12"/>
          <w:szCs w:val="12"/>
        </w:rPr>
      </w:pPr>
      <w:r w:rsidRPr="00F90B98">
        <w:rPr>
          <w:rFonts w:ascii="Arial" w:hAnsi="Arial" w:cs="Arial"/>
          <w:spacing w:val="-3"/>
          <w:sz w:val="24"/>
          <w:szCs w:val="24"/>
        </w:rPr>
        <w:t xml:space="preserve"> </w:t>
      </w:r>
    </w:p>
    <w:bookmarkEnd w:id="0"/>
    <w:p w14:paraId="4772F55E" w14:textId="77777777" w:rsidR="00536E96" w:rsidRDefault="00536E96" w:rsidP="00BD0340">
      <w:pPr>
        <w:rPr>
          <w:rFonts w:ascii="Arial" w:hAnsi="Arial" w:cs="Arial"/>
          <w:sz w:val="24"/>
          <w:szCs w:val="24"/>
        </w:rPr>
      </w:pPr>
    </w:p>
    <w:tbl>
      <w:tblPr>
        <w:tblStyle w:val="Tabela-Siatka"/>
        <w:tblW w:w="0" w:type="auto"/>
        <w:tblLook w:val="04A0" w:firstRow="1" w:lastRow="0" w:firstColumn="1" w:lastColumn="0" w:noHBand="0" w:noVBand="1"/>
      </w:tblPr>
      <w:tblGrid>
        <w:gridCol w:w="4524"/>
        <w:gridCol w:w="4538"/>
      </w:tblGrid>
      <w:tr w:rsidR="000B3B38" w:rsidRPr="000B3B38" w14:paraId="6C178231" w14:textId="77777777" w:rsidTr="00440F53">
        <w:tc>
          <w:tcPr>
            <w:tcW w:w="4606" w:type="dxa"/>
          </w:tcPr>
          <w:p w14:paraId="203BFCFA" w14:textId="77777777" w:rsidR="000B3B38" w:rsidRPr="000B3B38" w:rsidRDefault="000B3B38" w:rsidP="00440F53">
            <w:pPr>
              <w:jc w:val="center"/>
              <w:rPr>
                <w:rFonts w:ascii="Arial" w:hAnsi="Arial" w:cs="Arial"/>
                <w:b/>
                <w:sz w:val="24"/>
              </w:rPr>
            </w:pPr>
            <w:r w:rsidRPr="000B3B38">
              <w:rPr>
                <w:rFonts w:ascii="Arial" w:hAnsi="Arial" w:cs="Arial"/>
                <w:b/>
                <w:sz w:val="24"/>
              </w:rPr>
              <w:t>Symbol/numer sprawy:</w:t>
            </w:r>
          </w:p>
          <w:p w14:paraId="3864D6E4" w14:textId="77777777" w:rsidR="000B3B38" w:rsidRPr="000B3B38" w:rsidRDefault="000B3B38" w:rsidP="00440F53">
            <w:pPr>
              <w:jc w:val="center"/>
              <w:rPr>
                <w:rFonts w:ascii="Arial" w:hAnsi="Arial" w:cs="Arial"/>
                <w:b/>
                <w:sz w:val="24"/>
              </w:rPr>
            </w:pPr>
          </w:p>
          <w:p w14:paraId="0F94BB07" w14:textId="02DBAE97" w:rsidR="000B3B38" w:rsidRPr="000B3B38" w:rsidRDefault="00DF10FE" w:rsidP="00440F53">
            <w:pPr>
              <w:jc w:val="center"/>
              <w:rPr>
                <w:rFonts w:ascii="Arial" w:hAnsi="Arial" w:cs="Arial"/>
                <w:b/>
                <w:sz w:val="28"/>
              </w:rPr>
            </w:pPr>
            <w:r w:rsidRPr="00EF0DFA">
              <w:rPr>
                <w:rFonts w:ascii="Arial" w:hAnsi="Arial" w:cs="Arial"/>
                <w:b/>
                <w:sz w:val="28"/>
              </w:rPr>
              <w:t>ZSP.261.2.2026</w:t>
            </w:r>
          </w:p>
        </w:tc>
        <w:tc>
          <w:tcPr>
            <w:tcW w:w="4606" w:type="dxa"/>
          </w:tcPr>
          <w:p w14:paraId="57D7B8FC" w14:textId="77777777" w:rsidR="000B3B38" w:rsidRPr="000B3B38" w:rsidRDefault="000B3B38" w:rsidP="00440F53">
            <w:pPr>
              <w:jc w:val="center"/>
              <w:rPr>
                <w:rFonts w:ascii="Arial" w:hAnsi="Arial" w:cs="Arial"/>
                <w:b/>
                <w:sz w:val="24"/>
              </w:rPr>
            </w:pPr>
            <w:r w:rsidRPr="000B3B38">
              <w:rPr>
                <w:rFonts w:ascii="Arial" w:hAnsi="Arial" w:cs="Arial"/>
                <w:b/>
                <w:sz w:val="24"/>
              </w:rPr>
              <w:t>Przygotowała:</w:t>
            </w:r>
          </w:p>
          <w:p w14:paraId="09E0734B" w14:textId="77777777" w:rsidR="000B3B38" w:rsidRPr="000B3B38" w:rsidRDefault="000B3B38" w:rsidP="00440F53">
            <w:pPr>
              <w:jc w:val="center"/>
              <w:rPr>
                <w:rFonts w:ascii="Arial" w:hAnsi="Arial" w:cs="Arial"/>
                <w:b/>
                <w:sz w:val="24"/>
              </w:rPr>
            </w:pPr>
          </w:p>
          <w:p w14:paraId="02B3AC43" w14:textId="76118881" w:rsidR="000B3B38" w:rsidRPr="00EF0DFA" w:rsidRDefault="000B3B38" w:rsidP="00440F53">
            <w:pPr>
              <w:jc w:val="center"/>
              <w:rPr>
                <w:rFonts w:ascii="Arial" w:hAnsi="Arial" w:cs="Arial"/>
                <w:b/>
                <w:sz w:val="24"/>
              </w:rPr>
            </w:pPr>
            <w:r w:rsidRPr="00EF0DFA">
              <w:rPr>
                <w:rFonts w:ascii="Arial" w:hAnsi="Arial" w:cs="Arial"/>
                <w:b/>
                <w:sz w:val="24"/>
              </w:rPr>
              <w:t xml:space="preserve">Komisja </w:t>
            </w:r>
            <w:r w:rsidR="009A6064" w:rsidRPr="00EF0DFA">
              <w:rPr>
                <w:rFonts w:ascii="Arial" w:hAnsi="Arial" w:cs="Arial"/>
                <w:b/>
                <w:sz w:val="24"/>
              </w:rPr>
              <w:t xml:space="preserve">ds. zamówień publicznych </w:t>
            </w:r>
            <w:r w:rsidRPr="00EF0DFA">
              <w:rPr>
                <w:rFonts w:ascii="Arial" w:hAnsi="Arial" w:cs="Arial"/>
                <w:b/>
                <w:sz w:val="24"/>
              </w:rPr>
              <w:t xml:space="preserve"> powołana zarządzeniem Dyrektora Zespołu Szkół Ponadpodstawowych </w:t>
            </w:r>
            <w:r w:rsidR="00BB44A8" w:rsidRPr="00EF0DFA">
              <w:rPr>
                <w:rFonts w:ascii="Arial" w:hAnsi="Arial" w:cs="Arial"/>
                <w:b/>
                <w:sz w:val="24"/>
              </w:rPr>
              <w:br/>
            </w:r>
            <w:r w:rsidRPr="00EF0DFA">
              <w:rPr>
                <w:rFonts w:ascii="Arial" w:hAnsi="Arial" w:cs="Arial"/>
                <w:b/>
                <w:sz w:val="24"/>
              </w:rPr>
              <w:t xml:space="preserve">w Chojnie </w:t>
            </w:r>
          </w:p>
          <w:p w14:paraId="41E439AA" w14:textId="21CA3167" w:rsidR="000B3B38" w:rsidRPr="00EF0DFA" w:rsidRDefault="000B3B38" w:rsidP="00440F53">
            <w:pPr>
              <w:jc w:val="center"/>
              <w:rPr>
                <w:rFonts w:ascii="Arial" w:hAnsi="Arial" w:cs="Arial"/>
                <w:b/>
                <w:sz w:val="24"/>
              </w:rPr>
            </w:pPr>
            <w:r w:rsidRPr="00EF0DFA">
              <w:rPr>
                <w:rFonts w:ascii="Arial" w:hAnsi="Arial" w:cs="Arial"/>
                <w:b/>
                <w:sz w:val="24"/>
              </w:rPr>
              <w:t xml:space="preserve">nr </w:t>
            </w:r>
            <w:r w:rsidR="009A6064" w:rsidRPr="00EF0DFA">
              <w:rPr>
                <w:rFonts w:ascii="Arial" w:hAnsi="Arial" w:cs="Arial"/>
                <w:b/>
                <w:sz w:val="24"/>
              </w:rPr>
              <w:t>35/2026</w:t>
            </w:r>
          </w:p>
          <w:p w14:paraId="6B8518DB" w14:textId="77777777" w:rsidR="000B3B38" w:rsidRPr="000B3B38" w:rsidRDefault="000B3B38" w:rsidP="00440F53">
            <w:pPr>
              <w:jc w:val="center"/>
              <w:rPr>
                <w:rFonts w:ascii="Arial" w:hAnsi="Arial" w:cs="Arial"/>
                <w:b/>
                <w:sz w:val="28"/>
              </w:rPr>
            </w:pPr>
          </w:p>
        </w:tc>
      </w:tr>
    </w:tbl>
    <w:p w14:paraId="5CEA7CB9" w14:textId="77777777" w:rsidR="000B3B38" w:rsidRPr="00BD0340" w:rsidRDefault="000B3B38" w:rsidP="00BD0340">
      <w:pPr>
        <w:rPr>
          <w:rFonts w:ascii="Arial" w:hAnsi="Arial" w:cs="Arial"/>
          <w:sz w:val="24"/>
          <w:szCs w:val="24"/>
        </w:rPr>
      </w:pPr>
    </w:p>
    <w:p w14:paraId="2ABFA6D7" w14:textId="77777777" w:rsidR="0060016F" w:rsidRPr="00BD0340" w:rsidRDefault="0060016F" w:rsidP="00BD0340">
      <w:pPr>
        <w:pStyle w:val="Nagwek3"/>
        <w:pBdr>
          <w:top w:val="single" w:sz="4" w:space="1" w:color="auto"/>
          <w:left w:val="single" w:sz="4" w:space="4" w:color="auto"/>
          <w:bottom w:val="single" w:sz="4" w:space="1" w:color="auto"/>
          <w:right w:val="single" w:sz="4" w:space="4" w:color="auto"/>
        </w:pBdr>
        <w:shd w:val="clear" w:color="auto" w:fill="D6E3BC" w:themeFill="accent3" w:themeFillTint="66"/>
        <w:tabs>
          <w:tab w:val="left" w:pos="360"/>
        </w:tabs>
        <w:jc w:val="left"/>
        <w:rPr>
          <w:rFonts w:ascii="Arial" w:hAnsi="Arial" w:cs="Arial"/>
          <w:b w:val="0"/>
          <w:bCs w:val="0"/>
          <w:sz w:val="24"/>
          <w:szCs w:val="24"/>
        </w:rPr>
      </w:pPr>
      <w:r w:rsidRPr="00BD0340">
        <w:rPr>
          <w:rFonts w:ascii="Arial" w:hAnsi="Arial" w:cs="Arial"/>
          <w:sz w:val="24"/>
          <w:szCs w:val="24"/>
        </w:rPr>
        <w:t>ROZDZIAŁ I Podstawowe informacje o postępowaniu</w:t>
      </w:r>
    </w:p>
    <w:p w14:paraId="15705396" w14:textId="77777777" w:rsidR="0060016F" w:rsidRPr="00BD0340" w:rsidRDefault="0060016F" w:rsidP="00BD0340">
      <w:pPr>
        <w:jc w:val="center"/>
        <w:rPr>
          <w:rFonts w:ascii="Arial" w:hAnsi="Arial" w:cs="Arial"/>
          <w:bCs/>
          <w:sz w:val="24"/>
          <w:szCs w:val="24"/>
        </w:rPr>
      </w:pPr>
    </w:p>
    <w:p w14:paraId="11434DEE" w14:textId="77777777" w:rsidR="0060016F" w:rsidRPr="00BD0340" w:rsidRDefault="0060016F" w:rsidP="00B9105A">
      <w:pPr>
        <w:pStyle w:val="Akapitzlist"/>
        <w:numPr>
          <w:ilvl w:val="0"/>
          <w:numId w:val="12"/>
        </w:numPr>
        <w:autoSpaceDE w:val="0"/>
        <w:autoSpaceDN w:val="0"/>
        <w:adjustRightInd w:val="0"/>
        <w:spacing w:after="0" w:line="240" w:lineRule="auto"/>
        <w:ind w:left="284" w:hanging="284"/>
        <w:rPr>
          <w:rFonts w:ascii="Arial" w:hAnsi="Arial" w:cs="Arial"/>
          <w:color w:val="000000"/>
          <w:sz w:val="24"/>
          <w:szCs w:val="24"/>
        </w:rPr>
      </w:pPr>
      <w:r w:rsidRPr="00BD0340">
        <w:rPr>
          <w:rFonts w:ascii="Arial" w:hAnsi="Arial" w:cs="Arial"/>
          <w:color w:val="000000"/>
          <w:sz w:val="24"/>
          <w:szCs w:val="24"/>
        </w:rPr>
        <w:t>Zamawiający</w:t>
      </w:r>
      <w:r w:rsidR="007B5583" w:rsidRPr="00BD0340">
        <w:rPr>
          <w:rFonts w:ascii="Arial" w:hAnsi="Arial" w:cs="Arial"/>
          <w:color w:val="000000"/>
          <w:sz w:val="24"/>
          <w:szCs w:val="24"/>
        </w:rPr>
        <w:t>:</w:t>
      </w:r>
    </w:p>
    <w:p w14:paraId="5E114BEC" w14:textId="2E82775D" w:rsidR="00F90B98" w:rsidRPr="00F90B98" w:rsidRDefault="00C93FCA" w:rsidP="00F90B98">
      <w:pPr>
        <w:autoSpaceDE w:val="0"/>
        <w:autoSpaceDN w:val="0"/>
        <w:adjustRightInd w:val="0"/>
        <w:ind w:left="284"/>
        <w:rPr>
          <w:rFonts w:ascii="Arial" w:eastAsiaTheme="majorEastAsia" w:hAnsi="Arial" w:cs="Arial"/>
          <w:b/>
          <w:bCs/>
          <w:sz w:val="24"/>
          <w:szCs w:val="24"/>
        </w:rPr>
      </w:pPr>
      <w:r>
        <w:rPr>
          <w:rFonts w:ascii="Arial" w:eastAsiaTheme="majorEastAsia" w:hAnsi="Arial" w:cs="Arial"/>
          <w:b/>
          <w:bCs/>
          <w:sz w:val="24"/>
          <w:szCs w:val="24"/>
        </w:rPr>
        <w:t>Powiat G</w:t>
      </w:r>
      <w:r w:rsidR="00F90B98">
        <w:rPr>
          <w:rFonts w:ascii="Arial" w:eastAsiaTheme="majorEastAsia" w:hAnsi="Arial" w:cs="Arial"/>
          <w:b/>
          <w:bCs/>
          <w:sz w:val="24"/>
          <w:szCs w:val="24"/>
        </w:rPr>
        <w:t xml:space="preserve">ryfiński - </w:t>
      </w:r>
      <w:r w:rsidR="00F90B98" w:rsidRPr="00F90B98">
        <w:rPr>
          <w:rFonts w:ascii="Arial" w:eastAsiaTheme="majorEastAsia" w:hAnsi="Arial" w:cs="Arial"/>
          <w:b/>
          <w:bCs/>
          <w:sz w:val="24"/>
          <w:szCs w:val="24"/>
        </w:rPr>
        <w:t>Zespół Szkół Ponadpodstawowych</w:t>
      </w:r>
    </w:p>
    <w:p w14:paraId="589A79DE" w14:textId="77777777" w:rsidR="00F90B98" w:rsidRPr="00F90B98" w:rsidRDefault="00F90B98" w:rsidP="00F90B98">
      <w:pPr>
        <w:autoSpaceDE w:val="0"/>
        <w:autoSpaceDN w:val="0"/>
        <w:adjustRightInd w:val="0"/>
        <w:ind w:left="284"/>
        <w:rPr>
          <w:rFonts w:ascii="Arial" w:eastAsiaTheme="majorEastAsia" w:hAnsi="Arial" w:cs="Arial"/>
          <w:b/>
          <w:bCs/>
          <w:sz w:val="24"/>
          <w:szCs w:val="24"/>
        </w:rPr>
      </w:pPr>
      <w:r w:rsidRPr="00F90B98">
        <w:rPr>
          <w:rFonts w:ascii="Arial" w:eastAsiaTheme="majorEastAsia" w:hAnsi="Arial" w:cs="Arial"/>
          <w:b/>
          <w:bCs/>
          <w:sz w:val="24"/>
          <w:szCs w:val="24"/>
        </w:rPr>
        <w:t>ul. Dworcowa 3</w:t>
      </w:r>
    </w:p>
    <w:p w14:paraId="39423162" w14:textId="77777777" w:rsidR="00F90B98" w:rsidRPr="00F90B98" w:rsidRDefault="00F90B98" w:rsidP="00F90B98">
      <w:pPr>
        <w:autoSpaceDE w:val="0"/>
        <w:autoSpaceDN w:val="0"/>
        <w:adjustRightInd w:val="0"/>
        <w:ind w:left="284"/>
        <w:rPr>
          <w:rFonts w:ascii="Arial" w:eastAsiaTheme="majorEastAsia" w:hAnsi="Arial" w:cs="Arial"/>
          <w:b/>
          <w:bCs/>
          <w:sz w:val="24"/>
          <w:szCs w:val="24"/>
        </w:rPr>
      </w:pPr>
      <w:r w:rsidRPr="00F90B98">
        <w:rPr>
          <w:rFonts w:ascii="Arial" w:eastAsiaTheme="majorEastAsia" w:hAnsi="Arial" w:cs="Arial"/>
          <w:b/>
          <w:bCs/>
          <w:sz w:val="24"/>
          <w:szCs w:val="24"/>
        </w:rPr>
        <w:t>74-500 Chojna</w:t>
      </w:r>
    </w:p>
    <w:p w14:paraId="3B6D607B" w14:textId="77777777" w:rsidR="007B5583" w:rsidRPr="00BD0340" w:rsidRDefault="00F90B98" w:rsidP="00F90B98">
      <w:pPr>
        <w:autoSpaceDE w:val="0"/>
        <w:autoSpaceDN w:val="0"/>
        <w:adjustRightInd w:val="0"/>
        <w:ind w:left="284"/>
        <w:rPr>
          <w:rFonts w:ascii="Arial" w:hAnsi="Arial" w:cs="Arial"/>
          <w:color w:val="000000"/>
          <w:sz w:val="24"/>
          <w:szCs w:val="24"/>
        </w:rPr>
      </w:pPr>
      <w:r w:rsidRPr="00F90B98">
        <w:rPr>
          <w:rFonts w:ascii="Arial" w:eastAsiaTheme="majorEastAsia" w:hAnsi="Arial" w:cs="Arial"/>
          <w:b/>
          <w:bCs/>
          <w:sz w:val="24"/>
          <w:szCs w:val="24"/>
        </w:rPr>
        <w:t>tel.: 91 414 20 29</w:t>
      </w:r>
    </w:p>
    <w:p w14:paraId="6E1B2D64" w14:textId="77777777" w:rsidR="00301A36" w:rsidRPr="00BD0340" w:rsidRDefault="00366766" w:rsidP="00B9105A">
      <w:pPr>
        <w:pStyle w:val="Akapitzlist"/>
        <w:numPr>
          <w:ilvl w:val="0"/>
          <w:numId w:val="14"/>
        </w:numPr>
        <w:autoSpaceDE w:val="0"/>
        <w:autoSpaceDN w:val="0"/>
        <w:adjustRightInd w:val="0"/>
        <w:spacing w:after="0" w:line="240" w:lineRule="auto"/>
        <w:jc w:val="both"/>
        <w:rPr>
          <w:rFonts w:ascii="Arial" w:hAnsi="Arial" w:cs="Arial"/>
          <w:sz w:val="24"/>
          <w:szCs w:val="24"/>
        </w:rPr>
      </w:pPr>
      <w:r w:rsidRPr="00BD0340">
        <w:rPr>
          <w:rFonts w:ascii="Arial" w:hAnsi="Arial" w:cs="Arial"/>
          <w:sz w:val="24"/>
          <w:szCs w:val="24"/>
        </w:rPr>
        <w:t>numer telef</w:t>
      </w:r>
      <w:r w:rsidR="007B5583" w:rsidRPr="00BD0340">
        <w:rPr>
          <w:rFonts w:ascii="Arial" w:hAnsi="Arial" w:cs="Arial"/>
          <w:sz w:val="24"/>
          <w:szCs w:val="24"/>
        </w:rPr>
        <w:t>onu</w:t>
      </w:r>
      <w:r w:rsidR="00301A36" w:rsidRPr="00BD0340">
        <w:rPr>
          <w:rFonts w:ascii="Arial" w:hAnsi="Arial" w:cs="Arial"/>
          <w:sz w:val="24"/>
          <w:szCs w:val="24"/>
        </w:rPr>
        <w:t xml:space="preserve">: </w:t>
      </w:r>
      <w:r w:rsidR="00F90B98" w:rsidRPr="00F90B98">
        <w:rPr>
          <w:rFonts w:ascii="Arial" w:hAnsi="Arial" w:cs="Arial"/>
          <w:b/>
          <w:sz w:val="24"/>
          <w:szCs w:val="24"/>
        </w:rPr>
        <w:t>+48 91 414 20 29</w:t>
      </w:r>
    </w:p>
    <w:p w14:paraId="23A945F3" w14:textId="77777777" w:rsidR="00366766" w:rsidRPr="00BD0340" w:rsidRDefault="00D21DFC" w:rsidP="00B9105A">
      <w:pPr>
        <w:pStyle w:val="Akapitzlist"/>
        <w:numPr>
          <w:ilvl w:val="0"/>
          <w:numId w:val="14"/>
        </w:numPr>
        <w:spacing w:after="0" w:line="240" w:lineRule="auto"/>
        <w:jc w:val="both"/>
        <w:rPr>
          <w:rFonts w:ascii="Arial" w:hAnsi="Arial" w:cs="Arial"/>
          <w:sz w:val="24"/>
          <w:szCs w:val="24"/>
        </w:rPr>
      </w:pPr>
      <w:r w:rsidRPr="00BD0340">
        <w:rPr>
          <w:rFonts w:ascii="Arial" w:hAnsi="Arial" w:cs="Arial"/>
          <w:sz w:val="24"/>
          <w:szCs w:val="24"/>
        </w:rPr>
        <w:t>adres poczty elektronicznej</w:t>
      </w:r>
      <w:r w:rsidR="007B5583" w:rsidRPr="00BD0340">
        <w:rPr>
          <w:rFonts w:ascii="Arial" w:hAnsi="Arial" w:cs="Arial"/>
          <w:sz w:val="24"/>
          <w:szCs w:val="24"/>
        </w:rPr>
        <w:t xml:space="preserve">: </w:t>
      </w:r>
      <w:hyperlink r:id="rId8" w:history="1">
        <w:r w:rsidR="00F90B98" w:rsidRPr="00F90B98">
          <w:rPr>
            <w:rStyle w:val="Hipercze"/>
            <w:rFonts w:ascii="Arial" w:hAnsi="Arial" w:cs="Arial"/>
            <w:sz w:val="24"/>
            <w:szCs w:val="24"/>
          </w:rPr>
          <w:t>zsp1@zsp1chojna.pl</w:t>
        </w:r>
      </w:hyperlink>
      <w:r w:rsidR="00F90B98">
        <w:t xml:space="preserve"> </w:t>
      </w:r>
      <w:r w:rsidR="00650BD4">
        <w:t xml:space="preserve"> </w:t>
      </w:r>
    </w:p>
    <w:p w14:paraId="2FED2F0E" w14:textId="3D8998C2" w:rsidR="00840A9D" w:rsidRPr="0003350A" w:rsidRDefault="00366766" w:rsidP="00243F7E">
      <w:pPr>
        <w:pStyle w:val="Akapitzlist"/>
        <w:numPr>
          <w:ilvl w:val="0"/>
          <w:numId w:val="14"/>
        </w:numPr>
        <w:spacing w:after="0" w:line="240" w:lineRule="auto"/>
        <w:jc w:val="both"/>
        <w:rPr>
          <w:rFonts w:ascii="Arial" w:hAnsi="Arial" w:cs="Arial"/>
          <w:sz w:val="24"/>
          <w:szCs w:val="24"/>
        </w:rPr>
      </w:pPr>
      <w:r w:rsidRPr="00DF4012">
        <w:rPr>
          <w:rFonts w:ascii="Arial" w:hAnsi="Arial" w:cs="Arial"/>
          <w:sz w:val="24"/>
          <w:szCs w:val="24"/>
        </w:rPr>
        <w:t xml:space="preserve">adres strony internetowej prowadzonego postępowania </w:t>
      </w:r>
      <w:r w:rsidR="00400830" w:rsidRPr="00DF4012">
        <w:rPr>
          <w:rFonts w:ascii="Arial" w:hAnsi="Arial" w:cs="Arial"/>
          <w:sz w:val="24"/>
          <w:szCs w:val="24"/>
        </w:rPr>
        <w:t xml:space="preserve">(na stronie tej </w:t>
      </w:r>
      <w:r w:rsidR="00D21DFC" w:rsidRPr="00DF4012">
        <w:rPr>
          <w:rFonts w:ascii="Arial" w:hAnsi="Arial" w:cs="Arial"/>
          <w:sz w:val="24"/>
          <w:szCs w:val="24"/>
        </w:rPr>
        <w:t>udostępniane będą</w:t>
      </w:r>
      <w:r w:rsidR="00400830" w:rsidRPr="00DF4012">
        <w:rPr>
          <w:rFonts w:ascii="Arial" w:hAnsi="Arial" w:cs="Arial"/>
          <w:sz w:val="24"/>
          <w:szCs w:val="24"/>
        </w:rPr>
        <w:t xml:space="preserve"> też </w:t>
      </w:r>
      <w:r w:rsidR="00D21DFC" w:rsidRPr="00DF4012">
        <w:rPr>
          <w:rFonts w:ascii="Arial" w:hAnsi="Arial" w:cs="Arial"/>
          <w:sz w:val="24"/>
          <w:szCs w:val="24"/>
        </w:rPr>
        <w:t>zmiany i wyjaśnienia treści SWZ oraz inne dokumenty zamówienia bezpośrednio związane z postęp</w:t>
      </w:r>
      <w:r w:rsidR="007B5583" w:rsidRPr="00DF4012">
        <w:rPr>
          <w:rFonts w:ascii="Arial" w:hAnsi="Arial" w:cs="Arial"/>
          <w:sz w:val="24"/>
          <w:szCs w:val="24"/>
        </w:rPr>
        <w:t>owaniem o udzielenie zamówienia</w:t>
      </w:r>
      <w:r w:rsidR="00AD1F47" w:rsidRPr="00DF4012">
        <w:rPr>
          <w:rFonts w:ascii="Arial" w:hAnsi="Arial" w:cs="Arial"/>
          <w:sz w:val="24"/>
          <w:szCs w:val="24"/>
        </w:rPr>
        <w:t>)</w:t>
      </w:r>
      <w:r w:rsidR="007B5583" w:rsidRPr="00DF4012">
        <w:rPr>
          <w:rFonts w:ascii="Arial" w:hAnsi="Arial" w:cs="Arial"/>
          <w:sz w:val="24"/>
          <w:szCs w:val="24"/>
        </w:rPr>
        <w:t>:</w:t>
      </w:r>
      <w:r w:rsidR="00840A9D">
        <w:rPr>
          <w:rFonts w:ascii="Arial" w:hAnsi="Arial" w:cs="Arial"/>
          <w:color w:val="EE0000"/>
          <w:sz w:val="24"/>
          <w:szCs w:val="24"/>
        </w:rPr>
        <w:t xml:space="preserve"> </w:t>
      </w:r>
      <w:r w:rsidR="00243F7E" w:rsidRPr="00243F7E">
        <w:rPr>
          <w:rFonts w:ascii="Arial" w:hAnsi="Arial" w:cs="Arial"/>
          <w:sz w:val="24"/>
          <w:szCs w:val="24"/>
        </w:rPr>
        <w:t>https://ezamowienia.gov.pl/mp-client/search/list/ocds-148610-1f539ed8-ecec-4448-bd49-a2e6977e5fc9</w:t>
      </w:r>
    </w:p>
    <w:p w14:paraId="3932F345" w14:textId="4163BCCC" w:rsidR="00D21DFC" w:rsidRPr="0003350A" w:rsidRDefault="00BC236B" w:rsidP="004A1AF9">
      <w:pPr>
        <w:ind w:left="709"/>
        <w:jc w:val="both"/>
        <w:rPr>
          <w:rFonts w:ascii="Arial" w:hAnsi="Arial" w:cs="Arial"/>
          <w:sz w:val="24"/>
          <w:szCs w:val="24"/>
        </w:rPr>
      </w:pPr>
      <w:r w:rsidRPr="0003350A">
        <w:rPr>
          <w:rFonts w:ascii="Arial" w:hAnsi="Arial" w:cs="Arial"/>
          <w:sz w:val="24"/>
          <w:szCs w:val="24"/>
        </w:rPr>
        <w:t>(</w:t>
      </w:r>
      <w:r w:rsidR="00F67861" w:rsidRPr="0003350A">
        <w:rPr>
          <w:rFonts w:ascii="Arial" w:hAnsi="Arial" w:cs="Arial"/>
          <w:sz w:val="24"/>
          <w:szCs w:val="24"/>
        </w:rPr>
        <w:t xml:space="preserve">link prowadzący bezpośrednio do widoku postępowania na Platformie </w:t>
      </w:r>
      <w:r w:rsidR="00A45207" w:rsidRPr="0003350A">
        <w:rPr>
          <w:rFonts w:ascii="Arial" w:hAnsi="Arial" w:cs="Arial"/>
          <w:sz w:val="24"/>
          <w:szCs w:val="24"/>
        </w:rPr>
        <w:br/>
      </w:r>
      <w:r w:rsidR="00F67861" w:rsidRPr="0003350A">
        <w:rPr>
          <w:rFonts w:ascii="Arial" w:hAnsi="Arial" w:cs="Arial"/>
          <w:sz w:val="24"/>
          <w:szCs w:val="24"/>
        </w:rPr>
        <w:t>e-Zamówienia</w:t>
      </w:r>
      <w:r w:rsidRPr="0003350A">
        <w:rPr>
          <w:rFonts w:ascii="Arial" w:hAnsi="Arial" w:cs="Arial"/>
          <w:sz w:val="24"/>
          <w:szCs w:val="24"/>
        </w:rPr>
        <w:t>)</w:t>
      </w:r>
    </w:p>
    <w:p w14:paraId="72AB66F8" w14:textId="77777777" w:rsidR="009C3453" w:rsidRPr="00BD0340" w:rsidRDefault="00394391" w:rsidP="00B9105A">
      <w:pPr>
        <w:pStyle w:val="Akapitzlist"/>
        <w:numPr>
          <w:ilvl w:val="0"/>
          <w:numId w:val="14"/>
        </w:numPr>
        <w:spacing w:after="0" w:line="240" w:lineRule="auto"/>
        <w:jc w:val="both"/>
        <w:rPr>
          <w:rFonts w:ascii="Arial" w:hAnsi="Arial" w:cs="Arial"/>
          <w:sz w:val="24"/>
          <w:szCs w:val="24"/>
        </w:rPr>
      </w:pPr>
      <w:r w:rsidRPr="00BD0340">
        <w:rPr>
          <w:rFonts w:ascii="Arial" w:hAnsi="Arial" w:cs="Arial"/>
          <w:b/>
          <w:sz w:val="24"/>
          <w:szCs w:val="24"/>
        </w:rPr>
        <w:t>p</w:t>
      </w:r>
      <w:r w:rsidR="009C3453" w:rsidRPr="00BD0340">
        <w:rPr>
          <w:rFonts w:ascii="Arial" w:hAnsi="Arial" w:cs="Arial"/>
          <w:b/>
          <w:sz w:val="24"/>
          <w:szCs w:val="24"/>
        </w:rPr>
        <w:t xml:space="preserve">ostępowanie można wyszukać również ze strony głównej Platformy </w:t>
      </w:r>
      <w:r w:rsidRPr="00BD0340">
        <w:rPr>
          <w:rFonts w:ascii="Arial" w:hAnsi="Arial" w:cs="Arial"/>
          <w:b/>
          <w:sz w:val="24"/>
          <w:szCs w:val="24"/>
        </w:rPr>
        <w:br/>
      </w:r>
      <w:r w:rsidR="009C3453" w:rsidRPr="00BD0340">
        <w:rPr>
          <w:rFonts w:ascii="Arial" w:hAnsi="Arial" w:cs="Arial"/>
          <w:b/>
          <w:sz w:val="24"/>
          <w:szCs w:val="24"/>
        </w:rPr>
        <w:t xml:space="preserve">e-Zamówienia </w:t>
      </w:r>
      <w:r w:rsidR="009C3453" w:rsidRPr="00BD0340">
        <w:rPr>
          <w:rFonts w:ascii="Arial" w:hAnsi="Arial" w:cs="Arial"/>
          <w:sz w:val="24"/>
          <w:szCs w:val="24"/>
        </w:rPr>
        <w:t>(przycisk „Przeglądaj postępowania/konkursy”)</w:t>
      </w:r>
    </w:p>
    <w:p w14:paraId="5579F3A7" w14:textId="77777777" w:rsidR="00243F7E" w:rsidRPr="00243F7E" w:rsidRDefault="00394391" w:rsidP="00243F7E">
      <w:pPr>
        <w:pStyle w:val="Akapitzlist"/>
        <w:numPr>
          <w:ilvl w:val="0"/>
          <w:numId w:val="14"/>
        </w:numPr>
        <w:jc w:val="both"/>
        <w:rPr>
          <w:rFonts w:ascii="Arial" w:hAnsi="Arial" w:cs="Arial"/>
          <w:b/>
          <w:bCs/>
          <w:sz w:val="24"/>
          <w:szCs w:val="24"/>
        </w:rPr>
      </w:pPr>
      <w:r w:rsidRPr="00243F7E">
        <w:rPr>
          <w:rFonts w:ascii="Arial" w:hAnsi="Arial" w:cs="Arial"/>
          <w:b/>
          <w:sz w:val="24"/>
          <w:szCs w:val="24"/>
        </w:rPr>
        <w:t>i</w:t>
      </w:r>
      <w:r w:rsidR="00F67861" w:rsidRPr="00243F7E">
        <w:rPr>
          <w:rFonts w:ascii="Arial" w:hAnsi="Arial" w:cs="Arial"/>
          <w:b/>
          <w:sz w:val="24"/>
          <w:szCs w:val="24"/>
        </w:rPr>
        <w:t>dentyfikator (ID) postępowania na Platformie e-Zamówienia:</w:t>
      </w:r>
      <w:r w:rsidR="00661038" w:rsidRPr="00243F7E">
        <w:rPr>
          <w:rFonts w:ascii="Arial" w:hAnsi="Arial" w:cs="Arial"/>
          <w:b/>
          <w:sz w:val="24"/>
          <w:szCs w:val="24"/>
        </w:rPr>
        <w:br/>
      </w:r>
      <w:r w:rsidR="00243F7E" w:rsidRPr="00243F7E">
        <w:rPr>
          <w:rFonts w:ascii="Arial" w:hAnsi="Arial" w:cs="Arial"/>
          <w:b/>
          <w:sz w:val="24"/>
          <w:szCs w:val="24"/>
        </w:rPr>
        <w:t>ocds-148610-1f539ed8-ecec-4448-bd49-a2e6977e5fc9</w:t>
      </w:r>
    </w:p>
    <w:p w14:paraId="19EA7EBE" w14:textId="0C4F3391" w:rsidR="00AB6037" w:rsidRPr="00243F7E" w:rsidRDefault="00CA6489" w:rsidP="00762ED8">
      <w:pPr>
        <w:pStyle w:val="Akapitzlist"/>
        <w:numPr>
          <w:ilvl w:val="0"/>
          <w:numId w:val="14"/>
        </w:numPr>
        <w:spacing w:after="0" w:line="240" w:lineRule="auto"/>
        <w:jc w:val="both"/>
        <w:rPr>
          <w:rFonts w:ascii="Arial" w:hAnsi="Arial" w:cs="Arial"/>
          <w:sz w:val="24"/>
          <w:szCs w:val="24"/>
        </w:rPr>
      </w:pPr>
      <w:r w:rsidRPr="00243F7E">
        <w:rPr>
          <w:rFonts w:ascii="Arial" w:hAnsi="Arial" w:cs="Arial"/>
          <w:sz w:val="24"/>
          <w:szCs w:val="24"/>
        </w:rPr>
        <w:t xml:space="preserve">osobą uprawnioną do komunikowania się z wykonawcami jest </w:t>
      </w:r>
      <w:r w:rsidRPr="00243F7E">
        <w:rPr>
          <w:rFonts w:ascii="Arial" w:hAnsi="Arial" w:cs="Arial"/>
          <w:sz w:val="24"/>
          <w:szCs w:val="24"/>
        </w:rPr>
        <w:br/>
      </w:r>
      <w:r w:rsidR="00AB6037" w:rsidRPr="00243F7E">
        <w:rPr>
          <w:rFonts w:ascii="Arial" w:hAnsi="Arial" w:cs="Arial"/>
          <w:b/>
          <w:sz w:val="24"/>
          <w:szCs w:val="24"/>
        </w:rPr>
        <w:t xml:space="preserve">p. </w:t>
      </w:r>
      <w:r w:rsidR="00766577" w:rsidRPr="00243F7E">
        <w:rPr>
          <w:rFonts w:ascii="Arial" w:hAnsi="Arial" w:cs="Arial"/>
          <w:b/>
          <w:sz w:val="24"/>
          <w:szCs w:val="24"/>
        </w:rPr>
        <w:t>Aleksandra Szafrańska</w:t>
      </w:r>
      <w:r w:rsidR="00472518" w:rsidRPr="00243F7E">
        <w:rPr>
          <w:rFonts w:ascii="Arial" w:hAnsi="Arial" w:cs="Arial"/>
          <w:b/>
          <w:sz w:val="24"/>
          <w:szCs w:val="24"/>
        </w:rPr>
        <w:t xml:space="preserve">, </w:t>
      </w:r>
      <w:r w:rsidR="00D6268B" w:rsidRPr="00243F7E">
        <w:rPr>
          <w:rFonts w:ascii="Arial" w:hAnsi="Arial" w:cs="Arial"/>
          <w:b/>
          <w:sz w:val="24"/>
          <w:szCs w:val="24"/>
        </w:rPr>
        <w:t>e-mail</w:t>
      </w:r>
      <w:r w:rsidR="00D54E1C" w:rsidRPr="00243F7E">
        <w:rPr>
          <w:rFonts w:ascii="Arial" w:hAnsi="Arial" w:cs="Arial"/>
          <w:b/>
          <w:sz w:val="24"/>
          <w:szCs w:val="24"/>
        </w:rPr>
        <w:t>:</w:t>
      </w:r>
      <w:r w:rsidR="00D6268B" w:rsidRPr="00243F7E">
        <w:rPr>
          <w:rFonts w:ascii="Arial" w:hAnsi="Arial" w:cs="Arial"/>
          <w:b/>
          <w:sz w:val="24"/>
          <w:szCs w:val="24"/>
        </w:rPr>
        <w:t xml:space="preserve"> </w:t>
      </w:r>
      <w:r w:rsidR="00766577" w:rsidRPr="00243F7E">
        <w:rPr>
          <w:rFonts w:ascii="Arial" w:hAnsi="Arial" w:cs="Arial"/>
          <w:sz w:val="24"/>
        </w:rPr>
        <w:t>aleksandra.szafranska</w:t>
      </w:r>
      <w:r w:rsidR="00085F30" w:rsidRPr="00243F7E">
        <w:rPr>
          <w:rFonts w:ascii="Arial" w:hAnsi="Arial" w:cs="Arial"/>
          <w:sz w:val="24"/>
        </w:rPr>
        <w:t>@zsp1chojna.pl</w:t>
      </w:r>
    </w:p>
    <w:p w14:paraId="540D054E" w14:textId="77777777" w:rsidR="00CA6489" w:rsidRPr="00BD0340" w:rsidRDefault="00AB6037" w:rsidP="00B9105A">
      <w:pPr>
        <w:pStyle w:val="Akapitzlist"/>
        <w:numPr>
          <w:ilvl w:val="0"/>
          <w:numId w:val="14"/>
        </w:numPr>
        <w:spacing w:after="0" w:line="240" w:lineRule="auto"/>
        <w:jc w:val="both"/>
        <w:rPr>
          <w:rFonts w:ascii="Arial" w:hAnsi="Arial" w:cs="Arial"/>
          <w:sz w:val="24"/>
          <w:szCs w:val="24"/>
        </w:rPr>
      </w:pPr>
      <w:r w:rsidRPr="00BD0340">
        <w:rPr>
          <w:rFonts w:ascii="Arial" w:hAnsi="Arial" w:cs="Arial"/>
          <w:sz w:val="24"/>
          <w:szCs w:val="24"/>
        </w:rPr>
        <w:t>g</w:t>
      </w:r>
      <w:r w:rsidR="00CA6489" w:rsidRPr="00BD0340">
        <w:rPr>
          <w:rFonts w:ascii="Arial" w:hAnsi="Arial" w:cs="Arial"/>
          <w:sz w:val="24"/>
          <w:szCs w:val="24"/>
        </w:rPr>
        <w:t xml:space="preserve">odziny pracy zamawiającego: 7:30 – 15:30 (dni </w:t>
      </w:r>
      <w:r w:rsidR="00536592">
        <w:rPr>
          <w:rFonts w:ascii="Arial" w:hAnsi="Arial" w:cs="Arial"/>
          <w:sz w:val="24"/>
          <w:szCs w:val="24"/>
        </w:rPr>
        <w:t>robocze</w:t>
      </w:r>
      <w:r w:rsidR="00CA6489" w:rsidRPr="00BD0340">
        <w:rPr>
          <w:rFonts w:ascii="Arial" w:hAnsi="Arial" w:cs="Arial"/>
          <w:sz w:val="24"/>
          <w:szCs w:val="24"/>
        </w:rPr>
        <w:t>, od poniedziałku do piątku).</w:t>
      </w:r>
    </w:p>
    <w:p w14:paraId="129169B7" w14:textId="77777777" w:rsidR="0060016F" w:rsidRPr="00BD0340" w:rsidRDefault="0059211F" w:rsidP="00B9105A">
      <w:pPr>
        <w:pStyle w:val="Akapitzlist"/>
        <w:numPr>
          <w:ilvl w:val="0"/>
          <w:numId w:val="12"/>
        </w:numPr>
        <w:autoSpaceDE w:val="0"/>
        <w:autoSpaceDN w:val="0"/>
        <w:adjustRightInd w:val="0"/>
        <w:spacing w:after="0" w:line="240" w:lineRule="auto"/>
        <w:ind w:left="284" w:hanging="284"/>
        <w:rPr>
          <w:rFonts w:ascii="Arial" w:hAnsi="Arial" w:cs="Arial"/>
          <w:sz w:val="24"/>
          <w:szCs w:val="24"/>
        </w:rPr>
      </w:pPr>
      <w:r w:rsidRPr="00BD0340">
        <w:rPr>
          <w:rFonts w:ascii="Arial" w:hAnsi="Arial" w:cs="Arial"/>
          <w:sz w:val="24"/>
          <w:szCs w:val="24"/>
        </w:rPr>
        <w:t xml:space="preserve">Rodzaj zamówienia: </w:t>
      </w:r>
      <w:r w:rsidR="003C53DC" w:rsidRPr="003C53DC">
        <w:rPr>
          <w:rFonts w:ascii="Arial" w:hAnsi="Arial" w:cs="Arial"/>
          <w:b/>
          <w:sz w:val="24"/>
          <w:szCs w:val="24"/>
        </w:rPr>
        <w:t>dostawa</w:t>
      </w:r>
      <w:r w:rsidRPr="003C53DC">
        <w:rPr>
          <w:rFonts w:ascii="Arial" w:hAnsi="Arial" w:cs="Arial"/>
          <w:b/>
          <w:sz w:val="24"/>
          <w:szCs w:val="24"/>
        </w:rPr>
        <w:t>.</w:t>
      </w:r>
    </w:p>
    <w:p w14:paraId="6F9145ED" w14:textId="77777777" w:rsidR="0060016F" w:rsidRPr="00BD0340" w:rsidRDefault="0060016F" w:rsidP="00B9105A">
      <w:pPr>
        <w:pStyle w:val="Akapitzlist"/>
        <w:numPr>
          <w:ilvl w:val="0"/>
          <w:numId w:val="12"/>
        </w:numPr>
        <w:autoSpaceDE w:val="0"/>
        <w:autoSpaceDN w:val="0"/>
        <w:adjustRightInd w:val="0"/>
        <w:spacing w:after="0" w:line="240" w:lineRule="auto"/>
        <w:ind w:left="284" w:hanging="284"/>
        <w:jc w:val="both"/>
        <w:rPr>
          <w:rFonts w:ascii="Arial" w:hAnsi="Arial" w:cs="Arial"/>
          <w:sz w:val="24"/>
          <w:szCs w:val="24"/>
        </w:rPr>
      </w:pPr>
      <w:r w:rsidRPr="00BD0340">
        <w:rPr>
          <w:rFonts w:ascii="Arial" w:hAnsi="Arial" w:cs="Arial"/>
          <w:sz w:val="24"/>
          <w:szCs w:val="24"/>
        </w:rPr>
        <w:t>Podstawa prawna: ustawa z dnia 11</w:t>
      </w:r>
      <w:r w:rsidR="00AD1F47" w:rsidRPr="00BD0340">
        <w:rPr>
          <w:rFonts w:ascii="Arial" w:hAnsi="Arial" w:cs="Arial"/>
          <w:sz w:val="24"/>
          <w:szCs w:val="24"/>
        </w:rPr>
        <w:t xml:space="preserve"> września 2</w:t>
      </w:r>
      <w:r w:rsidRPr="00BD0340">
        <w:rPr>
          <w:rFonts w:ascii="Arial" w:hAnsi="Arial" w:cs="Arial"/>
          <w:sz w:val="24"/>
          <w:szCs w:val="24"/>
        </w:rPr>
        <w:t>019 r. Prawo zamówień publicznych (Dz.U.</w:t>
      </w:r>
      <w:r w:rsidR="00AD1F47" w:rsidRPr="00BD0340">
        <w:rPr>
          <w:rFonts w:ascii="Arial" w:hAnsi="Arial" w:cs="Arial"/>
          <w:sz w:val="24"/>
          <w:szCs w:val="24"/>
        </w:rPr>
        <w:t xml:space="preserve"> z </w:t>
      </w:r>
      <w:r w:rsidRPr="00BD0340">
        <w:rPr>
          <w:rFonts w:ascii="Arial" w:hAnsi="Arial" w:cs="Arial"/>
          <w:sz w:val="24"/>
          <w:szCs w:val="24"/>
        </w:rPr>
        <w:t>20</w:t>
      </w:r>
      <w:r w:rsidR="006D468F" w:rsidRPr="00BD0340">
        <w:rPr>
          <w:rFonts w:ascii="Arial" w:hAnsi="Arial" w:cs="Arial"/>
          <w:sz w:val="24"/>
          <w:szCs w:val="24"/>
        </w:rPr>
        <w:t>2</w:t>
      </w:r>
      <w:r w:rsidR="007029B1">
        <w:rPr>
          <w:rFonts w:ascii="Arial" w:hAnsi="Arial" w:cs="Arial"/>
          <w:sz w:val="24"/>
          <w:szCs w:val="24"/>
        </w:rPr>
        <w:t>6</w:t>
      </w:r>
      <w:r w:rsidR="00AD1F47" w:rsidRPr="00BD0340">
        <w:rPr>
          <w:rFonts w:ascii="Arial" w:hAnsi="Arial" w:cs="Arial"/>
          <w:sz w:val="24"/>
          <w:szCs w:val="24"/>
        </w:rPr>
        <w:t xml:space="preserve"> r., poz. </w:t>
      </w:r>
      <w:r w:rsidR="007029B1">
        <w:rPr>
          <w:rFonts w:ascii="Arial" w:hAnsi="Arial" w:cs="Arial"/>
          <w:sz w:val="24"/>
          <w:szCs w:val="24"/>
        </w:rPr>
        <w:t>793</w:t>
      </w:r>
      <w:r w:rsidRPr="00BD0340">
        <w:rPr>
          <w:rFonts w:ascii="Arial" w:hAnsi="Arial" w:cs="Arial"/>
          <w:sz w:val="24"/>
          <w:szCs w:val="24"/>
        </w:rPr>
        <w:t>), zwana dalej ustawą</w:t>
      </w:r>
      <w:r w:rsidR="007029B1">
        <w:rPr>
          <w:rFonts w:ascii="Arial" w:hAnsi="Arial" w:cs="Arial"/>
          <w:sz w:val="24"/>
          <w:szCs w:val="24"/>
        </w:rPr>
        <w:t>, lub PZP</w:t>
      </w:r>
      <w:r w:rsidRPr="00BD0340">
        <w:rPr>
          <w:rFonts w:ascii="Arial" w:hAnsi="Arial" w:cs="Arial"/>
          <w:sz w:val="24"/>
          <w:szCs w:val="24"/>
        </w:rPr>
        <w:t>. Postępowanie jest prowadzone w trybie podstawowym</w:t>
      </w:r>
      <w:r w:rsidR="009F38AE">
        <w:rPr>
          <w:rFonts w:ascii="Arial" w:hAnsi="Arial" w:cs="Arial"/>
          <w:sz w:val="24"/>
          <w:szCs w:val="24"/>
        </w:rPr>
        <w:t xml:space="preserve"> </w:t>
      </w:r>
      <w:r w:rsidR="00524708" w:rsidRPr="00BD0340">
        <w:rPr>
          <w:rFonts w:ascii="Arial" w:hAnsi="Arial" w:cs="Arial"/>
          <w:sz w:val="24"/>
          <w:szCs w:val="24"/>
        </w:rPr>
        <w:t xml:space="preserve">na podstawie </w:t>
      </w:r>
      <w:r w:rsidR="00D64A43" w:rsidRPr="00BD0340">
        <w:rPr>
          <w:rFonts w:ascii="Arial" w:hAnsi="Arial" w:cs="Arial"/>
          <w:sz w:val="24"/>
          <w:szCs w:val="24"/>
        </w:rPr>
        <w:t xml:space="preserve">art. 275 pkt </w:t>
      </w:r>
      <w:r w:rsidR="00462C32">
        <w:rPr>
          <w:rFonts w:ascii="Arial" w:hAnsi="Arial" w:cs="Arial"/>
          <w:sz w:val="24"/>
          <w:szCs w:val="24"/>
        </w:rPr>
        <w:t>1</w:t>
      </w:r>
      <w:r w:rsidR="00D64A43" w:rsidRPr="00BD0340">
        <w:rPr>
          <w:rFonts w:ascii="Arial" w:hAnsi="Arial" w:cs="Arial"/>
          <w:sz w:val="24"/>
          <w:szCs w:val="24"/>
        </w:rPr>
        <w:t xml:space="preserve"> ustawy.</w:t>
      </w:r>
    </w:p>
    <w:p w14:paraId="33349AFF" w14:textId="77777777" w:rsidR="0060016F" w:rsidRPr="00BD0340" w:rsidRDefault="0060016F" w:rsidP="00B9105A">
      <w:pPr>
        <w:pStyle w:val="Akapitzlist"/>
        <w:numPr>
          <w:ilvl w:val="0"/>
          <w:numId w:val="12"/>
        </w:numPr>
        <w:autoSpaceDE w:val="0"/>
        <w:autoSpaceDN w:val="0"/>
        <w:adjustRightInd w:val="0"/>
        <w:spacing w:after="0" w:line="240" w:lineRule="auto"/>
        <w:ind w:left="284" w:hanging="284"/>
        <w:jc w:val="both"/>
        <w:rPr>
          <w:rFonts w:ascii="Arial" w:hAnsi="Arial" w:cs="Arial"/>
          <w:color w:val="000000"/>
          <w:sz w:val="24"/>
          <w:szCs w:val="24"/>
        </w:rPr>
      </w:pPr>
      <w:r w:rsidRPr="00BD0340">
        <w:rPr>
          <w:rFonts w:ascii="Arial" w:hAnsi="Arial" w:cs="Arial"/>
          <w:sz w:val="24"/>
          <w:szCs w:val="24"/>
        </w:rPr>
        <w:t xml:space="preserve">Postępowanie prowadzone jest w języku polskim. </w:t>
      </w:r>
      <w:r w:rsidR="00EA4FED" w:rsidRPr="00EA4FED">
        <w:rPr>
          <w:rFonts w:ascii="Arial" w:hAnsi="Arial" w:cs="Arial"/>
          <w:sz w:val="24"/>
          <w:szCs w:val="24"/>
        </w:rPr>
        <w:t>W przypadku załączania do oferty dokumentów lub oświadczeń sporządzonych w języku obcym, należy je złożyć wraz z tłumaczeniem na język polski</w:t>
      </w:r>
      <w:r w:rsidR="00EA4FED">
        <w:rPr>
          <w:rFonts w:ascii="Arial" w:hAnsi="Arial" w:cs="Arial"/>
          <w:sz w:val="24"/>
          <w:szCs w:val="24"/>
        </w:rPr>
        <w:t>.</w:t>
      </w:r>
    </w:p>
    <w:p w14:paraId="042AF2E5" w14:textId="77777777" w:rsidR="0060016F" w:rsidRPr="00BD0340" w:rsidRDefault="0060016F" w:rsidP="00B9105A">
      <w:pPr>
        <w:pStyle w:val="Akapitzlist"/>
        <w:numPr>
          <w:ilvl w:val="0"/>
          <w:numId w:val="12"/>
        </w:numPr>
        <w:autoSpaceDE w:val="0"/>
        <w:autoSpaceDN w:val="0"/>
        <w:adjustRightInd w:val="0"/>
        <w:spacing w:after="0" w:line="240" w:lineRule="auto"/>
        <w:ind w:left="284" w:hanging="284"/>
        <w:jc w:val="both"/>
        <w:rPr>
          <w:rFonts w:ascii="Arial" w:hAnsi="Arial" w:cs="Arial"/>
          <w:color w:val="000000"/>
          <w:sz w:val="24"/>
          <w:szCs w:val="24"/>
        </w:rPr>
      </w:pPr>
      <w:r w:rsidRPr="00BD0340">
        <w:rPr>
          <w:rFonts w:ascii="Arial" w:hAnsi="Arial" w:cs="Arial"/>
          <w:sz w:val="24"/>
          <w:szCs w:val="24"/>
        </w:rPr>
        <w:t>Wykonawca składa tylko jedną ofertę.</w:t>
      </w:r>
    </w:p>
    <w:p w14:paraId="7EB4EEE3" w14:textId="77777777" w:rsidR="0060016F" w:rsidRPr="00BD0340" w:rsidRDefault="0060016F" w:rsidP="00B9105A">
      <w:pPr>
        <w:pStyle w:val="Akapitzlist"/>
        <w:numPr>
          <w:ilvl w:val="0"/>
          <w:numId w:val="12"/>
        </w:numPr>
        <w:autoSpaceDE w:val="0"/>
        <w:autoSpaceDN w:val="0"/>
        <w:adjustRightInd w:val="0"/>
        <w:spacing w:after="0" w:line="240" w:lineRule="auto"/>
        <w:ind w:left="284" w:hanging="284"/>
        <w:jc w:val="both"/>
        <w:rPr>
          <w:rFonts w:ascii="Arial" w:hAnsi="Arial" w:cs="Arial"/>
          <w:color w:val="000000"/>
          <w:sz w:val="24"/>
          <w:szCs w:val="24"/>
        </w:rPr>
      </w:pPr>
      <w:r w:rsidRPr="00BD0340">
        <w:rPr>
          <w:rFonts w:ascii="Arial" w:hAnsi="Arial" w:cs="Arial"/>
          <w:sz w:val="24"/>
          <w:szCs w:val="24"/>
        </w:rPr>
        <w:t>Zamawiający nie dopuszcza składania ofert wariantowych.</w:t>
      </w:r>
    </w:p>
    <w:p w14:paraId="7E3D8767" w14:textId="77777777" w:rsidR="0060016F" w:rsidRPr="00536592" w:rsidRDefault="00F90B98" w:rsidP="00B9105A">
      <w:pPr>
        <w:pStyle w:val="Akapitzlist"/>
        <w:numPr>
          <w:ilvl w:val="0"/>
          <w:numId w:val="12"/>
        </w:numPr>
        <w:autoSpaceDE w:val="0"/>
        <w:autoSpaceDN w:val="0"/>
        <w:adjustRightInd w:val="0"/>
        <w:spacing w:after="0" w:line="240" w:lineRule="auto"/>
        <w:ind w:left="284" w:hanging="284"/>
        <w:jc w:val="both"/>
        <w:rPr>
          <w:rFonts w:ascii="Arial" w:hAnsi="Arial" w:cs="Arial"/>
          <w:color w:val="000000"/>
          <w:sz w:val="24"/>
          <w:szCs w:val="24"/>
        </w:rPr>
      </w:pPr>
      <w:r w:rsidRPr="00F90B98">
        <w:rPr>
          <w:rFonts w:ascii="Arial" w:hAnsi="Arial" w:cs="Arial"/>
          <w:sz w:val="24"/>
          <w:szCs w:val="24"/>
        </w:rPr>
        <w:lastRenderedPageBreak/>
        <w:t xml:space="preserve">Zamawiający informuje o dokonaniu podziału zamówienia na części. </w:t>
      </w:r>
      <w:r w:rsidRPr="00F90B98">
        <w:rPr>
          <w:rFonts w:ascii="Arial" w:hAnsi="Arial" w:cs="Arial"/>
          <w:b/>
          <w:bCs/>
          <w:sz w:val="24"/>
          <w:szCs w:val="24"/>
        </w:rPr>
        <w:t xml:space="preserve">Liczba części wynosi </w:t>
      </w:r>
      <w:r w:rsidR="005A67CB">
        <w:rPr>
          <w:rFonts w:ascii="Arial" w:hAnsi="Arial" w:cs="Arial"/>
          <w:b/>
          <w:bCs/>
          <w:sz w:val="24"/>
          <w:szCs w:val="24"/>
        </w:rPr>
        <w:t>8</w:t>
      </w:r>
      <w:r w:rsidRPr="00F90B98">
        <w:rPr>
          <w:rFonts w:ascii="Arial" w:hAnsi="Arial" w:cs="Arial"/>
          <w:b/>
          <w:bCs/>
          <w:sz w:val="24"/>
          <w:szCs w:val="24"/>
        </w:rPr>
        <w:t>.</w:t>
      </w:r>
      <w:r w:rsidRPr="00F90B98">
        <w:rPr>
          <w:rFonts w:ascii="Arial" w:hAnsi="Arial" w:cs="Arial"/>
          <w:sz w:val="24"/>
          <w:szCs w:val="24"/>
        </w:rPr>
        <w:t xml:space="preserve"> Zamawiający dopuszcza składanie ofert częściowych. Wykonawca może złożyć ofertę na dowolną liczbę części zamówienia, z zastrzeżeniem, iż wykonawca może złożyć tylko jedną ofertę na daną część, sam lub jako reprezentant spółki czy konsorcjum. Złożenie więcej niż jednej oferty w obrębie jednej części przez jednego Wykonawcę spowoduje odrzucenie wszystkich jego ofert w obrębie tej części</w:t>
      </w:r>
      <w:r w:rsidR="00536592">
        <w:rPr>
          <w:rFonts w:ascii="Arial" w:hAnsi="Arial" w:cs="Arial"/>
          <w:sz w:val="24"/>
          <w:szCs w:val="24"/>
        </w:rPr>
        <w:t>.</w:t>
      </w:r>
    </w:p>
    <w:p w14:paraId="19806DE3" w14:textId="528936CF" w:rsidR="0060016F" w:rsidRPr="00BD0340" w:rsidRDefault="0060016F" w:rsidP="00B9105A">
      <w:pPr>
        <w:pStyle w:val="Akapitzlist"/>
        <w:numPr>
          <w:ilvl w:val="0"/>
          <w:numId w:val="12"/>
        </w:numPr>
        <w:autoSpaceDE w:val="0"/>
        <w:autoSpaceDN w:val="0"/>
        <w:adjustRightInd w:val="0"/>
        <w:spacing w:after="0" w:line="240" w:lineRule="auto"/>
        <w:ind w:left="284" w:hanging="284"/>
        <w:jc w:val="both"/>
        <w:rPr>
          <w:rFonts w:ascii="Arial" w:hAnsi="Arial" w:cs="Arial"/>
          <w:color w:val="000000"/>
          <w:sz w:val="24"/>
          <w:szCs w:val="24"/>
        </w:rPr>
      </w:pPr>
      <w:r w:rsidRPr="00BD0340">
        <w:rPr>
          <w:rFonts w:ascii="Arial" w:hAnsi="Arial" w:cs="Arial"/>
          <w:sz w:val="24"/>
          <w:szCs w:val="24"/>
        </w:rPr>
        <w:t xml:space="preserve">Zamawiający </w:t>
      </w:r>
      <w:r w:rsidR="00AE339C" w:rsidRPr="00BD0340">
        <w:rPr>
          <w:rFonts w:ascii="Arial" w:hAnsi="Arial" w:cs="Arial"/>
          <w:sz w:val="24"/>
          <w:szCs w:val="24"/>
        </w:rPr>
        <w:t xml:space="preserve">nie </w:t>
      </w:r>
      <w:r w:rsidRPr="00BD0340">
        <w:rPr>
          <w:rFonts w:ascii="Arial" w:hAnsi="Arial" w:cs="Arial"/>
          <w:sz w:val="24"/>
          <w:szCs w:val="24"/>
        </w:rPr>
        <w:t>przewiduje udzielania zamów</w:t>
      </w:r>
      <w:r w:rsidR="0038577C" w:rsidRPr="00BD0340">
        <w:rPr>
          <w:rFonts w:ascii="Arial" w:hAnsi="Arial" w:cs="Arial"/>
          <w:sz w:val="24"/>
          <w:szCs w:val="24"/>
        </w:rPr>
        <w:t xml:space="preserve">ień </w:t>
      </w:r>
      <w:r w:rsidR="0001661A">
        <w:rPr>
          <w:rFonts w:ascii="Arial" w:hAnsi="Arial" w:cs="Arial"/>
          <w:sz w:val="24"/>
          <w:szCs w:val="24"/>
        </w:rPr>
        <w:t>dodatkowych</w:t>
      </w:r>
      <w:r w:rsidR="0038577C" w:rsidRPr="00BD0340">
        <w:rPr>
          <w:rFonts w:ascii="Arial" w:hAnsi="Arial" w:cs="Arial"/>
          <w:sz w:val="24"/>
          <w:szCs w:val="24"/>
        </w:rPr>
        <w:t xml:space="preserve">, o których mowa </w:t>
      </w:r>
      <w:r w:rsidR="00686077">
        <w:rPr>
          <w:rFonts w:ascii="Arial" w:hAnsi="Arial" w:cs="Arial"/>
          <w:sz w:val="24"/>
          <w:szCs w:val="24"/>
        </w:rPr>
        <w:br/>
      </w:r>
      <w:r w:rsidR="0038577C" w:rsidRPr="00BD0340">
        <w:rPr>
          <w:rFonts w:ascii="Arial" w:hAnsi="Arial" w:cs="Arial"/>
          <w:sz w:val="24"/>
          <w:szCs w:val="24"/>
        </w:rPr>
        <w:t xml:space="preserve">w </w:t>
      </w:r>
      <w:r w:rsidRPr="00BD0340">
        <w:rPr>
          <w:rFonts w:ascii="Arial" w:hAnsi="Arial" w:cs="Arial"/>
          <w:sz w:val="24"/>
          <w:szCs w:val="24"/>
        </w:rPr>
        <w:t xml:space="preserve">art. 214 ust. 1 pkt </w:t>
      </w:r>
      <w:r w:rsidR="0001661A">
        <w:rPr>
          <w:rFonts w:ascii="Arial" w:hAnsi="Arial" w:cs="Arial"/>
          <w:sz w:val="24"/>
          <w:szCs w:val="24"/>
        </w:rPr>
        <w:t>8</w:t>
      </w:r>
      <w:r w:rsidRPr="00BD0340">
        <w:rPr>
          <w:rFonts w:ascii="Arial" w:hAnsi="Arial" w:cs="Arial"/>
          <w:sz w:val="24"/>
          <w:szCs w:val="24"/>
        </w:rPr>
        <w:t xml:space="preserve"> ustawy.</w:t>
      </w:r>
    </w:p>
    <w:p w14:paraId="6F044D7E" w14:textId="77777777" w:rsidR="00F72E6D" w:rsidRPr="008E0387" w:rsidRDefault="00F72E6D" w:rsidP="00B9105A">
      <w:pPr>
        <w:pStyle w:val="Akapitzlist"/>
        <w:numPr>
          <w:ilvl w:val="0"/>
          <w:numId w:val="12"/>
        </w:numPr>
        <w:autoSpaceDE w:val="0"/>
        <w:autoSpaceDN w:val="0"/>
        <w:adjustRightInd w:val="0"/>
        <w:spacing w:after="0" w:line="240" w:lineRule="auto"/>
        <w:ind w:left="284" w:hanging="284"/>
        <w:jc w:val="both"/>
        <w:rPr>
          <w:rStyle w:val="apple-style-span"/>
          <w:rFonts w:ascii="Arial" w:hAnsi="Arial" w:cs="Arial"/>
          <w:sz w:val="24"/>
          <w:szCs w:val="24"/>
        </w:rPr>
      </w:pPr>
      <w:r w:rsidRPr="00BD0340">
        <w:rPr>
          <w:rFonts w:ascii="Arial" w:hAnsi="Arial" w:cs="Arial"/>
          <w:sz w:val="24"/>
          <w:szCs w:val="24"/>
        </w:rPr>
        <w:t xml:space="preserve">Zamawiający </w:t>
      </w:r>
      <w:r w:rsidR="00AB6037" w:rsidRPr="00BD0340">
        <w:rPr>
          <w:rFonts w:ascii="Arial" w:hAnsi="Arial" w:cs="Arial"/>
          <w:sz w:val="24"/>
          <w:szCs w:val="24"/>
        </w:rPr>
        <w:t xml:space="preserve">nie przewiduje </w:t>
      </w:r>
      <w:r w:rsidRPr="00BD0340">
        <w:rPr>
          <w:rFonts w:ascii="Arial" w:hAnsi="Arial" w:cs="Arial"/>
          <w:sz w:val="24"/>
          <w:szCs w:val="24"/>
        </w:rPr>
        <w:t>zwoł</w:t>
      </w:r>
      <w:r w:rsidR="00AB6037" w:rsidRPr="00BD0340">
        <w:rPr>
          <w:rFonts w:ascii="Arial" w:hAnsi="Arial" w:cs="Arial"/>
          <w:sz w:val="24"/>
          <w:szCs w:val="24"/>
        </w:rPr>
        <w:t>ywania</w:t>
      </w:r>
      <w:r w:rsidRPr="00BD0340">
        <w:rPr>
          <w:rFonts w:ascii="Arial" w:hAnsi="Arial" w:cs="Arial"/>
          <w:sz w:val="24"/>
          <w:szCs w:val="24"/>
        </w:rPr>
        <w:t xml:space="preserve"> zebrani</w:t>
      </w:r>
      <w:r w:rsidR="00AB6037" w:rsidRPr="00BD0340">
        <w:rPr>
          <w:rFonts w:ascii="Arial" w:hAnsi="Arial" w:cs="Arial"/>
          <w:sz w:val="24"/>
          <w:szCs w:val="24"/>
        </w:rPr>
        <w:t>a</w:t>
      </w:r>
      <w:r w:rsidRPr="00BD0340">
        <w:rPr>
          <w:rFonts w:ascii="Arial" w:hAnsi="Arial" w:cs="Arial"/>
          <w:sz w:val="24"/>
          <w:szCs w:val="24"/>
        </w:rPr>
        <w:t xml:space="preserve"> wykonawców</w:t>
      </w:r>
      <w:r w:rsidR="009272EA" w:rsidRPr="00BD0340">
        <w:rPr>
          <w:rStyle w:val="apple-style-span"/>
          <w:rFonts w:ascii="Arial" w:eastAsia="Arial" w:hAnsi="Arial" w:cs="Arial"/>
          <w:i/>
          <w:sz w:val="24"/>
          <w:szCs w:val="24"/>
        </w:rPr>
        <w:t xml:space="preserve">. </w:t>
      </w:r>
    </w:p>
    <w:p w14:paraId="131DC52D" w14:textId="77777777" w:rsidR="0060016F" w:rsidRPr="00E525E2" w:rsidRDefault="0060016F" w:rsidP="00B9105A">
      <w:pPr>
        <w:pStyle w:val="Akapitzlist"/>
        <w:numPr>
          <w:ilvl w:val="0"/>
          <w:numId w:val="12"/>
        </w:numPr>
        <w:autoSpaceDE w:val="0"/>
        <w:autoSpaceDN w:val="0"/>
        <w:adjustRightInd w:val="0"/>
        <w:spacing w:after="0" w:line="240" w:lineRule="auto"/>
        <w:ind w:left="284" w:hanging="426"/>
        <w:jc w:val="both"/>
        <w:rPr>
          <w:rFonts w:ascii="Arial" w:hAnsi="Arial" w:cs="Arial"/>
          <w:color w:val="000000"/>
          <w:sz w:val="24"/>
          <w:szCs w:val="24"/>
        </w:rPr>
      </w:pPr>
      <w:r w:rsidRPr="00BD0340">
        <w:rPr>
          <w:rFonts w:ascii="Arial" w:hAnsi="Arial" w:cs="Arial"/>
          <w:sz w:val="24"/>
          <w:szCs w:val="24"/>
        </w:rPr>
        <w:t>Wykonawca ponosi wszelkie koszty związane z przygotowaniem i złożeniem oferty.</w:t>
      </w:r>
    </w:p>
    <w:p w14:paraId="7822001F" w14:textId="77777777" w:rsidR="00E525E2" w:rsidRPr="00BD0340" w:rsidRDefault="00E525E2" w:rsidP="00E525E2">
      <w:pPr>
        <w:pStyle w:val="Akapitzlist"/>
        <w:autoSpaceDE w:val="0"/>
        <w:autoSpaceDN w:val="0"/>
        <w:adjustRightInd w:val="0"/>
        <w:spacing w:after="0" w:line="240" w:lineRule="auto"/>
        <w:ind w:left="284"/>
        <w:jc w:val="both"/>
        <w:rPr>
          <w:rFonts w:ascii="Arial" w:hAnsi="Arial" w:cs="Arial"/>
          <w:color w:val="000000"/>
          <w:sz w:val="24"/>
          <w:szCs w:val="24"/>
        </w:rPr>
      </w:pPr>
    </w:p>
    <w:p w14:paraId="4B6BAEFB" w14:textId="77777777" w:rsidR="0060016F" w:rsidRPr="00BD0340" w:rsidRDefault="0060016F" w:rsidP="00BD0340">
      <w:pPr>
        <w:pStyle w:val="Nagwek3"/>
        <w:pBdr>
          <w:top w:val="single" w:sz="4" w:space="1" w:color="auto"/>
          <w:left w:val="single" w:sz="4" w:space="4" w:color="auto"/>
          <w:bottom w:val="single" w:sz="4" w:space="1" w:color="auto"/>
          <w:right w:val="single" w:sz="4" w:space="4" w:color="auto"/>
        </w:pBdr>
        <w:shd w:val="clear" w:color="auto" w:fill="D6E3BC" w:themeFill="accent3" w:themeFillTint="66"/>
        <w:tabs>
          <w:tab w:val="left" w:pos="360"/>
        </w:tabs>
        <w:jc w:val="left"/>
        <w:rPr>
          <w:rFonts w:ascii="Arial" w:hAnsi="Arial" w:cs="Arial"/>
          <w:b w:val="0"/>
          <w:bCs w:val="0"/>
          <w:sz w:val="24"/>
          <w:szCs w:val="24"/>
        </w:rPr>
      </w:pPr>
      <w:r w:rsidRPr="00BD0340">
        <w:rPr>
          <w:rFonts w:ascii="Arial" w:hAnsi="Arial" w:cs="Arial"/>
          <w:sz w:val="24"/>
          <w:szCs w:val="24"/>
        </w:rPr>
        <w:t xml:space="preserve">ROZDZIAŁ II </w:t>
      </w:r>
      <w:r w:rsidR="009A3473" w:rsidRPr="00BD0340">
        <w:rPr>
          <w:rFonts w:ascii="Arial" w:hAnsi="Arial" w:cs="Arial"/>
          <w:sz w:val="24"/>
          <w:szCs w:val="24"/>
        </w:rPr>
        <w:t>Informacje o środkach komunikacji elektronicznej</w:t>
      </w:r>
      <w:r w:rsidRPr="00BD0340">
        <w:rPr>
          <w:rFonts w:ascii="Arial" w:hAnsi="Arial" w:cs="Arial"/>
          <w:sz w:val="24"/>
          <w:szCs w:val="24"/>
        </w:rPr>
        <w:t xml:space="preserve">. </w:t>
      </w:r>
      <w:r w:rsidR="009A3473" w:rsidRPr="00BD0340">
        <w:rPr>
          <w:rFonts w:ascii="Arial" w:hAnsi="Arial" w:cs="Arial"/>
          <w:sz w:val="24"/>
          <w:szCs w:val="24"/>
        </w:rPr>
        <w:t xml:space="preserve">Wymagania techniczne i organizacyjne </w:t>
      </w:r>
      <w:r w:rsidR="008859E4" w:rsidRPr="00BD0340">
        <w:rPr>
          <w:rFonts w:ascii="Arial" w:hAnsi="Arial" w:cs="Arial"/>
          <w:sz w:val="24"/>
          <w:szCs w:val="24"/>
        </w:rPr>
        <w:t xml:space="preserve">dotyczące </w:t>
      </w:r>
      <w:r w:rsidR="009A3473" w:rsidRPr="00BD0340">
        <w:rPr>
          <w:rFonts w:ascii="Arial" w:hAnsi="Arial" w:cs="Arial"/>
          <w:sz w:val="24"/>
          <w:szCs w:val="24"/>
        </w:rPr>
        <w:t>korespondencji elektronicznej.</w:t>
      </w:r>
    </w:p>
    <w:p w14:paraId="7D24A7A0" w14:textId="77777777" w:rsidR="00494879" w:rsidRPr="00BD0340" w:rsidRDefault="00494879" w:rsidP="00BD0340">
      <w:pPr>
        <w:jc w:val="both"/>
        <w:rPr>
          <w:rFonts w:ascii="Arial" w:hAnsi="Arial" w:cs="Arial"/>
          <w:sz w:val="24"/>
          <w:szCs w:val="24"/>
        </w:rPr>
      </w:pPr>
    </w:p>
    <w:p w14:paraId="023F9A2B" w14:textId="77777777" w:rsidR="0001661A" w:rsidRPr="005256B4" w:rsidRDefault="0001661A" w:rsidP="00B9105A">
      <w:pPr>
        <w:pStyle w:val="Akapitzlist"/>
        <w:numPr>
          <w:ilvl w:val="0"/>
          <w:numId w:val="11"/>
        </w:numPr>
        <w:spacing w:after="0" w:line="240" w:lineRule="auto"/>
        <w:ind w:left="284" w:hanging="284"/>
        <w:jc w:val="both"/>
        <w:rPr>
          <w:rFonts w:ascii="Arial" w:hAnsi="Arial" w:cs="Arial"/>
          <w:b/>
          <w:i/>
          <w:sz w:val="24"/>
          <w:szCs w:val="24"/>
        </w:rPr>
      </w:pPr>
      <w:r w:rsidRPr="005256B4">
        <w:rPr>
          <w:rFonts w:ascii="Arial" w:hAnsi="Arial" w:cs="Arial"/>
          <w:b/>
          <w:sz w:val="24"/>
          <w:szCs w:val="24"/>
        </w:rPr>
        <w:t>Informacje o środkach komunikacji elektronicznej, przy użyciu których zamawiający będzie komunikował się z wykonawcami:</w:t>
      </w:r>
    </w:p>
    <w:p w14:paraId="5D0A0C9B" w14:textId="77777777" w:rsidR="0001661A" w:rsidRPr="005256B4" w:rsidRDefault="0001661A" w:rsidP="00B9105A">
      <w:pPr>
        <w:pStyle w:val="Akapitzlist"/>
        <w:numPr>
          <w:ilvl w:val="0"/>
          <w:numId w:val="15"/>
        </w:numPr>
        <w:spacing w:after="0" w:line="240" w:lineRule="auto"/>
        <w:ind w:left="567" w:hanging="283"/>
        <w:jc w:val="both"/>
        <w:rPr>
          <w:rFonts w:ascii="Arial" w:hAnsi="Arial" w:cs="Arial"/>
          <w:sz w:val="24"/>
          <w:szCs w:val="24"/>
        </w:rPr>
      </w:pPr>
      <w:r w:rsidRPr="005256B4">
        <w:rPr>
          <w:rFonts w:ascii="Arial" w:hAnsi="Arial" w:cs="Arial"/>
          <w:sz w:val="24"/>
          <w:szCs w:val="24"/>
        </w:rPr>
        <w:t>Z</w:t>
      </w:r>
      <w:r w:rsidRPr="005256B4">
        <w:rPr>
          <w:rStyle w:val="Hipercze"/>
          <w:rFonts w:ascii="Arial" w:hAnsi="Arial" w:cs="Arial"/>
          <w:color w:val="auto"/>
          <w:sz w:val="24"/>
          <w:szCs w:val="24"/>
          <w:u w:val="none"/>
        </w:rPr>
        <w:t xml:space="preserve"> zastrzeżeniem art. 61 ust. 2 ustawy, k</w:t>
      </w:r>
      <w:r w:rsidRPr="005256B4">
        <w:rPr>
          <w:rFonts w:ascii="Arial" w:hAnsi="Arial" w:cs="Arial"/>
          <w:sz w:val="24"/>
          <w:szCs w:val="24"/>
        </w:rPr>
        <w:t xml:space="preserve">omunikacja między zamawiającym </w:t>
      </w:r>
      <w:r w:rsidRPr="005256B4">
        <w:rPr>
          <w:rFonts w:ascii="Arial" w:hAnsi="Arial" w:cs="Arial"/>
          <w:sz w:val="24"/>
          <w:szCs w:val="24"/>
        </w:rPr>
        <w:br/>
        <w:t xml:space="preserve">a </w:t>
      </w:r>
      <w:r w:rsidR="00F90B98" w:rsidRPr="005256B4">
        <w:rPr>
          <w:rFonts w:ascii="Arial" w:hAnsi="Arial" w:cs="Arial"/>
          <w:sz w:val="24"/>
          <w:szCs w:val="24"/>
        </w:rPr>
        <w:t>wykonawcami</w:t>
      </w:r>
      <w:r w:rsidRPr="005256B4">
        <w:rPr>
          <w:rFonts w:ascii="Arial" w:hAnsi="Arial" w:cs="Arial"/>
          <w:sz w:val="24"/>
          <w:szCs w:val="24"/>
        </w:rPr>
        <w:t xml:space="preserve"> (w tym składanie ofert, wymiana informacji oraz przekazywanie dokumentów lub oświadczeń) odbywa się przy użyciu Platformy e-Zamówienia, która jest dostępna pod adresem</w:t>
      </w:r>
      <w:r w:rsidR="00F90B98">
        <w:t xml:space="preserve"> </w:t>
      </w:r>
      <w:hyperlink r:id="rId9" w:history="1">
        <w:r w:rsidR="00F90B98" w:rsidRPr="00F90B98">
          <w:rPr>
            <w:rStyle w:val="Hipercze"/>
            <w:rFonts w:ascii="Arial" w:hAnsi="Arial" w:cs="Arial"/>
            <w:sz w:val="24"/>
            <w:szCs w:val="24"/>
          </w:rPr>
          <w:t>https://ezamowienia.gov.pl</w:t>
        </w:r>
      </w:hyperlink>
      <w:r w:rsidR="00F90B98">
        <w:t xml:space="preserve"> </w:t>
      </w:r>
    </w:p>
    <w:p w14:paraId="65927DDC" w14:textId="77777777" w:rsidR="0001661A" w:rsidRPr="00925E73" w:rsidRDefault="0001661A" w:rsidP="00B9105A">
      <w:pPr>
        <w:pStyle w:val="Akapitzlist"/>
        <w:numPr>
          <w:ilvl w:val="0"/>
          <w:numId w:val="15"/>
        </w:numPr>
        <w:spacing w:after="0" w:line="240" w:lineRule="auto"/>
        <w:ind w:left="567" w:hanging="283"/>
        <w:jc w:val="both"/>
        <w:rPr>
          <w:rFonts w:ascii="Arial" w:hAnsi="Arial" w:cs="Arial"/>
          <w:i/>
          <w:sz w:val="24"/>
          <w:szCs w:val="24"/>
        </w:rPr>
      </w:pPr>
      <w:r w:rsidRPr="005256B4">
        <w:rPr>
          <w:rFonts w:ascii="Arial" w:hAnsi="Arial" w:cs="Arial"/>
          <w:sz w:val="24"/>
          <w:szCs w:val="24"/>
        </w:rPr>
        <w:t>Korespondencja przekazana zamawiającemu w inny sposób (np. listownie,</w:t>
      </w:r>
      <w:r w:rsidRPr="00925E73">
        <w:rPr>
          <w:rFonts w:ascii="Arial" w:hAnsi="Arial" w:cs="Arial"/>
          <w:sz w:val="24"/>
          <w:szCs w:val="24"/>
        </w:rPr>
        <w:t xml:space="preserve"> mailem) nie będzie brana pod uwagę. W szczególnie uzasadnionych przypadkach uniemożliwiających komunikację wykonawcy i zamawiającego za pośrednictwem Platformy e-Zamówienia, zamawiający dopuszcza komunikację za pomocą poczty elektronicznej na adres e-mail: </w:t>
      </w:r>
      <w:hyperlink r:id="rId10" w:history="1">
        <w:r w:rsidR="00F90B98" w:rsidRPr="00F90B98">
          <w:rPr>
            <w:rStyle w:val="Hipercze"/>
            <w:rFonts w:ascii="Arial" w:hAnsi="Arial" w:cs="Arial"/>
            <w:sz w:val="24"/>
            <w:szCs w:val="24"/>
          </w:rPr>
          <w:t>zsp1@zsp1chojna.pl</w:t>
        </w:r>
      </w:hyperlink>
      <w:r w:rsidR="00F90B98">
        <w:t xml:space="preserve"> </w:t>
      </w:r>
      <w:r w:rsidRPr="00925E73">
        <w:rPr>
          <w:rFonts w:ascii="Arial" w:hAnsi="Arial" w:cs="Arial"/>
          <w:sz w:val="24"/>
          <w:szCs w:val="24"/>
        </w:rPr>
        <w:br/>
        <w:t>(nie dotyczy składania ofert).</w:t>
      </w:r>
    </w:p>
    <w:p w14:paraId="3FF352D0" w14:textId="77777777" w:rsidR="0001661A" w:rsidRPr="00925E73" w:rsidRDefault="0001661A" w:rsidP="00B9105A">
      <w:pPr>
        <w:pStyle w:val="Akapitzlist"/>
        <w:numPr>
          <w:ilvl w:val="0"/>
          <w:numId w:val="15"/>
        </w:numPr>
        <w:spacing w:after="0" w:line="240" w:lineRule="auto"/>
        <w:ind w:left="567" w:hanging="283"/>
        <w:jc w:val="both"/>
        <w:rPr>
          <w:rFonts w:ascii="Arial" w:hAnsi="Arial" w:cs="Arial"/>
          <w:sz w:val="24"/>
          <w:szCs w:val="24"/>
        </w:rPr>
      </w:pPr>
      <w:r w:rsidRPr="00925E73">
        <w:rPr>
          <w:rFonts w:ascii="Arial" w:hAnsi="Arial" w:cs="Arial"/>
          <w:sz w:val="24"/>
          <w:szCs w:val="24"/>
        </w:rPr>
        <w:t>Korzystanie z Platformy e-Zamówienia jest bezpłatne.</w:t>
      </w:r>
    </w:p>
    <w:p w14:paraId="74BCD2FF" w14:textId="77777777" w:rsidR="0001661A" w:rsidRPr="00925E73" w:rsidRDefault="0001661A" w:rsidP="00494790">
      <w:pPr>
        <w:pStyle w:val="Akapitzlist"/>
        <w:numPr>
          <w:ilvl w:val="0"/>
          <w:numId w:val="11"/>
        </w:numPr>
        <w:spacing w:after="0" w:line="240" w:lineRule="auto"/>
        <w:ind w:left="284" w:hanging="284"/>
        <w:jc w:val="both"/>
        <w:rPr>
          <w:rFonts w:ascii="Arial" w:hAnsi="Arial" w:cs="Arial"/>
          <w:b/>
          <w:sz w:val="24"/>
          <w:szCs w:val="24"/>
        </w:rPr>
      </w:pPr>
      <w:r w:rsidRPr="00925E73">
        <w:rPr>
          <w:rFonts w:ascii="Arial" w:hAnsi="Arial" w:cs="Arial"/>
          <w:b/>
          <w:sz w:val="24"/>
          <w:szCs w:val="24"/>
        </w:rPr>
        <w:t>Wymagania techniczne i organizacyjne dotyczące korespondencji elektronicznej.</w:t>
      </w:r>
    </w:p>
    <w:p w14:paraId="0AF76DE3" w14:textId="77777777" w:rsidR="0001661A" w:rsidRDefault="0001661A" w:rsidP="00494790">
      <w:pPr>
        <w:pStyle w:val="Akapitzlist"/>
        <w:numPr>
          <w:ilvl w:val="0"/>
          <w:numId w:val="16"/>
        </w:numPr>
        <w:spacing w:after="0" w:line="240" w:lineRule="auto"/>
        <w:ind w:left="567" w:hanging="283"/>
        <w:jc w:val="both"/>
        <w:rPr>
          <w:rFonts w:ascii="Arial" w:hAnsi="Arial" w:cs="Arial"/>
          <w:sz w:val="24"/>
          <w:szCs w:val="24"/>
        </w:rPr>
      </w:pPr>
      <w:r w:rsidRPr="00925E73">
        <w:rPr>
          <w:rFonts w:ascii="Arial" w:hAnsi="Arial" w:cs="Arial"/>
          <w:sz w:val="24"/>
          <w:szCs w:val="24"/>
        </w:rPr>
        <w:t>Ofertę i oświadczenia, o których mowa w art. 125 ust. 1 ustawy, składa się, pod rygorem nieważności w formie elektronicznej (tj. przy użyciu kwalifikowanego podpisu elektronicznego) lub w postaci elektronicznej opatrzonej podpisem zaufanym lub podpisem osobistym</w:t>
      </w:r>
      <w:r w:rsidR="00F90B98">
        <w:rPr>
          <w:rFonts w:ascii="Arial" w:hAnsi="Arial" w:cs="Arial"/>
          <w:sz w:val="24"/>
          <w:szCs w:val="24"/>
        </w:rPr>
        <w:t>, przy czym:</w:t>
      </w:r>
    </w:p>
    <w:p w14:paraId="513F4AA5" w14:textId="77777777" w:rsidR="00F90B98" w:rsidRDefault="00F90B98" w:rsidP="00494790">
      <w:pPr>
        <w:pStyle w:val="Akapitzlist"/>
        <w:numPr>
          <w:ilvl w:val="0"/>
          <w:numId w:val="26"/>
        </w:numPr>
        <w:spacing w:line="240" w:lineRule="auto"/>
        <w:jc w:val="both"/>
        <w:rPr>
          <w:rFonts w:ascii="Arial" w:hAnsi="Arial" w:cs="Arial"/>
          <w:sz w:val="24"/>
          <w:szCs w:val="24"/>
        </w:rPr>
      </w:pPr>
      <w:r w:rsidRPr="00F90B98">
        <w:rPr>
          <w:rFonts w:ascii="Arial" w:hAnsi="Arial" w:cs="Arial"/>
          <w:b/>
          <w:bCs/>
          <w:sz w:val="24"/>
          <w:szCs w:val="24"/>
        </w:rPr>
        <w:t>kwalifikowany podpis elektroniczny</w:t>
      </w:r>
      <w:r>
        <w:rPr>
          <w:rFonts w:ascii="Arial" w:hAnsi="Arial" w:cs="Arial"/>
          <w:sz w:val="24"/>
          <w:szCs w:val="24"/>
        </w:rPr>
        <w:t xml:space="preserve"> </w:t>
      </w:r>
      <w:r w:rsidRPr="00F90B98">
        <w:rPr>
          <w:rFonts w:ascii="Arial" w:hAnsi="Arial" w:cs="Arial"/>
          <w:sz w:val="24"/>
          <w:szCs w:val="24"/>
        </w:rPr>
        <w:t>- podpis wystawiony przez dostawcę</w:t>
      </w:r>
      <w:r>
        <w:rPr>
          <w:rFonts w:ascii="Arial" w:hAnsi="Arial" w:cs="Arial"/>
          <w:sz w:val="24"/>
          <w:szCs w:val="24"/>
        </w:rPr>
        <w:t xml:space="preserve"> </w:t>
      </w:r>
      <w:r w:rsidRPr="00F90B98">
        <w:rPr>
          <w:rFonts w:ascii="Arial" w:hAnsi="Arial" w:cs="Arial"/>
          <w:sz w:val="24"/>
          <w:szCs w:val="24"/>
        </w:rPr>
        <w:t>kwalifikowanej usługi zaufania, będącego podmiotem świadczącym usługi</w:t>
      </w:r>
      <w:r>
        <w:rPr>
          <w:rFonts w:ascii="Arial" w:hAnsi="Arial" w:cs="Arial"/>
          <w:sz w:val="24"/>
          <w:szCs w:val="24"/>
        </w:rPr>
        <w:t xml:space="preserve"> </w:t>
      </w:r>
      <w:r w:rsidRPr="00F90B98">
        <w:rPr>
          <w:rFonts w:ascii="Arial" w:hAnsi="Arial" w:cs="Arial"/>
          <w:sz w:val="24"/>
          <w:szCs w:val="24"/>
        </w:rPr>
        <w:t>certyfikacyjne - podpis elektroniczny, spełniający wymogi bezpieczeństwa określone w ustawie z dnia 5 września 2016 r. o usługach zaufania oraz</w:t>
      </w:r>
      <w:r>
        <w:rPr>
          <w:rFonts w:ascii="Arial" w:hAnsi="Arial" w:cs="Arial"/>
          <w:sz w:val="24"/>
          <w:szCs w:val="24"/>
        </w:rPr>
        <w:t xml:space="preserve"> </w:t>
      </w:r>
      <w:r w:rsidRPr="00F90B98">
        <w:rPr>
          <w:rFonts w:ascii="Arial" w:hAnsi="Arial" w:cs="Arial"/>
          <w:sz w:val="24"/>
          <w:szCs w:val="24"/>
        </w:rPr>
        <w:t>identyfikacji elektronicznej (Dz. U. z 2024 r., poz. 1725 ze zm.),</w:t>
      </w:r>
    </w:p>
    <w:p w14:paraId="041F8A17" w14:textId="77777777" w:rsidR="00F90B98" w:rsidRDefault="00F90B98" w:rsidP="00494790">
      <w:pPr>
        <w:pStyle w:val="Akapitzlist"/>
        <w:numPr>
          <w:ilvl w:val="0"/>
          <w:numId w:val="26"/>
        </w:numPr>
        <w:spacing w:line="240" w:lineRule="auto"/>
        <w:jc w:val="both"/>
        <w:rPr>
          <w:rFonts w:ascii="Arial" w:hAnsi="Arial" w:cs="Arial"/>
          <w:sz w:val="24"/>
          <w:szCs w:val="24"/>
        </w:rPr>
      </w:pPr>
      <w:r w:rsidRPr="00F90B98">
        <w:rPr>
          <w:rFonts w:ascii="Arial" w:hAnsi="Arial" w:cs="Arial"/>
          <w:b/>
          <w:bCs/>
          <w:sz w:val="24"/>
          <w:szCs w:val="24"/>
        </w:rPr>
        <w:t xml:space="preserve">podpis zaufany </w:t>
      </w:r>
      <w:r w:rsidRPr="00F90B98">
        <w:rPr>
          <w:rFonts w:ascii="Arial" w:hAnsi="Arial" w:cs="Arial"/>
          <w:sz w:val="24"/>
          <w:szCs w:val="24"/>
        </w:rPr>
        <w:t>- podpis elektroniczny, którego autentyczność i integralność</w:t>
      </w:r>
      <w:r>
        <w:rPr>
          <w:rFonts w:ascii="Arial" w:hAnsi="Arial" w:cs="Arial"/>
          <w:sz w:val="24"/>
          <w:szCs w:val="24"/>
        </w:rPr>
        <w:t xml:space="preserve"> </w:t>
      </w:r>
      <w:r w:rsidRPr="00F90B98">
        <w:rPr>
          <w:rFonts w:ascii="Arial" w:hAnsi="Arial" w:cs="Arial"/>
          <w:sz w:val="24"/>
          <w:szCs w:val="24"/>
        </w:rPr>
        <w:t>są zapewniane przy użyciu pieczęci elektronicznej ministra właściwego do spraw</w:t>
      </w:r>
      <w:r>
        <w:rPr>
          <w:rFonts w:ascii="Arial" w:hAnsi="Arial" w:cs="Arial"/>
          <w:sz w:val="24"/>
          <w:szCs w:val="24"/>
        </w:rPr>
        <w:t xml:space="preserve"> </w:t>
      </w:r>
      <w:r w:rsidRPr="00F90B98">
        <w:rPr>
          <w:rFonts w:ascii="Arial" w:hAnsi="Arial" w:cs="Arial"/>
          <w:sz w:val="24"/>
          <w:szCs w:val="24"/>
        </w:rPr>
        <w:t>informatyzacji, zawierający dane identyfikujące osobę tj. imię (imiona),</w:t>
      </w:r>
      <w:r>
        <w:rPr>
          <w:rFonts w:ascii="Arial" w:hAnsi="Arial" w:cs="Arial"/>
          <w:sz w:val="24"/>
          <w:szCs w:val="24"/>
        </w:rPr>
        <w:t xml:space="preserve"> </w:t>
      </w:r>
      <w:r w:rsidRPr="00F90B98">
        <w:rPr>
          <w:rFonts w:ascii="Arial" w:hAnsi="Arial" w:cs="Arial"/>
          <w:sz w:val="24"/>
          <w:szCs w:val="24"/>
        </w:rPr>
        <w:t>nazwisko, PESEL, ustalone na podstawie środka identyfikacji elektronicznej,</w:t>
      </w:r>
      <w:r>
        <w:rPr>
          <w:rFonts w:ascii="Arial" w:hAnsi="Arial" w:cs="Arial"/>
          <w:sz w:val="24"/>
          <w:szCs w:val="24"/>
        </w:rPr>
        <w:t xml:space="preserve"> </w:t>
      </w:r>
      <w:r w:rsidRPr="00F90B98">
        <w:rPr>
          <w:rFonts w:ascii="Arial" w:hAnsi="Arial" w:cs="Arial"/>
          <w:sz w:val="24"/>
          <w:szCs w:val="24"/>
        </w:rPr>
        <w:t>identyfikator środka identyfikacji elektronicznej, przy użyciu, którego został</w:t>
      </w:r>
      <w:r>
        <w:rPr>
          <w:rFonts w:ascii="Arial" w:hAnsi="Arial" w:cs="Arial"/>
          <w:sz w:val="24"/>
          <w:szCs w:val="24"/>
        </w:rPr>
        <w:t xml:space="preserve"> </w:t>
      </w:r>
      <w:r w:rsidRPr="00F90B98">
        <w:rPr>
          <w:rFonts w:ascii="Arial" w:hAnsi="Arial" w:cs="Arial"/>
          <w:sz w:val="24"/>
          <w:szCs w:val="24"/>
        </w:rPr>
        <w:t>złożony, czas jego złożenia,</w:t>
      </w:r>
    </w:p>
    <w:p w14:paraId="49014848" w14:textId="26DD851A" w:rsidR="00F90B98" w:rsidRPr="00F90B98" w:rsidRDefault="00F90B98" w:rsidP="00494790">
      <w:pPr>
        <w:pStyle w:val="Akapitzlist"/>
        <w:numPr>
          <w:ilvl w:val="0"/>
          <w:numId w:val="26"/>
        </w:numPr>
        <w:spacing w:line="240" w:lineRule="auto"/>
        <w:jc w:val="both"/>
        <w:rPr>
          <w:rFonts w:ascii="Arial" w:hAnsi="Arial" w:cs="Arial"/>
          <w:sz w:val="24"/>
          <w:szCs w:val="24"/>
        </w:rPr>
      </w:pPr>
      <w:r w:rsidRPr="00F90B98">
        <w:rPr>
          <w:rFonts w:ascii="Arial" w:hAnsi="Arial" w:cs="Arial"/>
          <w:b/>
          <w:bCs/>
          <w:sz w:val="24"/>
          <w:szCs w:val="24"/>
        </w:rPr>
        <w:t>podpis osobisty</w:t>
      </w:r>
      <w:r w:rsidRPr="00F90B98">
        <w:rPr>
          <w:rFonts w:ascii="Arial" w:hAnsi="Arial" w:cs="Arial"/>
          <w:sz w:val="24"/>
          <w:szCs w:val="24"/>
        </w:rPr>
        <w:t xml:space="preserve"> - zaawansowany podpis elektroniczny w rozumieniu art. 3</w:t>
      </w:r>
      <w:r>
        <w:rPr>
          <w:rFonts w:ascii="Arial" w:hAnsi="Arial" w:cs="Arial"/>
          <w:sz w:val="24"/>
          <w:szCs w:val="24"/>
        </w:rPr>
        <w:t xml:space="preserve"> </w:t>
      </w:r>
      <w:r w:rsidRPr="00F90B98">
        <w:rPr>
          <w:rFonts w:ascii="Arial" w:hAnsi="Arial" w:cs="Arial"/>
          <w:sz w:val="24"/>
          <w:szCs w:val="24"/>
        </w:rPr>
        <w:t xml:space="preserve">pkt 11 rozporządzenia Parlamentu Europejskiego i Rady (UE) nr 910/2014 </w:t>
      </w:r>
      <w:r w:rsidR="00DF10FE">
        <w:rPr>
          <w:rFonts w:ascii="Arial" w:hAnsi="Arial" w:cs="Arial"/>
          <w:sz w:val="24"/>
          <w:szCs w:val="24"/>
        </w:rPr>
        <w:br/>
      </w:r>
      <w:r w:rsidRPr="00F90B98">
        <w:rPr>
          <w:rFonts w:ascii="Arial" w:hAnsi="Arial" w:cs="Arial"/>
          <w:sz w:val="24"/>
          <w:szCs w:val="24"/>
        </w:rPr>
        <w:t>z 23</w:t>
      </w:r>
      <w:r>
        <w:rPr>
          <w:rFonts w:ascii="Arial" w:hAnsi="Arial" w:cs="Arial"/>
          <w:sz w:val="24"/>
          <w:szCs w:val="24"/>
        </w:rPr>
        <w:t xml:space="preserve"> </w:t>
      </w:r>
      <w:r w:rsidRPr="00F90B98">
        <w:rPr>
          <w:rFonts w:ascii="Arial" w:hAnsi="Arial" w:cs="Arial"/>
          <w:sz w:val="24"/>
          <w:szCs w:val="24"/>
        </w:rPr>
        <w:t xml:space="preserve">lipca 2014 r. w sprawie identyfikacji elektronicznej i usług zaufania </w:t>
      </w:r>
      <w:r w:rsidR="00DF10FE">
        <w:rPr>
          <w:rFonts w:ascii="Arial" w:hAnsi="Arial" w:cs="Arial"/>
          <w:sz w:val="24"/>
          <w:szCs w:val="24"/>
        </w:rPr>
        <w:br/>
      </w:r>
      <w:r w:rsidRPr="00F90B98">
        <w:rPr>
          <w:rFonts w:ascii="Arial" w:hAnsi="Arial" w:cs="Arial"/>
          <w:sz w:val="24"/>
          <w:szCs w:val="24"/>
        </w:rPr>
        <w:t>w odniesieniu</w:t>
      </w:r>
      <w:r>
        <w:rPr>
          <w:rFonts w:ascii="Arial" w:hAnsi="Arial" w:cs="Arial"/>
          <w:sz w:val="24"/>
          <w:szCs w:val="24"/>
        </w:rPr>
        <w:t xml:space="preserve"> </w:t>
      </w:r>
      <w:r w:rsidRPr="00F90B98">
        <w:rPr>
          <w:rFonts w:ascii="Arial" w:hAnsi="Arial" w:cs="Arial"/>
          <w:sz w:val="24"/>
          <w:szCs w:val="24"/>
        </w:rPr>
        <w:t>do transakcji elektronicznych na rynku wewnętrznym oraz uchylającego</w:t>
      </w:r>
      <w:r>
        <w:rPr>
          <w:rFonts w:ascii="Arial" w:hAnsi="Arial" w:cs="Arial"/>
          <w:sz w:val="24"/>
          <w:szCs w:val="24"/>
        </w:rPr>
        <w:t xml:space="preserve"> </w:t>
      </w:r>
      <w:r w:rsidRPr="00F90B98">
        <w:rPr>
          <w:rFonts w:ascii="Arial" w:hAnsi="Arial" w:cs="Arial"/>
          <w:sz w:val="24"/>
          <w:szCs w:val="24"/>
        </w:rPr>
        <w:t>dyrektywę 1999/93/WE, weryfikowany za pomocą certyfikatu podpisu</w:t>
      </w:r>
      <w:r>
        <w:rPr>
          <w:rFonts w:ascii="Arial" w:hAnsi="Arial" w:cs="Arial"/>
          <w:sz w:val="24"/>
          <w:szCs w:val="24"/>
        </w:rPr>
        <w:t xml:space="preserve"> </w:t>
      </w:r>
      <w:r w:rsidRPr="00F90B98">
        <w:rPr>
          <w:rFonts w:ascii="Arial" w:hAnsi="Arial" w:cs="Arial"/>
          <w:sz w:val="24"/>
          <w:szCs w:val="24"/>
        </w:rPr>
        <w:t>osobistego</w:t>
      </w:r>
      <w:r>
        <w:rPr>
          <w:rFonts w:ascii="Arial" w:hAnsi="Arial" w:cs="Arial"/>
          <w:sz w:val="24"/>
          <w:szCs w:val="24"/>
        </w:rPr>
        <w:t>.</w:t>
      </w:r>
    </w:p>
    <w:p w14:paraId="513EC746" w14:textId="220B0E8E" w:rsidR="0001661A" w:rsidRPr="005256B4" w:rsidRDefault="0001661A" w:rsidP="00494790">
      <w:pPr>
        <w:pStyle w:val="Akapitzlist"/>
        <w:numPr>
          <w:ilvl w:val="0"/>
          <w:numId w:val="16"/>
        </w:numPr>
        <w:spacing w:after="0" w:line="240" w:lineRule="auto"/>
        <w:ind w:left="567" w:hanging="283"/>
        <w:jc w:val="both"/>
        <w:rPr>
          <w:rFonts w:ascii="Arial" w:hAnsi="Arial" w:cs="Arial"/>
          <w:sz w:val="24"/>
          <w:szCs w:val="24"/>
        </w:rPr>
      </w:pPr>
      <w:r w:rsidRPr="00925E73">
        <w:rPr>
          <w:rFonts w:ascii="Arial" w:hAnsi="Arial" w:cs="Arial"/>
          <w:sz w:val="24"/>
          <w:szCs w:val="24"/>
        </w:rPr>
        <w:t xml:space="preserve">Wykonawca zamierzający wziąć udział w postępowaniu o udzielenie zamówienia publicznego musi posiadać konto podmiotu „Wykonawca” na Platformie </w:t>
      </w:r>
      <w:r w:rsidR="00686077">
        <w:rPr>
          <w:rFonts w:ascii="Arial" w:hAnsi="Arial" w:cs="Arial"/>
          <w:sz w:val="24"/>
          <w:szCs w:val="24"/>
        </w:rPr>
        <w:br/>
      </w:r>
      <w:r w:rsidRPr="00925E73">
        <w:rPr>
          <w:rFonts w:ascii="Arial" w:hAnsi="Arial" w:cs="Arial"/>
          <w:sz w:val="24"/>
          <w:szCs w:val="24"/>
        </w:rPr>
        <w:t xml:space="preserve">e-Zamówienia. Szczegółowe informacje na temat zakładania kont oraz zasady </w:t>
      </w:r>
      <w:r w:rsidR="00686077">
        <w:rPr>
          <w:rFonts w:ascii="Arial" w:hAnsi="Arial" w:cs="Arial"/>
          <w:sz w:val="24"/>
          <w:szCs w:val="24"/>
        </w:rPr>
        <w:br/>
      </w:r>
      <w:r w:rsidRPr="00925E73">
        <w:rPr>
          <w:rFonts w:ascii="Arial" w:hAnsi="Arial" w:cs="Arial"/>
          <w:sz w:val="24"/>
          <w:szCs w:val="24"/>
        </w:rPr>
        <w:t xml:space="preserve">i warunki korzystania z Platformy e-Zamówienia określa </w:t>
      </w:r>
      <w:r w:rsidRPr="00925E73">
        <w:rPr>
          <w:rFonts w:ascii="Arial" w:hAnsi="Arial" w:cs="Arial"/>
          <w:i/>
          <w:iCs/>
          <w:sz w:val="24"/>
          <w:szCs w:val="24"/>
        </w:rPr>
        <w:t xml:space="preserve">Regulamin </w:t>
      </w:r>
      <w:r w:rsidRPr="005256B4">
        <w:rPr>
          <w:rFonts w:ascii="Arial" w:hAnsi="Arial" w:cs="Arial"/>
          <w:i/>
          <w:iCs/>
          <w:sz w:val="24"/>
          <w:szCs w:val="24"/>
        </w:rPr>
        <w:t xml:space="preserve">Platformy </w:t>
      </w:r>
      <w:r w:rsidR="00686077">
        <w:rPr>
          <w:rFonts w:ascii="Arial" w:hAnsi="Arial" w:cs="Arial"/>
          <w:i/>
          <w:iCs/>
          <w:sz w:val="24"/>
          <w:szCs w:val="24"/>
        </w:rPr>
        <w:br/>
      </w:r>
      <w:r w:rsidRPr="005256B4">
        <w:rPr>
          <w:rFonts w:ascii="Arial" w:hAnsi="Arial" w:cs="Arial"/>
          <w:i/>
          <w:iCs/>
          <w:sz w:val="24"/>
          <w:szCs w:val="24"/>
        </w:rPr>
        <w:t xml:space="preserve">e-Zamówienia, </w:t>
      </w:r>
      <w:r w:rsidRPr="005256B4">
        <w:rPr>
          <w:rFonts w:ascii="Arial" w:hAnsi="Arial" w:cs="Arial"/>
          <w:sz w:val="24"/>
          <w:szCs w:val="24"/>
        </w:rPr>
        <w:t xml:space="preserve">dostępny na stronie internetowej </w:t>
      </w:r>
      <w:hyperlink r:id="rId11" w:history="1">
        <w:r w:rsidRPr="005256B4">
          <w:rPr>
            <w:rStyle w:val="Hipercze"/>
            <w:rFonts w:ascii="Arial" w:hAnsi="Arial" w:cs="Arial"/>
            <w:color w:val="auto"/>
            <w:sz w:val="24"/>
            <w:szCs w:val="24"/>
          </w:rPr>
          <w:t>https://ezamowienia.gov.pl</w:t>
        </w:r>
      </w:hyperlink>
      <w:r w:rsidRPr="005256B4">
        <w:rPr>
          <w:rFonts w:ascii="Arial" w:hAnsi="Arial" w:cs="Arial"/>
          <w:sz w:val="24"/>
          <w:szCs w:val="24"/>
        </w:rPr>
        <w:t xml:space="preserve"> oraz informacja zamieszczona w zakładce „Centrum Pomocy”. </w:t>
      </w:r>
    </w:p>
    <w:p w14:paraId="706FAF74" w14:textId="77777777" w:rsidR="0001661A" w:rsidRPr="005256B4" w:rsidRDefault="0001661A" w:rsidP="00B9105A">
      <w:pPr>
        <w:pStyle w:val="Akapitzlist"/>
        <w:numPr>
          <w:ilvl w:val="0"/>
          <w:numId w:val="16"/>
        </w:numPr>
        <w:spacing w:after="0" w:line="240" w:lineRule="auto"/>
        <w:ind w:left="567" w:hanging="283"/>
        <w:jc w:val="both"/>
        <w:rPr>
          <w:rFonts w:ascii="Arial" w:hAnsi="Arial" w:cs="Arial"/>
          <w:sz w:val="24"/>
          <w:szCs w:val="24"/>
        </w:rPr>
      </w:pPr>
      <w:r w:rsidRPr="005256B4">
        <w:rPr>
          <w:rFonts w:ascii="Arial" w:hAnsi="Arial" w:cs="Arial"/>
          <w:sz w:val="24"/>
          <w:szCs w:val="24"/>
        </w:rPr>
        <w:t xml:space="preserve">Przeglądanie i pobieranie publicznej treści dokumentacji postępowania nie wymaga posiadania konta na Platformie e-Zamówienia ani logowania. </w:t>
      </w:r>
    </w:p>
    <w:p w14:paraId="07AAEBFB" w14:textId="262636A1" w:rsidR="0001661A" w:rsidRPr="005256B4" w:rsidRDefault="0001661A" w:rsidP="00B9105A">
      <w:pPr>
        <w:pStyle w:val="Akapitzlist"/>
        <w:numPr>
          <w:ilvl w:val="0"/>
          <w:numId w:val="16"/>
        </w:numPr>
        <w:spacing w:after="0" w:line="240" w:lineRule="auto"/>
        <w:ind w:left="567" w:hanging="283"/>
        <w:jc w:val="both"/>
        <w:rPr>
          <w:rFonts w:ascii="Arial" w:hAnsi="Arial" w:cs="Arial"/>
          <w:sz w:val="24"/>
          <w:szCs w:val="24"/>
        </w:rPr>
      </w:pPr>
      <w:r w:rsidRPr="005256B4">
        <w:rPr>
          <w:rFonts w:ascii="Arial" w:hAnsi="Arial" w:cs="Arial"/>
          <w:sz w:val="24"/>
          <w:szCs w:val="24"/>
        </w:rPr>
        <w:t xml:space="preserve">Sposób sporządzania i przekazywania dokumentów elektronicznych (w tym dokumentów elektronicznych będących kopią elektroniczną treści zapisanej </w:t>
      </w:r>
      <w:r w:rsidRPr="005256B4">
        <w:rPr>
          <w:rFonts w:ascii="Arial" w:hAnsi="Arial" w:cs="Arial"/>
          <w:sz w:val="24"/>
          <w:szCs w:val="24"/>
        </w:rPr>
        <w:br/>
        <w:t>w postaci papierowej</w:t>
      </w:r>
      <w:r>
        <w:rPr>
          <w:rFonts w:ascii="Arial" w:hAnsi="Arial" w:cs="Arial"/>
          <w:sz w:val="24"/>
          <w:szCs w:val="24"/>
        </w:rPr>
        <w:t>, tzw. odwzorowanie cyfrowe</w:t>
      </w:r>
      <w:r w:rsidRPr="005256B4">
        <w:rPr>
          <w:rFonts w:ascii="Arial" w:hAnsi="Arial" w:cs="Arial"/>
          <w:sz w:val="24"/>
          <w:szCs w:val="24"/>
        </w:rPr>
        <w:t xml:space="preserve">) musi być zgodny </w:t>
      </w:r>
      <w:r w:rsidR="00686077">
        <w:rPr>
          <w:rFonts w:ascii="Arial" w:hAnsi="Arial" w:cs="Arial"/>
          <w:sz w:val="24"/>
          <w:szCs w:val="24"/>
        </w:rPr>
        <w:br/>
      </w:r>
      <w:r w:rsidRPr="005256B4">
        <w:rPr>
          <w:rFonts w:ascii="Arial" w:hAnsi="Arial" w:cs="Arial"/>
          <w:sz w:val="24"/>
          <w:szCs w:val="24"/>
        </w:rPr>
        <w:t xml:space="preserve">z wymaganiami określonymi w rozporządzeniu Prezesa Rady Ministrów </w:t>
      </w:r>
      <w:r w:rsidR="00DF10FE">
        <w:rPr>
          <w:rFonts w:ascii="Arial" w:hAnsi="Arial" w:cs="Arial"/>
          <w:sz w:val="24"/>
          <w:szCs w:val="24"/>
        </w:rPr>
        <w:br/>
      </w:r>
      <w:r w:rsidRPr="005256B4">
        <w:rPr>
          <w:rFonts w:ascii="Arial" w:hAnsi="Arial" w:cs="Arial"/>
          <w:sz w:val="24"/>
          <w:szCs w:val="24"/>
        </w:rPr>
        <w:t xml:space="preserve">z 30 grudnia 2020 r. </w:t>
      </w:r>
      <w:r w:rsidRPr="005256B4">
        <w:rPr>
          <w:rFonts w:ascii="Arial" w:hAnsi="Arial" w:cs="Arial"/>
          <w:i/>
          <w:iCs/>
          <w:sz w:val="24"/>
          <w:szCs w:val="24"/>
        </w:rPr>
        <w:t xml:space="preserve">w sprawie sposobu sporządzania i przekazywania informacji oraz wymagań technicznych dla dokumentów elektronicznych oraz środków komunikacji elektronicznej w postępowaniu o udzielenie zamówienia publicznego lub konkursie </w:t>
      </w:r>
      <w:r w:rsidRPr="005256B4">
        <w:rPr>
          <w:rFonts w:ascii="Arial" w:hAnsi="Arial" w:cs="Arial"/>
          <w:iCs/>
          <w:sz w:val="24"/>
          <w:szCs w:val="24"/>
        </w:rPr>
        <w:t>(zw. dalej „Rozporządzeniem w sprawie wymagań dla dokumentów elektronicznych”)</w:t>
      </w:r>
      <w:r w:rsidRPr="005256B4">
        <w:rPr>
          <w:rFonts w:ascii="Arial" w:hAnsi="Arial" w:cs="Arial"/>
          <w:sz w:val="24"/>
          <w:szCs w:val="24"/>
        </w:rPr>
        <w:t xml:space="preserve">. </w:t>
      </w:r>
    </w:p>
    <w:p w14:paraId="432BB2F5" w14:textId="7DD8EA56" w:rsidR="0001661A" w:rsidRPr="00925E73" w:rsidRDefault="0001661A" w:rsidP="00B9105A">
      <w:pPr>
        <w:pStyle w:val="Akapitzlist"/>
        <w:numPr>
          <w:ilvl w:val="0"/>
          <w:numId w:val="16"/>
        </w:numPr>
        <w:spacing w:after="0" w:line="240" w:lineRule="auto"/>
        <w:ind w:left="567" w:hanging="283"/>
        <w:jc w:val="both"/>
        <w:rPr>
          <w:rFonts w:ascii="Arial" w:hAnsi="Arial" w:cs="Arial"/>
          <w:sz w:val="24"/>
          <w:szCs w:val="24"/>
        </w:rPr>
      </w:pPr>
      <w:r w:rsidRPr="005256B4">
        <w:rPr>
          <w:rFonts w:ascii="Arial" w:hAnsi="Arial" w:cs="Arial"/>
          <w:sz w:val="24"/>
          <w:szCs w:val="24"/>
        </w:rPr>
        <w:t xml:space="preserve">Dokumenty elektroniczne, o których mowa w  § 2 ust. 1 Rozporządzenia </w:t>
      </w:r>
      <w:r w:rsidR="00686077">
        <w:rPr>
          <w:rFonts w:ascii="Arial" w:hAnsi="Arial" w:cs="Arial"/>
          <w:sz w:val="24"/>
          <w:szCs w:val="24"/>
        </w:rPr>
        <w:br/>
      </w:r>
      <w:r w:rsidRPr="005256B4">
        <w:rPr>
          <w:rFonts w:ascii="Arial" w:hAnsi="Arial" w:cs="Arial"/>
          <w:sz w:val="24"/>
          <w:szCs w:val="24"/>
        </w:rPr>
        <w:t xml:space="preserve">w sprawie wymagań dla dokumentów elektronicznych, sporządza się w postaci elektronicznej, w formatach danych określonych w przepisach rozporządzenia Rady Ministrów z </w:t>
      </w:r>
      <w:r w:rsidR="00E525E2">
        <w:rPr>
          <w:rFonts w:ascii="Arial" w:hAnsi="Arial" w:cs="Arial"/>
          <w:sz w:val="24"/>
          <w:szCs w:val="24"/>
        </w:rPr>
        <w:t>21</w:t>
      </w:r>
      <w:r w:rsidR="002C0792">
        <w:rPr>
          <w:rFonts w:ascii="Arial" w:hAnsi="Arial" w:cs="Arial"/>
          <w:sz w:val="24"/>
          <w:szCs w:val="24"/>
        </w:rPr>
        <w:t xml:space="preserve"> </w:t>
      </w:r>
      <w:r w:rsidR="00E525E2">
        <w:rPr>
          <w:rFonts w:ascii="Arial" w:hAnsi="Arial" w:cs="Arial"/>
          <w:sz w:val="24"/>
          <w:szCs w:val="24"/>
        </w:rPr>
        <w:t>maja</w:t>
      </w:r>
      <w:r w:rsidRPr="005256B4">
        <w:rPr>
          <w:rFonts w:ascii="Arial" w:hAnsi="Arial" w:cs="Arial"/>
          <w:sz w:val="24"/>
          <w:szCs w:val="24"/>
        </w:rPr>
        <w:t xml:space="preserve"> 20</w:t>
      </w:r>
      <w:r w:rsidR="00E525E2">
        <w:rPr>
          <w:rFonts w:ascii="Arial" w:hAnsi="Arial" w:cs="Arial"/>
          <w:sz w:val="24"/>
          <w:szCs w:val="24"/>
        </w:rPr>
        <w:t>24</w:t>
      </w:r>
      <w:r w:rsidRPr="005256B4">
        <w:rPr>
          <w:rFonts w:ascii="Arial" w:hAnsi="Arial" w:cs="Arial"/>
          <w:sz w:val="24"/>
          <w:szCs w:val="24"/>
        </w:rPr>
        <w:t xml:space="preserve"> r. </w:t>
      </w:r>
      <w:r w:rsidRPr="005256B4">
        <w:rPr>
          <w:rFonts w:ascii="Arial" w:hAnsi="Arial" w:cs="Arial"/>
          <w:i/>
          <w:sz w:val="24"/>
          <w:szCs w:val="24"/>
        </w:rPr>
        <w:t>w sprawie Krajowych Ram Interoperacyjności, minimalnych wymagań dla rejestrów publicznych i wymiany</w:t>
      </w:r>
      <w:r w:rsidRPr="00925E73">
        <w:rPr>
          <w:rFonts w:ascii="Arial" w:hAnsi="Arial" w:cs="Arial"/>
          <w:i/>
          <w:sz w:val="24"/>
          <w:szCs w:val="24"/>
        </w:rPr>
        <w:t xml:space="preserve"> informacji w postaci elektronicznej oraz minimalnych wymagań dla systemów teleinformatycznych (</w:t>
      </w:r>
      <w:r w:rsidRPr="00925E73">
        <w:rPr>
          <w:rFonts w:ascii="Arial" w:hAnsi="Arial" w:cs="Arial"/>
          <w:sz w:val="24"/>
          <w:szCs w:val="24"/>
        </w:rPr>
        <w:t>zw. dalej „Rozporządzeniem w sprawie Krajowych Ram Interoperacyjności”)</w:t>
      </w:r>
      <w:r w:rsidRPr="00925E73">
        <w:rPr>
          <w:rFonts w:ascii="Arial" w:hAnsi="Arial" w:cs="Arial"/>
          <w:i/>
          <w:sz w:val="24"/>
          <w:szCs w:val="24"/>
        </w:rPr>
        <w:t>,</w:t>
      </w:r>
      <w:r w:rsidRPr="00925E73">
        <w:rPr>
          <w:rFonts w:ascii="Arial" w:hAnsi="Arial" w:cs="Arial"/>
          <w:sz w:val="24"/>
          <w:szCs w:val="24"/>
        </w:rPr>
        <w:t xml:space="preserve"> </w:t>
      </w:r>
      <w:r w:rsidR="00686077">
        <w:rPr>
          <w:rFonts w:ascii="Arial" w:hAnsi="Arial" w:cs="Arial"/>
          <w:sz w:val="24"/>
          <w:szCs w:val="24"/>
        </w:rPr>
        <w:br/>
      </w:r>
      <w:r w:rsidRPr="00925E73">
        <w:rPr>
          <w:rFonts w:ascii="Arial" w:hAnsi="Arial" w:cs="Arial"/>
          <w:sz w:val="24"/>
          <w:szCs w:val="24"/>
        </w:rPr>
        <w:t xml:space="preserve">z uwzględnieniem rodzaju przekazywanych danych i przekazuje się jako załączniki. W przypadku formatów, o których mowa w art. 66 ust. 1 ustawy, ww. regulacje nie będą miały bezpośredniego zastosowania. </w:t>
      </w:r>
    </w:p>
    <w:p w14:paraId="7E7D325F" w14:textId="77777777" w:rsidR="0001661A" w:rsidRPr="00925E73" w:rsidRDefault="0001661A" w:rsidP="00B9105A">
      <w:pPr>
        <w:pStyle w:val="Akapitzlist"/>
        <w:numPr>
          <w:ilvl w:val="0"/>
          <w:numId w:val="16"/>
        </w:numPr>
        <w:spacing w:after="0" w:line="240" w:lineRule="auto"/>
        <w:ind w:left="567" w:hanging="283"/>
        <w:jc w:val="both"/>
        <w:rPr>
          <w:rFonts w:ascii="Arial" w:hAnsi="Arial" w:cs="Arial"/>
          <w:sz w:val="24"/>
          <w:szCs w:val="24"/>
        </w:rPr>
      </w:pPr>
      <w:r w:rsidRPr="00925E73">
        <w:rPr>
          <w:rFonts w:ascii="Arial" w:eastAsia="Times New Roman" w:hAnsi="Arial" w:cs="Arial"/>
          <w:sz w:val="24"/>
          <w:szCs w:val="24"/>
          <w:lang w:eastAsia="pl-PL"/>
        </w:rPr>
        <w:t xml:space="preserve">Informacje, oświadczenia lub dokumenty, inne niż wymienione </w:t>
      </w:r>
      <w:r w:rsidRPr="00925E73">
        <w:rPr>
          <w:rFonts w:ascii="Arial" w:hAnsi="Arial" w:cs="Arial"/>
          <w:sz w:val="24"/>
          <w:szCs w:val="24"/>
        </w:rPr>
        <w:t>w § 2 ust. 1 Rozporządzenia w sprawie wymagań dla dokumentów elektronicznych</w:t>
      </w:r>
      <w:r w:rsidRPr="00925E73">
        <w:rPr>
          <w:rFonts w:ascii="Arial" w:eastAsia="Times New Roman" w:hAnsi="Arial" w:cs="Arial"/>
          <w:sz w:val="24"/>
          <w:szCs w:val="24"/>
          <w:lang w:eastAsia="pl-PL"/>
        </w:rPr>
        <w:t>, przekazywane w postępowaniu sporządza się w postaci elektronicznej:</w:t>
      </w:r>
    </w:p>
    <w:p w14:paraId="240270C2" w14:textId="77777777" w:rsidR="0001661A" w:rsidRPr="00925E73" w:rsidRDefault="0001661A" w:rsidP="00B9105A">
      <w:pPr>
        <w:pStyle w:val="Akapitzlist"/>
        <w:numPr>
          <w:ilvl w:val="0"/>
          <w:numId w:val="17"/>
        </w:numPr>
        <w:spacing w:after="0" w:line="240" w:lineRule="auto"/>
        <w:ind w:left="851" w:hanging="284"/>
        <w:jc w:val="both"/>
        <w:rPr>
          <w:rFonts w:ascii="Arial" w:eastAsia="Times New Roman" w:hAnsi="Arial" w:cs="Arial"/>
          <w:sz w:val="24"/>
          <w:szCs w:val="24"/>
          <w:lang w:eastAsia="pl-PL"/>
        </w:rPr>
      </w:pPr>
      <w:r w:rsidRPr="00925E73">
        <w:rPr>
          <w:rFonts w:ascii="Arial" w:eastAsia="Times New Roman" w:hAnsi="Arial" w:cs="Arial"/>
          <w:sz w:val="24"/>
          <w:szCs w:val="24"/>
          <w:lang w:eastAsia="pl-PL"/>
        </w:rPr>
        <w:t xml:space="preserve">w formatach danych określonych w przepisach </w:t>
      </w:r>
      <w:r w:rsidRPr="00925E73">
        <w:rPr>
          <w:rFonts w:ascii="Arial" w:hAnsi="Arial" w:cs="Arial"/>
          <w:sz w:val="24"/>
          <w:szCs w:val="24"/>
        </w:rPr>
        <w:t xml:space="preserve">Rozporządzenia w sprawie Krajowych Ram Interoperacyjności (i przekazuje się jako załącznik), </w:t>
      </w:r>
      <w:r w:rsidRPr="00925E73">
        <w:rPr>
          <w:rFonts w:ascii="Arial" w:eastAsia="Times New Roman" w:hAnsi="Arial" w:cs="Arial"/>
          <w:sz w:val="24"/>
          <w:szCs w:val="24"/>
          <w:lang w:eastAsia="pl-PL"/>
        </w:rPr>
        <w:t xml:space="preserve">lub </w:t>
      </w:r>
    </w:p>
    <w:p w14:paraId="0CAC7AE7" w14:textId="77777777" w:rsidR="0001661A" w:rsidRPr="00BC038E" w:rsidRDefault="0001661A" w:rsidP="00B9105A">
      <w:pPr>
        <w:pStyle w:val="Akapitzlist"/>
        <w:numPr>
          <w:ilvl w:val="0"/>
          <w:numId w:val="17"/>
        </w:numPr>
        <w:spacing w:after="0" w:line="240" w:lineRule="auto"/>
        <w:ind w:left="851" w:hanging="284"/>
        <w:jc w:val="both"/>
        <w:rPr>
          <w:rFonts w:ascii="Arial" w:eastAsia="Times New Roman" w:hAnsi="Arial" w:cs="Arial"/>
          <w:sz w:val="24"/>
          <w:szCs w:val="24"/>
          <w:lang w:eastAsia="pl-PL"/>
        </w:rPr>
      </w:pPr>
      <w:r w:rsidRPr="00BC038E">
        <w:rPr>
          <w:rFonts w:ascii="Arial" w:eastAsia="Times New Roman" w:hAnsi="Arial" w:cs="Arial"/>
          <w:sz w:val="24"/>
          <w:szCs w:val="24"/>
          <w:lang w:eastAsia="pl-PL"/>
        </w:rPr>
        <w:t xml:space="preserve">jako tekst wpisany bezpośrednio do wiadomości </w:t>
      </w:r>
      <w:r w:rsidRPr="00BC038E">
        <w:rPr>
          <w:rFonts w:ascii="Arial" w:eastAsia="Times New Roman" w:hAnsi="Arial" w:cs="Arial"/>
          <w:sz w:val="24"/>
          <w:szCs w:val="24"/>
        </w:rPr>
        <w:t>przekazywanej przy użyciu środków komunikacji elektronicznej (np.</w:t>
      </w:r>
      <w:r w:rsidRPr="00BC038E">
        <w:rPr>
          <w:rFonts w:ascii="Arial" w:eastAsia="Times New Roman" w:hAnsi="Arial" w:cs="Arial"/>
          <w:sz w:val="24"/>
          <w:szCs w:val="24"/>
          <w:lang w:eastAsia="pl-PL"/>
        </w:rPr>
        <w:t xml:space="preserve"> w treści „Formularza do komunikacji”).</w:t>
      </w:r>
    </w:p>
    <w:p w14:paraId="4FF39AC7" w14:textId="357BF8E9" w:rsidR="0001661A" w:rsidRPr="00BC038E" w:rsidRDefault="0001661A" w:rsidP="00B9105A">
      <w:pPr>
        <w:pStyle w:val="Akapitzlist"/>
        <w:numPr>
          <w:ilvl w:val="0"/>
          <w:numId w:val="16"/>
        </w:numPr>
        <w:spacing w:after="0" w:line="240" w:lineRule="auto"/>
        <w:ind w:left="567" w:hanging="283"/>
        <w:jc w:val="both"/>
        <w:rPr>
          <w:rFonts w:ascii="Arial" w:hAnsi="Arial" w:cs="Arial"/>
          <w:sz w:val="24"/>
          <w:szCs w:val="24"/>
        </w:rPr>
      </w:pPr>
      <w:r w:rsidRPr="00BC038E">
        <w:rPr>
          <w:rFonts w:ascii="Arial" w:eastAsia="Times New Roman" w:hAnsi="Arial" w:cs="Arial"/>
          <w:sz w:val="24"/>
          <w:szCs w:val="24"/>
          <w:lang w:eastAsia="pl-PL"/>
        </w:rPr>
        <w:t xml:space="preserve">Jeżeli dokumenty elektroniczne, przekazywane przy użyciu środków komunikacji elektronicznej, zawierają informacje stanowiące tajemnicę przedsiębiorstwa </w:t>
      </w:r>
      <w:r w:rsidR="00686077">
        <w:rPr>
          <w:rFonts w:ascii="Arial" w:eastAsia="Times New Roman" w:hAnsi="Arial" w:cs="Arial"/>
          <w:sz w:val="24"/>
          <w:szCs w:val="24"/>
          <w:lang w:eastAsia="pl-PL"/>
        </w:rPr>
        <w:br/>
      </w:r>
      <w:r w:rsidRPr="00BC038E">
        <w:rPr>
          <w:rFonts w:ascii="Arial" w:eastAsia="Times New Roman" w:hAnsi="Arial" w:cs="Arial"/>
          <w:sz w:val="24"/>
          <w:szCs w:val="24"/>
          <w:lang w:eastAsia="pl-PL"/>
        </w:rPr>
        <w:t xml:space="preserve">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4F859A3C" w14:textId="77777777" w:rsidR="0001661A" w:rsidRPr="00BC038E" w:rsidRDefault="0001661A" w:rsidP="00B9105A">
      <w:pPr>
        <w:pStyle w:val="Akapitzlist"/>
        <w:numPr>
          <w:ilvl w:val="0"/>
          <w:numId w:val="16"/>
        </w:numPr>
        <w:spacing w:after="0" w:line="240" w:lineRule="auto"/>
        <w:ind w:left="567" w:hanging="283"/>
        <w:jc w:val="both"/>
        <w:rPr>
          <w:rFonts w:ascii="Arial" w:hAnsi="Arial" w:cs="Arial"/>
          <w:sz w:val="24"/>
          <w:szCs w:val="24"/>
        </w:rPr>
      </w:pPr>
      <w:r w:rsidRPr="00BC038E">
        <w:rPr>
          <w:rFonts w:ascii="Arial" w:hAnsi="Arial" w:cs="Arial"/>
          <w:sz w:val="24"/>
          <w:szCs w:val="24"/>
        </w:rPr>
        <w:t xml:space="preserve">Komunikacja w postępowaniu, </w:t>
      </w:r>
      <w:r w:rsidRPr="00EA4FED">
        <w:rPr>
          <w:rFonts w:ascii="Arial" w:hAnsi="Arial" w:cs="Arial"/>
          <w:b/>
          <w:bCs/>
          <w:sz w:val="24"/>
          <w:szCs w:val="24"/>
          <w:u w:val="single"/>
        </w:rPr>
        <w:t>z wyłączeniem składania ofert,</w:t>
      </w:r>
      <w:r w:rsidRPr="00BC038E">
        <w:rPr>
          <w:rFonts w:ascii="Arial" w:hAnsi="Arial" w:cs="Arial"/>
          <w:sz w:val="24"/>
          <w:szCs w:val="24"/>
        </w:rPr>
        <w:t xml:space="preserve"> odbywa się drogą elektroniczną za pośrednictwem formularzy do komunikacji dostępnych </w:t>
      </w:r>
      <w:r>
        <w:rPr>
          <w:rFonts w:ascii="Arial" w:hAnsi="Arial" w:cs="Arial"/>
          <w:sz w:val="24"/>
          <w:szCs w:val="24"/>
        </w:rPr>
        <w:br/>
      </w:r>
      <w:r w:rsidRPr="00BC038E">
        <w:rPr>
          <w:rFonts w:ascii="Arial" w:hAnsi="Arial" w:cs="Arial"/>
          <w:sz w:val="24"/>
          <w:szCs w:val="24"/>
        </w:rPr>
        <w:t>w zakładce „Formularze” („Formularze do komunikacji”). Za pośrednictwem „Formularzy do komunikacji” odbywa się w szczególności przekazywanie wezwań</w:t>
      </w:r>
      <w:r>
        <w:rPr>
          <w:rFonts w:ascii="Arial" w:hAnsi="Arial" w:cs="Arial"/>
          <w:sz w:val="24"/>
          <w:szCs w:val="24"/>
        </w:rPr>
        <w:t>, zawiadomień i zadawanie pytań</w:t>
      </w:r>
      <w:r w:rsidRPr="00BC038E">
        <w:rPr>
          <w:rFonts w:ascii="Arial" w:hAnsi="Arial" w:cs="Arial"/>
          <w:sz w:val="24"/>
          <w:szCs w:val="24"/>
        </w:rPr>
        <w:t>. „Formularze do komunikacji” umożliwiają również dołączenie załącznika do przesyłanej wiadomości (przycisk „dodaj załącznik”).</w:t>
      </w:r>
    </w:p>
    <w:p w14:paraId="537AD6BF" w14:textId="3AFD3663" w:rsidR="0001661A" w:rsidRPr="00BC038E" w:rsidRDefault="0001661A" w:rsidP="0001661A">
      <w:pPr>
        <w:pStyle w:val="Akapitzlist"/>
        <w:spacing w:after="0" w:line="240" w:lineRule="auto"/>
        <w:ind w:left="567"/>
        <w:jc w:val="both"/>
        <w:rPr>
          <w:rFonts w:ascii="Arial" w:hAnsi="Arial" w:cs="Arial"/>
          <w:sz w:val="24"/>
          <w:szCs w:val="24"/>
        </w:rPr>
      </w:pPr>
      <w:r w:rsidRPr="00BC038E">
        <w:rPr>
          <w:rFonts w:ascii="Arial" w:hAnsi="Arial" w:cs="Arial"/>
          <w:sz w:val="24"/>
          <w:szCs w:val="24"/>
        </w:rPr>
        <w:t xml:space="preserve">W przypadku załączników, które są zgodnie z ustawą lub Rozporządzeniem </w:t>
      </w:r>
      <w:r w:rsidR="00686077">
        <w:rPr>
          <w:rFonts w:ascii="Arial" w:hAnsi="Arial" w:cs="Arial"/>
          <w:sz w:val="24"/>
          <w:szCs w:val="24"/>
        </w:rPr>
        <w:br/>
      </w:r>
      <w:r w:rsidRPr="00BC038E">
        <w:rPr>
          <w:rFonts w:ascii="Arial" w:hAnsi="Arial" w:cs="Arial"/>
          <w:sz w:val="24"/>
          <w:szCs w:val="24"/>
        </w:rPr>
        <w:t xml:space="preserve">w sprawie wymagań dla dokumentów elektronicznych opatrzone kwalifikowanym podpisem elektronicznym, podpisem zaufanym lub podpisem osobistym, mogą być opatrzone </w:t>
      </w:r>
      <w:r w:rsidRPr="00BC038E">
        <w:rPr>
          <w:rFonts w:ascii="Arial" w:hAnsi="Arial" w:cs="Arial"/>
          <w:sz w:val="24"/>
          <w:szCs w:val="24"/>
          <w:u w:val="single"/>
        </w:rPr>
        <w:t>podpisem typu zewnętrznego</w:t>
      </w:r>
      <w:r w:rsidRPr="00BC038E">
        <w:rPr>
          <w:rFonts w:ascii="Arial" w:hAnsi="Arial" w:cs="Arial"/>
          <w:sz w:val="24"/>
          <w:szCs w:val="24"/>
        </w:rPr>
        <w:t xml:space="preserve"> lub </w:t>
      </w:r>
      <w:r w:rsidRPr="00BC038E">
        <w:rPr>
          <w:rFonts w:ascii="Arial" w:hAnsi="Arial" w:cs="Arial"/>
          <w:sz w:val="24"/>
          <w:szCs w:val="24"/>
          <w:u w:val="single"/>
        </w:rPr>
        <w:t>wewnętrznego.</w:t>
      </w:r>
      <w:r w:rsidRPr="00BC038E">
        <w:rPr>
          <w:rFonts w:ascii="Arial" w:hAnsi="Arial" w:cs="Arial"/>
          <w:sz w:val="24"/>
          <w:szCs w:val="24"/>
        </w:rPr>
        <w:t xml:space="preserve"> W zależności od rodzaju podpisu i jego typu (zewnętrzny, wewnętrzny) dodaje się uprzednio podpisane dokumenty wraz z wygenerowanym plikiem podpisu (typ zewnętrzny) lub dokument z wszytym podpisem (typ wewnętrzny).</w:t>
      </w:r>
    </w:p>
    <w:p w14:paraId="2A8D4D42" w14:textId="77777777" w:rsidR="0001661A" w:rsidRPr="00BC038E" w:rsidRDefault="0001661A" w:rsidP="00B9105A">
      <w:pPr>
        <w:pStyle w:val="Akapitzlist"/>
        <w:numPr>
          <w:ilvl w:val="0"/>
          <w:numId w:val="16"/>
        </w:numPr>
        <w:spacing w:after="0" w:line="240" w:lineRule="auto"/>
        <w:ind w:left="567" w:hanging="283"/>
        <w:jc w:val="both"/>
        <w:rPr>
          <w:rFonts w:ascii="Arial" w:hAnsi="Arial" w:cs="Arial"/>
          <w:sz w:val="24"/>
          <w:szCs w:val="24"/>
        </w:rPr>
      </w:pPr>
      <w:r w:rsidRPr="00BC038E">
        <w:rPr>
          <w:rFonts w:ascii="Arial" w:hAnsi="Arial" w:cs="Arial"/>
          <w:sz w:val="24"/>
          <w:szCs w:val="24"/>
        </w:rPr>
        <w:t xml:space="preserve">Możliwość korzystania z „Formularzy do komunikacji” w pełnym zakresie wymaga posiadania konta „Wykonawcy” oraz zalogowania się na Platformie </w:t>
      </w:r>
      <w:r w:rsidRPr="00BC038E">
        <w:rPr>
          <w:rFonts w:ascii="Arial" w:hAnsi="Arial" w:cs="Arial"/>
          <w:sz w:val="24"/>
          <w:szCs w:val="24"/>
        </w:rPr>
        <w:br/>
        <w:t xml:space="preserve">e-Zamówienia. Do korzystania z „Formularzy do komunikacji” służących do zadawania pytań dotyczących treści dokumentów zamówienia wystarczające jest posiadanie tzw. konta uproszczonego na Platformie e-Zamówienia. </w:t>
      </w:r>
    </w:p>
    <w:p w14:paraId="09D997B9" w14:textId="77777777" w:rsidR="0001661A" w:rsidRPr="00BC038E" w:rsidRDefault="0001661A" w:rsidP="00B9105A">
      <w:pPr>
        <w:pStyle w:val="Akapitzlist"/>
        <w:numPr>
          <w:ilvl w:val="0"/>
          <w:numId w:val="16"/>
        </w:numPr>
        <w:spacing w:after="0" w:line="240" w:lineRule="auto"/>
        <w:ind w:left="567" w:hanging="425"/>
        <w:jc w:val="both"/>
        <w:rPr>
          <w:rFonts w:ascii="Arial" w:hAnsi="Arial" w:cs="Arial"/>
          <w:sz w:val="24"/>
          <w:szCs w:val="24"/>
        </w:rPr>
      </w:pPr>
      <w:r w:rsidRPr="00BC038E">
        <w:rPr>
          <w:rFonts w:ascii="Arial" w:hAnsi="Arial" w:cs="Arial"/>
          <w:sz w:val="24"/>
          <w:szCs w:val="24"/>
        </w:rPr>
        <w:t xml:space="preserve">Wszystkie wysłane i odebrane w postępowaniu przez wykonawcę wiadomości widoczne są po zalogowaniu w podglądzie postępowania, w zakładce „Komunikacja”. </w:t>
      </w:r>
    </w:p>
    <w:p w14:paraId="7B9E5744" w14:textId="77777777" w:rsidR="0001661A" w:rsidRPr="00BC038E" w:rsidRDefault="0001661A" w:rsidP="00B9105A">
      <w:pPr>
        <w:pStyle w:val="Akapitzlist"/>
        <w:numPr>
          <w:ilvl w:val="0"/>
          <w:numId w:val="16"/>
        </w:numPr>
        <w:spacing w:after="0" w:line="240" w:lineRule="auto"/>
        <w:ind w:left="567" w:hanging="425"/>
        <w:jc w:val="both"/>
        <w:rPr>
          <w:rFonts w:ascii="Arial" w:hAnsi="Arial" w:cs="Arial"/>
          <w:sz w:val="24"/>
          <w:szCs w:val="24"/>
          <w:lang w:eastAsia="pl-PL"/>
        </w:rPr>
      </w:pPr>
      <w:r w:rsidRPr="00BC038E">
        <w:rPr>
          <w:rFonts w:ascii="Arial" w:hAnsi="Arial" w:cs="Arial"/>
          <w:sz w:val="24"/>
          <w:szCs w:val="24"/>
        </w:rPr>
        <w:t xml:space="preserve">Maksymalny rozmiar plików przesyłanych za pośrednictwem „Formularzy do komunikacji” wynosi </w:t>
      </w:r>
      <w:r>
        <w:rPr>
          <w:rFonts w:ascii="Arial" w:hAnsi="Arial" w:cs="Arial"/>
          <w:sz w:val="24"/>
          <w:szCs w:val="24"/>
        </w:rPr>
        <w:t>25</w:t>
      </w:r>
      <w:r w:rsidR="00F4646B">
        <w:rPr>
          <w:rFonts w:ascii="Arial" w:hAnsi="Arial" w:cs="Arial"/>
          <w:sz w:val="24"/>
          <w:szCs w:val="24"/>
        </w:rPr>
        <w:t xml:space="preserve"> MB</w:t>
      </w:r>
      <w:r w:rsidRPr="00BC038E">
        <w:rPr>
          <w:rFonts w:ascii="Arial" w:hAnsi="Arial" w:cs="Arial"/>
          <w:sz w:val="24"/>
          <w:szCs w:val="24"/>
        </w:rPr>
        <w:t xml:space="preserve"> (wielkość ta dotyczy plików przesyłanych jako załączniki do jednego formularza).</w:t>
      </w:r>
    </w:p>
    <w:p w14:paraId="0486BB5A" w14:textId="77777777" w:rsidR="0001661A" w:rsidRPr="00BC038E" w:rsidRDefault="0001661A" w:rsidP="00B9105A">
      <w:pPr>
        <w:pStyle w:val="Akapitzlist"/>
        <w:numPr>
          <w:ilvl w:val="0"/>
          <w:numId w:val="16"/>
        </w:numPr>
        <w:spacing w:after="0" w:line="240" w:lineRule="auto"/>
        <w:ind w:left="567" w:hanging="425"/>
        <w:jc w:val="both"/>
        <w:rPr>
          <w:rFonts w:ascii="Arial" w:hAnsi="Arial" w:cs="Arial"/>
          <w:sz w:val="24"/>
          <w:szCs w:val="24"/>
        </w:rPr>
      </w:pPr>
      <w:r w:rsidRPr="00BC038E">
        <w:rPr>
          <w:rFonts w:ascii="Arial" w:hAnsi="Arial" w:cs="Arial"/>
          <w:sz w:val="24"/>
          <w:szCs w:val="24"/>
        </w:rPr>
        <w:t xml:space="preserve">Minimalne wymagania techniczne sprzętu używanego w celu korzystania </w:t>
      </w:r>
      <w:r w:rsidRPr="00BC038E">
        <w:rPr>
          <w:rFonts w:ascii="Arial" w:hAnsi="Arial" w:cs="Arial"/>
          <w:sz w:val="24"/>
          <w:szCs w:val="24"/>
        </w:rPr>
        <w:br/>
        <w:t xml:space="preserve">z Platformy e-Zamówienia oraz informacje dotyczące specyfikacji połączenia określa </w:t>
      </w:r>
      <w:r w:rsidRPr="00BC038E">
        <w:rPr>
          <w:rFonts w:ascii="Arial" w:hAnsi="Arial" w:cs="Arial"/>
          <w:i/>
          <w:iCs/>
          <w:sz w:val="24"/>
          <w:szCs w:val="24"/>
        </w:rPr>
        <w:t>Regulamin Platformy e-Zamówienia.</w:t>
      </w:r>
    </w:p>
    <w:p w14:paraId="3FCE11AF" w14:textId="77777777" w:rsidR="0001661A" w:rsidRPr="00BC038E" w:rsidRDefault="0001661A" w:rsidP="00B9105A">
      <w:pPr>
        <w:pStyle w:val="Akapitzlist"/>
        <w:numPr>
          <w:ilvl w:val="0"/>
          <w:numId w:val="16"/>
        </w:numPr>
        <w:spacing w:after="0" w:line="240" w:lineRule="auto"/>
        <w:ind w:left="567" w:hanging="425"/>
        <w:jc w:val="both"/>
        <w:rPr>
          <w:rFonts w:ascii="Arial" w:hAnsi="Arial" w:cs="Arial"/>
          <w:sz w:val="24"/>
          <w:szCs w:val="24"/>
        </w:rPr>
      </w:pPr>
      <w:r w:rsidRPr="00BC038E">
        <w:rPr>
          <w:rFonts w:ascii="Arial" w:hAnsi="Arial" w:cs="Arial"/>
          <w:sz w:val="24"/>
          <w:szCs w:val="24"/>
        </w:rPr>
        <w:t xml:space="preserve">W przypadku problemów technicznych i awarii związanych z funkcjonowaniem Platformy e-Zamówienia użytkownicy mogą skorzystać ze wsparcia technicznego dostępnego pod numerem telefonu </w:t>
      </w:r>
      <w:r>
        <w:rPr>
          <w:rFonts w:ascii="Arial" w:hAnsi="Arial" w:cs="Arial"/>
          <w:sz w:val="24"/>
          <w:szCs w:val="24"/>
        </w:rPr>
        <w:t>(</w:t>
      </w:r>
      <w:r w:rsidRPr="00B35816">
        <w:rPr>
          <w:rFonts w:ascii="Arial" w:hAnsi="Arial" w:cs="Arial"/>
          <w:bCs/>
          <w:iCs/>
          <w:sz w:val="24"/>
          <w:szCs w:val="24"/>
        </w:rPr>
        <w:t>22</w:t>
      </w:r>
      <w:r>
        <w:rPr>
          <w:rFonts w:ascii="Arial" w:hAnsi="Arial" w:cs="Arial"/>
          <w:bCs/>
          <w:iCs/>
          <w:sz w:val="24"/>
          <w:szCs w:val="24"/>
        </w:rPr>
        <w:t>)</w:t>
      </w:r>
      <w:r w:rsidRPr="00B35816">
        <w:rPr>
          <w:rFonts w:ascii="Arial" w:hAnsi="Arial" w:cs="Arial"/>
          <w:bCs/>
          <w:iCs/>
          <w:sz w:val="24"/>
          <w:szCs w:val="24"/>
        </w:rPr>
        <w:t> 458 77 99</w:t>
      </w:r>
      <w:r w:rsidRPr="00BC038E">
        <w:rPr>
          <w:rFonts w:ascii="Arial" w:hAnsi="Arial" w:cs="Arial"/>
          <w:sz w:val="24"/>
          <w:szCs w:val="24"/>
        </w:rPr>
        <w:t xml:space="preserve"> lub drogą elektroniczną poprzez formularz udostępniony na stronie internetowej </w:t>
      </w:r>
      <w:hyperlink r:id="rId12" w:history="1">
        <w:r w:rsidRPr="00BC038E">
          <w:rPr>
            <w:rStyle w:val="Hipercze"/>
            <w:rFonts w:ascii="Arial" w:hAnsi="Arial" w:cs="Arial"/>
            <w:color w:val="auto"/>
            <w:sz w:val="24"/>
            <w:szCs w:val="24"/>
          </w:rPr>
          <w:t>https://ezamowienia.gov.pl</w:t>
        </w:r>
      </w:hyperlink>
      <w:r w:rsidRPr="00BC038E">
        <w:rPr>
          <w:rFonts w:ascii="Arial" w:hAnsi="Arial" w:cs="Arial"/>
          <w:sz w:val="24"/>
          <w:szCs w:val="24"/>
        </w:rPr>
        <w:t xml:space="preserve"> w zakładce „Zgłoś problem”. </w:t>
      </w:r>
    </w:p>
    <w:p w14:paraId="5F8943EF" w14:textId="77777777" w:rsidR="0001661A" w:rsidRPr="00D94D01" w:rsidRDefault="0001661A" w:rsidP="00B9105A">
      <w:pPr>
        <w:pStyle w:val="Akapitzlist"/>
        <w:numPr>
          <w:ilvl w:val="0"/>
          <w:numId w:val="16"/>
        </w:numPr>
        <w:spacing w:after="0" w:line="240" w:lineRule="auto"/>
        <w:ind w:left="567" w:hanging="425"/>
        <w:jc w:val="both"/>
        <w:rPr>
          <w:rFonts w:ascii="Arial" w:hAnsi="Arial" w:cs="Arial"/>
          <w:sz w:val="24"/>
          <w:szCs w:val="24"/>
        </w:rPr>
      </w:pPr>
      <w:r w:rsidRPr="00BC038E">
        <w:rPr>
          <w:rFonts w:ascii="Arial" w:hAnsi="Arial" w:cs="Arial"/>
          <w:sz w:val="24"/>
          <w:szCs w:val="24"/>
        </w:rPr>
        <w:t>Zasady określone w niniejszym rozdziale nie dotyczą dokumentów składanych przez wykonawców po wyborze oferty, w celu zawarcia umowy.</w:t>
      </w:r>
    </w:p>
    <w:p w14:paraId="30000E1A" w14:textId="77777777" w:rsidR="003A0829" w:rsidRPr="00BD0340" w:rsidRDefault="003A0829" w:rsidP="00BD0340">
      <w:pPr>
        <w:pStyle w:val="Akapitzlist"/>
        <w:spacing w:after="0" w:line="240" w:lineRule="auto"/>
        <w:ind w:left="567"/>
        <w:jc w:val="both"/>
        <w:rPr>
          <w:rFonts w:ascii="Arial" w:hAnsi="Arial" w:cs="Arial"/>
          <w:sz w:val="24"/>
          <w:szCs w:val="24"/>
        </w:rPr>
      </w:pPr>
    </w:p>
    <w:p w14:paraId="0D29D2F7" w14:textId="77777777" w:rsidR="0060016F" w:rsidRPr="00BD0340" w:rsidRDefault="0060016F" w:rsidP="00BD0340">
      <w:pPr>
        <w:pStyle w:val="Nagwek3"/>
        <w:pBdr>
          <w:top w:val="single" w:sz="4" w:space="1" w:color="auto"/>
          <w:left w:val="single" w:sz="4" w:space="4" w:color="auto"/>
          <w:bottom w:val="single" w:sz="4" w:space="1" w:color="auto"/>
          <w:right w:val="single" w:sz="4" w:space="4" w:color="auto"/>
        </w:pBdr>
        <w:shd w:val="clear" w:color="auto" w:fill="D6E3BC" w:themeFill="accent3" w:themeFillTint="66"/>
        <w:tabs>
          <w:tab w:val="left" w:pos="360"/>
        </w:tabs>
        <w:jc w:val="left"/>
        <w:rPr>
          <w:rFonts w:ascii="Arial" w:hAnsi="Arial" w:cs="Arial"/>
          <w:b w:val="0"/>
          <w:bCs w:val="0"/>
          <w:sz w:val="24"/>
          <w:szCs w:val="24"/>
        </w:rPr>
      </w:pPr>
      <w:r w:rsidRPr="00BD0340">
        <w:rPr>
          <w:rFonts w:ascii="Arial" w:hAnsi="Arial" w:cs="Arial"/>
          <w:sz w:val="24"/>
          <w:szCs w:val="24"/>
        </w:rPr>
        <w:t>ROZDZIAŁ III Wspólne ubieganie się o udzielenie zamówienia</w:t>
      </w:r>
    </w:p>
    <w:p w14:paraId="188F0734" w14:textId="77777777" w:rsidR="0060016F" w:rsidRPr="00BD0340" w:rsidRDefault="0060016F" w:rsidP="00BD0340">
      <w:pPr>
        <w:pStyle w:val="BodyText21"/>
        <w:tabs>
          <w:tab w:val="clear" w:pos="0"/>
        </w:tabs>
        <w:rPr>
          <w:rFonts w:ascii="Arial" w:hAnsi="Arial" w:cs="Arial"/>
        </w:rPr>
      </w:pPr>
    </w:p>
    <w:p w14:paraId="42141594" w14:textId="77777777" w:rsidR="0060016F" w:rsidRPr="00BD0340" w:rsidRDefault="0060016F" w:rsidP="00B9105A">
      <w:pPr>
        <w:pStyle w:val="BodyText21"/>
        <w:numPr>
          <w:ilvl w:val="0"/>
          <w:numId w:val="1"/>
        </w:numPr>
        <w:tabs>
          <w:tab w:val="clear" w:pos="0"/>
          <w:tab w:val="clear" w:pos="360"/>
          <w:tab w:val="num" w:pos="284"/>
          <w:tab w:val="left" w:pos="720"/>
        </w:tabs>
        <w:ind w:left="284" w:hanging="284"/>
        <w:rPr>
          <w:rFonts w:ascii="Arial" w:hAnsi="Arial" w:cs="Arial"/>
          <w:color w:val="000000"/>
        </w:rPr>
      </w:pPr>
      <w:r w:rsidRPr="00BD0340">
        <w:rPr>
          <w:rFonts w:ascii="Arial" w:hAnsi="Arial" w:cs="Arial"/>
        </w:rPr>
        <w:t>Wykonawcy wspólnie ubiegający się o udzielenie zamówienia ustanawiają pełnomocnika do reprezentowania ich w postępowaniu albo do reprezentowania ich w postępowaniu i zawarcia umowy.</w:t>
      </w:r>
    </w:p>
    <w:p w14:paraId="178CB7BE" w14:textId="77777777" w:rsidR="0060016F" w:rsidRPr="00BD0340" w:rsidRDefault="0060016F" w:rsidP="00B9105A">
      <w:pPr>
        <w:pStyle w:val="BodyText21"/>
        <w:numPr>
          <w:ilvl w:val="0"/>
          <w:numId w:val="1"/>
        </w:numPr>
        <w:tabs>
          <w:tab w:val="clear" w:pos="0"/>
          <w:tab w:val="clear" w:pos="360"/>
          <w:tab w:val="num" w:pos="284"/>
          <w:tab w:val="left" w:pos="720"/>
        </w:tabs>
        <w:ind w:left="284" w:hanging="284"/>
        <w:rPr>
          <w:rFonts w:ascii="Arial" w:hAnsi="Arial" w:cs="Arial"/>
          <w:color w:val="000000"/>
        </w:rPr>
      </w:pPr>
      <w:r w:rsidRPr="00BD0340">
        <w:rPr>
          <w:rFonts w:ascii="Arial" w:hAnsi="Arial" w:cs="Arial"/>
        </w:rPr>
        <w:t>Pełnomocnictwo, o którym mowa w pkt 1 należy dołączyć do oferty.</w:t>
      </w:r>
    </w:p>
    <w:p w14:paraId="0C71B9DC" w14:textId="77777777" w:rsidR="0060016F" w:rsidRPr="00BD0340" w:rsidRDefault="0060016F" w:rsidP="00B9105A">
      <w:pPr>
        <w:pStyle w:val="BodyText21"/>
        <w:numPr>
          <w:ilvl w:val="0"/>
          <w:numId w:val="1"/>
        </w:numPr>
        <w:tabs>
          <w:tab w:val="clear" w:pos="0"/>
          <w:tab w:val="clear" w:pos="360"/>
          <w:tab w:val="num" w:pos="284"/>
          <w:tab w:val="left" w:pos="720"/>
        </w:tabs>
        <w:ind w:left="284" w:hanging="284"/>
        <w:rPr>
          <w:rFonts w:ascii="Arial" w:hAnsi="Arial" w:cs="Arial"/>
          <w:color w:val="000000"/>
        </w:rPr>
      </w:pPr>
      <w:r w:rsidRPr="00BD0340">
        <w:rPr>
          <w:rFonts w:ascii="Arial" w:hAnsi="Arial" w:cs="Arial"/>
        </w:rPr>
        <w:t xml:space="preserve">Wszelką korespondencję w postępowaniu zamawiający kieruje do pełnomocnika. </w:t>
      </w:r>
    </w:p>
    <w:p w14:paraId="01F3EB7E" w14:textId="77777777" w:rsidR="0060016F" w:rsidRPr="00BD0340" w:rsidRDefault="0060016F" w:rsidP="00B9105A">
      <w:pPr>
        <w:pStyle w:val="BodyText21"/>
        <w:numPr>
          <w:ilvl w:val="0"/>
          <w:numId w:val="1"/>
        </w:numPr>
        <w:tabs>
          <w:tab w:val="clear" w:pos="0"/>
          <w:tab w:val="clear" w:pos="360"/>
          <w:tab w:val="num" w:pos="284"/>
          <w:tab w:val="left" w:pos="720"/>
        </w:tabs>
        <w:ind w:left="284" w:hanging="284"/>
        <w:rPr>
          <w:rFonts w:ascii="Arial" w:hAnsi="Arial" w:cs="Arial"/>
          <w:color w:val="000000"/>
        </w:rPr>
      </w:pPr>
      <w:r w:rsidRPr="00BD0340">
        <w:rPr>
          <w:rFonts w:ascii="Arial" w:hAnsi="Arial" w:cs="Arial"/>
        </w:rPr>
        <w:t xml:space="preserve">Wspólnicy spółki cywilnej są wykonawcami wspólnie ubiegającymi się o udzielenie zamówienia i mają do nich zastosowanie zasady określone w pkt 1 – </w:t>
      </w:r>
      <w:r w:rsidR="00B35A8B" w:rsidRPr="00BD0340">
        <w:rPr>
          <w:rFonts w:ascii="Arial" w:hAnsi="Arial" w:cs="Arial"/>
        </w:rPr>
        <w:t>3</w:t>
      </w:r>
      <w:r w:rsidRPr="00BD0340">
        <w:rPr>
          <w:rFonts w:ascii="Arial" w:hAnsi="Arial" w:cs="Arial"/>
        </w:rPr>
        <w:t>.</w:t>
      </w:r>
    </w:p>
    <w:p w14:paraId="059DE797" w14:textId="77777777" w:rsidR="0060016F" w:rsidRPr="00BD0340" w:rsidRDefault="0060016F" w:rsidP="00B9105A">
      <w:pPr>
        <w:pStyle w:val="BodyText21"/>
        <w:numPr>
          <w:ilvl w:val="0"/>
          <w:numId w:val="1"/>
        </w:numPr>
        <w:tabs>
          <w:tab w:val="clear" w:pos="0"/>
          <w:tab w:val="clear" w:pos="360"/>
          <w:tab w:val="num" w:pos="284"/>
          <w:tab w:val="left" w:pos="720"/>
        </w:tabs>
        <w:ind w:left="284" w:hanging="284"/>
        <w:rPr>
          <w:rFonts w:ascii="Arial" w:hAnsi="Arial" w:cs="Arial"/>
        </w:rPr>
      </w:pPr>
      <w:r w:rsidRPr="00BD0340">
        <w:rPr>
          <w:rFonts w:ascii="Arial" w:hAnsi="Arial" w:cs="Arial"/>
        </w:rPr>
        <w:t xml:space="preserve">Przed </w:t>
      </w:r>
      <w:r w:rsidR="006B08CC" w:rsidRPr="00BD0340">
        <w:rPr>
          <w:rFonts w:ascii="Arial" w:hAnsi="Arial" w:cs="Arial"/>
        </w:rPr>
        <w:t xml:space="preserve">zawarciem </w:t>
      </w:r>
      <w:r w:rsidRPr="00BD0340">
        <w:rPr>
          <w:rFonts w:ascii="Arial" w:hAnsi="Arial" w:cs="Arial"/>
        </w:rPr>
        <w:t xml:space="preserve">umowy wykonawcy wspólnie ubiegający się o udzielenie zamówienia będą mieli obowiązek przedstawić zamawiającemu </w:t>
      </w:r>
      <w:r w:rsidR="00464B0F" w:rsidRPr="00BD0340">
        <w:rPr>
          <w:rFonts w:ascii="Arial" w:hAnsi="Arial" w:cs="Arial"/>
        </w:rPr>
        <w:t xml:space="preserve">kopię </w:t>
      </w:r>
      <w:r w:rsidRPr="00BD0340">
        <w:rPr>
          <w:rFonts w:ascii="Arial" w:hAnsi="Arial" w:cs="Arial"/>
        </w:rPr>
        <w:t>umow</w:t>
      </w:r>
      <w:r w:rsidR="00464B0F" w:rsidRPr="00BD0340">
        <w:rPr>
          <w:rFonts w:ascii="Arial" w:hAnsi="Arial" w:cs="Arial"/>
        </w:rPr>
        <w:t>y</w:t>
      </w:r>
      <w:r w:rsidR="003F5C3A">
        <w:rPr>
          <w:rFonts w:ascii="Arial" w:hAnsi="Arial" w:cs="Arial"/>
        </w:rPr>
        <w:t xml:space="preserve"> </w:t>
      </w:r>
      <w:r w:rsidR="006B08CC" w:rsidRPr="00BD0340">
        <w:rPr>
          <w:rFonts w:ascii="Arial" w:hAnsi="Arial" w:cs="Arial"/>
        </w:rPr>
        <w:t>regulującej współpracę tych wykonawców</w:t>
      </w:r>
      <w:r w:rsidRPr="00BD0340">
        <w:rPr>
          <w:rFonts w:ascii="Arial" w:hAnsi="Arial" w:cs="Arial"/>
        </w:rPr>
        <w:t>, zawierającą, co najmniej:</w:t>
      </w:r>
    </w:p>
    <w:p w14:paraId="15CA42C8" w14:textId="77777777" w:rsidR="006515D2" w:rsidRPr="00BD0340" w:rsidRDefault="006515D2" w:rsidP="00B9105A">
      <w:pPr>
        <w:numPr>
          <w:ilvl w:val="0"/>
          <w:numId w:val="3"/>
        </w:numPr>
        <w:tabs>
          <w:tab w:val="clear" w:pos="360"/>
          <w:tab w:val="num" w:pos="567"/>
        </w:tabs>
        <w:ind w:left="567" w:hanging="283"/>
        <w:jc w:val="both"/>
        <w:rPr>
          <w:rFonts w:ascii="Arial" w:hAnsi="Arial" w:cs="Arial"/>
          <w:sz w:val="24"/>
          <w:szCs w:val="24"/>
        </w:rPr>
      </w:pPr>
      <w:r w:rsidRPr="00BD0340">
        <w:rPr>
          <w:rFonts w:ascii="Arial" w:hAnsi="Arial" w:cs="Arial"/>
          <w:sz w:val="24"/>
          <w:szCs w:val="24"/>
        </w:rPr>
        <w:t>zobowiązanie do realizacji wspólnego przedsięwzięcia gospodarczego obejmującego swoim zakresem realizację przedmiotu zamówienia,</w:t>
      </w:r>
    </w:p>
    <w:p w14:paraId="0B70C299" w14:textId="77777777" w:rsidR="006515D2" w:rsidRPr="00BD0340" w:rsidRDefault="006515D2" w:rsidP="00B9105A">
      <w:pPr>
        <w:numPr>
          <w:ilvl w:val="0"/>
          <w:numId w:val="3"/>
        </w:numPr>
        <w:tabs>
          <w:tab w:val="clear" w:pos="360"/>
          <w:tab w:val="num" w:pos="567"/>
        </w:tabs>
        <w:ind w:left="567" w:hanging="283"/>
        <w:jc w:val="both"/>
        <w:rPr>
          <w:rFonts w:ascii="Arial" w:hAnsi="Arial" w:cs="Arial"/>
          <w:sz w:val="24"/>
          <w:szCs w:val="24"/>
        </w:rPr>
      </w:pPr>
      <w:r w:rsidRPr="00BD0340">
        <w:rPr>
          <w:rFonts w:ascii="Arial" w:hAnsi="Arial" w:cs="Arial"/>
          <w:sz w:val="24"/>
          <w:szCs w:val="24"/>
        </w:rPr>
        <w:t>określenie zakresu działania poszczególnych stron umowy,</w:t>
      </w:r>
    </w:p>
    <w:p w14:paraId="7FE62AE7" w14:textId="77777777" w:rsidR="006515D2" w:rsidRPr="00BD0340" w:rsidRDefault="006515D2" w:rsidP="00B9105A">
      <w:pPr>
        <w:numPr>
          <w:ilvl w:val="0"/>
          <w:numId w:val="3"/>
        </w:numPr>
        <w:tabs>
          <w:tab w:val="clear" w:pos="360"/>
          <w:tab w:val="num" w:pos="567"/>
        </w:tabs>
        <w:ind w:left="567" w:hanging="283"/>
        <w:jc w:val="both"/>
        <w:rPr>
          <w:rFonts w:ascii="Arial" w:hAnsi="Arial" w:cs="Arial"/>
          <w:sz w:val="24"/>
          <w:szCs w:val="24"/>
        </w:rPr>
      </w:pPr>
      <w:r w:rsidRPr="00BD0340">
        <w:rPr>
          <w:rFonts w:ascii="Arial" w:hAnsi="Arial" w:cs="Arial"/>
          <w:sz w:val="24"/>
          <w:szCs w:val="24"/>
        </w:rPr>
        <w:t>czas obowiązywania umowy, który nie może być krótszy, niż okres obejmujący realizację zamówienia.</w:t>
      </w:r>
    </w:p>
    <w:p w14:paraId="3C08D4C5" w14:textId="77777777" w:rsidR="0060016F" w:rsidRPr="00BD0340" w:rsidRDefault="0060016F" w:rsidP="00BD0340">
      <w:pPr>
        <w:pStyle w:val="BodyText21"/>
        <w:tabs>
          <w:tab w:val="clear" w:pos="0"/>
          <w:tab w:val="left" w:pos="720"/>
        </w:tabs>
        <w:rPr>
          <w:rFonts w:ascii="Arial" w:hAnsi="Arial" w:cs="Arial"/>
        </w:rPr>
      </w:pPr>
    </w:p>
    <w:p w14:paraId="39D75A91" w14:textId="77777777" w:rsidR="0060016F" w:rsidRPr="00BD0340" w:rsidRDefault="0060016F" w:rsidP="00BD0340">
      <w:pPr>
        <w:pStyle w:val="Nagwek3"/>
        <w:pBdr>
          <w:top w:val="single" w:sz="4" w:space="1" w:color="auto"/>
          <w:left w:val="single" w:sz="4" w:space="4" w:color="auto"/>
          <w:bottom w:val="single" w:sz="4" w:space="1" w:color="auto"/>
          <w:right w:val="single" w:sz="4" w:space="4" w:color="auto"/>
        </w:pBdr>
        <w:shd w:val="clear" w:color="auto" w:fill="D6E3BC" w:themeFill="accent3" w:themeFillTint="66"/>
        <w:tabs>
          <w:tab w:val="left" w:pos="360"/>
        </w:tabs>
        <w:jc w:val="left"/>
        <w:rPr>
          <w:rFonts w:ascii="Arial" w:hAnsi="Arial" w:cs="Arial"/>
          <w:sz w:val="24"/>
          <w:szCs w:val="24"/>
        </w:rPr>
      </w:pPr>
      <w:r w:rsidRPr="00BD0340">
        <w:rPr>
          <w:rFonts w:ascii="Arial" w:hAnsi="Arial" w:cs="Arial"/>
          <w:sz w:val="24"/>
          <w:szCs w:val="24"/>
        </w:rPr>
        <w:t>ROZDZIAŁ IV Jawność postępowania</w:t>
      </w:r>
    </w:p>
    <w:p w14:paraId="15BA2DB7" w14:textId="77777777" w:rsidR="0060016F" w:rsidRPr="00BD0340" w:rsidRDefault="0060016F" w:rsidP="00BD0340">
      <w:pPr>
        <w:jc w:val="both"/>
        <w:rPr>
          <w:rFonts w:ascii="Arial" w:hAnsi="Arial" w:cs="Arial"/>
          <w:bCs/>
          <w:sz w:val="24"/>
          <w:szCs w:val="24"/>
        </w:rPr>
      </w:pPr>
    </w:p>
    <w:p w14:paraId="2278926F" w14:textId="77777777" w:rsidR="0060016F" w:rsidRPr="00BD0340" w:rsidRDefault="0060016F" w:rsidP="00B9105A">
      <w:pPr>
        <w:numPr>
          <w:ilvl w:val="0"/>
          <w:numId w:val="2"/>
        </w:numPr>
        <w:tabs>
          <w:tab w:val="num" w:pos="284"/>
        </w:tabs>
        <w:ind w:left="284" w:hanging="284"/>
        <w:jc w:val="both"/>
        <w:rPr>
          <w:rFonts w:ascii="Arial" w:hAnsi="Arial" w:cs="Arial"/>
          <w:sz w:val="24"/>
          <w:szCs w:val="24"/>
        </w:rPr>
      </w:pPr>
      <w:r w:rsidRPr="00BD0340">
        <w:rPr>
          <w:rFonts w:ascii="Arial" w:hAnsi="Arial" w:cs="Arial"/>
          <w:sz w:val="24"/>
          <w:szCs w:val="24"/>
        </w:rPr>
        <w:t xml:space="preserve">Zamawiający prowadzi i udostępnia protokół postępowania na zasadach określonych w ustawie oraz </w:t>
      </w:r>
      <w:r w:rsidR="00D12C81" w:rsidRPr="00BD0340">
        <w:rPr>
          <w:rFonts w:ascii="Arial" w:hAnsi="Arial" w:cs="Arial"/>
          <w:sz w:val="24"/>
          <w:szCs w:val="24"/>
        </w:rPr>
        <w:t xml:space="preserve">Rozporządzeniu Ministra </w:t>
      </w:r>
      <w:r w:rsidR="0085168E" w:rsidRPr="00BD0340">
        <w:rPr>
          <w:rFonts w:ascii="Arial" w:hAnsi="Arial" w:cs="Arial"/>
          <w:sz w:val="24"/>
          <w:szCs w:val="24"/>
        </w:rPr>
        <w:t xml:space="preserve">Rozwoju, Pracy </w:t>
      </w:r>
      <w:r w:rsidR="00320BC0" w:rsidRPr="00BD0340">
        <w:rPr>
          <w:rFonts w:ascii="Arial" w:hAnsi="Arial" w:cs="Arial"/>
          <w:sz w:val="24"/>
          <w:szCs w:val="24"/>
        </w:rPr>
        <w:br/>
      </w:r>
      <w:r w:rsidR="0085168E" w:rsidRPr="00BD0340">
        <w:rPr>
          <w:rFonts w:ascii="Arial" w:hAnsi="Arial" w:cs="Arial"/>
          <w:sz w:val="24"/>
          <w:szCs w:val="24"/>
        </w:rPr>
        <w:t>i Technologii z dnia 18</w:t>
      </w:r>
      <w:r w:rsidR="006A24AD" w:rsidRPr="00BD0340">
        <w:rPr>
          <w:rFonts w:ascii="Arial" w:hAnsi="Arial" w:cs="Arial"/>
          <w:sz w:val="24"/>
          <w:szCs w:val="24"/>
        </w:rPr>
        <w:t xml:space="preserve"> grudnia </w:t>
      </w:r>
      <w:r w:rsidR="0085168E" w:rsidRPr="00BD0340">
        <w:rPr>
          <w:rFonts w:ascii="Arial" w:hAnsi="Arial" w:cs="Arial"/>
          <w:sz w:val="24"/>
          <w:szCs w:val="24"/>
        </w:rPr>
        <w:t xml:space="preserve">2020 r. </w:t>
      </w:r>
      <w:r w:rsidR="00D12C81" w:rsidRPr="00BD0340">
        <w:rPr>
          <w:rFonts w:ascii="Arial" w:hAnsi="Arial" w:cs="Arial"/>
          <w:sz w:val="24"/>
          <w:szCs w:val="24"/>
        </w:rPr>
        <w:t xml:space="preserve">w sprawie </w:t>
      </w:r>
      <w:r w:rsidR="0085168E" w:rsidRPr="00BD0340">
        <w:rPr>
          <w:rFonts w:ascii="Arial" w:hAnsi="Arial" w:cs="Arial"/>
          <w:sz w:val="24"/>
          <w:szCs w:val="24"/>
        </w:rPr>
        <w:t>protokołów postępowania oraz dokumentacji postępowania o udzielenie zamówienia publicznego.</w:t>
      </w:r>
    </w:p>
    <w:p w14:paraId="069674B5" w14:textId="77777777" w:rsidR="0060016F" w:rsidRPr="00BD0340" w:rsidRDefault="0060016F" w:rsidP="00B9105A">
      <w:pPr>
        <w:numPr>
          <w:ilvl w:val="0"/>
          <w:numId w:val="2"/>
        </w:numPr>
        <w:tabs>
          <w:tab w:val="num" w:pos="284"/>
        </w:tabs>
        <w:ind w:left="284" w:hanging="284"/>
        <w:jc w:val="both"/>
        <w:rPr>
          <w:rFonts w:ascii="Arial" w:hAnsi="Arial" w:cs="Arial"/>
          <w:sz w:val="24"/>
          <w:szCs w:val="24"/>
        </w:rPr>
      </w:pPr>
      <w:r w:rsidRPr="00BD0340">
        <w:rPr>
          <w:rFonts w:ascii="Arial" w:hAnsi="Arial" w:cs="Arial"/>
          <w:sz w:val="24"/>
          <w:szCs w:val="24"/>
        </w:rPr>
        <w:t>Nie ujawnia się informacji stanowiących tajemnicę przedsiębiorstwa w rozumieniu przepisów ustawy z dnia 16 kwietnia 1993 r. o zwalczaniu nieuczciwej</w:t>
      </w:r>
      <w:r w:rsidR="0022192D" w:rsidRPr="00BD0340">
        <w:rPr>
          <w:rFonts w:ascii="Arial" w:hAnsi="Arial" w:cs="Arial"/>
          <w:sz w:val="24"/>
          <w:szCs w:val="24"/>
        </w:rPr>
        <w:t xml:space="preserve"> </w:t>
      </w:r>
      <w:r w:rsidR="00D52386" w:rsidRPr="00BD0340">
        <w:rPr>
          <w:rFonts w:ascii="Arial" w:hAnsi="Arial" w:cs="Arial"/>
          <w:sz w:val="24"/>
          <w:szCs w:val="24"/>
        </w:rPr>
        <w:t>konkurencji, jeżeli</w:t>
      </w:r>
      <w:r w:rsidRPr="00BD0340">
        <w:rPr>
          <w:rFonts w:ascii="Arial" w:hAnsi="Arial" w:cs="Arial"/>
          <w:sz w:val="24"/>
          <w:szCs w:val="24"/>
        </w:rPr>
        <w:t xml:space="preserve"> wykonawca, </w:t>
      </w:r>
      <w:r w:rsidRPr="00BD0340">
        <w:rPr>
          <w:rFonts w:ascii="Arial" w:hAnsi="Arial" w:cs="Arial"/>
          <w:sz w:val="24"/>
          <w:szCs w:val="24"/>
          <w:u w:val="single"/>
        </w:rPr>
        <w:t>wraz z przekazaniem takich informacji</w:t>
      </w:r>
      <w:r w:rsidRPr="00BD0340">
        <w:rPr>
          <w:rFonts w:ascii="Arial" w:hAnsi="Arial" w:cs="Arial"/>
          <w:sz w:val="24"/>
          <w:szCs w:val="24"/>
        </w:rPr>
        <w:t xml:space="preserve">, zastrzegł, że nie mogą być one udostępniane oraz wykazał, że zastrzeżone informacje stanowią tajemnicę przedsiębiorstwa. </w:t>
      </w:r>
      <w:r w:rsidR="007D194E" w:rsidRPr="00BD0340">
        <w:rPr>
          <w:rFonts w:ascii="Arial" w:hAnsi="Arial" w:cs="Arial"/>
          <w:sz w:val="24"/>
          <w:szCs w:val="24"/>
        </w:rPr>
        <w:t xml:space="preserve">Wykonawca, w celu utrzymania w poufności tych informacji, przekazuje je w wydzielonym i odpowiednio oznaczonym pliku. Zamawiający nie ponosi odpowiedzialności za ujawnienie tych informacji, w sytuacji, gdy wykonawca nie wydzieli tych informacji i odpowiednio nie oznaczy. </w:t>
      </w:r>
      <w:r w:rsidR="00BB13A5" w:rsidRPr="00BD0340">
        <w:rPr>
          <w:rFonts w:ascii="Arial" w:hAnsi="Arial" w:cs="Arial"/>
          <w:sz w:val="24"/>
          <w:szCs w:val="24"/>
        </w:rPr>
        <w:t>Wykonawca nie może zastrzec informacji, o których mowa w art. 222 ust. 5 ustawy.</w:t>
      </w:r>
    </w:p>
    <w:p w14:paraId="55080910" w14:textId="77777777" w:rsidR="0060016F" w:rsidRPr="00BD0340" w:rsidRDefault="0060016F" w:rsidP="00B9105A">
      <w:pPr>
        <w:numPr>
          <w:ilvl w:val="0"/>
          <w:numId w:val="2"/>
        </w:numPr>
        <w:tabs>
          <w:tab w:val="num" w:pos="284"/>
        </w:tabs>
        <w:ind w:left="284" w:hanging="284"/>
        <w:jc w:val="both"/>
        <w:rPr>
          <w:rFonts w:ascii="Arial" w:hAnsi="Arial" w:cs="Arial"/>
          <w:sz w:val="24"/>
          <w:szCs w:val="24"/>
        </w:rPr>
      </w:pPr>
      <w:r w:rsidRPr="00BD0340">
        <w:rPr>
          <w:rFonts w:ascii="Arial" w:hAnsi="Arial" w:cs="Arial"/>
          <w:sz w:val="24"/>
          <w:szCs w:val="24"/>
        </w:rPr>
        <w:t>W sytuacji, gdy wykonawca zastrzeże w ofercie informacje, które nie stanowią tajemnicy przedsiębiorstwa lub są jawne na podstawie przepisów ustawy lub odrębnych przepisów, informacje te będą podlegały udostępnieniu na takich samych zasadach, jak pozostałe niezastrzeżone dokumenty.</w:t>
      </w:r>
    </w:p>
    <w:p w14:paraId="30508554" w14:textId="77777777" w:rsidR="00C6779D" w:rsidRPr="00BD0340" w:rsidRDefault="00C6779D" w:rsidP="00B9105A">
      <w:pPr>
        <w:numPr>
          <w:ilvl w:val="0"/>
          <w:numId w:val="2"/>
        </w:numPr>
        <w:tabs>
          <w:tab w:val="num" w:pos="284"/>
        </w:tabs>
        <w:ind w:left="284" w:hanging="284"/>
        <w:jc w:val="both"/>
        <w:rPr>
          <w:rFonts w:ascii="Arial" w:hAnsi="Arial" w:cs="Arial"/>
          <w:sz w:val="24"/>
          <w:szCs w:val="24"/>
        </w:rPr>
      </w:pPr>
      <w:r w:rsidRPr="00BD0340">
        <w:rPr>
          <w:rFonts w:ascii="Arial" w:hAnsi="Arial" w:cs="Arial"/>
          <w:sz w:val="24"/>
          <w:szCs w:val="24"/>
        </w:rPr>
        <w:t xml:space="preserve">Zamawiający udostępnia dane osobowe, o których mowa w art. 10 rozporządzenia Parlamentu Europejskiego i Rady (UE) 2016/679 z dnia 27 kwietnia 2016 r. </w:t>
      </w:r>
      <w:r w:rsidR="00D473A3" w:rsidRPr="00BD0340">
        <w:rPr>
          <w:rFonts w:ascii="Arial" w:hAnsi="Arial" w:cs="Arial"/>
          <w:sz w:val="24"/>
          <w:szCs w:val="24"/>
        </w:rPr>
        <w:br/>
      </w:r>
      <w:r w:rsidRPr="00BD0340">
        <w:rPr>
          <w:rFonts w:ascii="Arial" w:hAnsi="Arial" w:cs="Arial"/>
          <w:sz w:val="24"/>
          <w:szCs w:val="24"/>
        </w:rPr>
        <w:t xml:space="preserve">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BD0340">
        <w:rPr>
          <w:rFonts w:ascii="Arial" w:hAnsi="Arial" w:cs="Arial"/>
          <w:sz w:val="24"/>
          <w:szCs w:val="24"/>
        </w:rPr>
        <w:t>późn</w:t>
      </w:r>
      <w:proofErr w:type="spellEnd"/>
      <w:r w:rsidRPr="00BD0340">
        <w:rPr>
          <w:rFonts w:ascii="Arial" w:hAnsi="Arial" w:cs="Arial"/>
          <w:sz w:val="24"/>
          <w:szCs w:val="24"/>
        </w:rPr>
        <w:t>. zm.), zwanego dalej "RODO", w celu umożliwienia korzystania z</w:t>
      </w:r>
      <w:r w:rsidR="000971D2">
        <w:rPr>
          <w:rFonts w:ascii="Arial" w:hAnsi="Arial" w:cs="Arial"/>
          <w:sz w:val="24"/>
          <w:szCs w:val="24"/>
        </w:rPr>
        <w:t>e</w:t>
      </w:r>
      <w:r w:rsidRPr="00BD0340">
        <w:rPr>
          <w:rFonts w:ascii="Arial" w:hAnsi="Arial" w:cs="Arial"/>
          <w:sz w:val="24"/>
          <w:szCs w:val="24"/>
        </w:rPr>
        <w:t xml:space="preserve"> środków ochrony prawnej, o których mowa w ustawie, do upływu terminu na ich wniesienie.</w:t>
      </w:r>
    </w:p>
    <w:p w14:paraId="1C17AB2E" w14:textId="77777777" w:rsidR="00C6779D" w:rsidRPr="00BD0340" w:rsidRDefault="00C6779D" w:rsidP="00B9105A">
      <w:pPr>
        <w:numPr>
          <w:ilvl w:val="0"/>
          <w:numId w:val="2"/>
        </w:numPr>
        <w:tabs>
          <w:tab w:val="num" w:pos="142"/>
        </w:tabs>
        <w:spacing w:line="276" w:lineRule="auto"/>
        <w:ind w:left="284" w:hanging="284"/>
        <w:jc w:val="both"/>
        <w:rPr>
          <w:rFonts w:ascii="Arial" w:hAnsi="Arial" w:cs="Arial"/>
          <w:sz w:val="24"/>
          <w:szCs w:val="24"/>
        </w:rPr>
      </w:pPr>
      <w:r w:rsidRPr="00BD0340">
        <w:rPr>
          <w:rFonts w:ascii="Arial" w:hAnsi="Arial" w:cs="Arial"/>
          <w:sz w:val="24"/>
          <w:szCs w:val="24"/>
        </w:rPr>
        <w:t xml:space="preserve">Zgodnie z art. 13 ust. 1 i 2 RODO, zamawiający informuje, że: </w:t>
      </w:r>
    </w:p>
    <w:p w14:paraId="530EB803" w14:textId="2798E81D" w:rsidR="00C6779D" w:rsidRDefault="006D7987" w:rsidP="00494790">
      <w:pPr>
        <w:pStyle w:val="NormalnyWeb"/>
        <w:numPr>
          <w:ilvl w:val="0"/>
          <w:numId w:val="27"/>
        </w:numPr>
        <w:spacing w:before="0" w:beforeAutospacing="0" w:after="0" w:afterAutospacing="0"/>
        <w:jc w:val="both"/>
        <w:rPr>
          <w:rFonts w:ascii="Arial" w:hAnsi="Arial" w:cs="Arial"/>
        </w:rPr>
      </w:pPr>
      <w:r w:rsidRPr="006D7987">
        <w:rPr>
          <w:rFonts w:ascii="Arial" w:hAnsi="Arial" w:cs="Arial"/>
        </w:rPr>
        <w:t xml:space="preserve">administratorem danych osobowych osób fizycznych związanych z niniejszym postępowaniem jest Zespół Szkół Ponadpodstawowych w Chojnie, </w:t>
      </w:r>
      <w:r w:rsidR="002F3C1A">
        <w:rPr>
          <w:rFonts w:ascii="Arial" w:hAnsi="Arial" w:cs="Arial"/>
        </w:rPr>
        <w:br/>
      </w:r>
      <w:r w:rsidRPr="006D7987">
        <w:rPr>
          <w:rFonts w:ascii="Arial" w:hAnsi="Arial" w:cs="Arial"/>
        </w:rPr>
        <w:t>ul. Dworcowa 3, 74-500 Chojna, tel. 91 414 20 29, e-mail:</w:t>
      </w:r>
      <w:r w:rsidR="00EA4FED" w:rsidRPr="00EA4FED">
        <w:rPr>
          <w:rFonts w:ascii="Arial" w:hAnsi="Arial" w:cs="Arial"/>
        </w:rPr>
        <w:t xml:space="preserve">, </w:t>
      </w:r>
      <w:hyperlink r:id="rId13" w:history="1">
        <w:r w:rsidR="00EA4FED" w:rsidRPr="00965405">
          <w:rPr>
            <w:rStyle w:val="Hipercze"/>
            <w:rFonts w:ascii="Arial" w:hAnsi="Arial" w:cs="Arial"/>
          </w:rPr>
          <w:t>zsp1@zsp1chojna.pl</w:t>
        </w:r>
      </w:hyperlink>
      <w:r w:rsidR="00EA4FED">
        <w:rPr>
          <w:rFonts w:ascii="Arial" w:hAnsi="Arial" w:cs="Arial"/>
        </w:rPr>
        <w:t xml:space="preserve">. </w:t>
      </w:r>
      <w:r w:rsidR="00C6779D" w:rsidRPr="00EA4FED">
        <w:rPr>
          <w:rFonts w:ascii="Arial" w:hAnsi="Arial" w:cs="Arial"/>
        </w:rPr>
        <w:t xml:space="preserve"> </w:t>
      </w:r>
    </w:p>
    <w:p w14:paraId="76B61CAF" w14:textId="77777777" w:rsidR="00C6779D" w:rsidRDefault="00C6779D" w:rsidP="00494790">
      <w:pPr>
        <w:pStyle w:val="NormalnyWeb"/>
        <w:numPr>
          <w:ilvl w:val="0"/>
          <w:numId w:val="27"/>
        </w:numPr>
        <w:spacing w:before="0" w:beforeAutospacing="0" w:after="0" w:afterAutospacing="0"/>
        <w:jc w:val="both"/>
        <w:rPr>
          <w:rFonts w:ascii="Arial" w:hAnsi="Arial" w:cs="Arial"/>
        </w:rPr>
      </w:pPr>
      <w:r w:rsidRPr="00EA4FED">
        <w:rPr>
          <w:rFonts w:ascii="Arial" w:hAnsi="Arial" w:cs="Arial"/>
        </w:rPr>
        <w:t xml:space="preserve">kontakt do inspektora ochrony danych osobowych </w:t>
      </w:r>
      <w:r w:rsidR="00D52386" w:rsidRPr="00EA4FED">
        <w:rPr>
          <w:rFonts w:ascii="Arial" w:hAnsi="Arial" w:cs="Arial"/>
        </w:rPr>
        <w:t xml:space="preserve">adres e-mail </w:t>
      </w:r>
      <w:hyperlink r:id="rId14" w:history="1">
        <w:r w:rsidR="00EA4FED" w:rsidRPr="00EA4FED">
          <w:rPr>
            <w:rStyle w:val="Hipercze"/>
            <w:rFonts w:ascii="Arial" w:hAnsi="Arial" w:cs="Arial"/>
          </w:rPr>
          <w:t>emilia.mikolajczyk@zsp1chojna.pl</w:t>
        </w:r>
      </w:hyperlink>
      <w:r w:rsidR="00EA4FED" w:rsidRPr="00EA4FED">
        <w:rPr>
          <w:rFonts w:ascii="Arial" w:hAnsi="Arial" w:cs="Arial"/>
        </w:rPr>
        <w:t xml:space="preserve">, </w:t>
      </w:r>
      <w:r w:rsidR="00D52386" w:rsidRPr="00EA4FED">
        <w:rPr>
          <w:rFonts w:ascii="Arial" w:hAnsi="Arial" w:cs="Arial"/>
        </w:rPr>
        <w:t xml:space="preserve"> </w:t>
      </w:r>
      <w:r w:rsidR="00462C32" w:rsidRPr="00EA4FED">
        <w:rPr>
          <w:rFonts w:ascii="Arial" w:hAnsi="Arial" w:cs="Arial"/>
        </w:rPr>
        <w:t xml:space="preserve"> </w:t>
      </w:r>
    </w:p>
    <w:p w14:paraId="43775E5C" w14:textId="77777777" w:rsidR="00C6779D" w:rsidRDefault="00C6779D" w:rsidP="00494790">
      <w:pPr>
        <w:pStyle w:val="NormalnyWeb"/>
        <w:numPr>
          <w:ilvl w:val="0"/>
          <w:numId w:val="27"/>
        </w:numPr>
        <w:spacing w:before="0" w:beforeAutospacing="0" w:after="0" w:afterAutospacing="0"/>
        <w:jc w:val="both"/>
        <w:rPr>
          <w:rFonts w:ascii="Arial" w:hAnsi="Arial" w:cs="Arial"/>
        </w:rPr>
      </w:pPr>
      <w:r w:rsidRPr="00EA4FED">
        <w:rPr>
          <w:rFonts w:ascii="Arial" w:hAnsi="Arial" w:cs="Arial"/>
        </w:rPr>
        <w:t xml:space="preserve">dane osobowe przetwarzane będą na podstawie art. 6 ust. 1 lit. c RODO </w:t>
      </w:r>
      <w:r w:rsidR="00D473A3" w:rsidRPr="00EA4FED">
        <w:rPr>
          <w:rFonts w:ascii="Arial" w:hAnsi="Arial" w:cs="Arial"/>
        </w:rPr>
        <w:br/>
      </w:r>
      <w:r w:rsidRPr="00EA4FED">
        <w:rPr>
          <w:rFonts w:ascii="Arial" w:hAnsi="Arial" w:cs="Arial"/>
        </w:rPr>
        <w:t>w celu związanym z postępowaniem o udzielenie niniejszego zamówienia,</w:t>
      </w:r>
    </w:p>
    <w:p w14:paraId="556BC1C4" w14:textId="30DAC92D" w:rsidR="00C6779D" w:rsidRDefault="000971D2" w:rsidP="00494790">
      <w:pPr>
        <w:pStyle w:val="NormalnyWeb"/>
        <w:numPr>
          <w:ilvl w:val="0"/>
          <w:numId w:val="27"/>
        </w:numPr>
        <w:spacing w:before="0" w:beforeAutospacing="0" w:after="0" w:afterAutospacing="0"/>
        <w:jc w:val="both"/>
        <w:rPr>
          <w:rFonts w:ascii="Arial" w:hAnsi="Arial" w:cs="Arial"/>
        </w:rPr>
      </w:pPr>
      <w:r w:rsidRPr="000971D2">
        <w:rPr>
          <w:rFonts w:ascii="Arial" w:hAnsi="Arial" w:cs="Arial"/>
        </w:rPr>
        <w:t xml:space="preserve">odbiorcami danych osobowych będą osoby lub podmioty, którym dokumentacja postępowania zostanie udostępniona zgodnie z przepisami ustawy, </w:t>
      </w:r>
      <w:r w:rsidR="00686077">
        <w:rPr>
          <w:rFonts w:ascii="Arial" w:hAnsi="Arial" w:cs="Arial"/>
        </w:rPr>
        <w:br/>
      </w:r>
      <w:r w:rsidRPr="000971D2">
        <w:rPr>
          <w:rFonts w:ascii="Arial" w:hAnsi="Arial" w:cs="Arial"/>
        </w:rPr>
        <w:t>w szczególności art. 18 i art. 74 ustawy, a ponadto właściwe instytucje i podmioty uprawnione do kontroli, audytu lub rozliczenia projektu na podstawie przepisów prawa oraz dokumentów dotyczących jego dofinansowania</w:t>
      </w:r>
      <w:r w:rsidR="00C6779D" w:rsidRPr="00EA4FED">
        <w:rPr>
          <w:rFonts w:ascii="Arial" w:hAnsi="Arial" w:cs="Arial"/>
        </w:rPr>
        <w:t>,</w:t>
      </w:r>
    </w:p>
    <w:p w14:paraId="21F56DF2" w14:textId="2A944D08" w:rsidR="00C6779D" w:rsidRPr="000971D2" w:rsidRDefault="000971D2" w:rsidP="00494790">
      <w:pPr>
        <w:pStyle w:val="NormalnyWeb"/>
        <w:numPr>
          <w:ilvl w:val="0"/>
          <w:numId w:val="27"/>
        </w:numPr>
        <w:spacing w:before="0" w:beforeAutospacing="0" w:after="0" w:afterAutospacing="0"/>
        <w:jc w:val="both"/>
        <w:rPr>
          <w:rFonts w:ascii="Arial" w:hAnsi="Arial" w:cs="Arial"/>
        </w:rPr>
      </w:pPr>
      <w:r w:rsidRPr="000971D2">
        <w:rPr>
          <w:rFonts w:ascii="Arial" w:hAnsi="Arial" w:cs="Arial"/>
        </w:rPr>
        <w:t xml:space="preserve">dane osobowe będą przechowywane przez okres wymagany przepisami ustawy Prawo zamówień publicznych, a w przypadku dokumentacji związanej </w:t>
      </w:r>
      <w:r w:rsidR="00686077">
        <w:rPr>
          <w:rFonts w:ascii="Arial" w:hAnsi="Arial" w:cs="Arial"/>
        </w:rPr>
        <w:br/>
      </w:r>
      <w:r w:rsidRPr="000971D2">
        <w:rPr>
          <w:rFonts w:ascii="Arial" w:hAnsi="Arial" w:cs="Arial"/>
        </w:rPr>
        <w:t xml:space="preserve">z realizacją projektu współfinansowanego ze środków Unii Europejskiej </w:t>
      </w:r>
      <w:r w:rsidR="00686077">
        <w:rPr>
          <w:rFonts w:ascii="Arial" w:hAnsi="Arial" w:cs="Arial"/>
        </w:rPr>
        <w:br/>
      </w:r>
      <w:r w:rsidRPr="000971D2">
        <w:rPr>
          <w:rFonts w:ascii="Arial" w:hAnsi="Arial" w:cs="Arial"/>
        </w:rPr>
        <w:t>– również przez okres wymagany przepisami i dokumentami dotyczącymi realizacji i rozliczenia projektu, w tym zgodnie z art. 82 rozporządzenia Parlamentu Europejskiego i Rady (UE) 2021/1060 z dnia 24 czerwca 2021 r., oraz przez okres wynikający z przepisów dotyczących archiwizacji dokumentacji; w przypadku gdy poszczególne przepisy przewidują różne okresy przechowywania, dane będą przechowywane przez okres najdłuższy mający zastosowanie</w:t>
      </w:r>
      <w:r w:rsidR="00C6779D" w:rsidRPr="000971D2">
        <w:rPr>
          <w:rFonts w:ascii="Arial" w:hAnsi="Arial" w:cs="Arial"/>
        </w:rPr>
        <w:t xml:space="preserve">, </w:t>
      </w:r>
    </w:p>
    <w:p w14:paraId="5F87AC69" w14:textId="77777777" w:rsidR="00C6779D" w:rsidRDefault="00C6779D" w:rsidP="00494790">
      <w:pPr>
        <w:pStyle w:val="NormalnyWeb"/>
        <w:numPr>
          <w:ilvl w:val="0"/>
          <w:numId w:val="27"/>
        </w:numPr>
        <w:spacing w:before="0" w:beforeAutospacing="0" w:after="0" w:afterAutospacing="0"/>
        <w:jc w:val="both"/>
        <w:rPr>
          <w:rFonts w:ascii="Arial" w:hAnsi="Arial" w:cs="Arial"/>
        </w:rPr>
      </w:pPr>
      <w:r w:rsidRPr="00BD0340">
        <w:rPr>
          <w:rFonts w:ascii="Arial" w:hAnsi="Arial" w:cs="Arial"/>
        </w:rPr>
        <w:t xml:space="preserve">obowiązek podania danych </w:t>
      </w:r>
      <w:r w:rsidR="00D52386" w:rsidRPr="00BD0340">
        <w:rPr>
          <w:rFonts w:ascii="Arial" w:hAnsi="Arial" w:cs="Arial"/>
        </w:rPr>
        <w:t>osobowych jest</w:t>
      </w:r>
      <w:r w:rsidRPr="00BD0340">
        <w:rPr>
          <w:rFonts w:ascii="Arial" w:hAnsi="Arial" w:cs="Arial"/>
        </w:rPr>
        <w:t xml:space="preserve"> wymogiem ustawowym </w:t>
      </w:r>
      <w:r w:rsidR="00D52386" w:rsidRPr="00BD0340">
        <w:rPr>
          <w:rFonts w:ascii="Arial" w:hAnsi="Arial" w:cs="Arial"/>
        </w:rPr>
        <w:t>określonym w</w:t>
      </w:r>
      <w:r w:rsidRPr="00BD0340">
        <w:rPr>
          <w:rFonts w:ascii="Arial" w:hAnsi="Arial" w:cs="Arial"/>
        </w:rPr>
        <w:t xml:space="preserve"> przepisach ustawy, związanym z udziałem w postępowaniu </w:t>
      </w:r>
      <w:r w:rsidR="00D473A3" w:rsidRPr="00BD0340">
        <w:rPr>
          <w:rFonts w:ascii="Arial" w:hAnsi="Arial" w:cs="Arial"/>
        </w:rPr>
        <w:br/>
      </w:r>
      <w:r w:rsidRPr="00BD0340">
        <w:rPr>
          <w:rFonts w:ascii="Arial" w:hAnsi="Arial" w:cs="Arial"/>
        </w:rPr>
        <w:t>o udzielenie zamówienia publicznego; konsekwencje niepodania określonych danych wynikają z ustawy,</w:t>
      </w:r>
    </w:p>
    <w:p w14:paraId="72EE2DA1" w14:textId="77777777" w:rsidR="00C6779D" w:rsidRDefault="00C6779D" w:rsidP="00B075A5">
      <w:pPr>
        <w:pStyle w:val="NormalnyWeb"/>
        <w:numPr>
          <w:ilvl w:val="0"/>
          <w:numId w:val="27"/>
        </w:numPr>
        <w:spacing w:before="0" w:beforeAutospacing="0" w:after="0" w:afterAutospacing="0"/>
        <w:jc w:val="both"/>
        <w:rPr>
          <w:rFonts w:ascii="Arial" w:hAnsi="Arial" w:cs="Arial"/>
        </w:rPr>
      </w:pPr>
      <w:r w:rsidRPr="00EA4FED">
        <w:rPr>
          <w:rFonts w:ascii="Arial" w:hAnsi="Arial" w:cs="Arial"/>
        </w:rPr>
        <w:t xml:space="preserve">w odniesieniu do danych osobowych decyzje nie będą podejmowane </w:t>
      </w:r>
      <w:r w:rsidR="00D473A3" w:rsidRPr="00EA4FED">
        <w:rPr>
          <w:rFonts w:ascii="Arial" w:hAnsi="Arial" w:cs="Arial"/>
        </w:rPr>
        <w:br/>
      </w:r>
      <w:r w:rsidRPr="00EA4FED">
        <w:rPr>
          <w:rFonts w:ascii="Arial" w:hAnsi="Arial" w:cs="Arial"/>
        </w:rPr>
        <w:t>w sposób zautomatyzowany, stosownie do art. 22 RODO,</w:t>
      </w:r>
    </w:p>
    <w:p w14:paraId="36597280" w14:textId="77777777" w:rsidR="00C6779D" w:rsidRPr="00EA4FED" w:rsidRDefault="00C6779D" w:rsidP="00B075A5">
      <w:pPr>
        <w:pStyle w:val="NormalnyWeb"/>
        <w:numPr>
          <w:ilvl w:val="0"/>
          <w:numId w:val="27"/>
        </w:numPr>
        <w:spacing w:before="0" w:beforeAutospacing="0" w:after="0" w:afterAutospacing="0"/>
        <w:jc w:val="both"/>
        <w:rPr>
          <w:rFonts w:ascii="Arial" w:hAnsi="Arial" w:cs="Arial"/>
        </w:rPr>
      </w:pPr>
      <w:r w:rsidRPr="00EA4FED">
        <w:rPr>
          <w:rFonts w:ascii="Arial" w:hAnsi="Arial" w:cs="Arial"/>
        </w:rPr>
        <w:t>osoba fizyczna, której dane osobowe dotyczą posiada:</w:t>
      </w:r>
    </w:p>
    <w:p w14:paraId="208A5977" w14:textId="77777777" w:rsidR="00C6779D" w:rsidRPr="00BD0340" w:rsidRDefault="00C6779D" w:rsidP="00BD0340">
      <w:pPr>
        <w:pStyle w:val="NormalnyWeb"/>
        <w:spacing w:before="0" w:beforeAutospacing="0" w:after="0" w:afterAutospacing="0"/>
        <w:ind w:left="851" w:hanging="284"/>
        <w:jc w:val="both"/>
        <w:rPr>
          <w:rFonts w:ascii="Arial" w:hAnsi="Arial" w:cs="Arial"/>
        </w:rPr>
      </w:pPr>
      <w:r w:rsidRPr="00BD0340">
        <w:rPr>
          <w:rFonts w:ascii="Arial" w:hAnsi="Arial" w:cs="Arial"/>
        </w:rPr>
        <w:t xml:space="preserve">a) na podstawie art. 15 RODO prawo dostępu do ww. danych osobowych. </w:t>
      </w:r>
      <w:r w:rsidR="00D473A3" w:rsidRPr="00BD0340">
        <w:rPr>
          <w:rFonts w:ascii="Arial" w:hAnsi="Arial" w:cs="Arial"/>
        </w:rPr>
        <w:br/>
      </w:r>
      <w:r w:rsidRPr="00BD0340">
        <w:rPr>
          <w:rFonts w:ascii="Arial" w:hAnsi="Arial" w:cs="Arial"/>
        </w:rPr>
        <w:t xml:space="preserve">W przypadku korzystania przez osobę, której dane osobowe są przetwarzane przez zamawiającego, z </w:t>
      </w:r>
      <w:r w:rsidR="00D52386" w:rsidRPr="00BD0340">
        <w:rPr>
          <w:rFonts w:ascii="Arial" w:hAnsi="Arial" w:cs="Arial"/>
        </w:rPr>
        <w:t>uprawnienia,</w:t>
      </w:r>
      <w:r w:rsidRPr="00BD0340">
        <w:rPr>
          <w:rFonts w:ascii="Arial" w:hAnsi="Arial" w:cs="Arial"/>
        </w:rPr>
        <w:t xml:space="preserve"> o którym mowa w art. 15 ust. 1-3 RODO, zamawiający może żądać od osoby, występującej z żądaniem wskazania dodatkowych informacji, mających na celu sprecyzowanie nazwy lub daty zakończonego postępowania o udzielenie zamówienia; </w:t>
      </w:r>
    </w:p>
    <w:p w14:paraId="7696F036" w14:textId="77777777" w:rsidR="00C6779D" w:rsidRPr="00BD0340" w:rsidRDefault="00C6779D" w:rsidP="00BD0340">
      <w:pPr>
        <w:pStyle w:val="NormalnyWeb"/>
        <w:spacing w:before="0" w:beforeAutospacing="0" w:after="0" w:afterAutospacing="0"/>
        <w:ind w:left="851" w:hanging="284"/>
        <w:jc w:val="both"/>
        <w:rPr>
          <w:rFonts w:ascii="Arial" w:hAnsi="Arial" w:cs="Arial"/>
        </w:rPr>
      </w:pPr>
      <w:r w:rsidRPr="00BD0340">
        <w:rPr>
          <w:rFonts w:ascii="Arial" w:hAnsi="Arial" w:cs="Arial"/>
        </w:rPr>
        <w:t>b)</w:t>
      </w:r>
      <w:r w:rsidRPr="00BD0340">
        <w:rPr>
          <w:rFonts w:ascii="Arial" w:hAnsi="Arial" w:cs="Arial"/>
        </w:rPr>
        <w:tab/>
        <w:t xml:space="preserve">na podstawie art. 16 RODO prawo do sprostowania ww. danych osobowych (skorzystanie z prawa do sprostowania lub uzupełnienia nie może skutkować zmianą wyniku postępowania o udzielenie zamówienia ani zmianą postanowień umowy w sprawie zamówienia publicznego w zakresie niezgodnym z ustawą oraz nie może naruszać integralności protokołu postępowania oraz jego załączników); </w:t>
      </w:r>
    </w:p>
    <w:p w14:paraId="178A3A7C" w14:textId="39E856EA" w:rsidR="00C6779D" w:rsidRPr="00BD0340" w:rsidRDefault="00C6779D" w:rsidP="00BD0340">
      <w:pPr>
        <w:pStyle w:val="NormalnyWeb"/>
        <w:spacing w:before="0" w:beforeAutospacing="0" w:after="0" w:afterAutospacing="0"/>
        <w:ind w:left="851" w:hanging="284"/>
        <w:jc w:val="both"/>
        <w:rPr>
          <w:rFonts w:ascii="Arial" w:hAnsi="Arial" w:cs="Arial"/>
        </w:rPr>
      </w:pPr>
      <w:r w:rsidRPr="00BD0340">
        <w:rPr>
          <w:rFonts w:ascii="Arial" w:hAnsi="Arial" w:cs="Arial"/>
        </w:rPr>
        <w:t>c)</w:t>
      </w:r>
      <w:r w:rsidRPr="00BD0340">
        <w:rPr>
          <w:rFonts w:ascii="Arial" w:hAnsi="Arial" w:cs="Arial"/>
        </w:rPr>
        <w:tab/>
        <w:t xml:space="preserve">na podstawie art. 18 RODO prawo żądania od administratora ograniczenia przetwarzania danych osobowych. Zgłoszenie żądania ograniczenia przetwarzania nie ogranicza przetwarzania danych osobowych do czasu zakończenia postępowania. W przypadku, gdy wniesienie żądania dotyczącego prawa, o którym mowa w art. 18 ust. 1 RODO, spowoduje ograniczenie przetwarzania danych zawartych w protokole postępowania lub załącznikach do tego protokołu, od dnia zakończenia postępowania </w:t>
      </w:r>
      <w:r w:rsidR="00686077">
        <w:rPr>
          <w:rFonts w:ascii="Arial" w:hAnsi="Arial" w:cs="Arial"/>
        </w:rPr>
        <w:br/>
      </w:r>
      <w:r w:rsidRPr="00BD0340">
        <w:rPr>
          <w:rFonts w:ascii="Arial" w:hAnsi="Arial" w:cs="Arial"/>
        </w:rPr>
        <w:t xml:space="preserve">o udzielenie zamówienia zamawiający nie udostępnia tych danych, chyba, że zachodzą przesłanki, o których mowa w art. 18 ust. 2 RODO; </w:t>
      </w:r>
    </w:p>
    <w:p w14:paraId="2CF26C0F" w14:textId="77777777" w:rsidR="00C6779D" w:rsidRDefault="00C6779D" w:rsidP="00BD0340">
      <w:pPr>
        <w:pStyle w:val="NormalnyWeb"/>
        <w:spacing w:before="0" w:beforeAutospacing="0" w:after="0" w:afterAutospacing="0"/>
        <w:ind w:left="851" w:hanging="284"/>
        <w:jc w:val="both"/>
        <w:rPr>
          <w:rFonts w:ascii="Arial" w:hAnsi="Arial" w:cs="Arial"/>
        </w:rPr>
      </w:pPr>
      <w:r w:rsidRPr="00BD0340">
        <w:rPr>
          <w:rFonts w:ascii="Arial" w:hAnsi="Arial" w:cs="Arial"/>
        </w:rPr>
        <w:t xml:space="preserve">d) prawo do wniesienia skargi do Prezesa Urzędu Ochrony Danych Osobowych, </w:t>
      </w:r>
      <w:r w:rsidR="00D52386" w:rsidRPr="00BD0340">
        <w:rPr>
          <w:rFonts w:ascii="Arial" w:hAnsi="Arial" w:cs="Arial"/>
        </w:rPr>
        <w:t>gdy przetwarzanie</w:t>
      </w:r>
      <w:r w:rsidRPr="00BD0340">
        <w:rPr>
          <w:rFonts w:ascii="Arial" w:hAnsi="Arial" w:cs="Arial"/>
        </w:rPr>
        <w:t xml:space="preserve"> danych osobowych narusza przepisy RODO,</w:t>
      </w:r>
    </w:p>
    <w:p w14:paraId="6B283A16" w14:textId="77777777" w:rsidR="00C6779D" w:rsidRPr="00BD0340" w:rsidRDefault="00C6779D" w:rsidP="00B075A5">
      <w:pPr>
        <w:pStyle w:val="NormalnyWeb"/>
        <w:numPr>
          <w:ilvl w:val="0"/>
          <w:numId w:val="27"/>
        </w:numPr>
        <w:spacing w:before="0" w:beforeAutospacing="0" w:after="0" w:afterAutospacing="0"/>
        <w:jc w:val="both"/>
        <w:rPr>
          <w:rFonts w:ascii="Arial" w:hAnsi="Arial" w:cs="Arial"/>
        </w:rPr>
      </w:pPr>
      <w:r w:rsidRPr="00BD0340">
        <w:rPr>
          <w:rFonts w:ascii="Arial" w:hAnsi="Arial" w:cs="Arial"/>
        </w:rPr>
        <w:t>osobie fizycznej, której dane osobowe dotyczą nie przysługuje:</w:t>
      </w:r>
    </w:p>
    <w:p w14:paraId="01495881" w14:textId="77777777" w:rsidR="00C6779D" w:rsidRPr="00BD0340" w:rsidRDefault="00C6779D" w:rsidP="00BD0340">
      <w:pPr>
        <w:pStyle w:val="NormalnyWeb"/>
        <w:spacing w:before="0" w:beforeAutospacing="0" w:after="0" w:afterAutospacing="0"/>
        <w:ind w:left="993" w:hanging="284"/>
        <w:jc w:val="both"/>
        <w:rPr>
          <w:rFonts w:ascii="Arial" w:hAnsi="Arial" w:cs="Arial"/>
        </w:rPr>
      </w:pPr>
      <w:r w:rsidRPr="00BD0340">
        <w:rPr>
          <w:rFonts w:ascii="Arial" w:hAnsi="Arial" w:cs="Arial"/>
        </w:rPr>
        <w:t>a)</w:t>
      </w:r>
      <w:r w:rsidRPr="00BD0340">
        <w:rPr>
          <w:rFonts w:ascii="Arial" w:hAnsi="Arial" w:cs="Arial"/>
        </w:rPr>
        <w:tab/>
        <w:t>w związku z art. 17 ust. 3 lit. b, d lub e RODO prawo do usunięcia danych osobowych;</w:t>
      </w:r>
    </w:p>
    <w:p w14:paraId="75D4FFBD" w14:textId="77777777" w:rsidR="00C6779D" w:rsidRPr="00BD0340" w:rsidRDefault="00C6779D" w:rsidP="00BD0340">
      <w:pPr>
        <w:pStyle w:val="NormalnyWeb"/>
        <w:spacing w:before="0" w:beforeAutospacing="0" w:after="0" w:afterAutospacing="0"/>
        <w:ind w:left="993" w:hanging="284"/>
        <w:jc w:val="both"/>
        <w:rPr>
          <w:rFonts w:ascii="Arial" w:hAnsi="Arial" w:cs="Arial"/>
        </w:rPr>
      </w:pPr>
      <w:r w:rsidRPr="00BD0340">
        <w:rPr>
          <w:rFonts w:ascii="Arial" w:hAnsi="Arial" w:cs="Arial"/>
        </w:rPr>
        <w:t>b)</w:t>
      </w:r>
      <w:r w:rsidRPr="00BD0340">
        <w:rPr>
          <w:rFonts w:ascii="Arial" w:hAnsi="Arial" w:cs="Arial"/>
        </w:rPr>
        <w:tab/>
        <w:t xml:space="preserve">prawo do przenoszenia danych osobowych, o którym mowa w art. 20 RODO; </w:t>
      </w:r>
    </w:p>
    <w:p w14:paraId="0763DC51" w14:textId="77777777" w:rsidR="00C6779D" w:rsidRPr="00BD0340" w:rsidRDefault="00C6779D" w:rsidP="00BD0340">
      <w:pPr>
        <w:ind w:left="993" w:hanging="284"/>
        <w:jc w:val="both"/>
        <w:rPr>
          <w:rFonts w:ascii="Arial" w:hAnsi="Arial" w:cs="Arial"/>
          <w:sz w:val="24"/>
          <w:szCs w:val="24"/>
        </w:rPr>
      </w:pPr>
      <w:r w:rsidRPr="00BD0340">
        <w:rPr>
          <w:rFonts w:ascii="Arial" w:hAnsi="Arial" w:cs="Arial"/>
          <w:sz w:val="24"/>
          <w:szCs w:val="24"/>
        </w:rPr>
        <w:t>c)</w:t>
      </w:r>
      <w:r w:rsidRPr="00BD0340">
        <w:rPr>
          <w:rFonts w:ascii="Arial" w:hAnsi="Arial" w:cs="Arial"/>
          <w:sz w:val="24"/>
          <w:szCs w:val="24"/>
        </w:rPr>
        <w:tab/>
        <w:t>na podstawie art. 21 RODO prawo sprzeciwu, wobec przetwarzania danych osobowych, gdyż podstawą prawną przetwarzania danych osobowych jest art. 6 ust. 1 lit. c RODO.</w:t>
      </w:r>
    </w:p>
    <w:p w14:paraId="1D07C899" w14:textId="77777777" w:rsidR="0060016F" w:rsidRPr="00BD0340" w:rsidRDefault="0060016F" w:rsidP="00BD0340">
      <w:pPr>
        <w:ind w:left="993" w:hanging="284"/>
        <w:jc w:val="both"/>
        <w:rPr>
          <w:rFonts w:ascii="Arial" w:hAnsi="Arial" w:cs="Arial"/>
          <w:sz w:val="24"/>
          <w:szCs w:val="24"/>
        </w:rPr>
      </w:pPr>
    </w:p>
    <w:p w14:paraId="4EA75FC3" w14:textId="77777777" w:rsidR="0060016F" w:rsidRPr="00BD0340" w:rsidRDefault="0060016F" w:rsidP="00BD0340">
      <w:pPr>
        <w:pStyle w:val="Nagwek3"/>
        <w:pBdr>
          <w:top w:val="single" w:sz="4" w:space="1" w:color="auto"/>
          <w:left w:val="single" w:sz="4" w:space="4" w:color="auto"/>
          <w:bottom w:val="single" w:sz="4" w:space="1" w:color="auto"/>
          <w:right w:val="single" w:sz="4" w:space="4" w:color="auto"/>
        </w:pBdr>
        <w:shd w:val="clear" w:color="auto" w:fill="D6E3BC" w:themeFill="accent3" w:themeFillTint="66"/>
        <w:tabs>
          <w:tab w:val="left" w:pos="360"/>
        </w:tabs>
        <w:jc w:val="left"/>
        <w:rPr>
          <w:rFonts w:ascii="Arial" w:hAnsi="Arial" w:cs="Arial"/>
          <w:sz w:val="24"/>
          <w:szCs w:val="24"/>
        </w:rPr>
      </w:pPr>
      <w:r w:rsidRPr="00BD0340">
        <w:rPr>
          <w:rFonts w:ascii="Arial" w:hAnsi="Arial" w:cs="Arial"/>
          <w:sz w:val="24"/>
          <w:szCs w:val="24"/>
        </w:rPr>
        <w:t xml:space="preserve">ROZDZIAŁ V Warunki udziału w postępowaniu. </w:t>
      </w:r>
      <w:r w:rsidR="00F87282" w:rsidRPr="00BD0340">
        <w:rPr>
          <w:rFonts w:ascii="Arial" w:hAnsi="Arial" w:cs="Arial"/>
          <w:sz w:val="24"/>
          <w:szCs w:val="24"/>
        </w:rPr>
        <w:t>Podstawy wykluczenia.</w:t>
      </w:r>
    </w:p>
    <w:p w14:paraId="06118EF0" w14:textId="77777777" w:rsidR="00834B96" w:rsidRPr="00582287" w:rsidRDefault="00834B96" w:rsidP="00834B96">
      <w:pPr>
        <w:jc w:val="both"/>
        <w:rPr>
          <w:rFonts w:ascii="Arial" w:hAnsi="Arial" w:cs="Arial"/>
          <w:color w:val="000000"/>
          <w:sz w:val="24"/>
          <w:szCs w:val="24"/>
        </w:rPr>
      </w:pPr>
    </w:p>
    <w:p w14:paraId="6AA55185" w14:textId="77777777" w:rsidR="007F2451" w:rsidRPr="00B62B77" w:rsidRDefault="007F2451" w:rsidP="00B9105A">
      <w:pPr>
        <w:numPr>
          <w:ilvl w:val="0"/>
          <w:numId w:val="19"/>
        </w:numPr>
        <w:jc w:val="both"/>
        <w:rPr>
          <w:rFonts w:ascii="Arial" w:hAnsi="Arial" w:cs="Arial"/>
          <w:color w:val="000000"/>
          <w:sz w:val="24"/>
          <w:szCs w:val="24"/>
        </w:rPr>
      </w:pPr>
      <w:r>
        <w:rPr>
          <w:rFonts w:ascii="Arial" w:hAnsi="Arial" w:cs="Arial"/>
          <w:sz w:val="24"/>
          <w:szCs w:val="24"/>
        </w:rPr>
        <w:t xml:space="preserve">Zamawiający </w:t>
      </w:r>
      <w:r w:rsidRPr="00B62B77">
        <w:rPr>
          <w:rFonts w:ascii="Arial" w:hAnsi="Arial" w:cs="Arial"/>
          <w:b/>
          <w:bCs/>
          <w:sz w:val="24"/>
          <w:szCs w:val="24"/>
          <w:u w:val="single"/>
        </w:rPr>
        <w:t>nie precyzuje</w:t>
      </w:r>
      <w:r>
        <w:rPr>
          <w:rFonts w:ascii="Arial" w:hAnsi="Arial" w:cs="Arial"/>
          <w:sz w:val="24"/>
          <w:szCs w:val="24"/>
        </w:rPr>
        <w:t xml:space="preserve"> warunków udziału w postępowaniu.</w:t>
      </w:r>
    </w:p>
    <w:p w14:paraId="63354E54" w14:textId="77777777" w:rsidR="00DF6AD1" w:rsidRPr="00CA642F" w:rsidRDefault="007F2451" w:rsidP="00B9105A">
      <w:pPr>
        <w:pStyle w:val="Akapitzlist"/>
        <w:numPr>
          <w:ilvl w:val="0"/>
          <w:numId w:val="19"/>
        </w:numPr>
        <w:tabs>
          <w:tab w:val="left" w:pos="1418"/>
        </w:tabs>
        <w:spacing w:after="0" w:line="240" w:lineRule="auto"/>
        <w:jc w:val="both"/>
        <w:rPr>
          <w:rFonts w:ascii="Arial" w:hAnsi="Arial" w:cs="Arial"/>
          <w:sz w:val="24"/>
          <w:szCs w:val="24"/>
        </w:rPr>
      </w:pPr>
      <w:r w:rsidRPr="00B62B77">
        <w:rPr>
          <w:rFonts w:ascii="Arial" w:hAnsi="Arial" w:cs="Arial"/>
          <w:sz w:val="24"/>
          <w:szCs w:val="24"/>
        </w:rPr>
        <w:t xml:space="preserve">O udzielenie zamówienia może się ubiegać wykonawca, w </w:t>
      </w:r>
      <w:r w:rsidR="00D52386" w:rsidRPr="00B62B77">
        <w:rPr>
          <w:rFonts w:ascii="Arial" w:hAnsi="Arial" w:cs="Arial"/>
          <w:sz w:val="24"/>
          <w:szCs w:val="24"/>
        </w:rPr>
        <w:t>stosunku,</w:t>
      </w:r>
      <w:r w:rsidRPr="00B62B77">
        <w:rPr>
          <w:rFonts w:ascii="Arial" w:hAnsi="Arial" w:cs="Arial"/>
          <w:sz w:val="24"/>
          <w:szCs w:val="24"/>
        </w:rPr>
        <w:t xml:space="preserve"> do którego </w:t>
      </w:r>
      <w:r w:rsidRPr="00B62B77">
        <w:rPr>
          <w:rFonts w:ascii="Arial" w:hAnsi="Arial" w:cs="Arial"/>
          <w:b/>
          <w:sz w:val="24"/>
          <w:szCs w:val="24"/>
        </w:rPr>
        <w:t xml:space="preserve">nie zachodzą podstawy wykluczenia z postępowania w sytuacjach określonych w załączniku nr </w:t>
      </w:r>
      <w:r>
        <w:rPr>
          <w:rFonts w:ascii="Arial" w:hAnsi="Arial" w:cs="Arial"/>
          <w:b/>
          <w:sz w:val="24"/>
          <w:szCs w:val="24"/>
        </w:rPr>
        <w:t>3</w:t>
      </w:r>
      <w:r w:rsidRPr="00B62B77">
        <w:rPr>
          <w:rFonts w:ascii="Arial" w:hAnsi="Arial" w:cs="Arial"/>
          <w:b/>
          <w:sz w:val="24"/>
          <w:szCs w:val="24"/>
        </w:rPr>
        <w:t xml:space="preserve"> do Specyfikacji Warunków Zamówienia tj. </w:t>
      </w:r>
      <w:r w:rsidRPr="00B62B77">
        <w:rPr>
          <w:rFonts w:ascii="Arial" w:hAnsi="Arial" w:cs="Arial"/>
          <w:bCs/>
          <w:sz w:val="24"/>
          <w:szCs w:val="24"/>
        </w:rPr>
        <w:t>wykazie podstaw wykluczenia.</w:t>
      </w:r>
    </w:p>
    <w:p w14:paraId="0F0AE5C1" w14:textId="77777777" w:rsidR="00F02A40" w:rsidRPr="002F2AD7" w:rsidRDefault="00F02A40" w:rsidP="002F2AD7">
      <w:pPr>
        <w:tabs>
          <w:tab w:val="left" w:pos="1418"/>
        </w:tabs>
        <w:jc w:val="both"/>
        <w:rPr>
          <w:rFonts w:ascii="Arial" w:hAnsi="Arial" w:cs="Arial"/>
          <w:sz w:val="24"/>
          <w:szCs w:val="24"/>
        </w:rPr>
      </w:pPr>
    </w:p>
    <w:p w14:paraId="301CCC8B" w14:textId="77777777" w:rsidR="00C7458A" w:rsidRPr="00BD0340" w:rsidRDefault="0060016F" w:rsidP="00805170">
      <w:pPr>
        <w:pBdr>
          <w:top w:val="single" w:sz="4" w:space="1" w:color="auto"/>
          <w:left w:val="single" w:sz="4" w:space="4" w:color="auto"/>
          <w:bottom w:val="single" w:sz="4" w:space="1" w:color="auto"/>
          <w:right w:val="single" w:sz="4" w:space="4" w:color="auto"/>
        </w:pBdr>
        <w:shd w:val="clear" w:color="auto" w:fill="D6E3BC" w:themeFill="accent3" w:themeFillTint="66"/>
        <w:jc w:val="both"/>
        <w:rPr>
          <w:rFonts w:ascii="Arial" w:hAnsi="Arial" w:cs="Arial"/>
          <w:b/>
          <w:sz w:val="24"/>
          <w:szCs w:val="24"/>
        </w:rPr>
      </w:pPr>
      <w:r w:rsidRPr="00BD0340">
        <w:rPr>
          <w:rFonts w:ascii="Arial" w:hAnsi="Arial" w:cs="Arial"/>
          <w:b/>
          <w:sz w:val="24"/>
          <w:szCs w:val="24"/>
        </w:rPr>
        <w:t>ROZDZIAŁ VI Wymagane dokumenty</w:t>
      </w:r>
    </w:p>
    <w:p w14:paraId="5BDFC982" w14:textId="77777777" w:rsidR="00B67A94" w:rsidRPr="00BD0340" w:rsidRDefault="00B67A94" w:rsidP="00805170">
      <w:pPr>
        <w:ind w:left="284"/>
        <w:jc w:val="both"/>
        <w:rPr>
          <w:rFonts w:ascii="Arial" w:hAnsi="Arial" w:cs="Arial"/>
          <w:sz w:val="24"/>
          <w:szCs w:val="24"/>
        </w:rPr>
      </w:pPr>
    </w:p>
    <w:p w14:paraId="33427856" w14:textId="77777777" w:rsidR="007F2451" w:rsidRPr="00BD0340" w:rsidRDefault="007F2451" w:rsidP="0017434D">
      <w:pPr>
        <w:numPr>
          <w:ilvl w:val="0"/>
          <w:numId w:val="7"/>
        </w:numPr>
        <w:tabs>
          <w:tab w:val="num" w:pos="284"/>
          <w:tab w:val="left" w:pos="567"/>
        </w:tabs>
        <w:ind w:left="284" w:hanging="284"/>
        <w:jc w:val="both"/>
        <w:rPr>
          <w:rFonts w:ascii="Arial" w:hAnsi="Arial" w:cs="Arial"/>
          <w:sz w:val="24"/>
          <w:szCs w:val="24"/>
        </w:rPr>
      </w:pPr>
      <w:r w:rsidRPr="00BD0340">
        <w:rPr>
          <w:rFonts w:ascii="Arial" w:hAnsi="Arial" w:cs="Arial"/>
          <w:b/>
          <w:sz w:val="24"/>
          <w:szCs w:val="24"/>
        </w:rPr>
        <w:t>Dokumenty wymagane przez zamawiającego, które należy złożyć</w:t>
      </w:r>
      <w:r>
        <w:rPr>
          <w:rFonts w:ascii="Arial" w:hAnsi="Arial" w:cs="Arial"/>
          <w:b/>
          <w:sz w:val="24"/>
          <w:szCs w:val="24"/>
        </w:rPr>
        <w:t xml:space="preserve"> składając ofertę</w:t>
      </w:r>
      <w:r w:rsidRPr="00BD0340">
        <w:rPr>
          <w:rFonts w:ascii="Arial" w:hAnsi="Arial" w:cs="Arial"/>
          <w:b/>
          <w:sz w:val="24"/>
          <w:szCs w:val="24"/>
        </w:rPr>
        <w:t>:</w:t>
      </w:r>
    </w:p>
    <w:p w14:paraId="180F5B9A" w14:textId="44E654D3" w:rsidR="007F2451" w:rsidRDefault="007F2451" w:rsidP="0017434D">
      <w:pPr>
        <w:numPr>
          <w:ilvl w:val="0"/>
          <w:numId w:val="8"/>
        </w:numPr>
        <w:tabs>
          <w:tab w:val="num" w:pos="567"/>
        </w:tabs>
        <w:ind w:left="567" w:hanging="283"/>
        <w:jc w:val="both"/>
        <w:rPr>
          <w:rFonts w:ascii="Arial" w:hAnsi="Arial" w:cs="Arial"/>
          <w:sz w:val="24"/>
          <w:szCs w:val="24"/>
        </w:rPr>
      </w:pPr>
      <w:r w:rsidRPr="00BD0340">
        <w:rPr>
          <w:rFonts w:ascii="Arial" w:hAnsi="Arial" w:cs="Arial"/>
          <w:b/>
          <w:sz w:val="24"/>
          <w:szCs w:val="24"/>
        </w:rPr>
        <w:t xml:space="preserve">formularz oferty </w:t>
      </w:r>
      <w:r>
        <w:rPr>
          <w:rFonts w:ascii="Arial" w:hAnsi="Arial" w:cs="Arial"/>
          <w:b/>
          <w:sz w:val="24"/>
          <w:szCs w:val="24"/>
        </w:rPr>
        <w:t xml:space="preserve">wraz z podaniem </w:t>
      </w:r>
      <w:r w:rsidRPr="006B2519">
        <w:rPr>
          <w:rFonts w:ascii="Arial" w:hAnsi="Arial" w:cs="Arial"/>
          <w:b/>
          <w:sz w:val="24"/>
          <w:szCs w:val="24"/>
        </w:rPr>
        <w:t>informacj</w:t>
      </w:r>
      <w:r>
        <w:rPr>
          <w:rFonts w:ascii="Arial" w:hAnsi="Arial" w:cs="Arial"/>
          <w:b/>
          <w:sz w:val="24"/>
          <w:szCs w:val="24"/>
        </w:rPr>
        <w:t>i</w:t>
      </w:r>
      <w:r w:rsidR="00082C11">
        <w:rPr>
          <w:rFonts w:ascii="Arial" w:hAnsi="Arial" w:cs="Arial"/>
          <w:b/>
          <w:sz w:val="24"/>
          <w:szCs w:val="24"/>
        </w:rPr>
        <w:t xml:space="preserve">: </w:t>
      </w:r>
      <w:r w:rsidR="00082C11" w:rsidRPr="00082C11">
        <w:rPr>
          <w:rFonts w:ascii="Arial" w:hAnsi="Arial" w:cs="Arial"/>
          <w:b/>
          <w:sz w:val="24"/>
          <w:szCs w:val="24"/>
        </w:rPr>
        <w:t xml:space="preserve">producent, pełna nazwa handlowa i model oferowanego asortymentu oraz – jeżeli dany model występuje w więcej niż jednej konfiguracji – oznaczenie oferowanej konfiguracji, kod producenta, Part </w:t>
      </w:r>
      <w:proofErr w:type="spellStart"/>
      <w:r w:rsidR="00082C11" w:rsidRPr="00082C11">
        <w:rPr>
          <w:rFonts w:ascii="Arial" w:hAnsi="Arial" w:cs="Arial"/>
          <w:b/>
          <w:sz w:val="24"/>
          <w:szCs w:val="24"/>
        </w:rPr>
        <w:t>Number</w:t>
      </w:r>
      <w:proofErr w:type="spellEnd"/>
      <w:r w:rsidR="00082C11" w:rsidRPr="00082C11">
        <w:rPr>
          <w:rFonts w:ascii="Arial" w:hAnsi="Arial" w:cs="Arial"/>
          <w:b/>
          <w:sz w:val="24"/>
          <w:szCs w:val="24"/>
        </w:rPr>
        <w:t>, SKU lub inne oznaczenie producenta pozwalające na je</w:t>
      </w:r>
      <w:r w:rsidR="00E81C09">
        <w:rPr>
          <w:rFonts w:ascii="Arial" w:hAnsi="Arial" w:cs="Arial"/>
          <w:b/>
          <w:sz w:val="24"/>
          <w:szCs w:val="24"/>
        </w:rPr>
        <w:t>go</w:t>
      </w:r>
      <w:r w:rsidR="00082C11" w:rsidRPr="00082C11">
        <w:rPr>
          <w:rFonts w:ascii="Arial" w:hAnsi="Arial" w:cs="Arial"/>
          <w:b/>
          <w:sz w:val="24"/>
          <w:szCs w:val="24"/>
        </w:rPr>
        <w:t xml:space="preserve"> jednoznaczną identyfikację</w:t>
      </w:r>
      <w:r w:rsidR="00082C11">
        <w:rPr>
          <w:rFonts w:ascii="Arial" w:hAnsi="Arial" w:cs="Arial"/>
          <w:b/>
          <w:sz w:val="24"/>
          <w:szCs w:val="24"/>
        </w:rPr>
        <w:t xml:space="preserve"> </w:t>
      </w:r>
      <w:r w:rsidRPr="00BD0340">
        <w:rPr>
          <w:rFonts w:ascii="Arial" w:hAnsi="Arial" w:cs="Arial"/>
          <w:sz w:val="24"/>
          <w:szCs w:val="24"/>
        </w:rPr>
        <w:t xml:space="preserve">według wzoru stanowiącego </w:t>
      </w:r>
      <w:r w:rsidRPr="00BD0340">
        <w:rPr>
          <w:rFonts w:ascii="Arial" w:hAnsi="Arial" w:cs="Arial"/>
          <w:b/>
          <w:sz w:val="24"/>
          <w:szCs w:val="24"/>
        </w:rPr>
        <w:t xml:space="preserve">załącznik nr 1 </w:t>
      </w:r>
      <w:r w:rsidRPr="00BD0340">
        <w:rPr>
          <w:rFonts w:ascii="Arial" w:hAnsi="Arial" w:cs="Arial"/>
          <w:sz w:val="24"/>
          <w:szCs w:val="24"/>
        </w:rPr>
        <w:t>do SWZ</w:t>
      </w:r>
      <w:r w:rsidR="002A2836" w:rsidRPr="002A2836">
        <w:rPr>
          <w:rFonts w:ascii="Arial" w:hAnsi="Arial" w:cs="Arial"/>
          <w:sz w:val="24"/>
          <w:szCs w:val="24"/>
        </w:rPr>
        <w:t>.</w:t>
      </w:r>
    </w:p>
    <w:p w14:paraId="2039ED0D" w14:textId="3217BE2E" w:rsidR="007F2451" w:rsidRPr="0001661A" w:rsidRDefault="007F2451" w:rsidP="0017434D">
      <w:pPr>
        <w:numPr>
          <w:ilvl w:val="0"/>
          <w:numId w:val="8"/>
        </w:numPr>
        <w:tabs>
          <w:tab w:val="num" w:pos="567"/>
        </w:tabs>
        <w:ind w:left="567" w:hanging="283"/>
        <w:jc w:val="both"/>
        <w:rPr>
          <w:rFonts w:ascii="Arial" w:hAnsi="Arial" w:cs="Arial"/>
          <w:sz w:val="24"/>
          <w:szCs w:val="24"/>
        </w:rPr>
      </w:pPr>
      <w:r w:rsidRPr="0001661A">
        <w:rPr>
          <w:rFonts w:ascii="Arial" w:hAnsi="Arial" w:cs="Arial"/>
          <w:b/>
          <w:sz w:val="24"/>
          <w:szCs w:val="24"/>
        </w:rPr>
        <w:t>odpis lub informacja z Krajowego Rejestru Sądowego, Centralnej Ewidencji i Informacji o Działalności Gospodarczej</w:t>
      </w:r>
      <w:r w:rsidRPr="0001661A">
        <w:rPr>
          <w:rFonts w:ascii="Arial" w:hAnsi="Arial" w:cs="Arial"/>
          <w:sz w:val="24"/>
          <w:szCs w:val="24"/>
        </w:rPr>
        <w:t xml:space="preserve"> lub innego właściwego rejestru, </w:t>
      </w:r>
      <w:r w:rsidR="0017434D">
        <w:rPr>
          <w:rFonts w:ascii="Arial" w:hAnsi="Arial" w:cs="Arial"/>
          <w:sz w:val="24"/>
          <w:szCs w:val="24"/>
        </w:rPr>
        <w:br/>
      </w:r>
      <w:r w:rsidRPr="0001661A">
        <w:rPr>
          <w:rFonts w:ascii="Arial" w:hAnsi="Arial" w:cs="Arial"/>
          <w:sz w:val="24"/>
          <w:szCs w:val="24"/>
        </w:rPr>
        <w:t xml:space="preserve">w celu potwierdzenia, że osoba działająca w imieniu wykonawcy jest umocowana do jego reprezentowania; wykonawca nie jest zobowiązany do złożenia </w:t>
      </w:r>
      <w:r w:rsidR="0017434D">
        <w:rPr>
          <w:rFonts w:ascii="Arial" w:hAnsi="Arial" w:cs="Arial"/>
          <w:sz w:val="24"/>
          <w:szCs w:val="24"/>
        </w:rPr>
        <w:br/>
      </w:r>
      <w:r w:rsidRPr="0001661A">
        <w:rPr>
          <w:rFonts w:ascii="Arial" w:hAnsi="Arial" w:cs="Arial"/>
          <w:sz w:val="24"/>
          <w:szCs w:val="24"/>
        </w:rPr>
        <w:t xml:space="preserve">ww. dokumentów, jeżeli zamawiający może je uzyskać za pomocą bezpłatnych </w:t>
      </w:r>
      <w:r w:rsidR="0017434D">
        <w:rPr>
          <w:rFonts w:ascii="Arial" w:hAnsi="Arial" w:cs="Arial"/>
          <w:sz w:val="24"/>
          <w:szCs w:val="24"/>
        </w:rPr>
        <w:br/>
      </w:r>
      <w:r w:rsidRPr="0001661A">
        <w:rPr>
          <w:rFonts w:ascii="Arial" w:hAnsi="Arial" w:cs="Arial"/>
          <w:sz w:val="24"/>
          <w:szCs w:val="24"/>
        </w:rPr>
        <w:t xml:space="preserve">i ogólnodostępnych baz danych, </w:t>
      </w:r>
      <w:r w:rsidRPr="0001661A">
        <w:rPr>
          <w:rFonts w:ascii="Arial" w:hAnsi="Arial" w:cs="Arial"/>
          <w:sz w:val="24"/>
          <w:szCs w:val="24"/>
          <w:u w:val="single"/>
        </w:rPr>
        <w:t>o ile wykonawca wskazał dane umożliwiające dostęp do tych dokumentów</w:t>
      </w:r>
      <w:r w:rsidRPr="0001661A">
        <w:rPr>
          <w:rFonts w:ascii="Arial" w:hAnsi="Arial" w:cs="Arial"/>
          <w:sz w:val="24"/>
          <w:szCs w:val="24"/>
        </w:rPr>
        <w:t>;</w:t>
      </w:r>
    </w:p>
    <w:p w14:paraId="6947D7D9" w14:textId="1F54366E" w:rsidR="007F2451" w:rsidRPr="00BD0340" w:rsidRDefault="007F2451" w:rsidP="0017434D">
      <w:pPr>
        <w:numPr>
          <w:ilvl w:val="0"/>
          <w:numId w:val="8"/>
        </w:numPr>
        <w:tabs>
          <w:tab w:val="num" w:pos="567"/>
        </w:tabs>
        <w:ind w:left="567" w:hanging="283"/>
        <w:jc w:val="both"/>
        <w:rPr>
          <w:rFonts w:ascii="Arial" w:hAnsi="Arial" w:cs="Arial"/>
          <w:sz w:val="24"/>
          <w:szCs w:val="24"/>
        </w:rPr>
      </w:pPr>
      <w:r w:rsidRPr="00BD0340">
        <w:rPr>
          <w:rFonts w:ascii="Arial" w:hAnsi="Arial" w:cs="Arial"/>
          <w:b/>
          <w:sz w:val="24"/>
          <w:szCs w:val="24"/>
        </w:rPr>
        <w:t>pełnomocnictwa</w:t>
      </w:r>
      <w:r w:rsidRPr="00BD0340">
        <w:rPr>
          <w:rFonts w:ascii="Arial" w:hAnsi="Arial" w:cs="Arial"/>
          <w:sz w:val="24"/>
          <w:szCs w:val="24"/>
        </w:rPr>
        <w:t xml:space="preserve"> lub inne dokumenty potwierdzające umocowanie do reprezentowania </w:t>
      </w:r>
      <w:r w:rsidRPr="0001661A">
        <w:rPr>
          <w:rFonts w:ascii="Arial" w:hAnsi="Arial" w:cs="Arial"/>
          <w:sz w:val="24"/>
          <w:szCs w:val="24"/>
        </w:rPr>
        <w:t>(odpowiednio: wykonawcy</w:t>
      </w:r>
      <w:r>
        <w:rPr>
          <w:rFonts w:ascii="Arial" w:hAnsi="Arial" w:cs="Arial"/>
          <w:sz w:val="24"/>
          <w:szCs w:val="24"/>
        </w:rPr>
        <w:t xml:space="preserve"> lub</w:t>
      </w:r>
      <w:r w:rsidR="000179CF">
        <w:rPr>
          <w:rFonts w:ascii="Arial" w:hAnsi="Arial" w:cs="Arial"/>
          <w:sz w:val="24"/>
          <w:szCs w:val="24"/>
        </w:rPr>
        <w:t xml:space="preserve"> </w:t>
      </w:r>
      <w:r w:rsidRPr="00BD0340">
        <w:rPr>
          <w:rFonts w:ascii="Arial" w:hAnsi="Arial" w:cs="Arial"/>
          <w:sz w:val="24"/>
          <w:szCs w:val="24"/>
        </w:rPr>
        <w:t>wykonawców wspólnie ubiegających się o udzielenie zamówienia), jeżeli w imieniu (odpowiednio: wykonawcy</w:t>
      </w:r>
      <w:r>
        <w:rPr>
          <w:rFonts w:ascii="Arial" w:hAnsi="Arial" w:cs="Arial"/>
          <w:sz w:val="24"/>
          <w:szCs w:val="24"/>
        </w:rPr>
        <w:t xml:space="preserve"> lub</w:t>
      </w:r>
      <w:r w:rsidRPr="00BD0340">
        <w:rPr>
          <w:rFonts w:ascii="Arial" w:hAnsi="Arial" w:cs="Arial"/>
          <w:sz w:val="24"/>
          <w:szCs w:val="24"/>
        </w:rPr>
        <w:t xml:space="preserve"> wykonawców wspólnie ubiegających się o udzielenie zamówienia) działa osoba, której umocowanie do reprezentowania nie wynika </w:t>
      </w:r>
      <w:r w:rsidR="0017434D">
        <w:rPr>
          <w:rFonts w:ascii="Arial" w:hAnsi="Arial" w:cs="Arial"/>
          <w:sz w:val="24"/>
          <w:szCs w:val="24"/>
        </w:rPr>
        <w:br/>
      </w:r>
      <w:r w:rsidRPr="00BD0340">
        <w:rPr>
          <w:rFonts w:ascii="Arial" w:hAnsi="Arial" w:cs="Arial"/>
          <w:sz w:val="24"/>
          <w:szCs w:val="24"/>
        </w:rPr>
        <w:t xml:space="preserve">z dokumentów, o których mowa w pkt 1 </w:t>
      </w:r>
      <w:proofErr w:type="spellStart"/>
      <w:r w:rsidRPr="00A540E5">
        <w:rPr>
          <w:rFonts w:ascii="Arial" w:hAnsi="Arial" w:cs="Arial"/>
          <w:sz w:val="24"/>
          <w:szCs w:val="24"/>
        </w:rPr>
        <w:t>ppkt</w:t>
      </w:r>
      <w:proofErr w:type="spellEnd"/>
      <w:r w:rsidRPr="00A540E5">
        <w:rPr>
          <w:rFonts w:ascii="Arial" w:hAnsi="Arial" w:cs="Arial"/>
          <w:sz w:val="24"/>
          <w:szCs w:val="24"/>
        </w:rPr>
        <w:t xml:space="preserve"> </w:t>
      </w:r>
      <w:r>
        <w:rPr>
          <w:rFonts w:ascii="Arial" w:hAnsi="Arial" w:cs="Arial"/>
          <w:sz w:val="24"/>
          <w:szCs w:val="24"/>
        </w:rPr>
        <w:t>2</w:t>
      </w:r>
      <w:r w:rsidRPr="00A540E5">
        <w:rPr>
          <w:rFonts w:ascii="Arial" w:hAnsi="Arial" w:cs="Arial"/>
          <w:sz w:val="24"/>
          <w:szCs w:val="24"/>
        </w:rPr>
        <w:t>);</w:t>
      </w:r>
    </w:p>
    <w:p w14:paraId="04308EA8" w14:textId="77777777" w:rsidR="007F2451" w:rsidRPr="00BD0340" w:rsidRDefault="007F2451" w:rsidP="0017434D">
      <w:pPr>
        <w:numPr>
          <w:ilvl w:val="0"/>
          <w:numId w:val="8"/>
        </w:numPr>
        <w:tabs>
          <w:tab w:val="num" w:pos="567"/>
        </w:tabs>
        <w:ind w:left="567" w:hanging="283"/>
        <w:jc w:val="both"/>
        <w:rPr>
          <w:rFonts w:ascii="Arial" w:hAnsi="Arial" w:cs="Arial"/>
          <w:sz w:val="24"/>
          <w:szCs w:val="24"/>
        </w:rPr>
      </w:pPr>
      <w:r w:rsidRPr="00BD0340">
        <w:rPr>
          <w:rFonts w:ascii="Arial" w:hAnsi="Arial" w:cs="Arial"/>
          <w:b/>
          <w:sz w:val="24"/>
          <w:szCs w:val="24"/>
        </w:rPr>
        <w:t>oświadczenie o niepodleganiu wykluczeniu</w:t>
      </w:r>
      <w:r w:rsidRPr="00BD0340">
        <w:rPr>
          <w:rFonts w:ascii="Arial" w:hAnsi="Arial" w:cs="Arial"/>
          <w:sz w:val="24"/>
          <w:szCs w:val="24"/>
        </w:rPr>
        <w:t xml:space="preserve">, według wzoru stanowiącego </w:t>
      </w:r>
      <w:r w:rsidRPr="00BD0340">
        <w:rPr>
          <w:rFonts w:ascii="Arial" w:hAnsi="Arial" w:cs="Arial"/>
          <w:b/>
          <w:sz w:val="24"/>
          <w:szCs w:val="24"/>
        </w:rPr>
        <w:t xml:space="preserve">załącznik nr 2 </w:t>
      </w:r>
      <w:r w:rsidRPr="00BD0340">
        <w:rPr>
          <w:rFonts w:ascii="Arial" w:hAnsi="Arial" w:cs="Arial"/>
          <w:sz w:val="24"/>
          <w:szCs w:val="24"/>
        </w:rPr>
        <w:t>do SWZ;</w:t>
      </w:r>
    </w:p>
    <w:p w14:paraId="55DD68F2" w14:textId="77777777" w:rsidR="007F2451" w:rsidRDefault="007F2451" w:rsidP="0017434D">
      <w:pPr>
        <w:pStyle w:val="Akapitzlist"/>
        <w:tabs>
          <w:tab w:val="num" w:pos="851"/>
        </w:tabs>
        <w:spacing w:after="0" w:line="240" w:lineRule="auto"/>
        <w:ind w:left="567"/>
        <w:jc w:val="both"/>
        <w:rPr>
          <w:rFonts w:ascii="Arial" w:hAnsi="Arial" w:cs="Arial"/>
          <w:sz w:val="24"/>
          <w:szCs w:val="24"/>
        </w:rPr>
      </w:pPr>
      <w:r w:rsidRPr="00BD0340">
        <w:rPr>
          <w:rFonts w:ascii="Arial" w:eastAsia="Times New Roman" w:hAnsi="Arial" w:cs="Arial"/>
          <w:sz w:val="24"/>
          <w:szCs w:val="24"/>
          <w:u w:val="single"/>
        </w:rPr>
        <w:t>Uwaga! W przypadku wspólnego ubiegania się wykonawców o udzielenie zamówienia</w:t>
      </w:r>
      <w:r w:rsidRPr="00BD0340">
        <w:rPr>
          <w:rFonts w:ascii="Arial" w:hAnsi="Arial" w:cs="Arial"/>
          <w:sz w:val="24"/>
          <w:szCs w:val="24"/>
          <w:u w:val="single"/>
        </w:rPr>
        <w:t xml:space="preserve"> ww. dokument składa każdy z wykonawców</w:t>
      </w:r>
      <w:r w:rsidRPr="00BD0340">
        <w:rPr>
          <w:rFonts w:ascii="Arial" w:hAnsi="Arial" w:cs="Arial"/>
          <w:sz w:val="24"/>
          <w:szCs w:val="24"/>
        </w:rPr>
        <w:t>.</w:t>
      </w:r>
    </w:p>
    <w:p w14:paraId="2A0FE24F" w14:textId="77777777" w:rsidR="007F2451" w:rsidRPr="00B62B77" w:rsidRDefault="007F2451" w:rsidP="0017434D">
      <w:pPr>
        <w:pStyle w:val="Akapitzlist"/>
        <w:numPr>
          <w:ilvl w:val="0"/>
          <w:numId w:val="8"/>
        </w:numPr>
        <w:tabs>
          <w:tab w:val="clear" w:pos="786"/>
          <w:tab w:val="num" w:pos="567"/>
        </w:tabs>
        <w:spacing w:line="240" w:lineRule="auto"/>
        <w:ind w:left="567" w:hanging="283"/>
        <w:jc w:val="both"/>
        <w:rPr>
          <w:rFonts w:ascii="Arial" w:hAnsi="Arial" w:cs="Arial"/>
          <w:sz w:val="24"/>
          <w:szCs w:val="24"/>
        </w:rPr>
      </w:pPr>
      <w:r w:rsidRPr="00B62B77">
        <w:rPr>
          <w:rFonts w:ascii="Arial" w:hAnsi="Arial" w:cs="Arial"/>
          <w:b/>
          <w:sz w:val="24"/>
          <w:szCs w:val="24"/>
        </w:rPr>
        <w:t>przedmiotowe środki dowodowe</w:t>
      </w:r>
      <w:r w:rsidR="00EA4FED">
        <w:rPr>
          <w:rFonts w:ascii="Arial" w:hAnsi="Arial" w:cs="Arial"/>
          <w:b/>
          <w:sz w:val="24"/>
          <w:szCs w:val="24"/>
        </w:rPr>
        <w:t xml:space="preserve"> (dotyczy każdej z </w:t>
      </w:r>
      <w:r w:rsidR="005A67CB">
        <w:rPr>
          <w:rFonts w:ascii="Arial" w:hAnsi="Arial" w:cs="Arial"/>
          <w:b/>
          <w:sz w:val="24"/>
          <w:szCs w:val="24"/>
        </w:rPr>
        <w:t>ośmiu</w:t>
      </w:r>
      <w:r w:rsidR="00EA4FED">
        <w:rPr>
          <w:rFonts w:ascii="Arial" w:hAnsi="Arial" w:cs="Arial"/>
          <w:b/>
          <w:sz w:val="24"/>
          <w:szCs w:val="24"/>
        </w:rPr>
        <w:t xml:space="preserve"> części zamówienia)</w:t>
      </w:r>
      <w:r w:rsidRPr="00B62B77">
        <w:rPr>
          <w:rFonts w:ascii="Arial" w:hAnsi="Arial" w:cs="Arial"/>
          <w:sz w:val="24"/>
          <w:szCs w:val="24"/>
        </w:rPr>
        <w:t xml:space="preserve">: </w:t>
      </w:r>
    </w:p>
    <w:p w14:paraId="3E69B4BC" w14:textId="209A35DC" w:rsidR="00EA4FED" w:rsidRPr="005A67CB" w:rsidRDefault="005A67CB" w:rsidP="0017434D">
      <w:pPr>
        <w:pStyle w:val="Akapitzlist"/>
        <w:numPr>
          <w:ilvl w:val="0"/>
          <w:numId w:val="22"/>
        </w:numPr>
        <w:spacing w:line="240" w:lineRule="auto"/>
        <w:jc w:val="both"/>
        <w:rPr>
          <w:rFonts w:ascii="Arial" w:hAnsi="Arial" w:cs="Arial"/>
          <w:b/>
          <w:sz w:val="24"/>
          <w:szCs w:val="24"/>
        </w:rPr>
      </w:pPr>
      <w:r w:rsidRPr="005A67CB">
        <w:rPr>
          <w:rFonts w:ascii="Arial" w:hAnsi="Arial" w:cs="Arial"/>
          <w:b/>
          <w:sz w:val="24"/>
          <w:szCs w:val="24"/>
        </w:rPr>
        <w:t>szczegółowego opisu oferowanego asortymentu, potwierdzającego, że</w:t>
      </w:r>
      <w:r>
        <w:rPr>
          <w:rFonts w:ascii="Arial" w:hAnsi="Arial" w:cs="Arial"/>
          <w:b/>
          <w:sz w:val="24"/>
          <w:szCs w:val="24"/>
        </w:rPr>
        <w:t xml:space="preserve"> </w:t>
      </w:r>
      <w:r w:rsidRPr="005A67CB">
        <w:rPr>
          <w:rFonts w:ascii="Arial" w:hAnsi="Arial" w:cs="Arial"/>
          <w:b/>
          <w:sz w:val="24"/>
          <w:szCs w:val="24"/>
        </w:rPr>
        <w:t>oferowane dostawy spełniają wymagania zamawiającego określone w</w:t>
      </w:r>
      <w:r>
        <w:rPr>
          <w:rFonts w:ascii="Arial" w:hAnsi="Arial" w:cs="Arial"/>
          <w:b/>
          <w:sz w:val="24"/>
          <w:szCs w:val="24"/>
        </w:rPr>
        <w:t xml:space="preserve"> </w:t>
      </w:r>
      <w:r w:rsidRPr="005A67CB">
        <w:rPr>
          <w:rFonts w:ascii="Arial" w:hAnsi="Arial" w:cs="Arial"/>
          <w:b/>
          <w:sz w:val="24"/>
          <w:szCs w:val="24"/>
        </w:rPr>
        <w:t xml:space="preserve">Rozdziale </w:t>
      </w:r>
      <w:r>
        <w:rPr>
          <w:rFonts w:ascii="Arial" w:hAnsi="Arial" w:cs="Arial"/>
          <w:b/>
          <w:sz w:val="24"/>
          <w:szCs w:val="24"/>
        </w:rPr>
        <w:t>XVI</w:t>
      </w:r>
      <w:r w:rsidRPr="005A67CB">
        <w:rPr>
          <w:rFonts w:ascii="Arial" w:hAnsi="Arial" w:cs="Arial"/>
          <w:b/>
          <w:sz w:val="24"/>
          <w:szCs w:val="24"/>
        </w:rPr>
        <w:t xml:space="preserve"> SWZ, rozumiane jako wymagania minimalne. Każdy dokument</w:t>
      </w:r>
      <w:r>
        <w:rPr>
          <w:rFonts w:ascii="Arial" w:hAnsi="Arial" w:cs="Arial"/>
          <w:b/>
          <w:sz w:val="24"/>
          <w:szCs w:val="24"/>
        </w:rPr>
        <w:t xml:space="preserve"> </w:t>
      </w:r>
      <w:r w:rsidRPr="005A67CB">
        <w:rPr>
          <w:rFonts w:ascii="Arial" w:hAnsi="Arial" w:cs="Arial"/>
          <w:b/>
          <w:sz w:val="24"/>
          <w:szCs w:val="24"/>
        </w:rPr>
        <w:t>należy oznaczyć w sposób umożliwiający weryfikację, którego sprzętu</w:t>
      </w:r>
      <w:r w:rsidR="002A4FE3">
        <w:rPr>
          <w:rFonts w:ascii="Arial" w:hAnsi="Arial" w:cs="Arial"/>
          <w:b/>
          <w:sz w:val="24"/>
          <w:szCs w:val="24"/>
        </w:rPr>
        <w:t xml:space="preserve"> </w:t>
      </w:r>
      <w:bookmarkStart w:id="1" w:name="_GoBack"/>
      <w:bookmarkEnd w:id="1"/>
      <w:r w:rsidRPr="005A67CB">
        <w:rPr>
          <w:rFonts w:ascii="Arial" w:hAnsi="Arial" w:cs="Arial"/>
          <w:b/>
          <w:sz w:val="24"/>
          <w:szCs w:val="24"/>
        </w:rPr>
        <w:t>dotyczy, poprzez wskazanie jego nazwy lub numeru pozycji formularza</w:t>
      </w:r>
      <w:r>
        <w:rPr>
          <w:rFonts w:ascii="Arial" w:hAnsi="Arial" w:cs="Arial"/>
          <w:b/>
          <w:sz w:val="24"/>
          <w:szCs w:val="24"/>
        </w:rPr>
        <w:t xml:space="preserve"> </w:t>
      </w:r>
      <w:r w:rsidRPr="005A67CB">
        <w:rPr>
          <w:rFonts w:ascii="Arial" w:hAnsi="Arial" w:cs="Arial"/>
          <w:b/>
          <w:sz w:val="24"/>
          <w:szCs w:val="24"/>
        </w:rPr>
        <w:t>oferty</w:t>
      </w:r>
      <w:r w:rsidR="002A2836" w:rsidRPr="005A67CB">
        <w:rPr>
          <w:rFonts w:ascii="Arial" w:hAnsi="Arial" w:cs="Arial"/>
          <w:bCs/>
          <w:sz w:val="24"/>
          <w:szCs w:val="24"/>
        </w:rPr>
        <w:t>.</w:t>
      </w:r>
    </w:p>
    <w:p w14:paraId="7847676F" w14:textId="77777777" w:rsidR="007F2451" w:rsidRPr="00EA4FED" w:rsidRDefault="007F2451" w:rsidP="0017434D">
      <w:pPr>
        <w:pStyle w:val="Akapitzlist"/>
        <w:tabs>
          <w:tab w:val="num" w:pos="851"/>
        </w:tabs>
        <w:spacing w:line="240" w:lineRule="auto"/>
        <w:ind w:left="1407"/>
        <w:jc w:val="both"/>
        <w:rPr>
          <w:rFonts w:ascii="Arial" w:hAnsi="Arial" w:cs="Arial"/>
          <w:sz w:val="24"/>
          <w:szCs w:val="24"/>
        </w:rPr>
      </w:pPr>
      <w:r w:rsidRPr="00EA6B73">
        <w:rPr>
          <w:rFonts w:ascii="Arial" w:hAnsi="Arial" w:cs="Arial"/>
          <w:sz w:val="24"/>
          <w:szCs w:val="24"/>
          <w:u w:val="single"/>
        </w:rPr>
        <w:t>W przypadku wspólnego ubiegania się wykonawców o udzielenie zamówienia wykonawcy ci składają wspólnie ww. dokumenty.</w:t>
      </w:r>
    </w:p>
    <w:p w14:paraId="6658170A" w14:textId="77777777" w:rsidR="007F2451" w:rsidRPr="00171CC0" w:rsidRDefault="007F2451" w:rsidP="002B50B8">
      <w:pPr>
        <w:numPr>
          <w:ilvl w:val="0"/>
          <w:numId w:val="7"/>
        </w:numPr>
        <w:tabs>
          <w:tab w:val="num" w:pos="284"/>
          <w:tab w:val="num" w:pos="786"/>
        </w:tabs>
        <w:ind w:left="284" w:hanging="284"/>
        <w:jc w:val="both"/>
        <w:rPr>
          <w:rFonts w:ascii="Arial" w:hAnsi="Arial" w:cs="Arial"/>
          <w:sz w:val="24"/>
          <w:szCs w:val="24"/>
        </w:rPr>
      </w:pPr>
      <w:r w:rsidRPr="00171CC0">
        <w:rPr>
          <w:rFonts w:ascii="Arial" w:hAnsi="Arial" w:cs="Arial"/>
          <w:sz w:val="24"/>
          <w:szCs w:val="24"/>
        </w:rPr>
        <w:t xml:space="preserve">Na podstawie art. 128 ust. 1 ustawy, jeżeli wykonawca nie złoży oświadczenia, </w:t>
      </w:r>
      <w:r>
        <w:rPr>
          <w:rFonts w:ascii="Arial" w:hAnsi="Arial" w:cs="Arial"/>
          <w:sz w:val="24"/>
          <w:szCs w:val="24"/>
        </w:rPr>
        <w:br/>
      </w:r>
      <w:r w:rsidRPr="00171CC0">
        <w:rPr>
          <w:rFonts w:ascii="Arial" w:hAnsi="Arial" w:cs="Arial"/>
          <w:sz w:val="24"/>
          <w:szCs w:val="24"/>
        </w:rPr>
        <w:t>o którym mowa w art. 125 ust. 1 ustawy</w:t>
      </w:r>
      <w:r w:rsidRPr="00B62B77">
        <w:rPr>
          <w:rFonts w:ascii="Arial" w:hAnsi="Arial" w:cs="Arial"/>
          <w:bCs/>
          <w:sz w:val="24"/>
          <w:szCs w:val="24"/>
        </w:rPr>
        <w:t>,</w:t>
      </w:r>
      <w:r w:rsidR="009F38AE">
        <w:rPr>
          <w:rFonts w:ascii="Arial" w:hAnsi="Arial" w:cs="Arial"/>
          <w:bCs/>
          <w:sz w:val="24"/>
          <w:szCs w:val="24"/>
        </w:rPr>
        <w:t xml:space="preserve"> </w:t>
      </w:r>
      <w:r w:rsidR="00097FE1">
        <w:rPr>
          <w:rFonts w:ascii="Arial" w:hAnsi="Arial" w:cs="Arial"/>
          <w:sz w:val="24"/>
          <w:szCs w:val="24"/>
        </w:rPr>
        <w:t xml:space="preserve">podmiotowych środków dowodowych, </w:t>
      </w:r>
      <w:r w:rsidRPr="00171CC0">
        <w:rPr>
          <w:rFonts w:ascii="Arial" w:hAnsi="Arial" w:cs="Arial"/>
          <w:sz w:val="24"/>
          <w:szCs w:val="24"/>
        </w:rPr>
        <w:t>innych dokumentów lub oświadczeń składanych w postępowaniu lub będą one niekompletne lub będą zawierać błędy, zamawiający wezwie wykonawcę odpowiednio do ich złożenia, poprawienia lub uzupełnienia w wyznaczonym terminie z zastrzeżeniem art. 128 ust. 1 pkt 1 i 2 ustawy.</w:t>
      </w:r>
    </w:p>
    <w:p w14:paraId="5C78D570" w14:textId="7CB5E1C5" w:rsidR="00DF6AD1" w:rsidRPr="005920F0" w:rsidRDefault="007F2451" w:rsidP="002B50B8">
      <w:pPr>
        <w:numPr>
          <w:ilvl w:val="0"/>
          <w:numId w:val="7"/>
        </w:numPr>
        <w:tabs>
          <w:tab w:val="num" w:pos="284"/>
          <w:tab w:val="num" w:pos="786"/>
        </w:tabs>
        <w:ind w:left="284" w:hanging="284"/>
        <w:jc w:val="both"/>
        <w:rPr>
          <w:rFonts w:ascii="Arial" w:hAnsi="Arial" w:cs="Arial"/>
          <w:sz w:val="24"/>
          <w:szCs w:val="24"/>
        </w:rPr>
      </w:pPr>
      <w:r w:rsidRPr="005920F0">
        <w:rPr>
          <w:rFonts w:ascii="Arial" w:hAnsi="Arial" w:cs="Arial"/>
          <w:sz w:val="24"/>
          <w:szCs w:val="24"/>
        </w:rPr>
        <w:t xml:space="preserve">Na podstawie art. 107 ust. 2 ustawy, jeżeli wykonawca nie złoży przedmiotowych środków dowodowych lub złożone przedmiotowe środki dowodowe </w:t>
      </w:r>
      <w:r w:rsidR="0085676D" w:rsidRPr="005920F0">
        <w:rPr>
          <w:rFonts w:ascii="Arial" w:hAnsi="Arial" w:cs="Arial"/>
          <w:sz w:val="24"/>
          <w:szCs w:val="24"/>
        </w:rPr>
        <w:t>będą niekompletne</w:t>
      </w:r>
      <w:r w:rsidRPr="005920F0">
        <w:rPr>
          <w:rFonts w:ascii="Arial" w:hAnsi="Arial" w:cs="Arial"/>
          <w:sz w:val="24"/>
          <w:szCs w:val="24"/>
        </w:rPr>
        <w:t xml:space="preserve">, zamawiający wezwie do ich złożenia lub uzupełnienia </w:t>
      </w:r>
      <w:r w:rsidR="0017434D">
        <w:rPr>
          <w:rFonts w:ascii="Arial" w:hAnsi="Arial" w:cs="Arial"/>
          <w:sz w:val="24"/>
          <w:szCs w:val="24"/>
        </w:rPr>
        <w:br/>
      </w:r>
      <w:r w:rsidRPr="005920F0">
        <w:rPr>
          <w:rFonts w:ascii="Arial" w:hAnsi="Arial" w:cs="Arial"/>
          <w:sz w:val="24"/>
          <w:szCs w:val="24"/>
        </w:rPr>
        <w:t>w wyznaczonym terminie z zastrzeżeniem art. 107 ust. 3 ustawy.</w:t>
      </w:r>
    </w:p>
    <w:p w14:paraId="22A11EBA" w14:textId="77777777" w:rsidR="00C2107E" w:rsidRPr="00BD0340" w:rsidRDefault="00C2107E" w:rsidP="00BD0340">
      <w:pPr>
        <w:jc w:val="both"/>
        <w:rPr>
          <w:rFonts w:ascii="Arial" w:hAnsi="Arial" w:cs="Arial"/>
          <w:sz w:val="24"/>
          <w:szCs w:val="24"/>
        </w:rPr>
      </w:pPr>
    </w:p>
    <w:p w14:paraId="1A2494C6" w14:textId="77777777" w:rsidR="0060016F" w:rsidRPr="00BD0340" w:rsidRDefault="0060016F" w:rsidP="00BD0340">
      <w:pPr>
        <w:pBdr>
          <w:top w:val="single" w:sz="4" w:space="1" w:color="auto"/>
          <w:left w:val="single" w:sz="4" w:space="4" w:color="auto"/>
          <w:bottom w:val="single" w:sz="4" w:space="1" w:color="auto"/>
          <w:right w:val="single" w:sz="4" w:space="4" w:color="auto"/>
        </w:pBdr>
        <w:shd w:val="clear" w:color="auto" w:fill="D6E3BC" w:themeFill="accent3" w:themeFillTint="66"/>
        <w:jc w:val="both"/>
        <w:rPr>
          <w:rFonts w:ascii="Arial" w:hAnsi="Arial" w:cs="Arial"/>
          <w:b/>
          <w:sz w:val="24"/>
          <w:szCs w:val="24"/>
        </w:rPr>
      </w:pPr>
      <w:r w:rsidRPr="00BD0340">
        <w:rPr>
          <w:rFonts w:ascii="Arial" w:hAnsi="Arial" w:cs="Arial"/>
          <w:b/>
          <w:sz w:val="24"/>
          <w:szCs w:val="24"/>
        </w:rPr>
        <w:t>ROZDZIAŁ VII Wykonawcy zagraniczni</w:t>
      </w:r>
    </w:p>
    <w:p w14:paraId="086C232F" w14:textId="77777777" w:rsidR="0060016F" w:rsidRPr="00BD0340" w:rsidRDefault="0060016F" w:rsidP="00BD0340">
      <w:pPr>
        <w:ind w:left="426"/>
        <w:jc w:val="both"/>
        <w:rPr>
          <w:rFonts w:ascii="Arial" w:hAnsi="Arial" w:cs="Arial"/>
          <w:sz w:val="24"/>
          <w:szCs w:val="24"/>
        </w:rPr>
      </w:pPr>
    </w:p>
    <w:p w14:paraId="378E7ED8" w14:textId="77777777" w:rsidR="0078739C" w:rsidRDefault="0078739C" w:rsidP="002B50B8">
      <w:pPr>
        <w:pStyle w:val="Akapitzlist"/>
        <w:tabs>
          <w:tab w:val="left" w:pos="567"/>
          <w:tab w:val="left" w:pos="851"/>
        </w:tabs>
        <w:autoSpaceDE w:val="0"/>
        <w:autoSpaceDN w:val="0"/>
        <w:adjustRightInd w:val="0"/>
        <w:spacing w:after="0" w:line="240" w:lineRule="auto"/>
        <w:ind w:left="0"/>
        <w:jc w:val="both"/>
        <w:rPr>
          <w:rFonts w:ascii="Arial" w:hAnsi="Arial" w:cs="Arial"/>
          <w:sz w:val="24"/>
          <w:szCs w:val="24"/>
        </w:rPr>
      </w:pPr>
      <w:r w:rsidRPr="00BD0340">
        <w:rPr>
          <w:rFonts w:ascii="Arial" w:hAnsi="Arial" w:cs="Arial"/>
          <w:sz w:val="24"/>
          <w:szCs w:val="24"/>
        </w:rPr>
        <w:t>Z</w:t>
      </w:r>
      <w:r w:rsidR="00E807DD" w:rsidRPr="00BD0340">
        <w:rPr>
          <w:rFonts w:ascii="Arial" w:hAnsi="Arial" w:cs="Arial"/>
          <w:sz w:val="24"/>
          <w:szCs w:val="24"/>
        </w:rPr>
        <w:t>a</w:t>
      </w:r>
      <w:r w:rsidRPr="00BD0340">
        <w:rPr>
          <w:rFonts w:ascii="Arial" w:hAnsi="Arial" w:cs="Arial"/>
          <w:sz w:val="24"/>
          <w:szCs w:val="24"/>
        </w:rPr>
        <w:t xml:space="preserve">mawiający nie wymaga złożenia dokumentów, o których mowa w § 4 </w:t>
      </w:r>
      <w:r w:rsidRPr="00BD0340">
        <w:rPr>
          <w:rFonts w:ascii="Arial" w:hAnsi="Arial" w:cs="Arial"/>
          <w:bCs/>
          <w:sz w:val="24"/>
          <w:szCs w:val="24"/>
        </w:rPr>
        <w:t>Rozporządzenia M</w:t>
      </w:r>
      <w:r w:rsidRPr="00BD0340">
        <w:rPr>
          <w:rFonts w:ascii="Arial" w:hAnsi="Arial" w:cs="Arial"/>
          <w:sz w:val="24"/>
          <w:szCs w:val="24"/>
        </w:rPr>
        <w:t>inistra Rozwoju, Pracy i Technologii</w:t>
      </w:r>
      <w:r w:rsidRPr="00BD0340">
        <w:rPr>
          <w:rFonts w:ascii="Arial" w:hAnsi="Arial" w:cs="Arial"/>
          <w:bCs/>
          <w:sz w:val="24"/>
          <w:szCs w:val="24"/>
        </w:rPr>
        <w:t xml:space="preserve"> z dnia </w:t>
      </w:r>
      <w:r w:rsidRPr="00BD0340">
        <w:rPr>
          <w:rFonts w:ascii="Arial" w:hAnsi="Arial" w:cs="Arial"/>
          <w:sz w:val="24"/>
          <w:szCs w:val="24"/>
        </w:rPr>
        <w:t>23 grudnia 2020 r.</w:t>
      </w:r>
      <w:r w:rsidR="000D0C34" w:rsidRPr="00BD0340">
        <w:rPr>
          <w:rFonts w:ascii="Arial" w:hAnsi="Arial" w:cs="Arial"/>
          <w:bCs/>
          <w:sz w:val="24"/>
          <w:szCs w:val="24"/>
        </w:rPr>
        <w:br/>
      </w:r>
      <w:r w:rsidRPr="00BD0340">
        <w:rPr>
          <w:rFonts w:ascii="Arial" w:hAnsi="Arial" w:cs="Arial"/>
          <w:bCs/>
          <w:sz w:val="24"/>
          <w:szCs w:val="24"/>
        </w:rPr>
        <w:t xml:space="preserve">w sprawie </w:t>
      </w:r>
      <w:r w:rsidRPr="00BD0340">
        <w:rPr>
          <w:rFonts w:ascii="Arial" w:hAnsi="Arial" w:cs="Arial"/>
          <w:sz w:val="24"/>
          <w:szCs w:val="24"/>
        </w:rPr>
        <w:t>podmiotowych środków dowodowych oraz innych dokumentów lub oświadczeń, jakich może żądać zamawiający od wykonawcy.</w:t>
      </w:r>
    </w:p>
    <w:p w14:paraId="219839CC" w14:textId="77777777" w:rsidR="00D54E1C" w:rsidRPr="00BD0340" w:rsidRDefault="00D54E1C" w:rsidP="00BD0340">
      <w:pPr>
        <w:pStyle w:val="Akapitzlist"/>
        <w:tabs>
          <w:tab w:val="left" w:pos="567"/>
          <w:tab w:val="left" w:pos="851"/>
        </w:tabs>
        <w:autoSpaceDE w:val="0"/>
        <w:autoSpaceDN w:val="0"/>
        <w:adjustRightInd w:val="0"/>
        <w:spacing w:after="0" w:line="240" w:lineRule="auto"/>
        <w:ind w:left="0"/>
        <w:jc w:val="both"/>
        <w:rPr>
          <w:rFonts w:ascii="Arial" w:hAnsi="Arial" w:cs="Arial"/>
          <w:sz w:val="24"/>
          <w:szCs w:val="24"/>
        </w:rPr>
      </w:pPr>
    </w:p>
    <w:p w14:paraId="70A4E3DB" w14:textId="77777777" w:rsidR="005561A6" w:rsidRPr="00BD0340" w:rsidRDefault="005561A6" w:rsidP="00BD0340">
      <w:pPr>
        <w:pStyle w:val="Akapitzlist"/>
        <w:tabs>
          <w:tab w:val="left" w:pos="567"/>
          <w:tab w:val="left" w:pos="851"/>
        </w:tabs>
        <w:autoSpaceDE w:val="0"/>
        <w:autoSpaceDN w:val="0"/>
        <w:adjustRightInd w:val="0"/>
        <w:spacing w:after="0" w:line="240" w:lineRule="auto"/>
        <w:ind w:left="0"/>
        <w:jc w:val="both"/>
        <w:rPr>
          <w:rFonts w:ascii="Arial" w:hAnsi="Arial" w:cs="Arial"/>
          <w:sz w:val="24"/>
          <w:szCs w:val="24"/>
        </w:rPr>
      </w:pPr>
    </w:p>
    <w:p w14:paraId="00C63C07" w14:textId="77777777" w:rsidR="0060016F" w:rsidRPr="00BD0340" w:rsidRDefault="0060016F" w:rsidP="00BD0340">
      <w:pPr>
        <w:pBdr>
          <w:top w:val="single" w:sz="4" w:space="1" w:color="auto"/>
          <w:left w:val="single" w:sz="4" w:space="4" w:color="auto"/>
          <w:bottom w:val="single" w:sz="4" w:space="1" w:color="auto"/>
          <w:right w:val="single" w:sz="4" w:space="4" w:color="auto"/>
        </w:pBdr>
        <w:shd w:val="clear" w:color="auto" w:fill="D6E3BC" w:themeFill="accent3" w:themeFillTint="66"/>
        <w:jc w:val="both"/>
        <w:rPr>
          <w:rFonts w:ascii="Arial" w:hAnsi="Arial" w:cs="Arial"/>
          <w:b/>
          <w:sz w:val="24"/>
          <w:szCs w:val="24"/>
        </w:rPr>
      </w:pPr>
      <w:r w:rsidRPr="00BD0340">
        <w:rPr>
          <w:rFonts w:ascii="Arial" w:hAnsi="Arial" w:cs="Arial"/>
          <w:b/>
          <w:sz w:val="24"/>
          <w:szCs w:val="24"/>
        </w:rPr>
        <w:t>ROZDZIAŁ V</w:t>
      </w:r>
      <w:r w:rsidR="000F1552" w:rsidRPr="00BD0340">
        <w:rPr>
          <w:rFonts w:ascii="Arial" w:hAnsi="Arial" w:cs="Arial"/>
          <w:b/>
          <w:sz w:val="24"/>
          <w:szCs w:val="24"/>
        </w:rPr>
        <w:t>III Termin wykonania zamówienia</w:t>
      </w:r>
      <w:r w:rsidR="00183424">
        <w:rPr>
          <w:rFonts w:ascii="Arial" w:hAnsi="Arial" w:cs="Arial"/>
          <w:b/>
          <w:sz w:val="24"/>
          <w:szCs w:val="24"/>
        </w:rPr>
        <w:t>,</w:t>
      </w:r>
      <w:r w:rsidR="00F12FA5" w:rsidRPr="00BD0340">
        <w:rPr>
          <w:rFonts w:ascii="Arial" w:hAnsi="Arial" w:cs="Arial"/>
          <w:b/>
          <w:sz w:val="24"/>
          <w:szCs w:val="24"/>
        </w:rPr>
        <w:t xml:space="preserve"> gwarancja</w:t>
      </w:r>
      <w:r w:rsidR="00183424">
        <w:rPr>
          <w:rFonts w:ascii="Arial" w:hAnsi="Arial" w:cs="Arial"/>
          <w:b/>
          <w:sz w:val="24"/>
          <w:szCs w:val="24"/>
        </w:rPr>
        <w:t xml:space="preserve"> i rękojmia</w:t>
      </w:r>
    </w:p>
    <w:p w14:paraId="4FF98892" w14:textId="77777777" w:rsidR="009A6E54" w:rsidRPr="00BD0340" w:rsidRDefault="009A6E54" w:rsidP="00BD0340">
      <w:pPr>
        <w:pStyle w:val="pkt"/>
        <w:tabs>
          <w:tab w:val="num" w:pos="426"/>
        </w:tabs>
        <w:spacing w:before="0" w:after="0"/>
        <w:ind w:left="556" w:firstLine="0"/>
        <w:rPr>
          <w:rFonts w:ascii="Arial" w:hAnsi="Arial" w:cs="Arial"/>
        </w:rPr>
      </w:pPr>
    </w:p>
    <w:p w14:paraId="32F93371" w14:textId="77777777" w:rsidR="00145389" w:rsidRDefault="009A6E54" w:rsidP="00B9105A">
      <w:pPr>
        <w:pStyle w:val="Akapitzlist"/>
        <w:numPr>
          <w:ilvl w:val="0"/>
          <w:numId w:val="20"/>
        </w:numPr>
        <w:shd w:val="clear" w:color="auto" w:fill="FFFFFF"/>
        <w:autoSpaceDE w:val="0"/>
        <w:autoSpaceDN w:val="0"/>
        <w:adjustRightInd w:val="0"/>
        <w:spacing w:after="0" w:line="240" w:lineRule="auto"/>
        <w:ind w:left="284" w:hanging="284"/>
        <w:jc w:val="both"/>
        <w:rPr>
          <w:rFonts w:ascii="Arial" w:hAnsi="Arial" w:cs="Arial"/>
          <w:sz w:val="24"/>
          <w:szCs w:val="24"/>
        </w:rPr>
      </w:pPr>
      <w:r w:rsidRPr="00BD0340">
        <w:rPr>
          <w:rFonts w:ascii="Arial" w:hAnsi="Arial" w:cs="Arial"/>
          <w:sz w:val="24"/>
          <w:szCs w:val="24"/>
        </w:rPr>
        <w:t>Termin wykonania zamówienia</w:t>
      </w:r>
      <w:r w:rsidR="00145389">
        <w:rPr>
          <w:rFonts w:ascii="Arial" w:hAnsi="Arial" w:cs="Arial"/>
          <w:sz w:val="24"/>
          <w:szCs w:val="24"/>
        </w:rPr>
        <w:t>:</w:t>
      </w:r>
    </w:p>
    <w:p w14:paraId="1D37324C" w14:textId="77777777" w:rsidR="00145389" w:rsidRPr="00AB66AF" w:rsidRDefault="00145389" w:rsidP="00B075A5">
      <w:pPr>
        <w:pStyle w:val="Akapitzlist"/>
        <w:numPr>
          <w:ilvl w:val="0"/>
          <w:numId w:val="23"/>
        </w:numPr>
        <w:shd w:val="clear" w:color="auto" w:fill="FFFFFF"/>
        <w:autoSpaceDE w:val="0"/>
        <w:autoSpaceDN w:val="0"/>
        <w:adjustRightInd w:val="0"/>
        <w:spacing w:after="0" w:line="240" w:lineRule="auto"/>
        <w:jc w:val="both"/>
        <w:rPr>
          <w:rFonts w:ascii="Arial" w:hAnsi="Arial" w:cs="Arial"/>
          <w:sz w:val="24"/>
          <w:szCs w:val="24"/>
        </w:rPr>
      </w:pPr>
      <w:r w:rsidRPr="00183424">
        <w:rPr>
          <w:rFonts w:ascii="Arial" w:hAnsi="Arial" w:cs="Arial"/>
          <w:b/>
          <w:sz w:val="24"/>
          <w:szCs w:val="24"/>
        </w:rPr>
        <w:t xml:space="preserve">do </w:t>
      </w:r>
      <w:r w:rsidR="005A67CB">
        <w:rPr>
          <w:rFonts w:ascii="Arial" w:hAnsi="Arial" w:cs="Arial"/>
          <w:b/>
          <w:sz w:val="24"/>
          <w:szCs w:val="24"/>
        </w:rPr>
        <w:t>6</w:t>
      </w:r>
      <w:r w:rsidR="00C8213C">
        <w:rPr>
          <w:rFonts w:ascii="Arial" w:hAnsi="Arial" w:cs="Arial"/>
          <w:b/>
          <w:sz w:val="24"/>
          <w:szCs w:val="24"/>
        </w:rPr>
        <w:t xml:space="preserve">0 </w:t>
      </w:r>
      <w:r w:rsidRPr="00183424">
        <w:rPr>
          <w:rFonts w:ascii="Arial" w:hAnsi="Arial" w:cs="Arial"/>
          <w:b/>
          <w:sz w:val="24"/>
          <w:szCs w:val="24"/>
        </w:rPr>
        <w:t>dni kalendarzowych</w:t>
      </w:r>
      <w:r>
        <w:rPr>
          <w:rFonts w:ascii="Arial" w:hAnsi="Arial" w:cs="Arial"/>
          <w:sz w:val="24"/>
          <w:szCs w:val="24"/>
        </w:rPr>
        <w:t xml:space="preserve"> od dnia zawarcia umowy.</w:t>
      </w:r>
      <w:r w:rsidR="009F38AE">
        <w:rPr>
          <w:rFonts w:ascii="Arial" w:hAnsi="Arial" w:cs="Arial"/>
          <w:sz w:val="24"/>
          <w:szCs w:val="24"/>
        </w:rPr>
        <w:t xml:space="preserve"> </w:t>
      </w:r>
      <w:r>
        <w:rPr>
          <w:rFonts w:ascii="Arial" w:hAnsi="Arial" w:cs="Arial"/>
          <w:sz w:val="24"/>
          <w:szCs w:val="24"/>
        </w:rPr>
        <w:t>Termin wykonania zamówienia</w:t>
      </w:r>
      <w:r w:rsidRPr="00B62B77">
        <w:rPr>
          <w:rFonts w:ascii="Arial" w:hAnsi="Arial" w:cs="Arial"/>
          <w:sz w:val="24"/>
          <w:szCs w:val="24"/>
        </w:rPr>
        <w:t xml:space="preserve"> stanowi jedno z kryteriów oceny ofert</w:t>
      </w:r>
      <w:r>
        <w:rPr>
          <w:rFonts w:ascii="Arial" w:hAnsi="Arial" w:cs="Arial"/>
          <w:sz w:val="24"/>
          <w:szCs w:val="24"/>
        </w:rPr>
        <w:t>;</w:t>
      </w:r>
    </w:p>
    <w:p w14:paraId="69914295" w14:textId="722C977A" w:rsidR="00D34930" w:rsidRPr="007029B1" w:rsidRDefault="0001661A" w:rsidP="00B9105A">
      <w:pPr>
        <w:pStyle w:val="Akapitzlist"/>
        <w:numPr>
          <w:ilvl w:val="0"/>
          <w:numId w:val="20"/>
        </w:numPr>
        <w:shd w:val="clear" w:color="auto" w:fill="FFFFFF"/>
        <w:autoSpaceDE w:val="0"/>
        <w:autoSpaceDN w:val="0"/>
        <w:adjustRightInd w:val="0"/>
        <w:spacing w:after="0" w:line="240" w:lineRule="auto"/>
        <w:ind w:left="284" w:hanging="284"/>
        <w:jc w:val="both"/>
        <w:rPr>
          <w:rFonts w:ascii="Arial" w:hAnsi="Arial" w:cs="Arial"/>
          <w:sz w:val="24"/>
          <w:szCs w:val="24"/>
        </w:rPr>
      </w:pPr>
      <w:r w:rsidRPr="00943274">
        <w:rPr>
          <w:rFonts w:ascii="Arial" w:hAnsi="Arial" w:cs="Arial"/>
          <w:sz w:val="24"/>
          <w:szCs w:val="24"/>
        </w:rPr>
        <w:t xml:space="preserve">Wykonawca będzie odpowiedzialny wobec zamawiającego z tytułu </w:t>
      </w:r>
      <w:r w:rsidRPr="00841CB7">
        <w:rPr>
          <w:rFonts w:ascii="Arial" w:hAnsi="Arial" w:cs="Arial"/>
          <w:b/>
          <w:sz w:val="24"/>
          <w:szCs w:val="24"/>
        </w:rPr>
        <w:t xml:space="preserve">rękojmi </w:t>
      </w:r>
      <w:r w:rsidRPr="00943274">
        <w:rPr>
          <w:rFonts w:ascii="Arial" w:hAnsi="Arial" w:cs="Arial"/>
          <w:sz w:val="24"/>
          <w:szCs w:val="24"/>
        </w:rPr>
        <w:t xml:space="preserve">za wady przedmiotu umowy przez okres </w:t>
      </w:r>
      <w:r w:rsidRPr="00841CB7">
        <w:rPr>
          <w:rFonts w:ascii="Arial" w:hAnsi="Arial" w:cs="Arial"/>
          <w:b/>
          <w:sz w:val="24"/>
          <w:szCs w:val="24"/>
        </w:rPr>
        <w:t>co najmniej</w:t>
      </w:r>
      <w:r w:rsidR="007029B1">
        <w:rPr>
          <w:rFonts w:ascii="Arial" w:hAnsi="Arial" w:cs="Arial"/>
          <w:b/>
          <w:sz w:val="24"/>
          <w:szCs w:val="24"/>
        </w:rPr>
        <w:t xml:space="preserve"> </w:t>
      </w:r>
      <w:r w:rsidR="007F2451" w:rsidRPr="007029B1">
        <w:rPr>
          <w:rFonts w:ascii="Arial" w:hAnsi="Arial" w:cs="Arial"/>
          <w:b/>
          <w:sz w:val="24"/>
          <w:szCs w:val="24"/>
        </w:rPr>
        <w:t>24</w:t>
      </w:r>
      <w:r w:rsidR="009F38AE" w:rsidRPr="007029B1">
        <w:rPr>
          <w:rFonts w:ascii="Arial" w:hAnsi="Arial" w:cs="Arial"/>
          <w:b/>
          <w:sz w:val="24"/>
          <w:szCs w:val="24"/>
        </w:rPr>
        <w:t xml:space="preserve"> </w:t>
      </w:r>
      <w:r w:rsidR="0019088C" w:rsidRPr="007029B1">
        <w:rPr>
          <w:rFonts w:ascii="Arial" w:hAnsi="Arial" w:cs="Arial"/>
          <w:b/>
          <w:sz w:val="24"/>
          <w:szCs w:val="24"/>
        </w:rPr>
        <w:t>miesięcy</w:t>
      </w:r>
      <w:r w:rsidR="008E2AD6" w:rsidRPr="007029B1">
        <w:rPr>
          <w:rFonts w:ascii="Arial" w:hAnsi="Arial" w:cs="Arial"/>
          <w:b/>
          <w:sz w:val="24"/>
          <w:szCs w:val="24"/>
        </w:rPr>
        <w:t xml:space="preserve">, </w:t>
      </w:r>
      <w:r w:rsidR="0019088C" w:rsidRPr="007029B1">
        <w:rPr>
          <w:rFonts w:ascii="Arial" w:hAnsi="Arial" w:cs="Arial"/>
          <w:sz w:val="24"/>
          <w:szCs w:val="24"/>
        </w:rPr>
        <w:t>liczony</w:t>
      </w:r>
      <w:r w:rsidR="00286C84" w:rsidRPr="007029B1">
        <w:rPr>
          <w:rFonts w:ascii="Arial" w:hAnsi="Arial" w:cs="Arial"/>
          <w:sz w:val="24"/>
          <w:szCs w:val="24"/>
        </w:rPr>
        <w:t>ch</w:t>
      </w:r>
      <w:r w:rsidR="0019088C" w:rsidRPr="007029B1">
        <w:rPr>
          <w:rFonts w:ascii="Arial" w:hAnsi="Arial" w:cs="Arial"/>
          <w:sz w:val="24"/>
          <w:szCs w:val="24"/>
        </w:rPr>
        <w:t xml:space="preserve"> od dnia odbioru przedmiotu umowy, potwierdzonego pr</w:t>
      </w:r>
      <w:r w:rsidR="00686077">
        <w:rPr>
          <w:rFonts w:ascii="Arial" w:hAnsi="Arial" w:cs="Arial"/>
          <w:sz w:val="24"/>
          <w:szCs w:val="24"/>
        </w:rPr>
        <w:t>otokołem odbioru bez zastrzeżeń.</w:t>
      </w:r>
    </w:p>
    <w:p w14:paraId="04B43815" w14:textId="102FF88D" w:rsidR="00D34930" w:rsidRPr="00C8213C" w:rsidRDefault="0001661A" w:rsidP="00B9105A">
      <w:pPr>
        <w:pStyle w:val="Akapitzlist"/>
        <w:numPr>
          <w:ilvl w:val="0"/>
          <w:numId w:val="20"/>
        </w:numPr>
        <w:shd w:val="clear" w:color="auto" w:fill="FFFFFF"/>
        <w:autoSpaceDE w:val="0"/>
        <w:autoSpaceDN w:val="0"/>
        <w:adjustRightInd w:val="0"/>
        <w:spacing w:after="0" w:line="240" w:lineRule="auto"/>
        <w:ind w:left="284" w:hanging="284"/>
        <w:jc w:val="both"/>
        <w:rPr>
          <w:rFonts w:ascii="Arial" w:hAnsi="Arial" w:cs="Arial"/>
          <w:b/>
          <w:bCs/>
          <w:sz w:val="24"/>
          <w:szCs w:val="24"/>
        </w:rPr>
      </w:pPr>
      <w:r w:rsidRPr="006C69AF">
        <w:rPr>
          <w:rFonts w:ascii="Arial" w:hAnsi="Arial" w:cs="Arial"/>
          <w:sz w:val="24"/>
          <w:szCs w:val="24"/>
        </w:rPr>
        <w:t xml:space="preserve">Niezależnie od uprawnień z tytułu rękojmi Wykonawca udzieli Zamawiającemu </w:t>
      </w:r>
      <w:r w:rsidRPr="006C69AF">
        <w:rPr>
          <w:rFonts w:ascii="Arial" w:hAnsi="Arial" w:cs="Arial"/>
          <w:b/>
          <w:sz w:val="24"/>
          <w:szCs w:val="24"/>
        </w:rPr>
        <w:t>gwarancji</w:t>
      </w:r>
      <w:r w:rsidR="00183424">
        <w:rPr>
          <w:rFonts w:ascii="Arial" w:hAnsi="Arial" w:cs="Arial"/>
          <w:b/>
          <w:sz w:val="24"/>
          <w:szCs w:val="24"/>
        </w:rPr>
        <w:t xml:space="preserve"> jakości</w:t>
      </w:r>
      <w:r w:rsidRPr="006C69AF">
        <w:rPr>
          <w:rFonts w:ascii="Arial" w:hAnsi="Arial" w:cs="Arial"/>
          <w:sz w:val="24"/>
          <w:szCs w:val="24"/>
        </w:rPr>
        <w:t xml:space="preserve"> na przedmiot umowy na okres </w:t>
      </w:r>
      <w:r w:rsidR="007F2451">
        <w:rPr>
          <w:rFonts w:ascii="Arial" w:hAnsi="Arial" w:cs="Arial"/>
          <w:b/>
          <w:sz w:val="24"/>
          <w:szCs w:val="24"/>
        </w:rPr>
        <w:t xml:space="preserve">wskazany </w:t>
      </w:r>
      <w:r w:rsidR="00C8213C">
        <w:rPr>
          <w:rFonts w:ascii="Arial" w:hAnsi="Arial" w:cs="Arial"/>
          <w:b/>
          <w:sz w:val="24"/>
          <w:szCs w:val="24"/>
        </w:rPr>
        <w:t xml:space="preserve">w ofercie, nie krótszy jednak niż </w:t>
      </w:r>
      <w:r w:rsidR="005A67CB">
        <w:rPr>
          <w:rFonts w:ascii="Arial" w:hAnsi="Arial" w:cs="Arial"/>
          <w:b/>
          <w:sz w:val="24"/>
          <w:szCs w:val="24"/>
        </w:rPr>
        <w:t>24 miesiące</w:t>
      </w:r>
      <w:r w:rsidR="007F2451">
        <w:rPr>
          <w:rFonts w:ascii="Arial" w:hAnsi="Arial" w:cs="Arial"/>
          <w:b/>
          <w:sz w:val="24"/>
          <w:szCs w:val="24"/>
        </w:rPr>
        <w:t xml:space="preserve">. </w:t>
      </w:r>
      <w:r w:rsidR="00804248">
        <w:rPr>
          <w:rFonts w:ascii="Arial" w:hAnsi="Arial" w:cs="Arial"/>
          <w:b/>
          <w:sz w:val="24"/>
          <w:szCs w:val="24"/>
        </w:rPr>
        <w:t xml:space="preserve">Okres gwarancji każdorazowo </w:t>
      </w:r>
      <w:r w:rsidR="00183424" w:rsidRPr="00804248">
        <w:rPr>
          <w:rFonts w:ascii="Arial" w:hAnsi="Arial" w:cs="Arial"/>
          <w:b/>
          <w:sz w:val="24"/>
          <w:szCs w:val="24"/>
        </w:rPr>
        <w:t>liczony</w:t>
      </w:r>
      <w:r w:rsidR="00804248">
        <w:rPr>
          <w:rFonts w:ascii="Arial" w:hAnsi="Arial" w:cs="Arial"/>
          <w:b/>
          <w:sz w:val="24"/>
          <w:szCs w:val="24"/>
        </w:rPr>
        <w:t xml:space="preserve"> jest</w:t>
      </w:r>
      <w:r w:rsidR="00183424" w:rsidRPr="00804248">
        <w:rPr>
          <w:rFonts w:ascii="Arial" w:hAnsi="Arial" w:cs="Arial"/>
          <w:b/>
          <w:sz w:val="24"/>
          <w:szCs w:val="24"/>
        </w:rPr>
        <w:t xml:space="preserve"> od dnia odbioru przedmiotu umowy, potwierdzonego protokołem odbioru bez zastrzeżeń</w:t>
      </w:r>
      <w:r w:rsidRPr="00804248">
        <w:rPr>
          <w:rFonts w:ascii="Arial" w:hAnsi="Arial" w:cs="Arial"/>
          <w:sz w:val="24"/>
          <w:szCs w:val="24"/>
        </w:rPr>
        <w:t xml:space="preserve">. </w:t>
      </w:r>
      <w:r w:rsidR="00C8213C" w:rsidRPr="00C8213C">
        <w:rPr>
          <w:rFonts w:ascii="Arial" w:hAnsi="Arial" w:cs="Arial"/>
          <w:b/>
          <w:bCs/>
          <w:sz w:val="24"/>
          <w:szCs w:val="24"/>
        </w:rPr>
        <w:t xml:space="preserve">Okres gwarancji na oferowany </w:t>
      </w:r>
      <w:r w:rsidR="005A67CB">
        <w:rPr>
          <w:rFonts w:ascii="Arial" w:hAnsi="Arial" w:cs="Arial"/>
          <w:b/>
          <w:bCs/>
          <w:sz w:val="24"/>
          <w:szCs w:val="24"/>
        </w:rPr>
        <w:t>asortyment</w:t>
      </w:r>
      <w:r w:rsidR="00C8213C" w:rsidRPr="00C8213C">
        <w:rPr>
          <w:rFonts w:ascii="Arial" w:hAnsi="Arial" w:cs="Arial"/>
          <w:b/>
          <w:bCs/>
          <w:sz w:val="24"/>
          <w:szCs w:val="24"/>
        </w:rPr>
        <w:t xml:space="preserve"> stanowi jedno </w:t>
      </w:r>
      <w:r w:rsidR="00686077">
        <w:rPr>
          <w:rFonts w:ascii="Arial" w:hAnsi="Arial" w:cs="Arial"/>
          <w:b/>
          <w:bCs/>
          <w:sz w:val="24"/>
          <w:szCs w:val="24"/>
        </w:rPr>
        <w:br/>
      </w:r>
      <w:r w:rsidR="00C8213C" w:rsidRPr="00C8213C">
        <w:rPr>
          <w:rFonts w:ascii="Arial" w:hAnsi="Arial" w:cs="Arial"/>
          <w:b/>
          <w:bCs/>
          <w:sz w:val="24"/>
          <w:szCs w:val="24"/>
        </w:rPr>
        <w:t>z kryteriów oceny ofert</w:t>
      </w:r>
      <w:r w:rsidR="00C8213C">
        <w:rPr>
          <w:rFonts w:ascii="Arial" w:hAnsi="Arial" w:cs="Arial"/>
          <w:b/>
          <w:bCs/>
          <w:sz w:val="24"/>
          <w:szCs w:val="24"/>
        </w:rPr>
        <w:t>.</w:t>
      </w:r>
    </w:p>
    <w:p w14:paraId="10D82AF7" w14:textId="77777777" w:rsidR="00F12FA5" w:rsidRPr="00BD0340" w:rsidRDefault="00F12FA5" w:rsidP="00BD0340">
      <w:pPr>
        <w:pStyle w:val="Akapitzlist"/>
        <w:shd w:val="clear" w:color="auto" w:fill="FFFFFF"/>
        <w:autoSpaceDE w:val="0"/>
        <w:autoSpaceDN w:val="0"/>
        <w:adjustRightInd w:val="0"/>
        <w:spacing w:after="0" w:line="240" w:lineRule="auto"/>
        <w:ind w:left="284"/>
        <w:jc w:val="both"/>
        <w:rPr>
          <w:rFonts w:ascii="Arial" w:hAnsi="Arial" w:cs="Arial"/>
          <w:sz w:val="24"/>
          <w:szCs w:val="24"/>
        </w:rPr>
      </w:pPr>
    </w:p>
    <w:p w14:paraId="4FF4F516" w14:textId="77777777" w:rsidR="0060016F" w:rsidRPr="00BD0340" w:rsidRDefault="0060016F" w:rsidP="00BD0340">
      <w:pPr>
        <w:pStyle w:val="Nagwek3"/>
        <w:pBdr>
          <w:top w:val="single" w:sz="4" w:space="1" w:color="auto"/>
          <w:left w:val="single" w:sz="4" w:space="4" w:color="auto"/>
          <w:bottom w:val="single" w:sz="4" w:space="1" w:color="auto"/>
          <w:right w:val="single" w:sz="4" w:space="4" w:color="auto"/>
        </w:pBdr>
        <w:shd w:val="clear" w:color="auto" w:fill="D6E3BC" w:themeFill="accent3" w:themeFillTint="66"/>
        <w:tabs>
          <w:tab w:val="left" w:pos="360"/>
        </w:tabs>
        <w:jc w:val="left"/>
        <w:rPr>
          <w:rFonts w:ascii="Arial" w:hAnsi="Arial" w:cs="Arial"/>
          <w:b w:val="0"/>
          <w:bCs w:val="0"/>
          <w:sz w:val="24"/>
          <w:szCs w:val="24"/>
        </w:rPr>
      </w:pPr>
      <w:r w:rsidRPr="00BD0340">
        <w:rPr>
          <w:rFonts w:ascii="Arial" w:hAnsi="Arial" w:cs="Arial"/>
          <w:sz w:val="24"/>
          <w:szCs w:val="24"/>
        </w:rPr>
        <w:t>ROZDZIAŁ IX Wadium</w:t>
      </w:r>
    </w:p>
    <w:p w14:paraId="036B1F0B" w14:textId="77777777" w:rsidR="0060016F" w:rsidRPr="00BD0340" w:rsidRDefault="0060016F" w:rsidP="00BD0340">
      <w:pPr>
        <w:rPr>
          <w:rFonts w:ascii="Arial" w:hAnsi="Arial" w:cs="Arial"/>
          <w:sz w:val="24"/>
          <w:szCs w:val="24"/>
        </w:rPr>
      </w:pPr>
    </w:p>
    <w:p w14:paraId="3F929880" w14:textId="77777777" w:rsidR="0024605F" w:rsidRDefault="0024605F" w:rsidP="0024605F">
      <w:pPr>
        <w:pStyle w:val="pkt"/>
        <w:spacing w:before="0" w:after="0"/>
        <w:ind w:hanging="851"/>
        <w:rPr>
          <w:rFonts w:ascii="Arial" w:hAnsi="Arial" w:cs="Arial"/>
        </w:rPr>
      </w:pPr>
      <w:r>
        <w:rPr>
          <w:rFonts w:ascii="Arial" w:hAnsi="Arial" w:cs="Arial"/>
        </w:rPr>
        <w:t>Zamawiający nie wymaga wnoszenia wadium.</w:t>
      </w:r>
    </w:p>
    <w:p w14:paraId="75F1467B" w14:textId="77777777" w:rsidR="00454477" w:rsidRPr="00BD0340" w:rsidRDefault="00454477" w:rsidP="00BD0340">
      <w:pPr>
        <w:tabs>
          <w:tab w:val="left" w:pos="851"/>
        </w:tabs>
        <w:jc w:val="both"/>
        <w:rPr>
          <w:rFonts w:ascii="Arial" w:hAnsi="Arial" w:cs="Arial"/>
          <w:sz w:val="24"/>
          <w:szCs w:val="24"/>
        </w:rPr>
      </w:pPr>
    </w:p>
    <w:p w14:paraId="4429D0AC" w14:textId="77777777" w:rsidR="0060016F" w:rsidRPr="00BD0340" w:rsidRDefault="0060016F" w:rsidP="00BD0340">
      <w:pPr>
        <w:pStyle w:val="Nagwek3"/>
        <w:pBdr>
          <w:top w:val="single" w:sz="4" w:space="1" w:color="auto"/>
          <w:left w:val="single" w:sz="4" w:space="4" w:color="auto"/>
          <w:bottom w:val="single" w:sz="4" w:space="1" w:color="auto"/>
          <w:right w:val="single" w:sz="4" w:space="4" w:color="auto"/>
        </w:pBdr>
        <w:shd w:val="clear" w:color="auto" w:fill="D6E3BC" w:themeFill="accent3" w:themeFillTint="66"/>
        <w:tabs>
          <w:tab w:val="left" w:pos="360"/>
        </w:tabs>
        <w:jc w:val="left"/>
        <w:rPr>
          <w:rFonts w:ascii="Arial" w:hAnsi="Arial" w:cs="Arial"/>
          <w:sz w:val="24"/>
          <w:szCs w:val="24"/>
        </w:rPr>
      </w:pPr>
      <w:r w:rsidRPr="00BD0340">
        <w:rPr>
          <w:rFonts w:ascii="Arial" w:hAnsi="Arial" w:cs="Arial"/>
          <w:sz w:val="24"/>
          <w:szCs w:val="24"/>
        </w:rPr>
        <w:t xml:space="preserve">ROZDZIAŁ X Wyjaśnienia treści </w:t>
      </w:r>
      <w:r w:rsidR="001113CB" w:rsidRPr="00BD0340">
        <w:rPr>
          <w:rFonts w:ascii="Arial" w:hAnsi="Arial" w:cs="Arial"/>
          <w:sz w:val="24"/>
          <w:szCs w:val="24"/>
        </w:rPr>
        <w:t>SWZ</w:t>
      </w:r>
      <w:r w:rsidRPr="00BD0340">
        <w:rPr>
          <w:rFonts w:ascii="Arial" w:hAnsi="Arial" w:cs="Arial"/>
          <w:sz w:val="24"/>
          <w:szCs w:val="24"/>
        </w:rPr>
        <w:t xml:space="preserve"> i jej modyfikacja </w:t>
      </w:r>
    </w:p>
    <w:p w14:paraId="13373738" w14:textId="77777777" w:rsidR="0060016F" w:rsidRPr="00BD0340" w:rsidRDefault="0060016F" w:rsidP="00BD0340">
      <w:pPr>
        <w:ind w:left="284"/>
        <w:jc w:val="both"/>
        <w:rPr>
          <w:rFonts w:ascii="Arial" w:hAnsi="Arial" w:cs="Arial"/>
          <w:sz w:val="24"/>
          <w:szCs w:val="24"/>
        </w:rPr>
      </w:pPr>
    </w:p>
    <w:p w14:paraId="484E25ED" w14:textId="77777777" w:rsidR="0060016F" w:rsidRPr="00BD0340" w:rsidRDefault="000C7F3D" w:rsidP="00B9105A">
      <w:pPr>
        <w:numPr>
          <w:ilvl w:val="0"/>
          <w:numId w:val="5"/>
        </w:numPr>
        <w:tabs>
          <w:tab w:val="clear" w:pos="720"/>
          <w:tab w:val="num" w:pos="284"/>
        </w:tabs>
        <w:ind w:left="284" w:hanging="284"/>
        <w:jc w:val="both"/>
        <w:rPr>
          <w:rFonts w:ascii="Arial" w:hAnsi="Arial" w:cs="Arial"/>
          <w:sz w:val="24"/>
          <w:szCs w:val="24"/>
        </w:rPr>
      </w:pPr>
      <w:r w:rsidRPr="00BD0340">
        <w:rPr>
          <w:rFonts w:ascii="Arial" w:hAnsi="Arial" w:cs="Arial"/>
          <w:color w:val="000000"/>
          <w:sz w:val="24"/>
          <w:szCs w:val="24"/>
        </w:rPr>
        <w:t>Wykonawca może zwrócić się do zamawiającego z wnioskiem o wyjaśnienie treści SWZ</w:t>
      </w:r>
      <w:r w:rsidR="0060016F" w:rsidRPr="00BD0340">
        <w:rPr>
          <w:rFonts w:ascii="Arial" w:hAnsi="Arial" w:cs="Arial"/>
          <w:bCs/>
          <w:sz w:val="24"/>
          <w:szCs w:val="24"/>
        </w:rPr>
        <w:t xml:space="preserve">. Zamawiający udzieli wyjaśnień niezwłocznie, jednak nie później niż na </w:t>
      </w:r>
      <w:r w:rsidRPr="00BD0340">
        <w:rPr>
          <w:rFonts w:ascii="Arial" w:hAnsi="Arial" w:cs="Arial"/>
          <w:bCs/>
          <w:sz w:val="24"/>
          <w:szCs w:val="24"/>
        </w:rPr>
        <w:t>2</w:t>
      </w:r>
      <w:r w:rsidR="0060016F" w:rsidRPr="00BD0340">
        <w:rPr>
          <w:rFonts w:ascii="Arial" w:hAnsi="Arial" w:cs="Arial"/>
          <w:bCs/>
          <w:sz w:val="24"/>
          <w:szCs w:val="24"/>
        </w:rPr>
        <w:t xml:space="preserve"> dni przed upływem terminu składania ofert, </w:t>
      </w:r>
      <w:r w:rsidR="0060016F" w:rsidRPr="00BD0340">
        <w:rPr>
          <w:rFonts w:ascii="Arial" w:hAnsi="Arial" w:cs="Arial"/>
          <w:sz w:val="24"/>
          <w:szCs w:val="24"/>
        </w:rPr>
        <w:t xml:space="preserve">pod </w:t>
      </w:r>
      <w:r w:rsidR="00D52386" w:rsidRPr="00BD0340">
        <w:rPr>
          <w:rFonts w:ascii="Arial" w:hAnsi="Arial" w:cs="Arial"/>
          <w:sz w:val="24"/>
          <w:szCs w:val="24"/>
        </w:rPr>
        <w:t>warunkiem,</w:t>
      </w:r>
      <w:r w:rsidR="0060016F" w:rsidRPr="00BD0340">
        <w:rPr>
          <w:rFonts w:ascii="Arial" w:hAnsi="Arial" w:cs="Arial"/>
          <w:sz w:val="24"/>
          <w:szCs w:val="24"/>
        </w:rPr>
        <w:t xml:space="preserve"> że wniosek o wyjaśnienie treści </w:t>
      </w:r>
      <w:r w:rsidRPr="00BD0340">
        <w:rPr>
          <w:rFonts w:ascii="Arial" w:hAnsi="Arial" w:cs="Arial"/>
          <w:sz w:val="24"/>
          <w:szCs w:val="24"/>
        </w:rPr>
        <w:t>SWZ</w:t>
      </w:r>
      <w:r w:rsidR="0060016F" w:rsidRPr="00BD0340">
        <w:rPr>
          <w:rFonts w:ascii="Arial" w:hAnsi="Arial" w:cs="Arial"/>
          <w:sz w:val="24"/>
          <w:szCs w:val="24"/>
        </w:rPr>
        <w:t xml:space="preserve"> wpłynie do zamawiającego </w:t>
      </w:r>
      <w:r w:rsidR="00AF7689" w:rsidRPr="00BD0340">
        <w:rPr>
          <w:rFonts w:ascii="Arial" w:hAnsi="Arial" w:cs="Arial"/>
          <w:sz w:val="24"/>
          <w:szCs w:val="24"/>
        </w:rPr>
        <w:t xml:space="preserve">na </w:t>
      </w:r>
      <w:r w:rsidR="0015288C" w:rsidRPr="00BD0340">
        <w:rPr>
          <w:rFonts w:ascii="Arial" w:hAnsi="Arial" w:cs="Arial"/>
          <w:b/>
          <w:sz w:val="24"/>
          <w:szCs w:val="24"/>
        </w:rPr>
        <w:t>Platformie e-Zamówienia</w:t>
      </w:r>
      <w:r w:rsidR="009F38AE">
        <w:rPr>
          <w:rFonts w:ascii="Arial" w:hAnsi="Arial" w:cs="Arial"/>
          <w:b/>
          <w:sz w:val="24"/>
          <w:szCs w:val="24"/>
        </w:rPr>
        <w:t xml:space="preserve"> </w:t>
      </w:r>
      <w:r w:rsidR="00995165" w:rsidRPr="00BD0340">
        <w:rPr>
          <w:rFonts w:ascii="Arial" w:hAnsi="Arial" w:cs="Arial"/>
          <w:sz w:val="24"/>
          <w:szCs w:val="24"/>
        </w:rPr>
        <w:t>nie później niż na 4 dni przed upływem terminu składania ofert.</w:t>
      </w:r>
    </w:p>
    <w:p w14:paraId="7911D2FB" w14:textId="77777777" w:rsidR="0060016F" w:rsidRPr="00BD0340" w:rsidRDefault="0060016F" w:rsidP="00B9105A">
      <w:pPr>
        <w:numPr>
          <w:ilvl w:val="0"/>
          <w:numId w:val="5"/>
        </w:numPr>
        <w:tabs>
          <w:tab w:val="clear" w:pos="720"/>
          <w:tab w:val="num" w:pos="284"/>
        </w:tabs>
        <w:ind w:left="284" w:hanging="284"/>
        <w:jc w:val="both"/>
        <w:rPr>
          <w:rFonts w:ascii="Arial" w:hAnsi="Arial" w:cs="Arial"/>
          <w:sz w:val="24"/>
          <w:szCs w:val="24"/>
        </w:rPr>
      </w:pPr>
      <w:r w:rsidRPr="00BD0340">
        <w:rPr>
          <w:rFonts w:ascii="Arial" w:hAnsi="Arial" w:cs="Arial"/>
          <w:bCs/>
          <w:sz w:val="24"/>
          <w:szCs w:val="24"/>
        </w:rPr>
        <w:t xml:space="preserve">Pytania zawarte we wniosku o wyjaśnienie treści </w:t>
      </w:r>
      <w:r w:rsidR="00BE7CCD" w:rsidRPr="00BD0340">
        <w:rPr>
          <w:rFonts w:ascii="Arial" w:hAnsi="Arial" w:cs="Arial"/>
          <w:bCs/>
          <w:sz w:val="24"/>
          <w:szCs w:val="24"/>
        </w:rPr>
        <w:t>SWZ</w:t>
      </w:r>
      <w:r w:rsidRPr="00BD0340">
        <w:rPr>
          <w:rFonts w:ascii="Arial" w:hAnsi="Arial" w:cs="Arial"/>
          <w:bCs/>
          <w:sz w:val="24"/>
          <w:szCs w:val="24"/>
        </w:rPr>
        <w:t xml:space="preserve"> można przekazywać pojedynczo lub pakietami. </w:t>
      </w:r>
    </w:p>
    <w:p w14:paraId="3BD7D7E0" w14:textId="77777777" w:rsidR="0060016F" w:rsidRPr="00BD0340" w:rsidRDefault="0060016F" w:rsidP="00B9105A">
      <w:pPr>
        <w:numPr>
          <w:ilvl w:val="0"/>
          <w:numId w:val="5"/>
        </w:numPr>
        <w:tabs>
          <w:tab w:val="clear" w:pos="720"/>
          <w:tab w:val="num" w:pos="284"/>
        </w:tabs>
        <w:ind w:left="284" w:hanging="284"/>
        <w:jc w:val="both"/>
        <w:rPr>
          <w:rFonts w:ascii="Arial" w:hAnsi="Arial" w:cs="Arial"/>
          <w:sz w:val="24"/>
          <w:szCs w:val="24"/>
        </w:rPr>
      </w:pPr>
      <w:r w:rsidRPr="00BD0340">
        <w:rPr>
          <w:rFonts w:ascii="Arial" w:hAnsi="Arial" w:cs="Arial"/>
          <w:bCs/>
          <w:sz w:val="24"/>
          <w:szCs w:val="24"/>
        </w:rPr>
        <w:t xml:space="preserve">Zaleca się, aby wnioski o wyjaśnienie treści </w:t>
      </w:r>
      <w:r w:rsidR="00BE7CCD" w:rsidRPr="00BD0340">
        <w:rPr>
          <w:rFonts w:ascii="Arial" w:hAnsi="Arial" w:cs="Arial"/>
          <w:bCs/>
          <w:sz w:val="24"/>
          <w:szCs w:val="24"/>
        </w:rPr>
        <w:t>SWZ</w:t>
      </w:r>
      <w:r w:rsidRPr="00BD0340">
        <w:rPr>
          <w:rFonts w:ascii="Arial" w:hAnsi="Arial" w:cs="Arial"/>
          <w:bCs/>
          <w:sz w:val="24"/>
          <w:szCs w:val="24"/>
        </w:rPr>
        <w:t xml:space="preserve"> były przekazywane w wersji edytowalnej.</w:t>
      </w:r>
    </w:p>
    <w:p w14:paraId="62818D68" w14:textId="77777777" w:rsidR="0060016F" w:rsidRPr="00BD0340" w:rsidRDefault="0060016F" w:rsidP="00B9105A">
      <w:pPr>
        <w:numPr>
          <w:ilvl w:val="0"/>
          <w:numId w:val="5"/>
        </w:numPr>
        <w:tabs>
          <w:tab w:val="clear" w:pos="720"/>
          <w:tab w:val="num" w:pos="284"/>
        </w:tabs>
        <w:ind w:left="284" w:hanging="284"/>
        <w:jc w:val="both"/>
        <w:rPr>
          <w:rFonts w:ascii="Arial" w:hAnsi="Arial" w:cs="Arial"/>
          <w:bCs/>
          <w:sz w:val="24"/>
          <w:szCs w:val="24"/>
        </w:rPr>
      </w:pPr>
      <w:r w:rsidRPr="00BD0340">
        <w:rPr>
          <w:rFonts w:ascii="Arial" w:hAnsi="Arial" w:cs="Arial"/>
          <w:sz w:val="24"/>
          <w:szCs w:val="24"/>
        </w:rPr>
        <w:t xml:space="preserve">Treść pytań wraz z wyjaśnieniami zamawiający udostępnia na </w:t>
      </w:r>
      <w:r w:rsidR="0015288C" w:rsidRPr="00BD0340">
        <w:rPr>
          <w:rFonts w:ascii="Arial" w:hAnsi="Arial" w:cs="Arial"/>
          <w:b/>
          <w:sz w:val="24"/>
          <w:szCs w:val="24"/>
        </w:rPr>
        <w:t xml:space="preserve">Platformie </w:t>
      </w:r>
      <w:r w:rsidR="00F4022B" w:rsidRPr="00BD0340">
        <w:rPr>
          <w:rFonts w:ascii="Arial" w:hAnsi="Arial" w:cs="Arial"/>
          <w:b/>
          <w:sz w:val="24"/>
          <w:szCs w:val="24"/>
        </w:rPr>
        <w:br/>
      </w:r>
      <w:r w:rsidR="0015288C" w:rsidRPr="00BD0340">
        <w:rPr>
          <w:rFonts w:ascii="Arial" w:hAnsi="Arial" w:cs="Arial"/>
          <w:b/>
          <w:sz w:val="24"/>
          <w:szCs w:val="24"/>
        </w:rPr>
        <w:t xml:space="preserve">e-Zamówienia </w:t>
      </w:r>
      <w:r w:rsidR="0015288C" w:rsidRPr="00BD0340">
        <w:rPr>
          <w:rFonts w:ascii="Arial" w:hAnsi="Arial" w:cs="Arial"/>
          <w:sz w:val="24"/>
          <w:szCs w:val="24"/>
        </w:rPr>
        <w:t>i</w:t>
      </w:r>
      <w:r w:rsidRPr="00BD0340">
        <w:rPr>
          <w:rFonts w:ascii="Arial" w:hAnsi="Arial" w:cs="Arial"/>
          <w:sz w:val="24"/>
          <w:szCs w:val="24"/>
        </w:rPr>
        <w:t xml:space="preserve"> bez ujawniania źródła zapytania.</w:t>
      </w:r>
    </w:p>
    <w:p w14:paraId="1F1AB13D" w14:textId="77777777" w:rsidR="0060016F" w:rsidRPr="00BD0340" w:rsidRDefault="0060016F" w:rsidP="00B9105A">
      <w:pPr>
        <w:numPr>
          <w:ilvl w:val="0"/>
          <w:numId w:val="5"/>
        </w:numPr>
        <w:tabs>
          <w:tab w:val="clear" w:pos="720"/>
          <w:tab w:val="num" w:pos="284"/>
        </w:tabs>
        <w:ind w:left="284" w:hanging="284"/>
        <w:jc w:val="both"/>
        <w:rPr>
          <w:rFonts w:ascii="Arial" w:hAnsi="Arial" w:cs="Arial"/>
          <w:sz w:val="24"/>
          <w:szCs w:val="24"/>
        </w:rPr>
      </w:pPr>
      <w:r w:rsidRPr="00BD0340">
        <w:rPr>
          <w:rFonts w:ascii="Arial" w:hAnsi="Arial" w:cs="Arial"/>
          <w:sz w:val="24"/>
          <w:szCs w:val="24"/>
        </w:rPr>
        <w:t xml:space="preserve">W uzasadnionych przypadkach zamawiający może przed upływem terminu składania ofert zmienić treść </w:t>
      </w:r>
      <w:r w:rsidR="00D973E9" w:rsidRPr="00BD0340">
        <w:rPr>
          <w:rFonts w:ascii="Arial" w:hAnsi="Arial" w:cs="Arial"/>
          <w:sz w:val="24"/>
          <w:szCs w:val="24"/>
        </w:rPr>
        <w:t xml:space="preserve">SWZ. </w:t>
      </w:r>
      <w:r w:rsidRPr="00BD0340">
        <w:rPr>
          <w:rFonts w:ascii="Arial" w:hAnsi="Arial" w:cs="Arial"/>
          <w:sz w:val="24"/>
          <w:szCs w:val="24"/>
        </w:rPr>
        <w:t xml:space="preserve">Dokonaną zmianę treści </w:t>
      </w:r>
      <w:r w:rsidR="00D973E9" w:rsidRPr="00BD0340">
        <w:rPr>
          <w:rFonts w:ascii="Arial" w:hAnsi="Arial" w:cs="Arial"/>
          <w:sz w:val="24"/>
          <w:szCs w:val="24"/>
        </w:rPr>
        <w:t xml:space="preserve">SWZ </w:t>
      </w:r>
      <w:r w:rsidRPr="00BD0340">
        <w:rPr>
          <w:rFonts w:ascii="Arial" w:hAnsi="Arial" w:cs="Arial"/>
          <w:sz w:val="24"/>
          <w:szCs w:val="24"/>
        </w:rPr>
        <w:t xml:space="preserve">zamawiający udostępnia na </w:t>
      </w:r>
      <w:r w:rsidR="0015288C" w:rsidRPr="00BD0340">
        <w:rPr>
          <w:rFonts w:ascii="Arial" w:hAnsi="Arial" w:cs="Arial"/>
          <w:b/>
          <w:sz w:val="24"/>
          <w:szCs w:val="24"/>
        </w:rPr>
        <w:t>Platformie e-Zamówienia</w:t>
      </w:r>
      <w:r w:rsidRPr="00BD0340">
        <w:rPr>
          <w:rFonts w:ascii="Arial" w:hAnsi="Arial" w:cs="Arial"/>
          <w:sz w:val="24"/>
          <w:szCs w:val="24"/>
        </w:rPr>
        <w:t>.</w:t>
      </w:r>
    </w:p>
    <w:p w14:paraId="5E0E3E8F" w14:textId="77777777" w:rsidR="000C7F3D" w:rsidRPr="00BD0340" w:rsidRDefault="000C7F3D" w:rsidP="00BD0340">
      <w:pPr>
        <w:ind w:left="284"/>
        <w:jc w:val="both"/>
        <w:rPr>
          <w:rFonts w:ascii="Arial" w:hAnsi="Arial" w:cs="Arial"/>
          <w:sz w:val="24"/>
          <w:szCs w:val="24"/>
        </w:rPr>
      </w:pPr>
    </w:p>
    <w:p w14:paraId="6382E623" w14:textId="77777777" w:rsidR="0060016F" w:rsidRPr="00BD0340" w:rsidRDefault="0060016F" w:rsidP="00BD0340">
      <w:pPr>
        <w:pStyle w:val="Nagwek3"/>
        <w:pBdr>
          <w:top w:val="single" w:sz="4" w:space="1" w:color="auto"/>
          <w:left w:val="single" w:sz="4" w:space="4" w:color="auto"/>
          <w:bottom w:val="single" w:sz="4" w:space="1" w:color="auto"/>
          <w:right w:val="single" w:sz="4" w:space="4" w:color="auto"/>
        </w:pBdr>
        <w:shd w:val="clear" w:color="auto" w:fill="D6E3BC" w:themeFill="accent3" w:themeFillTint="66"/>
        <w:tabs>
          <w:tab w:val="left" w:pos="360"/>
        </w:tabs>
        <w:jc w:val="left"/>
        <w:rPr>
          <w:rFonts w:ascii="Arial" w:hAnsi="Arial" w:cs="Arial"/>
          <w:sz w:val="24"/>
          <w:szCs w:val="24"/>
        </w:rPr>
      </w:pPr>
      <w:r w:rsidRPr="00BD0340">
        <w:rPr>
          <w:rFonts w:ascii="Arial" w:hAnsi="Arial" w:cs="Arial"/>
          <w:sz w:val="24"/>
          <w:szCs w:val="24"/>
        </w:rPr>
        <w:t>ROZDZIAŁ XI Sposób obliczenia ceny oferty</w:t>
      </w:r>
    </w:p>
    <w:p w14:paraId="2FC3C606" w14:textId="77777777" w:rsidR="009A6E54" w:rsidRPr="00F41E54" w:rsidRDefault="009A6E54" w:rsidP="00F41E54">
      <w:pPr>
        <w:widowControl w:val="0"/>
        <w:shd w:val="clear" w:color="auto" w:fill="FFFFFF"/>
        <w:tabs>
          <w:tab w:val="left" w:pos="426"/>
        </w:tabs>
        <w:autoSpaceDE w:val="0"/>
        <w:autoSpaceDN w:val="0"/>
        <w:adjustRightInd w:val="0"/>
        <w:jc w:val="both"/>
        <w:rPr>
          <w:rFonts w:ascii="Arial" w:hAnsi="Arial" w:cs="Arial"/>
          <w:spacing w:val="3"/>
          <w:sz w:val="24"/>
          <w:szCs w:val="24"/>
        </w:rPr>
      </w:pPr>
    </w:p>
    <w:p w14:paraId="0490B0F2" w14:textId="60C6D568" w:rsidR="00ED35B4" w:rsidRPr="002111F5" w:rsidRDefault="00ED35B4" w:rsidP="00B9105A">
      <w:pPr>
        <w:pStyle w:val="Akapitzlist"/>
        <w:numPr>
          <w:ilvl w:val="0"/>
          <w:numId w:val="21"/>
        </w:numPr>
        <w:tabs>
          <w:tab w:val="clear" w:pos="720"/>
        </w:tabs>
        <w:autoSpaceDE w:val="0"/>
        <w:spacing w:after="0" w:line="240" w:lineRule="auto"/>
        <w:ind w:left="284" w:hanging="284"/>
        <w:jc w:val="both"/>
        <w:rPr>
          <w:rFonts w:ascii="Arial" w:hAnsi="Arial" w:cs="Arial"/>
          <w:color w:val="000000"/>
          <w:sz w:val="24"/>
          <w:szCs w:val="24"/>
        </w:rPr>
      </w:pPr>
      <w:r w:rsidRPr="002111F5">
        <w:rPr>
          <w:rFonts w:ascii="Arial" w:hAnsi="Arial" w:cs="Arial"/>
          <w:sz w:val="24"/>
          <w:szCs w:val="24"/>
        </w:rPr>
        <w:t>Cena całkowita oferty brutto musi uwzględniać wszystkie wymagania określone </w:t>
      </w:r>
      <w:r w:rsidRPr="002111F5">
        <w:rPr>
          <w:rFonts w:ascii="Arial" w:hAnsi="Arial" w:cs="Arial"/>
          <w:sz w:val="24"/>
          <w:szCs w:val="24"/>
        </w:rPr>
        <w:br/>
        <w:t>w dokumentach zamówienia oraz koszty</w:t>
      </w:r>
      <w:r w:rsidR="00CF5E08">
        <w:rPr>
          <w:rFonts w:ascii="Arial" w:hAnsi="Arial" w:cs="Arial"/>
          <w:sz w:val="24"/>
          <w:szCs w:val="24"/>
        </w:rPr>
        <w:t xml:space="preserve"> i podatki</w:t>
      </w:r>
      <w:r w:rsidRPr="002111F5">
        <w:rPr>
          <w:rFonts w:ascii="Arial" w:hAnsi="Arial" w:cs="Arial"/>
          <w:sz w:val="24"/>
          <w:szCs w:val="24"/>
        </w:rPr>
        <w:t xml:space="preserve">, jakie poniesie Wykonawca </w:t>
      </w:r>
      <w:r w:rsidR="00686077">
        <w:rPr>
          <w:rFonts w:ascii="Arial" w:hAnsi="Arial" w:cs="Arial"/>
          <w:sz w:val="24"/>
          <w:szCs w:val="24"/>
        </w:rPr>
        <w:br/>
      </w:r>
      <w:r w:rsidRPr="002111F5">
        <w:rPr>
          <w:rFonts w:ascii="Arial" w:hAnsi="Arial" w:cs="Arial"/>
          <w:sz w:val="24"/>
          <w:szCs w:val="24"/>
        </w:rPr>
        <w:t xml:space="preserve">z tytułu należytego, terminowego oraz zgodnego z dokumentami zamówienia </w:t>
      </w:r>
      <w:r w:rsidR="00686077">
        <w:rPr>
          <w:rFonts w:ascii="Arial" w:hAnsi="Arial" w:cs="Arial"/>
          <w:sz w:val="24"/>
          <w:szCs w:val="24"/>
        </w:rPr>
        <w:br/>
      </w:r>
      <w:r w:rsidRPr="002111F5">
        <w:rPr>
          <w:rFonts w:ascii="Arial" w:hAnsi="Arial" w:cs="Arial"/>
          <w:sz w:val="24"/>
          <w:szCs w:val="24"/>
        </w:rPr>
        <w:t xml:space="preserve">i obowiązującymi przepisami realizacji przedmiotu zamówienia. </w:t>
      </w:r>
      <w:r w:rsidR="002111F5" w:rsidRPr="002111F5">
        <w:rPr>
          <w:rFonts w:ascii="Arial" w:hAnsi="Arial" w:cs="Arial"/>
          <w:sz w:val="24"/>
          <w:szCs w:val="24"/>
        </w:rPr>
        <w:t xml:space="preserve">Niedoszacowanie, pominięcie oraz brak rozpoznania przedmiotu i zakresu zamówienia nie może być podstawą do żądania zmiany wynagrodzenia określonego w umowie. </w:t>
      </w:r>
    </w:p>
    <w:p w14:paraId="3DE0E272" w14:textId="384674A7" w:rsidR="00ED35B4" w:rsidRPr="007B57E5" w:rsidRDefault="00804248" w:rsidP="00B9105A">
      <w:pPr>
        <w:pStyle w:val="Akapitzlist"/>
        <w:numPr>
          <w:ilvl w:val="0"/>
          <w:numId w:val="21"/>
        </w:numPr>
        <w:tabs>
          <w:tab w:val="clear" w:pos="720"/>
        </w:tabs>
        <w:autoSpaceDE w:val="0"/>
        <w:spacing w:line="240" w:lineRule="auto"/>
        <w:ind w:left="284" w:hanging="284"/>
        <w:jc w:val="both"/>
        <w:rPr>
          <w:rFonts w:ascii="Arial" w:hAnsi="Arial" w:cs="Arial"/>
          <w:color w:val="000000"/>
          <w:sz w:val="24"/>
          <w:szCs w:val="24"/>
        </w:rPr>
      </w:pPr>
      <w:r w:rsidRPr="00804248">
        <w:rPr>
          <w:rFonts w:ascii="Arial" w:hAnsi="Arial" w:cs="Arial"/>
          <w:b/>
          <w:color w:val="000000"/>
          <w:sz w:val="24"/>
          <w:szCs w:val="24"/>
        </w:rPr>
        <w:t>Wykonawca</w:t>
      </w:r>
      <w:r w:rsidR="00F17155">
        <w:rPr>
          <w:rFonts w:ascii="Arial" w:hAnsi="Arial" w:cs="Arial"/>
          <w:b/>
          <w:color w:val="000000"/>
          <w:sz w:val="24"/>
          <w:szCs w:val="24"/>
        </w:rPr>
        <w:t xml:space="preserve"> </w:t>
      </w:r>
      <w:r w:rsidRPr="00804248">
        <w:rPr>
          <w:rFonts w:ascii="Arial" w:hAnsi="Arial" w:cs="Arial"/>
          <w:b/>
          <w:color w:val="000000"/>
          <w:sz w:val="24"/>
          <w:szCs w:val="24"/>
        </w:rPr>
        <w:t>zobowiązany jest wskazać w formularzu oferty, stanowiącym załącznik nr 1 do SWZ, wartości netto</w:t>
      </w:r>
      <w:r w:rsidR="00466389">
        <w:rPr>
          <w:rFonts w:ascii="Arial" w:hAnsi="Arial" w:cs="Arial"/>
          <w:b/>
          <w:color w:val="000000"/>
          <w:sz w:val="24"/>
          <w:szCs w:val="24"/>
        </w:rPr>
        <w:t xml:space="preserve">, </w:t>
      </w:r>
      <w:r w:rsidRPr="00804248">
        <w:rPr>
          <w:rFonts w:ascii="Arial" w:hAnsi="Arial" w:cs="Arial"/>
          <w:b/>
          <w:color w:val="000000"/>
          <w:sz w:val="24"/>
          <w:szCs w:val="24"/>
        </w:rPr>
        <w:t xml:space="preserve">wskazać obowiązującą stawkę VAT, </w:t>
      </w:r>
      <w:r w:rsidR="00466389">
        <w:rPr>
          <w:rFonts w:ascii="Arial" w:hAnsi="Arial" w:cs="Arial"/>
          <w:b/>
          <w:color w:val="000000"/>
          <w:sz w:val="24"/>
          <w:szCs w:val="24"/>
        </w:rPr>
        <w:t xml:space="preserve">następnie </w:t>
      </w:r>
      <w:r w:rsidRPr="00804248">
        <w:rPr>
          <w:rFonts w:ascii="Arial" w:hAnsi="Arial" w:cs="Arial"/>
          <w:b/>
          <w:color w:val="000000"/>
          <w:sz w:val="24"/>
          <w:szCs w:val="24"/>
        </w:rPr>
        <w:t>do wartości netto dodać VAT uzyskując wartość brutto i wskazać ją w odpowiednim polu.</w:t>
      </w:r>
      <w:r>
        <w:rPr>
          <w:rFonts w:ascii="Arial" w:hAnsi="Arial" w:cs="Arial"/>
          <w:b/>
          <w:color w:val="000000"/>
          <w:sz w:val="24"/>
          <w:szCs w:val="24"/>
        </w:rPr>
        <w:t xml:space="preserve"> </w:t>
      </w:r>
      <w:r w:rsidR="00E51BF4" w:rsidRPr="00E51BF4">
        <w:rPr>
          <w:rFonts w:ascii="Arial" w:hAnsi="Arial" w:cs="Arial"/>
          <w:b/>
          <w:color w:val="000000"/>
          <w:sz w:val="24"/>
          <w:szCs w:val="24"/>
        </w:rPr>
        <w:t xml:space="preserve">Nadto Wykonawca zobowiązany jest, pod rygorem odrzucenia oferty, do jednoznacznej identyfikacji oferowanego przez siebie </w:t>
      </w:r>
      <w:r w:rsidR="005A67CB">
        <w:rPr>
          <w:rFonts w:ascii="Arial" w:hAnsi="Arial" w:cs="Arial"/>
          <w:b/>
          <w:color w:val="000000"/>
          <w:sz w:val="24"/>
          <w:szCs w:val="24"/>
        </w:rPr>
        <w:t>asortymentu</w:t>
      </w:r>
      <w:r w:rsidR="00E51BF4" w:rsidRPr="00E51BF4">
        <w:rPr>
          <w:rFonts w:ascii="Arial" w:hAnsi="Arial" w:cs="Arial"/>
          <w:b/>
          <w:color w:val="000000"/>
          <w:sz w:val="24"/>
          <w:szCs w:val="24"/>
        </w:rPr>
        <w:t xml:space="preserve">, poprzez określenie (wskazanie) </w:t>
      </w:r>
      <w:r w:rsidR="006D334D">
        <w:rPr>
          <w:rFonts w:ascii="Arial" w:hAnsi="Arial" w:cs="Arial"/>
          <w:b/>
          <w:color w:val="000000"/>
          <w:sz w:val="24"/>
          <w:szCs w:val="24"/>
        </w:rPr>
        <w:t xml:space="preserve">danych: </w:t>
      </w:r>
      <w:r w:rsidR="006D334D" w:rsidRPr="006D334D">
        <w:rPr>
          <w:rFonts w:ascii="Arial" w:hAnsi="Arial" w:cs="Arial"/>
          <w:b/>
          <w:color w:val="000000"/>
          <w:sz w:val="24"/>
          <w:szCs w:val="24"/>
        </w:rPr>
        <w:t xml:space="preserve">producent, pełna nazwa handlowa i model oferowanego asortymentu oraz – jeżeli dany model występuje w więcej niż jednej konfiguracji – oznaczenie oferowanej konfiguracji, kod producenta, Part </w:t>
      </w:r>
      <w:proofErr w:type="spellStart"/>
      <w:r w:rsidR="006D334D" w:rsidRPr="006D334D">
        <w:rPr>
          <w:rFonts w:ascii="Arial" w:hAnsi="Arial" w:cs="Arial"/>
          <w:b/>
          <w:color w:val="000000"/>
          <w:sz w:val="24"/>
          <w:szCs w:val="24"/>
        </w:rPr>
        <w:t>Number</w:t>
      </w:r>
      <w:proofErr w:type="spellEnd"/>
      <w:r w:rsidR="006D334D" w:rsidRPr="006D334D">
        <w:rPr>
          <w:rFonts w:ascii="Arial" w:hAnsi="Arial" w:cs="Arial"/>
          <w:b/>
          <w:color w:val="000000"/>
          <w:sz w:val="24"/>
          <w:szCs w:val="24"/>
        </w:rPr>
        <w:t>, SKU lub inne oznaczenie producenta pozwalające na jego jednoznaczną identyfikację</w:t>
      </w:r>
      <w:r w:rsidR="00E51BF4" w:rsidRPr="00E51BF4">
        <w:rPr>
          <w:rFonts w:ascii="Arial" w:hAnsi="Arial" w:cs="Arial"/>
          <w:b/>
          <w:color w:val="000000"/>
          <w:sz w:val="24"/>
          <w:szCs w:val="24"/>
        </w:rPr>
        <w:t>.</w:t>
      </w:r>
    </w:p>
    <w:p w14:paraId="775C0188" w14:textId="77777777" w:rsidR="007B57E5" w:rsidRDefault="007B57E5" w:rsidP="007B57E5">
      <w:pPr>
        <w:pStyle w:val="Akapitzlist"/>
        <w:numPr>
          <w:ilvl w:val="0"/>
          <w:numId w:val="21"/>
        </w:numPr>
        <w:tabs>
          <w:tab w:val="clear" w:pos="720"/>
        </w:tabs>
        <w:autoSpaceDE w:val="0"/>
        <w:spacing w:line="240" w:lineRule="auto"/>
        <w:ind w:left="284" w:hanging="284"/>
        <w:jc w:val="both"/>
        <w:rPr>
          <w:rFonts w:ascii="Arial" w:hAnsi="Arial" w:cs="Arial"/>
          <w:color w:val="000000"/>
          <w:sz w:val="24"/>
          <w:szCs w:val="24"/>
        </w:rPr>
      </w:pPr>
      <w:r w:rsidRPr="007B57E5">
        <w:rPr>
          <w:rFonts w:ascii="Arial" w:hAnsi="Arial" w:cs="Arial"/>
          <w:color w:val="000000"/>
          <w:sz w:val="24"/>
          <w:szCs w:val="24"/>
        </w:rPr>
        <w:t>Na potrzeby sporządzenia i porównania ofert Wykonawca przyjmuje dla wszystkich pozycji przedmiotu zamówienia stawkę podatku VAT w wysokości 23%.</w:t>
      </w:r>
      <w:r w:rsidRPr="007B57E5">
        <w:t xml:space="preserve"> </w:t>
      </w:r>
      <w:r w:rsidRPr="007B57E5">
        <w:rPr>
          <w:rFonts w:ascii="Arial" w:hAnsi="Arial" w:cs="Arial"/>
          <w:color w:val="000000"/>
          <w:sz w:val="24"/>
          <w:szCs w:val="24"/>
        </w:rPr>
        <w:t>Rozliczenie wynagrodzenia nastąpi według stawek VAT właściwych na dzień powstania obowiązku podatkowego, z uwzględnieniem możliwości zastosowania stawki 0% dla sprzętu spełniającego przesłanki ustawowe, po przekazaniu Wykonawcy przez Zamawiającego dokumentów wymaganych przepisami prawa. Zmiana stawki VAT nie powoduje zmiany zaoferowanych cen netto</w:t>
      </w:r>
      <w:r>
        <w:rPr>
          <w:rFonts w:ascii="Arial" w:hAnsi="Arial" w:cs="Arial"/>
          <w:color w:val="000000"/>
          <w:sz w:val="24"/>
          <w:szCs w:val="24"/>
        </w:rPr>
        <w:t>.</w:t>
      </w:r>
    </w:p>
    <w:p w14:paraId="1FB3C19C" w14:textId="77777777" w:rsidR="007B57E5" w:rsidRDefault="007B57E5" w:rsidP="007B57E5">
      <w:pPr>
        <w:pStyle w:val="Akapitzlist"/>
        <w:numPr>
          <w:ilvl w:val="0"/>
          <w:numId w:val="21"/>
        </w:numPr>
        <w:tabs>
          <w:tab w:val="clear" w:pos="720"/>
        </w:tabs>
        <w:autoSpaceDE w:val="0"/>
        <w:spacing w:line="240" w:lineRule="auto"/>
        <w:ind w:left="284" w:hanging="284"/>
        <w:jc w:val="both"/>
        <w:rPr>
          <w:rFonts w:ascii="Arial" w:hAnsi="Arial" w:cs="Arial"/>
          <w:color w:val="000000"/>
          <w:sz w:val="24"/>
          <w:szCs w:val="24"/>
        </w:rPr>
      </w:pPr>
      <w:r w:rsidRPr="007B57E5">
        <w:rPr>
          <w:rFonts w:ascii="Arial" w:hAnsi="Arial" w:cs="Arial"/>
          <w:color w:val="000000"/>
          <w:sz w:val="24"/>
          <w:szCs w:val="24"/>
        </w:rPr>
        <w:t>W odniesieniu do sprzętu komputerowego objętego zakresem art. 83 ust. 1 pkt 26 lit. a ustawy z dnia 11 marca 2004 r. o podatku od towarów i usług oraz wymienionego w załączniku nr 8 do tej ustawy Zamawiający przewiduje możliwość zastosowania stawki VAT 0%, po spełnieniu warunków określonych w art. 83 ust. 13–15 ustawy.</w:t>
      </w:r>
    </w:p>
    <w:p w14:paraId="4E17333F" w14:textId="77777777" w:rsidR="007B57E5" w:rsidRDefault="007B57E5" w:rsidP="007B57E5">
      <w:pPr>
        <w:pStyle w:val="Akapitzlist"/>
        <w:numPr>
          <w:ilvl w:val="0"/>
          <w:numId w:val="21"/>
        </w:numPr>
        <w:tabs>
          <w:tab w:val="clear" w:pos="720"/>
        </w:tabs>
        <w:autoSpaceDE w:val="0"/>
        <w:spacing w:line="240" w:lineRule="auto"/>
        <w:ind w:left="284" w:hanging="284"/>
        <w:jc w:val="both"/>
        <w:rPr>
          <w:rFonts w:ascii="Arial" w:hAnsi="Arial" w:cs="Arial"/>
          <w:color w:val="000000"/>
          <w:sz w:val="24"/>
          <w:szCs w:val="24"/>
        </w:rPr>
      </w:pPr>
      <w:r w:rsidRPr="007B57E5">
        <w:rPr>
          <w:rFonts w:ascii="Arial" w:hAnsi="Arial" w:cs="Arial"/>
          <w:color w:val="000000"/>
          <w:sz w:val="24"/>
          <w:szCs w:val="24"/>
        </w:rPr>
        <w:t>Po uzyskaniu przez Zamawiającego dokumentów wymaganych do zastosowania stawki VAT 0% i przekazaniu ich Wykonawcy, Wykonawca zastosuje do dostawy kwalifikującego się sprzętu stawkę VAT wynikającą z obowiązujących przepisów. Zastosowanie stawki VAT 0% powoduje odpowiednie obniżenie wynagrodzenia brutto, przy zachowaniu zaoferowanych cen netto.</w:t>
      </w:r>
    </w:p>
    <w:p w14:paraId="6B15CCDA" w14:textId="23FDCB71" w:rsidR="007B57E5" w:rsidRPr="007B57E5" w:rsidRDefault="007B57E5" w:rsidP="007B57E5">
      <w:pPr>
        <w:pStyle w:val="Akapitzlist"/>
        <w:numPr>
          <w:ilvl w:val="0"/>
          <w:numId w:val="21"/>
        </w:numPr>
        <w:tabs>
          <w:tab w:val="clear" w:pos="720"/>
        </w:tabs>
        <w:autoSpaceDE w:val="0"/>
        <w:spacing w:line="240" w:lineRule="auto"/>
        <w:ind w:left="284" w:hanging="284"/>
        <w:jc w:val="both"/>
        <w:rPr>
          <w:rFonts w:ascii="Arial" w:hAnsi="Arial" w:cs="Arial"/>
          <w:color w:val="000000"/>
          <w:sz w:val="24"/>
          <w:szCs w:val="24"/>
        </w:rPr>
      </w:pPr>
      <w:r w:rsidRPr="007B57E5">
        <w:rPr>
          <w:rFonts w:ascii="Arial" w:hAnsi="Arial" w:cs="Arial"/>
          <w:color w:val="000000"/>
          <w:sz w:val="24"/>
          <w:szCs w:val="24"/>
        </w:rPr>
        <w:t xml:space="preserve">W przypadku gdy warunki zastosowania stawki VAT 0% nie zostaną spełnione, rozliczenie nastąpi z zastosowaniem stawki VAT właściwej zgodnie </w:t>
      </w:r>
      <w:r w:rsidR="00686077">
        <w:rPr>
          <w:rFonts w:ascii="Arial" w:hAnsi="Arial" w:cs="Arial"/>
          <w:color w:val="000000"/>
          <w:sz w:val="24"/>
          <w:szCs w:val="24"/>
        </w:rPr>
        <w:br/>
      </w:r>
      <w:r w:rsidRPr="007B57E5">
        <w:rPr>
          <w:rFonts w:ascii="Arial" w:hAnsi="Arial" w:cs="Arial"/>
          <w:color w:val="000000"/>
          <w:sz w:val="24"/>
          <w:szCs w:val="24"/>
        </w:rPr>
        <w:t>z obowiązującymi przepisami.</w:t>
      </w:r>
    </w:p>
    <w:p w14:paraId="3E60C6A6" w14:textId="77777777" w:rsidR="00ED35B4" w:rsidRPr="00557145" w:rsidRDefault="00ED35B4" w:rsidP="00B9105A">
      <w:pPr>
        <w:pStyle w:val="Akapitzlist"/>
        <w:numPr>
          <w:ilvl w:val="0"/>
          <w:numId w:val="21"/>
        </w:numPr>
        <w:shd w:val="clear" w:color="auto" w:fill="FFFFFF"/>
        <w:tabs>
          <w:tab w:val="clear" w:pos="720"/>
          <w:tab w:val="num" w:pos="284"/>
        </w:tabs>
        <w:spacing w:after="0" w:line="240" w:lineRule="auto"/>
        <w:ind w:left="284" w:hanging="284"/>
        <w:jc w:val="both"/>
        <w:rPr>
          <w:rFonts w:ascii="Arial" w:hAnsi="Arial" w:cs="Arial"/>
          <w:sz w:val="24"/>
          <w:szCs w:val="24"/>
        </w:rPr>
      </w:pPr>
      <w:r w:rsidRPr="00557145">
        <w:rPr>
          <w:rFonts w:ascii="Arial" w:hAnsi="Arial" w:cs="Arial"/>
          <w:sz w:val="24"/>
          <w:szCs w:val="24"/>
        </w:rPr>
        <w:t xml:space="preserve">Cena musi być wyrażona w złotych polskich niezależnie od wchodzących w jej skład elementów oraz zaokrąglona do </w:t>
      </w:r>
      <w:r w:rsidRPr="007570E0">
        <w:rPr>
          <w:rFonts w:ascii="Arial" w:hAnsi="Arial" w:cs="Arial"/>
          <w:sz w:val="24"/>
          <w:szCs w:val="24"/>
        </w:rPr>
        <w:t>dwóch</w:t>
      </w:r>
      <w:r w:rsidRPr="00557145">
        <w:rPr>
          <w:rFonts w:ascii="Arial" w:hAnsi="Arial" w:cs="Arial"/>
          <w:sz w:val="24"/>
          <w:szCs w:val="24"/>
        </w:rPr>
        <w:t xml:space="preserve"> miejsc po przecinku. </w:t>
      </w:r>
      <w:r w:rsidRPr="00557145">
        <w:rPr>
          <w:rFonts w:ascii="Arial" w:eastAsiaTheme="minorHAnsi" w:hAnsi="Arial" w:cs="Arial"/>
          <w:color w:val="000000"/>
          <w:sz w:val="24"/>
          <w:szCs w:val="24"/>
        </w:rPr>
        <w:t>Tak obliczona cena będzie brana pod uwagę przez komisję przetargową w trakcie wyboru najkorzystniejszej oferty.</w:t>
      </w:r>
    </w:p>
    <w:p w14:paraId="21B1A719" w14:textId="77777777" w:rsidR="00ED35B4" w:rsidRDefault="00ED35B4" w:rsidP="00B9105A">
      <w:pPr>
        <w:pStyle w:val="Akapitzlist"/>
        <w:numPr>
          <w:ilvl w:val="0"/>
          <w:numId w:val="21"/>
        </w:numPr>
        <w:shd w:val="clear" w:color="auto" w:fill="FFFFFF"/>
        <w:tabs>
          <w:tab w:val="clear" w:pos="720"/>
          <w:tab w:val="num" w:pos="284"/>
        </w:tabs>
        <w:spacing w:after="0" w:line="240" w:lineRule="auto"/>
        <w:ind w:left="284" w:hanging="284"/>
        <w:jc w:val="both"/>
        <w:rPr>
          <w:rFonts w:ascii="Arial" w:hAnsi="Arial" w:cs="Arial"/>
          <w:sz w:val="24"/>
          <w:szCs w:val="24"/>
        </w:rPr>
      </w:pPr>
      <w:r w:rsidRPr="00557145">
        <w:rPr>
          <w:rFonts w:ascii="Arial" w:hAnsi="Arial" w:cs="Arial"/>
          <w:sz w:val="24"/>
          <w:szCs w:val="24"/>
        </w:rPr>
        <w:t>Rozliczenia pomiędzy Zamawiającym a Wykonawcą będą prowadzone w PLN.</w:t>
      </w:r>
    </w:p>
    <w:p w14:paraId="376426ED" w14:textId="54924C51" w:rsidR="00370F00" w:rsidRPr="001C59BE" w:rsidRDefault="00370F00" w:rsidP="00A50F24">
      <w:pPr>
        <w:pStyle w:val="Akapitzlist"/>
        <w:numPr>
          <w:ilvl w:val="0"/>
          <w:numId w:val="21"/>
        </w:numPr>
        <w:tabs>
          <w:tab w:val="clear" w:pos="720"/>
        </w:tabs>
        <w:autoSpaceDE w:val="0"/>
        <w:spacing w:after="0" w:line="240" w:lineRule="auto"/>
        <w:ind w:left="284" w:hanging="284"/>
        <w:jc w:val="both"/>
        <w:rPr>
          <w:rFonts w:ascii="Arial" w:hAnsi="Arial" w:cs="Arial"/>
          <w:color w:val="000000"/>
          <w:sz w:val="24"/>
          <w:szCs w:val="24"/>
        </w:rPr>
      </w:pPr>
      <w:r w:rsidRPr="001C59BE">
        <w:rPr>
          <w:rFonts w:ascii="Arial" w:hAnsi="Arial" w:cs="Arial"/>
          <w:sz w:val="24"/>
          <w:szCs w:val="24"/>
        </w:rPr>
        <w:t xml:space="preserve">Zgodnie z art. 225 ust. 1 </w:t>
      </w:r>
      <w:r w:rsidR="00D52386" w:rsidRPr="001C59BE">
        <w:rPr>
          <w:rFonts w:ascii="Arial" w:hAnsi="Arial" w:cs="Arial"/>
          <w:sz w:val="24"/>
          <w:szCs w:val="24"/>
        </w:rPr>
        <w:t>ustawy,</w:t>
      </w:r>
      <w:r w:rsidRPr="001C59BE">
        <w:rPr>
          <w:rFonts w:ascii="Arial" w:hAnsi="Arial" w:cs="Arial"/>
          <w:sz w:val="24"/>
          <w:szCs w:val="24"/>
        </w:rPr>
        <w:t xml:space="preserve"> jeżeli została złożona oferta, której wybór prowadziłby do powstania u zamawiającego obowiązku podatkowego zgodnie </w:t>
      </w:r>
      <w:r w:rsidR="00686077">
        <w:rPr>
          <w:rFonts w:ascii="Arial" w:hAnsi="Arial" w:cs="Arial"/>
          <w:sz w:val="24"/>
          <w:szCs w:val="24"/>
        </w:rPr>
        <w:br/>
      </w:r>
      <w:r w:rsidRPr="001C59BE">
        <w:rPr>
          <w:rFonts w:ascii="Arial" w:hAnsi="Arial" w:cs="Arial"/>
          <w:sz w:val="24"/>
          <w:szCs w:val="24"/>
        </w:rPr>
        <w:t xml:space="preserve">z </w:t>
      </w:r>
      <w:r>
        <w:rPr>
          <w:rFonts w:ascii="Arial" w:hAnsi="Arial" w:cs="Arial"/>
          <w:sz w:val="24"/>
          <w:szCs w:val="24"/>
        </w:rPr>
        <w:t>ustawą</w:t>
      </w:r>
      <w:r w:rsidRPr="00A37D5A">
        <w:rPr>
          <w:rFonts w:ascii="Arial" w:hAnsi="Arial" w:cs="Arial"/>
          <w:sz w:val="24"/>
          <w:szCs w:val="24"/>
        </w:rPr>
        <w:t xml:space="preserve"> z dnia 11.03.2004 r. o podatku od towarów i usług</w:t>
      </w:r>
      <w:r w:rsidRPr="001C59BE">
        <w:rPr>
          <w:rFonts w:ascii="Arial" w:hAnsi="Arial" w:cs="Arial"/>
          <w:sz w:val="24"/>
          <w:szCs w:val="24"/>
        </w:rPr>
        <w:t>, dla celów zastosowania kryterium ceny zamawiający dolicza do przedstawionej w tej ofercie ceny kwotę podatku od towarów i usług, którą miałby obowiązek rozliczyć.</w:t>
      </w:r>
    </w:p>
    <w:p w14:paraId="18361875" w14:textId="77777777" w:rsidR="00370F00" w:rsidRPr="001C59BE" w:rsidRDefault="00370F00" w:rsidP="00A50F24">
      <w:pPr>
        <w:pStyle w:val="Akapitzlist"/>
        <w:numPr>
          <w:ilvl w:val="0"/>
          <w:numId w:val="21"/>
        </w:numPr>
        <w:tabs>
          <w:tab w:val="clear" w:pos="720"/>
        </w:tabs>
        <w:autoSpaceDE w:val="0"/>
        <w:spacing w:after="0" w:line="240" w:lineRule="auto"/>
        <w:ind w:left="284" w:hanging="284"/>
        <w:jc w:val="both"/>
        <w:rPr>
          <w:rFonts w:ascii="Arial" w:hAnsi="Arial" w:cs="Arial"/>
          <w:color w:val="000000"/>
          <w:sz w:val="24"/>
          <w:szCs w:val="24"/>
        </w:rPr>
      </w:pPr>
      <w:r w:rsidRPr="001C59BE">
        <w:rPr>
          <w:rFonts w:ascii="Arial" w:hAnsi="Arial" w:cs="Arial"/>
          <w:sz w:val="24"/>
          <w:szCs w:val="24"/>
        </w:rPr>
        <w:t xml:space="preserve">W sytuacji, o której mowa w ust. </w:t>
      </w:r>
      <w:r w:rsidR="00276B97">
        <w:rPr>
          <w:rFonts w:ascii="Arial" w:hAnsi="Arial" w:cs="Arial"/>
          <w:sz w:val="24"/>
          <w:szCs w:val="24"/>
        </w:rPr>
        <w:t>9</w:t>
      </w:r>
      <w:r w:rsidRPr="001C59BE">
        <w:rPr>
          <w:rFonts w:ascii="Arial" w:hAnsi="Arial" w:cs="Arial"/>
          <w:sz w:val="24"/>
          <w:szCs w:val="24"/>
        </w:rPr>
        <w:t xml:space="preserve">, wykonawca jest zobowiązany w załączniku </w:t>
      </w:r>
      <w:r>
        <w:rPr>
          <w:rFonts w:ascii="Arial" w:hAnsi="Arial" w:cs="Arial"/>
          <w:sz w:val="24"/>
          <w:szCs w:val="24"/>
        </w:rPr>
        <w:br/>
      </w:r>
      <w:r w:rsidRPr="001C59BE">
        <w:rPr>
          <w:rFonts w:ascii="Arial" w:hAnsi="Arial" w:cs="Arial"/>
          <w:sz w:val="24"/>
          <w:szCs w:val="24"/>
        </w:rPr>
        <w:t>nr 1 do SWZ - formularzu oferty, w informacjach dodatkowych do:</w:t>
      </w:r>
    </w:p>
    <w:p w14:paraId="6E55097B" w14:textId="7513A314" w:rsidR="00370F00" w:rsidRPr="00240555" w:rsidRDefault="00370F00" w:rsidP="00A50F24">
      <w:pPr>
        <w:ind w:left="567" w:hanging="283"/>
        <w:jc w:val="both"/>
        <w:rPr>
          <w:rFonts w:ascii="Arial" w:hAnsi="Arial" w:cs="Arial"/>
          <w:sz w:val="24"/>
          <w:szCs w:val="24"/>
        </w:rPr>
      </w:pPr>
      <w:r w:rsidRPr="00240555">
        <w:rPr>
          <w:rFonts w:ascii="Arial" w:hAnsi="Arial" w:cs="Arial"/>
          <w:sz w:val="24"/>
          <w:szCs w:val="24"/>
        </w:rPr>
        <w:t>1)</w:t>
      </w:r>
      <w:r w:rsidRPr="00240555">
        <w:rPr>
          <w:rFonts w:ascii="Arial" w:hAnsi="Arial" w:cs="Arial"/>
          <w:sz w:val="24"/>
          <w:szCs w:val="24"/>
        </w:rPr>
        <w:tab/>
        <w:t xml:space="preserve">poinformowania zamawiającego, że wybór jego oferty będzie prowadził </w:t>
      </w:r>
      <w:r w:rsidR="00686077">
        <w:rPr>
          <w:rFonts w:ascii="Arial" w:hAnsi="Arial" w:cs="Arial"/>
          <w:sz w:val="24"/>
          <w:szCs w:val="24"/>
        </w:rPr>
        <w:br/>
      </w:r>
      <w:r w:rsidRPr="00240555">
        <w:rPr>
          <w:rFonts w:ascii="Arial" w:hAnsi="Arial" w:cs="Arial"/>
          <w:sz w:val="24"/>
          <w:szCs w:val="24"/>
        </w:rPr>
        <w:t>do powstania u zama</w:t>
      </w:r>
      <w:r>
        <w:rPr>
          <w:rFonts w:ascii="Arial" w:hAnsi="Arial" w:cs="Arial"/>
          <w:sz w:val="24"/>
          <w:szCs w:val="24"/>
        </w:rPr>
        <w:t>wiającego obowiązku podatkowego,</w:t>
      </w:r>
    </w:p>
    <w:p w14:paraId="4F59B0BD" w14:textId="77777777" w:rsidR="00370F00" w:rsidRPr="00240555" w:rsidRDefault="00370F00" w:rsidP="00A50F24">
      <w:pPr>
        <w:ind w:left="567" w:hanging="283"/>
        <w:jc w:val="both"/>
        <w:rPr>
          <w:rFonts w:ascii="Arial" w:hAnsi="Arial" w:cs="Arial"/>
          <w:sz w:val="24"/>
          <w:szCs w:val="24"/>
        </w:rPr>
      </w:pPr>
      <w:r w:rsidRPr="00240555">
        <w:rPr>
          <w:rFonts w:ascii="Arial" w:hAnsi="Arial" w:cs="Arial"/>
          <w:sz w:val="24"/>
          <w:szCs w:val="24"/>
        </w:rPr>
        <w:t>2)</w:t>
      </w:r>
      <w:r w:rsidRPr="00240555">
        <w:rPr>
          <w:rFonts w:ascii="Arial" w:hAnsi="Arial" w:cs="Arial"/>
          <w:sz w:val="24"/>
          <w:szCs w:val="24"/>
        </w:rPr>
        <w:tab/>
        <w:t xml:space="preserve">wskazania nazwy (rodzaju) towaru lub usługi, których dostawa lub świadczenie będą prowadziły do </w:t>
      </w:r>
      <w:r>
        <w:rPr>
          <w:rFonts w:ascii="Arial" w:hAnsi="Arial" w:cs="Arial"/>
          <w:sz w:val="24"/>
          <w:szCs w:val="24"/>
        </w:rPr>
        <w:t>powstania obowiązku podatkowego,</w:t>
      </w:r>
    </w:p>
    <w:p w14:paraId="3EDE22A5" w14:textId="77777777" w:rsidR="00370F00" w:rsidRPr="00240555" w:rsidRDefault="00370F00" w:rsidP="00A50F24">
      <w:pPr>
        <w:ind w:left="567" w:hanging="283"/>
        <w:jc w:val="both"/>
        <w:rPr>
          <w:rFonts w:ascii="Arial" w:hAnsi="Arial" w:cs="Arial"/>
          <w:sz w:val="24"/>
          <w:szCs w:val="24"/>
        </w:rPr>
      </w:pPr>
      <w:r w:rsidRPr="00240555">
        <w:rPr>
          <w:rFonts w:ascii="Arial" w:hAnsi="Arial" w:cs="Arial"/>
          <w:sz w:val="24"/>
          <w:szCs w:val="24"/>
        </w:rPr>
        <w:t>3)</w:t>
      </w:r>
      <w:r w:rsidRPr="00240555">
        <w:rPr>
          <w:rFonts w:ascii="Arial" w:hAnsi="Arial" w:cs="Arial"/>
          <w:sz w:val="24"/>
          <w:szCs w:val="24"/>
        </w:rPr>
        <w:tab/>
        <w:t>wskazania wartości towaru lub usługi objętego obowiązkiem podatkowym z</w:t>
      </w:r>
      <w:r>
        <w:rPr>
          <w:rFonts w:ascii="Arial" w:hAnsi="Arial" w:cs="Arial"/>
          <w:sz w:val="24"/>
          <w:szCs w:val="24"/>
        </w:rPr>
        <w:t>amawiającego, bez kwoty podatku,</w:t>
      </w:r>
    </w:p>
    <w:p w14:paraId="6AE3E191" w14:textId="77777777" w:rsidR="00370F00" w:rsidRDefault="00370F00" w:rsidP="00A50F24">
      <w:pPr>
        <w:pStyle w:val="Akapitzlist"/>
        <w:shd w:val="clear" w:color="auto" w:fill="FFFFFF"/>
        <w:spacing w:after="0" w:line="240" w:lineRule="auto"/>
        <w:ind w:left="284"/>
        <w:jc w:val="both"/>
        <w:rPr>
          <w:rFonts w:ascii="Arial" w:hAnsi="Arial" w:cs="Arial"/>
          <w:sz w:val="24"/>
          <w:szCs w:val="24"/>
        </w:rPr>
      </w:pPr>
      <w:r w:rsidRPr="00240555">
        <w:rPr>
          <w:rFonts w:ascii="Arial" w:hAnsi="Arial" w:cs="Arial"/>
          <w:sz w:val="24"/>
          <w:szCs w:val="24"/>
        </w:rPr>
        <w:t>4)</w:t>
      </w:r>
      <w:r w:rsidRPr="00240555">
        <w:rPr>
          <w:rFonts w:ascii="Arial" w:hAnsi="Arial" w:cs="Arial"/>
          <w:sz w:val="24"/>
          <w:szCs w:val="24"/>
        </w:rPr>
        <w:tab/>
        <w:t>wskazania stawki podatku od towarów i usług, która zgodnie z wiedzą wykonawcy, będzie miała zastosowanie</w:t>
      </w:r>
      <w:r>
        <w:rPr>
          <w:rFonts w:ascii="Arial" w:hAnsi="Arial" w:cs="Arial"/>
          <w:sz w:val="24"/>
          <w:szCs w:val="24"/>
        </w:rPr>
        <w:t>.</w:t>
      </w:r>
    </w:p>
    <w:p w14:paraId="43515869" w14:textId="77777777" w:rsidR="00D34930" w:rsidRPr="004141A6" w:rsidRDefault="00D34930" w:rsidP="00A50F24">
      <w:pPr>
        <w:shd w:val="clear" w:color="auto" w:fill="FFFFFF"/>
        <w:jc w:val="both"/>
        <w:rPr>
          <w:rFonts w:ascii="Arial" w:hAnsi="Arial" w:cs="Arial"/>
          <w:sz w:val="24"/>
          <w:szCs w:val="24"/>
        </w:rPr>
      </w:pPr>
    </w:p>
    <w:p w14:paraId="22B97ACE" w14:textId="77777777" w:rsidR="00820236" w:rsidRPr="00BD0340" w:rsidRDefault="00820236" w:rsidP="002E06E9">
      <w:pPr>
        <w:ind w:left="360"/>
        <w:jc w:val="both"/>
        <w:rPr>
          <w:rFonts w:ascii="Arial" w:hAnsi="Arial" w:cs="Arial"/>
          <w:sz w:val="24"/>
          <w:szCs w:val="24"/>
        </w:rPr>
      </w:pPr>
    </w:p>
    <w:p w14:paraId="40A8EF54" w14:textId="77777777" w:rsidR="0060016F" w:rsidRPr="00BD0340" w:rsidRDefault="0060016F" w:rsidP="00BD0340">
      <w:pPr>
        <w:pStyle w:val="Nagwek3"/>
        <w:pBdr>
          <w:top w:val="single" w:sz="4" w:space="1" w:color="auto"/>
          <w:left w:val="single" w:sz="4" w:space="4" w:color="auto"/>
          <w:bottom w:val="single" w:sz="4" w:space="1" w:color="auto"/>
          <w:right w:val="single" w:sz="4" w:space="4" w:color="auto"/>
        </w:pBdr>
        <w:shd w:val="clear" w:color="auto" w:fill="D6E3BC" w:themeFill="accent3" w:themeFillTint="66"/>
        <w:tabs>
          <w:tab w:val="left" w:pos="360"/>
        </w:tabs>
        <w:jc w:val="left"/>
        <w:rPr>
          <w:rFonts w:ascii="Arial" w:hAnsi="Arial" w:cs="Arial"/>
          <w:sz w:val="24"/>
          <w:szCs w:val="24"/>
        </w:rPr>
      </w:pPr>
      <w:r w:rsidRPr="00BD0340">
        <w:rPr>
          <w:rFonts w:ascii="Arial" w:hAnsi="Arial" w:cs="Arial"/>
          <w:sz w:val="24"/>
          <w:szCs w:val="24"/>
        </w:rPr>
        <w:t>ROZDZIAŁ XII Składanie i otwarcie ofert</w:t>
      </w:r>
    </w:p>
    <w:p w14:paraId="2BF22FBA" w14:textId="77777777" w:rsidR="0060016F" w:rsidRPr="00BD0340" w:rsidRDefault="0060016F" w:rsidP="00BD0340">
      <w:pPr>
        <w:ind w:left="426"/>
        <w:jc w:val="both"/>
        <w:rPr>
          <w:rFonts w:ascii="Arial" w:hAnsi="Arial" w:cs="Arial"/>
          <w:bCs/>
          <w:sz w:val="24"/>
          <w:szCs w:val="24"/>
        </w:rPr>
      </w:pPr>
    </w:p>
    <w:p w14:paraId="051DAD9E" w14:textId="5AA93173" w:rsidR="0060016F" w:rsidRPr="00EF0DFA" w:rsidRDefault="0060016F" w:rsidP="00B9105A">
      <w:pPr>
        <w:pStyle w:val="Tekstpodstawowywcity"/>
        <w:numPr>
          <w:ilvl w:val="0"/>
          <w:numId w:val="6"/>
        </w:numPr>
        <w:tabs>
          <w:tab w:val="clear" w:pos="360"/>
          <w:tab w:val="num" w:pos="284"/>
        </w:tabs>
        <w:ind w:left="284" w:hanging="284"/>
        <w:rPr>
          <w:rFonts w:ascii="Arial" w:hAnsi="Arial" w:cs="Arial"/>
          <w:color w:val="auto"/>
        </w:rPr>
      </w:pPr>
      <w:r w:rsidRPr="00967116">
        <w:rPr>
          <w:rFonts w:ascii="Arial" w:hAnsi="Arial" w:cs="Arial"/>
          <w:b/>
          <w:color w:val="auto"/>
        </w:rPr>
        <w:t xml:space="preserve">Ofertę należy złożyć </w:t>
      </w:r>
      <w:r w:rsidR="00FC06C9" w:rsidRPr="00967116">
        <w:rPr>
          <w:rFonts w:ascii="Arial" w:hAnsi="Arial" w:cs="Arial"/>
          <w:b/>
          <w:color w:val="auto"/>
        </w:rPr>
        <w:t xml:space="preserve">na </w:t>
      </w:r>
      <w:r w:rsidR="0015288C" w:rsidRPr="00967116">
        <w:rPr>
          <w:rFonts w:ascii="Arial" w:hAnsi="Arial" w:cs="Arial"/>
          <w:b/>
          <w:color w:val="auto"/>
        </w:rPr>
        <w:t>Platformie e-Zamówienia</w:t>
      </w:r>
      <w:r w:rsidRPr="00967116">
        <w:rPr>
          <w:rFonts w:ascii="Arial" w:hAnsi="Arial" w:cs="Arial"/>
          <w:b/>
          <w:color w:val="auto"/>
        </w:rPr>
        <w:t xml:space="preserve"> w terminie do dnia </w:t>
      </w:r>
      <w:r w:rsidR="00D473A3" w:rsidRPr="00967116">
        <w:rPr>
          <w:rFonts w:ascii="Arial" w:hAnsi="Arial" w:cs="Arial"/>
          <w:b/>
          <w:color w:val="auto"/>
        </w:rPr>
        <w:br/>
      </w:r>
      <w:r w:rsidR="00EF0DFA">
        <w:rPr>
          <w:rFonts w:ascii="Arial" w:hAnsi="Arial" w:cs="Arial"/>
          <w:b/>
          <w:color w:val="auto"/>
        </w:rPr>
        <w:t>4.11</w:t>
      </w:r>
      <w:r w:rsidR="00085F30" w:rsidRPr="00EF0DFA">
        <w:rPr>
          <w:rFonts w:ascii="Arial" w:hAnsi="Arial" w:cs="Arial"/>
          <w:b/>
          <w:color w:val="auto"/>
        </w:rPr>
        <w:t>.</w:t>
      </w:r>
      <w:r w:rsidR="00967116" w:rsidRPr="00EF0DFA">
        <w:rPr>
          <w:rFonts w:ascii="Arial" w:hAnsi="Arial" w:cs="Arial"/>
          <w:b/>
          <w:color w:val="auto"/>
        </w:rPr>
        <w:t xml:space="preserve">2026 </w:t>
      </w:r>
      <w:r w:rsidRPr="00EF0DFA">
        <w:rPr>
          <w:rFonts w:ascii="Arial" w:hAnsi="Arial" w:cs="Arial"/>
          <w:b/>
          <w:color w:val="auto"/>
        </w:rPr>
        <w:t xml:space="preserve">do godz. </w:t>
      </w:r>
      <w:r w:rsidR="00085F30" w:rsidRPr="00EF0DFA">
        <w:rPr>
          <w:rFonts w:ascii="Arial" w:hAnsi="Arial" w:cs="Arial"/>
          <w:b/>
          <w:color w:val="auto"/>
        </w:rPr>
        <w:t>10:00</w:t>
      </w:r>
    </w:p>
    <w:p w14:paraId="5E9A3EF8" w14:textId="22D0DB21" w:rsidR="0060016F" w:rsidRPr="00EF0DFA" w:rsidRDefault="0060016F" w:rsidP="00B9105A">
      <w:pPr>
        <w:pStyle w:val="Tekstpodstawowywcity"/>
        <w:numPr>
          <w:ilvl w:val="0"/>
          <w:numId w:val="6"/>
        </w:numPr>
        <w:tabs>
          <w:tab w:val="clear" w:pos="360"/>
          <w:tab w:val="num" w:pos="284"/>
        </w:tabs>
        <w:ind w:left="284" w:hanging="284"/>
        <w:rPr>
          <w:rFonts w:ascii="Arial" w:hAnsi="Arial" w:cs="Arial"/>
          <w:b/>
          <w:color w:val="auto"/>
        </w:rPr>
      </w:pPr>
      <w:r w:rsidRPr="00967116">
        <w:rPr>
          <w:rFonts w:ascii="Arial" w:hAnsi="Arial" w:cs="Arial"/>
          <w:color w:val="auto"/>
        </w:rPr>
        <w:t xml:space="preserve">Otwarcie ofert odbędzie się </w:t>
      </w:r>
      <w:r w:rsidRPr="00967116">
        <w:rPr>
          <w:rFonts w:ascii="Arial" w:hAnsi="Arial" w:cs="Arial"/>
          <w:b/>
          <w:color w:val="auto"/>
        </w:rPr>
        <w:t xml:space="preserve">w dniu </w:t>
      </w:r>
      <w:r w:rsidR="00EF0DFA" w:rsidRPr="00EF0DFA">
        <w:rPr>
          <w:rFonts w:ascii="Arial" w:hAnsi="Arial" w:cs="Arial"/>
          <w:b/>
          <w:color w:val="auto"/>
        </w:rPr>
        <w:t>4.11</w:t>
      </w:r>
      <w:r w:rsidR="00085F30" w:rsidRPr="00EF0DFA">
        <w:rPr>
          <w:rFonts w:ascii="Arial" w:hAnsi="Arial" w:cs="Arial"/>
          <w:b/>
          <w:color w:val="auto"/>
        </w:rPr>
        <w:t>.</w:t>
      </w:r>
      <w:r w:rsidR="00967116" w:rsidRPr="00EF0DFA">
        <w:rPr>
          <w:rFonts w:ascii="Arial" w:hAnsi="Arial" w:cs="Arial"/>
          <w:b/>
          <w:color w:val="auto"/>
        </w:rPr>
        <w:t>2026</w:t>
      </w:r>
      <w:r w:rsidR="00EF266C" w:rsidRPr="00EF0DFA">
        <w:rPr>
          <w:rFonts w:ascii="Arial" w:hAnsi="Arial" w:cs="Arial"/>
          <w:b/>
          <w:color w:val="auto"/>
        </w:rPr>
        <w:t xml:space="preserve"> r</w:t>
      </w:r>
      <w:r w:rsidRPr="00EF0DFA">
        <w:rPr>
          <w:rFonts w:ascii="Arial" w:hAnsi="Arial" w:cs="Arial"/>
          <w:b/>
          <w:color w:val="auto"/>
        </w:rPr>
        <w:t xml:space="preserve">., o godz. </w:t>
      </w:r>
      <w:r w:rsidR="00085F30" w:rsidRPr="00EF0DFA">
        <w:rPr>
          <w:rFonts w:ascii="Arial" w:hAnsi="Arial" w:cs="Arial"/>
          <w:b/>
          <w:color w:val="auto"/>
        </w:rPr>
        <w:t>12:00.</w:t>
      </w:r>
    </w:p>
    <w:p w14:paraId="5E6E8F40" w14:textId="4DB2BD50" w:rsidR="00C8173B" w:rsidRPr="00967116" w:rsidRDefault="00783614" w:rsidP="00B9105A">
      <w:pPr>
        <w:pStyle w:val="Akapitzlist"/>
        <w:numPr>
          <w:ilvl w:val="0"/>
          <w:numId w:val="6"/>
        </w:numPr>
        <w:tabs>
          <w:tab w:val="clear" w:pos="360"/>
          <w:tab w:val="num" w:pos="284"/>
        </w:tabs>
        <w:autoSpaceDE w:val="0"/>
        <w:autoSpaceDN w:val="0"/>
        <w:adjustRightInd w:val="0"/>
        <w:spacing w:after="0" w:line="240" w:lineRule="auto"/>
        <w:ind w:left="284" w:hanging="284"/>
        <w:jc w:val="both"/>
        <w:rPr>
          <w:rFonts w:ascii="Arial" w:hAnsi="Arial" w:cs="Arial"/>
          <w:sz w:val="24"/>
          <w:szCs w:val="24"/>
        </w:rPr>
      </w:pPr>
      <w:r w:rsidRPr="00967116">
        <w:rPr>
          <w:rFonts w:ascii="Arial" w:hAnsi="Arial" w:cs="Arial"/>
          <w:sz w:val="24"/>
          <w:szCs w:val="24"/>
        </w:rPr>
        <w:t>Wykonawca pozostaje związany ofertą przez okres 30 dni</w:t>
      </w:r>
      <w:r w:rsidR="00EF266C" w:rsidRPr="00967116">
        <w:rPr>
          <w:rFonts w:ascii="Arial" w:hAnsi="Arial" w:cs="Arial"/>
          <w:sz w:val="24"/>
          <w:szCs w:val="24"/>
        </w:rPr>
        <w:t>,</w:t>
      </w:r>
      <w:r w:rsidRPr="00967116">
        <w:rPr>
          <w:rFonts w:ascii="Arial" w:hAnsi="Arial" w:cs="Arial"/>
          <w:sz w:val="24"/>
          <w:szCs w:val="24"/>
        </w:rPr>
        <w:t xml:space="preserve"> tj. </w:t>
      </w:r>
      <w:r w:rsidR="00EF266C" w:rsidRPr="00967116">
        <w:rPr>
          <w:rFonts w:ascii="Arial" w:hAnsi="Arial" w:cs="Arial"/>
          <w:sz w:val="24"/>
          <w:szCs w:val="24"/>
        </w:rPr>
        <w:t xml:space="preserve">do </w:t>
      </w:r>
      <w:r w:rsidR="00EF0DFA" w:rsidRPr="00EF0DFA">
        <w:rPr>
          <w:rFonts w:ascii="Arial" w:hAnsi="Arial" w:cs="Arial"/>
          <w:b/>
          <w:sz w:val="24"/>
          <w:szCs w:val="24"/>
        </w:rPr>
        <w:t>3.12</w:t>
      </w:r>
      <w:r w:rsidR="00085F30" w:rsidRPr="00EF0DFA">
        <w:rPr>
          <w:rFonts w:ascii="Arial" w:hAnsi="Arial" w:cs="Arial"/>
          <w:b/>
          <w:sz w:val="24"/>
          <w:szCs w:val="24"/>
        </w:rPr>
        <w:t>.2026</w:t>
      </w:r>
      <w:r w:rsidR="00CF2DA3" w:rsidRPr="00EF0DFA">
        <w:rPr>
          <w:rFonts w:ascii="Arial" w:hAnsi="Arial" w:cs="Arial"/>
          <w:b/>
          <w:sz w:val="24"/>
          <w:szCs w:val="24"/>
        </w:rPr>
        <w:t xml:space="preserve"> r.</w:t>
      </w:r>
      <w:r w:rsidR="002B2025" w:rsidRPr="00EF0DFA">
        <w:rPr>
          <w:rFonts w:ascii="Arial" w:hAnsi="Arial" w:cs="Arial"/>
          <w:b/>
          <w:sz w:val="24"/>
          <w:szCs w:val="24"/>
        </w:rPr>
        <w:t xml:space="preserve"> </w:t>
      </w:r>
      <w:r w:rsidRPr="00967116">
        <w:rPr>
          <w:rFonts w:ascii="Arial" w:hAnsi="Arial" w:cs="Arial"/>
          <w:b/>
          <w:sz w:val="24"/>
          <w:szCs w:val="24"/>
        </w:rPr>
        <w:t>włącznie</w:t>
      </w:r>
      <w:r w:rsidRPr="00967116">
        <w:rPr>
          <w:rFonts w:ascii="Arial" w:hAnsi="Arial" w:cs="Arial"/>
          <w:sz w:val="24"/>
          <w:szCs w:val="24"/>
        </w:rPr>
        <w:t>. Bieg terminu związania ofertą rozpoczyna się wraz z upływem terminu składania ofert.</w:t>
      </w:r>
    </w:p>
    <w:p w14:paraId="527A7E50" w14:textId="77777777" w:rsidR="00A3050F" w:rsidRPr="00BD0340" w:rsidRDefault="00D425C6" w:rsidP="00B9105A">
      <w:pPr>
        <w:pStyle w:val="Akapitzlist"/>
        <w:numPr>
          <w:ilvl w:val="0"/>
          <w:numId w:val="6"/>
        </w:numPr>
        <w:tabs>
          <w:tab w:val="clear" w:pos="360"/>
          <w:tab w:val="num" w:pos="284"/>
        </w:tabs>
        <w:autoSpaceDE w:val="0"/>
        <w:autoSpaceDN w:val="0"/>
        <w:adjustRightInd w:val="0"/>
        <w:spacing w:after="0" w:line="240" w:lineRule="auto"/>
        <w:ind w:left="284" w:hanging="284"/>
        <w:jc w:val="both"/>
        <w:rPr>
          <w:rFonts w:ascii="Arial" w:hAnsi="Arial" w:cs="Arial"/>
          <w:b/>
          <w:sz w:val="24"/>
          <w:szCs w:val="24"/>
        </w:rPr>
      </w:pPr>
      <w:r w:rsidRPr="00BD0340">
        <w:rPr>
          <w:rFonts w:ascii="Arial" w:hAnsi="Arial" w:cs="Arial"/>
          <w:b/>
          <w:sz w:val="24"/>
          <w:szCs w:val="24"/>
        </w:rPr>
        <w:t xml:space="preserve">Zamawiający </w:t>
      </w:r>
      <w:r w:rsidRPr="00BD0340">
        <w:rPr>
          <w:rFonts w:ascii="Arial" w:hAnsi="Arial" w:cs="Arial"/>
          <w:b/>
          <w:sz w:val="24"/>
          <w:szCs w:val="24"/>
          <w:u w:val="single"/>
        </w:rPr>
        <w:t>nie posługuje</w:t>
      </w:r>
      <w:r w:rsidRPr="00BD0340">
        <w:rPr>
          <w:rFonts w:ascii="Arial" w:hAnsi="Arial" w:cs="Arial"/>
          <w:b/>
          <w:sz w:val="24"/>
          <w:szCs w:val="24"/>
        </w:rPr>
        <w:t xml:space="preserve"> się interaktywnym formularzem oferty przewidzianym przez Platformę e-Zamówienia. </w:t>
      </w:r>
    </w:p>
    <w:p w14:paraId="404CAAC3" w14:textId="77777777" w:rsidR="00D425C6" w:rsidRPr="00BD0340" w:rsidRDefault="00D425C6" w:rsidP="00B9105A">
      <w:pPr>
        <w:pStyle w:val="Akapitzlist"/>
        <w:numPr>
          <w:ilvl w:val="0"/>
          <w:numId w:val="6"/>
        </w:numPr>
        <w:tabs>
          <w:tab w:val="clear" w:pos="360"/>
          <w:tab w:val="num" w:pos="284"/>
        </w:tabs>
        <w:autoSpaceDE w:val="0"/>
        <w:autoSpaceDN w:val="0"/>
        <w:adjustRightInd w:val="0"/>
        <w:spacing w:after="0" w:line="240" w:lineRule="auto"/>
        <w:ind w:left="284" w:hanging="284"/>
        <w:jc w:val="both"/>
        <w:rPr>
          <w:rFonts w:ascii="Arial" w:hAnsi="Arial" w:cs="Arial"/>
          <w:sz w:val="24"/>
          <w:szCs w:val="24"/>
        </w:rPr>
      </w:pPr>
      <w:r w:rsidRPr="00BD0340">
        <w:rPr>
          <w:rFonts w:ascii="Arial" w:hAnsi="Arial" w:cs="Arial"/>
          <w:sz w:val="24"/>
          <w:szCs w:val="24"/>
        </w:rPr>
        <w:t>Ofertę należy złożyć na formularzu oferty stanowiącym załącznik nr 1 do SWZ.</w:t>
      </w:r>
    </w:p>
    <w:p w14:paraId="583FE3AA" w14:textId="4E05FDB5" w:rsidR="00860660" w:rsidRPr="00BD0340" w:rsidRDefault="00860660" w:rsidP="00B9105A">
      <w:pPr>
        <w:pStyle w:val="Akapitzlist"/>
        <w:numPr>
          <w:ilvl w:val="0"/>
          <w:numId w:val="6"/>
        </w:numPr>
        <w:tabs>
          <w:tab w:val="clear" w:pos="360"/>
          <w:tab w:val="num" w:pos="284"/>
        </w:tabs>
        <w:spacing w:after="0" w:line="240" w:lineRule="auto"/>
        <w:ind w:left="284" w:hanging="284"/>
        <w:jc w:val="both"/>
        <w:rPr>
          <w:rFonts w:ascii="Arial" w:hAnsi="Arial" w:cs="Arial"/>
          <w:b/>
          <w:sz w:val="24"/>
          <w:szCs w:val="24"/>
        </w:rPr>
      </w:pPr>
      <w:r w:rsidRPr="00BD0340">
        <w:rPr>
          <w:rFonts w:ascii="Arial" w:hAnsi="Arial" w:cs="Arial"/>
          <w:sz w:val="24"/>
          <w:szCs w:val="24"/>
        </w:rPr>
        <w:t xml:space="preserve">Wykonawca składa ofertę za pośrednictwem zakładki „Oferty/wnioski”, widocznej </w:t>
      </w:r>
      <w:r w:rsidR="00686077">
        <w:rPr>
          <w:rFonts w:ascii="Arial" w:hAnsi="Arial" w:cs="Arial"/>
          <w:sz w:val="24"/>
          <w:szCs w:val="24"/>
        </w:rPr>
        <w:br/>
      </w:r>
      <w:r w:rsidRPr="00BD0340">
        <w:rPr>
          <w:rFonts w:ascii="Arial" w:hAnsi="Arial" w:cs="Arial"/>
          <w:sz w:val="24"/>
          <w:szCs w:val="24"/>
        </w:rPr>
        <w:t xml:space="preserve">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BD0340">
        <w:rPr>
          <w:rFonts w:ascii="Arial" w:hAnsi="Arial" w:cs="Arial"/>
          <w:sz w:val="24"/>
          <w:szCs w:val="24"/>
        </w:rPr>
        <w:t>drag&amp;</w:t>
      </w:r>
      <w:r w:rsidR="00D52386" w:rsidRPr="00BD0340">
        <w:rPr>
          <w:rFonts w:ascii="Arial" w:hAnsi="Arial" w:cs="Arial"/>
          <w:sz w:val="24"/>
          <w:szCs w:val="24"/>
        </w:rPr>
        <w:t>drop</w:t>
      </w:r>
      <w:proofErr w:type="spellEnd"/>
      <w:r w:rsidR="00D52386" w:rsidRPr="00BD0340">
        <w:rPr>
          <w:rFonts w:ascii="Arial" w:hAnsi="Arial" w:cs="Arial"/>
          <w:sz w:val="24"/>
          <w:szCs w:val="24"/>
        </w:rPr>
        <w:t xml:space="preserve"> (</w:t>
      </w:r>
      <w:r w:rsidRPr="00BD0340">
        <w:rPr>
          <w:rFonts w:ascii="Arial" w:hAnsi="Arial" w:cs="Arial"/>
          <w:sz w:val="24"/>
          <w:szCs w:val="24"/>
        </w:rPr>
        <w:t xml:space="preserve">„przeciągnij” i „upuść”) służące do dodawania plików. </w:t>
      </w:r>
      <w:r w:rsidRPr="00BD0340">
        <w:rPr>
          <w:rFonts w:ascii="Arial" w:hAnsi="Arial" w:cs="Arial"/>
          <w:sz w:val="24"/>
          <w:szCs w:val="24"/>
        </w:rPr>
        <w:br/>
      </w:r>
      <w:r w:rsidRPr="00BD0340">
        <w:rPr>
          <w:rFonts w:ascii="Arial" w:hAnsi="Arial" w:cs="Arial"/>
          <w:b/>
          <w:sz w:val="24"/>
          <w:szCs w:val="24"/>
        </w:rPr>
        <w:t xml:space="preserve">W polu „Wypełniony formularz oferty” wykonawca </w:t>
      </w:r>
      <w:r w:rsidRPr="00BD0340">
        <w:rPr>
          <w:rFonts w:ascii="Arial" w:hAnsi="Arial" w:cs="Arial"/>
          <w:b/>
          <w:sz w:val="24"/>
          <w:szCs w:val="24"/>
          <w:u w:val="single"/>
        </w:rPr>
        <w:t>dodaje wypełniony załącznik nr 1 do SWZ</w:t>
      </w:r>
      <w:r w:rsidRPr="00BD0340">
        <w:rPr>
          <w:rFonts w:ascii="Arial" w:hAnsi="Arial" w:cs="Arial"/>
          <w:b/>
          <w:sz w:val="24"/>
          <w:szCs w:val="24"/>
        </w:rPr>
        <w:t xml:space="preserve">. W </w:t>
      </w:r>
      <w:r w:rsidR="00D52386" w:rsidRPr="00BD0340">
        <w:rPr>
          <w:rFonts w:ascii="Arial" w:hAnsi="Arial" w:cs="Arial"/>
          <w:b/>
          <w:sz w:val="24"/>
          <w:szCs w:val="24"/>
        </w:rPr>
        <w:t>polu „</w:t>
      </w:r>
      <w:r w:rsidRPr="00BD0340">
        <w:rPr>
          <w:rFonts w:ascii="Arial" w:hAnsi="Arial" w:cs="Arial"/>
          <w:b/>
          <w:sz w:val="24"/>
          <w:szCs w:val="24"/>
        </w:rPr>
        <w:t xml:space="preserve">Załączniki i inne dokumenty przedstawiane </w:t>
      </w:r>
      <w:r w:rsidR="00686077">
        <w:rPr>
          <w:rFonts w:ascii="Arial" w:hAnsi="Arial" w:cs="Arial"/>
          <w:b/>
          <w:sz w:val="24"/>
          <w:szCs w:val="24"/>
        </w:rPr>
        <w:br/>
      </w:r>
      <w:r w:rsidRPr="00BD0340">
        <w:rPr>
          <w:rFonts w:ascii="Arial" w:hAnsi="Arial" w:cs="Arial"/>
          <w:b/>
          <w:sz w:val="24"/>
          <w:szCs w:val="24"/>
        </w:rPr>
        <w:t xml:space="preserve">w ofercie przez Wykonawcę” </w:t>
      </w:r>
      <w:r w:rsidRPr="00BD0340">
        <w:rPr>
          <w:rFonts w:ascii="Arial" w:hAnsi="Arial" w:cs="Arial"/>
          <w:b/>
          <w:sz w:val="24"/>
          <w:szCs w:val="24"/>
          <w:u w:val="single"/>
        </w:rPr>
        <w:t xml:space="preserve">wykonawca dodaje dokumenty składane wraz </w:t>
      </w:r>
      <w:r w:rsidR="00686077">
        <w:rPr>
          <w:rFonts w:ascii="Arial" w:hAnsi="Arial" w:cs="Arial"/>
          <w:b/>
          <w:sz w:val="24"/>
          <w:szCs w:val="24"/>
          <w:u w:val="single"/>
        </w:rPr>
        <w:br/>
      </w:r>
      <w:r w:rsidRPr="00BD0340">
        <w:rPr>
          <w:rFonts w:ascii="Arial" w:hAnsi="Arial" w:cs="Arial"/>
          <w:b/>
          <w:sz w:val="24"/>
          <w:szCs w:val="24"/>
          <w:u w:val="single"/>
        </w:rPr>
        <w:t>z ofertą</w:t>
      </w:r>
      <w:r w:rsidRPr="00BD0340">
        <w:rPr>
          <w:rFonts w:ascii="Arial" w:hAnsi="Arial" w:cs="Arial"/>
          <w:b/>
          <w:sz w:val="24"/>
          <w:szCs w:val="24"/>
        </w:rPr>
        <w:t xml:space="preserve">. </w:t>
      </w:r>
    </w:p>
    <w:p w14:paraId="260DCF05" w14:textId="77777777" w:rsidR="00860660" w:rsidRPr="00BD0340" w:rsidRDefault="00860660" w:rsidP="00BD0340">
      <w:pPr>
        <w:pStyle w:val="Akapitzlist"/>
        <w:spacing w:after="0" w:line="240" w:lineRule="auto"/>
        <w:ind w:left="284"/>
        <w:jc w:val="both"/>
        <w:rPr>
          <w:rFonts w:ascii="Arial" w:hAnsi="Arial" w:cs="Arial"/>
          <w:b/>
          <w:sz w:val="24"/>
          <w:szCs w:val="24"/>
        </w:rPr>
      </w:pPr>
      <w:r w:rsidRPr="00BD0340">
        <w:rPr>
          <w:rFonts w:ascii="Arial" w:hAnsi="Arial" w:cs="Arial"/>
          <w:b/>
          <w:sz w:val="24"/>
          <w:szCs w:val="24"/>
          <w:u w:val="single"/>
        </w:rPr>
        <w:t>WAŻNE!</w:t>
      </w:r>
      <w:r w:rsidRPr="00BD0340">
        <w:rPr>
          <w:rFonts w:ascii="Arial" w:hAnsi="Arial" w:cs="Arial"/>
          <w:b/>
          <w:sz w:val="24"/>
          <w:szCs w:val="24"/>
        </w:rPr>
        <w:t xml:space="preserve"> Do złożenia oferty niezbędne jest posiadanie przez użytkownika Wykonawcy uprawnienia „Składanie ofert/wniosków/prac konkursowych”.</w:t>
      </w:r>
    </w:p>
    <w:p w14:paraId="7ACBB99F" w14:textId="77777777" w:rsidR="00860660" w:rsidRPr="00BD0340" w:rsidRDefault="00860660" w:rsidP="00BD0340">
      <w:pPr>
        <w:pStyle w:val="Akapitzlist"/>
        <w:spacing w:after="0" w:line="240" w:lineRule="auto"/>
        <w:ind w:left="284"/>
        <w:jc w:val="both"/>
        <w:rPr>
          <w:rFonts w:ascii="Arial" w:hAnsi="Arial" w:cs="Arial"/>
          <w:b/>
          <w:sz w:val="24"/>
          <w:szCs w:val="24"/>
        </w:rPr>
      </w:pPr>
      <w:r w:rsidRPr="00BD0340">
        <w:rPr>
          <w:rFonts w:ascii="Arial" w:hAnsi="Arial" w:cs="Arial"/>
          <w:b/>
          <w:sz w:val="24"/>
          <w:szCs w:val="24"/>
        </w:rPr>
        <w:t xml:space="preserve">UWAGA – Jeśli Wykonawca do podpisania formularza oferty wykorzystuje podpis zewnętrzny, wykonawca dodaje plik podpisu w polu („Załączniki  i inne dokumenty przedstawione w ofercie przez Wykonawcę”).  </w:t>
      </w:r>
    </w:p>
    <w:p w14:paraId="749CFB8D" w14:textId="501AB480" w:rsidR="00860660" w:rsidRPr="00BD0340" w:rsidRDefault="00860660" w:rsidP="00B9105A">
      <w:pPr>
        <w:pStyle w:val="Akapitzlist"/>
        <w:numPr>
          <w:ilvl w:val="0"/>
          <w:numId w:val="6"/>
        </w:numPr>
        <w:tabs>
          <w:tab w:val="clear" w:pos="360"/>
          <w:tab w:val="num" w:pos="284"/>
        </w:tabs>
        <w:spacing w:after="0" w:line="240" w:lineRule="auto"/>
        <w:ind w:left="284" w:hanging="284"/>
        <w:jc w:val="both"/>
        <w:rPr>
          <w:rFonts w:ascii="Arial" w:hAnsi="Arial" w:cs="Arial"/>
          <w:sz w:val="24"/>
          <w:szCs w:val="24"/>
        </w:rPr>
      </w:pPr>
      <w:r w:rsidRPr="00BD0340">
        <w:rPr>
          <w:rFonts w:ascii="Arial" w:hAnsi="Arial" w:cs="Arial"/>
          <w:sz w:val="24"/>
          <w:szCs w:val="24"/>
        </w:rPr>
        <w:t xml:space="preserve">Jeżeli wraz z ofertą składane są dokumenty zawierające tajemnicę przedsiębiorstwa wykonawca, w celu utrzymania w poufności tych informacji, przekazuje je </w:t>
      </w:r>
      <w:r w:rsidR="00686077">
        <w:rPr>
          <w:rFonts w:ascii="Arial" w:hAnsi="Arial" w:cs="Arial"/>
          <w:sz w:val="24"/>
          <w:szCs w:val="24"/>
        </w:rPr>
        <w:br/>
      </w:r>
      <w:r w:rsidRPr="00BD0340">
        <w:rPr>
          <w:rFonts w:ascii="Arial" w:hAnsi="Arial" w:cs="Arial"/>
          <w:sz w:val="24"/>
          <w:szCs w:val="24"/>
        </w:rP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456B348D" w14:textId="169A23C9" w:rsidR="00860660" w:rsidRPr="00BD0340" w:rsidRDefault="00860660" w:rsidP="00B9105A">
      <w:pPr>
        <w:pStyle w:val="Akapitzlist"/>
        <w:numPr>
          <w:ilvl w:val="0"/>
          <w:numId w:val="6"/>
        </w:numPr>
        <w:tabs>
          <w:tab w:val="clear" w:pos="360"/>
          <w:tab w:val="num" w:pos="284"/>
        </w:tabs>
        <w:spacing w:after="0" w:line="240" w:lineRule="auto"/>
        <w:ind w:left="284"/>
        <w:jc w:val="both"/>
        <w:rPr>
          <w:rFonts w:ascii="Arial" w:hAnsi="Arial" w:cs="Arial"/>
          <w:sz w:val="24"/>
          <w:szCs w:val="24"/>
        </w:rPr>
      </w:pPr>
      <w:r w:rsidRPr="00BD0340">
        <w:rPr>
          <w:rFonts w:ascii="Arial" w:hAnsi="Arial" w:cs="Arial"/>
          <w:b/>
          <w:sz w:val="24"/>
          <w:szCs w:val="24"/>
        </w:rPr>
        <w:t>Oferta oraz pozostałe dokumenty</w:t>
      </w:r>
      <w:r w:rsidRPr="00BD0340">
        <w:rPr>
          <w:rFonts w:ascii="Arial" w:hAnsi="Arial" w:cs="Arial"/>
          <w:sz w:val="24"/>
          <w:szCs w:val="24"/>
        </w:rPr>
        <w:t xml:space="preserve"> wchodzące w skład oferty lub składane wraz </w:t>
      </w:r>
      <w:r w:rsidR="00686077">
        <w:rPr>
          <w:rFonts w:ascii="Arial" w:hAnsi="Arial" w:cs="Arial"/>
          <w:sz w:val="24"/>
          <w:szCs w:val="24"/>
        </w:rPr>
        <w:br/>
      </w:r>
      <w:r w:rsidRPr="00BD0340">
        <w:rPr>
          <w:rFonts w:ascii="Arial" w:hAnsi="Arial" w:cs="Arial"/>
          <w:sz w:val="24"/>
          <w:szCs w:val="24"/>
        </w:rPr>
        <w:t xml:space="preserve">z ofertą, które są zgodnie z ustawą lub rozporządzeniem Prezesa Rady Ministrów </w:t>
      </w:r>
      <w:r w:rsidRPr="00BD0340">
        <w:rPr>
          <w:rFonts w:ascii="Arial" w:hAnsi="Arial" w:cs="Arial"/>
          <w:sz w:val="24"/>
          <w:szCs w:val="24"/>
        </w:rPr>
        <w:br/>
        <w:t xml:space="preserve">w sprawie wymagań dla dokumentów elektronicznych opatrzone kwalifikowanym podpisem elektronicznym, podpisem zaufanym lub podpisem osobistym, mogą być opatrzone </w:t>
      </w:r>
      <w:r w:rsidRPr="00BD0340">
        <w:rPr>
          <w:rFonts w:ascii="Arial" w:hAnsi="Arial" w:cs="Arial"/>
          <w:sz w:val="24"/>
          <w:szCs w:val="24"/>
          <w:u w:val="single"/>
        </w:rPr>
        <w:t>podpisem typu zewnętrznego</w:t>
      </w:r>
      <w:r w:rsidRPr="00BD0340">
        <w:rPr>
          <w:rFonts w:ascii="Arial" w:hAnsi="Arial" w:cs="Arial"/>
          <w:sz w:val="24"/>
          <w:szCs w:val="24"/>
        </w:rPr>
        <w:t xml:space="preserve"> lub </w:t>
      </w:r>
      <w:r w:rsidRPr="00BD0340">
        <w:rPr>
          <w:rFonts w:ascii="Arial" w:hAnsi="Arial" w:cs="Arial"/>
          <w:sz w:val="24"/>
          <w:szCs w:val="24"/>
          <w:u w:val="single"/>
        </w:rPr>
        <w:t>wewnętrznego.</w:t>
      </w:r>
      <w:r w:rsidRPr="00BD0340">
        <w:rPr>
          <w:rFonts w:ascii="Arial" w:hAnsi="Arial" w:cs="Arial"/>
          <w:sz w:val="24"/>
          <w:szCs w:val="24"/>
        </w:rPr>
        <w:t xml:space="preserve"> W zależności </w:t>
      </w:r>
      <w:r w:rsidR="00D52386" w:rsidRPr="00BD0340">
        <w:rPr>
          <w:rFonts w:ascii="Arial" w:hAnsi="Arial" w:cs="Arial"/>
          <w:sz w:val="24"/>
          <w:szCs w:val="24"/>
        </w:rPr>
        <w:t>od rodzaju</w:t>
      </w:r>
      <w:r w:rsidRPr="00BD0340">
        <w:rPr>
          <w:rFonts w:ascii="Arial" w:hAnsi="Arial" w:cs="Arial"/>
          <w:sz w:val="24"/>
          <w:szCs w:val="24"/>
        </w:rPr>
        <w:t xml:space="preserve">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3CCBE774" w14:textId="77777777" w:rsidR="00860660" w:rsidRPr="00BD0340" w:rsidRDefault="00860660" w:rsidP="00B9105A">
      <w:pPr>
        <w:pStyle w:val="Akapitzlist"/>
        <w:numPr>
          <w:ilvl w:val="0"/>
          <w:numId w:val="6"/>
        </w:numPr>
        <w:tabs>
          <w:tab w:val="clear" w:pos="360"/>
          <w:tab w:val="num" w:pos="284"/>
        </w:tabs>
        <w:spacing w:after="0" w:line="240" w:lineRule="auto"/>
        <w:ind w:left="284"/>
        <w:jc w:val="both"/>
        <w:rPr>
          <w:rFonts w:ascii="Arial" w:hAnsi="Arial" w:cs="Arial"/>
          <w:sz w:val="24"/>
          <w:szCs w:val="24"/>
        </w:rPr>
      </w:pPr>
      <w:r w:rsidRPr="00BD0340">
        <w:rPr>
          <w:rFonts w:ascii="Arial" w:hAnsi="Arial" w:cs="Arial"/>
          <w:sz w:val="24"/>
          <w:szCs w:val="24"/>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t>
      </w:r>
      <w:r w:rsidRPr="00BD0340">
        <w:rPr>
          <w:rFonts w:ascii="Arial" w:hAnsi="Arial" w:cs="Arial"/>
          <w:sz w:val="24"/>
          <w:szCs w:val="24"/>
        </w:rPr>
        <w:br/>
        <w:t>w tym pliku odpowiednio kwalifikowanym podpisem elektronicznym, podpisem zaufanym lub podpisem osobistym.</w:t>
      </w:r>
    </w:p>
    <w:p w14:paraId="757B2BFF" w14:textId="77777777" w:rsidR="00860660" w:rsidRPr="00BD0340" w:rsidRDefault="00860660" w:rsidP="00B9105A">
      <w:pPr>
        <w:pStyle w:val="Akapitzlist"/>
        <w:numPr>
          <w:ilvl w:val="0"/>
          <w:numId w:val="6"/>
        </w:numPr>
        <w:tabs>
          <w:tab w:val="clear" w:pos="360"/>
          <w:tab w:val="num" w:pos="284"/>
        </w:tabs>
        <w:spacing w:after="0" w:line="240" w:lineRule="auto"/>
        <w:ind w:left="284"/>
        <w:jc w:val="both"/>
        <w:rPr>
          <w:rFonts w:ascii="Arial" w:hAnsi="Arial" w:cs="Arial"/>
          <w:sz w:val="24"/>
          <w:szCs w:val="24"/>
        </w:rPr>
      </w:pPr>
      <w:r w:rsidRPr="00BD0340">
        <w:rPr>
          <w:rFonts w:ascii="Arial" w:hAnsi="Arial" w:cs="Arial"/>
          <w:sz w:val="24"/>
          <w:szCs w:val="24"/>
        </w:rPr>
        <w:t>Oferta może być złożona tylko do upływu terminu składania ofert.</w:t>
      </w:r>
    </w:p>
    <w:p w14:paraId="1153D432" w14:textId="77777777" w:rsidR="00860660" w:rsidRPr="00BD0340" w:rsidRDefault="00860660" w:rsidP="00B9105A">
      <w:pPr>
        <w:pStyle w:val="Akapitzlist"/>
        <w:numPr>
          <w:ilvl w:val="0"/>
          <w:numId w:val="6"/>
        </w:numPr>
        <w:tabs>
          <w:tab w:val="clear" w:pos="360"/>
          <w:tab w:val="num" w:pos="284"/>
        </w:tabs>
        <w:spacing w:after="0" w:line="240" w:lineRule="auto"/>
        <w:ind w:left="284"/>
        <w:jc w:val="both"/>
        <w:rPr>
          <w:rFonts w:ascii="Arial" w:hAnsi="Arial" w:cs="Arial"/>
          <w:sz w:val="24"/>
          <w:szCs w:val="24"/>
        </w:rPr>
      </w:pPr>
      <w:r w:rsidRPr="00BD0340">
        <w:rPr>
          <w:rFonts w:ascii="Arial" w:hAnsi="Arial" w:cs="Arial"/>
          <w:sz w:val="24"/>
          <w:szCs w:val="24"/>
        </w:rPr>
        <w:t>Wykonawca może przed upływem terminu składania ofert wycofać ofertę. Wykonawca wycofuje ofertę w zakładce „Oferty/wnioski” używając przycisku „Wycofaj ofertę”.</w:t>
      </w:r>
    </w:p>
    <w:p w14:paraId="58002DB2" w14:textId="77777777" w:rsidR="00860660" w:rsidRPr="00BD0340" w:rsidRDefault="00860660" w:rsidP="00B9105A">
      <w:pPr>
        <w:pStyle w:val="Akapitzlist"/>
        <w:numPr>
          <w:ilvl w:val="0"/>
          <w:numId w:val="6"/>
        </w:numPr>
        <w:tabs>
          <w:tab w:val="clear" w:pos="360"/>
          <w:tab w:val="num" w:pos="284"/>
        </w:tabs>
        <w:spacing w:after="0" w:line="240" w:lineRule="auto"/>
        <w:ind w:left="284"/>
        <w:jc w:val="both"/>
        <w:rPr>
          <w:rFonts w:ascii="Arial" w:hAnsi="Arial" w:cs="Arial"/>
          <w:sz w:val="24"/>
          <w:szCs w:val="24"/>
        </w:rPr>
      </w:pPr>
      <w:r w:rsidRPr="00BD0340">
        <w:rPr>
          <w:rFonts w:ascii="Arial" w:hAnsi="Arial" w:cs="Arial"/>
          <w:sz w:val="24"/>
          <w:szCs w:val="24"/>
        </w:rPr>
        <w:t xml:space="preserve">Maksymalny łączny rozmiar plików stanowiących ofertę lub składanych wraz </w:t>
      </w:r>
      <w:r w:rsidRPr="00BD0340">
        <w:rPr>
          <w:rFonts w:ascii="Arial" w:hAnsi="Arial" w:cs="Arial"/>
          <w:sz w:val="24"/>
          <w:szCs w:val="24"/>
        </w:rPr>
        <w:br/>
        <w:t>z ofertą to 250 MB.</w:t>
      </w:r>
    </w:p>
    <w:p w14:paraId="19E5F3F6" w14:textId="77777777" w:rsidR="00860660" w:rsidRPr="00BD0340" w:rsidRDefault="00860660" w:rsidP="00B9105A">
      <w:pPr>
        <w:pStyle w:val="Akapitzlist"/>
        <w:numPr>
          <w:ilvl w:val="0"/>
          <w:numId w:val="6"/>
        </w:numPr>
        <w:tabs>
          <w:tab w:val="clear" w:pos="360"/>
          <w:tab w:val="num" w:pos="284"/>
        </w:tabs>
        <w:spacing w:after="0" w:line="240" w:lineRule="auto"/>
        <w:ind w:left="284"/>
        <w:jc w:val="both"/>
        <w:rPr>
          <w:rFonts w:ascii="Arial" w:hAnsi="Arial" w:cs="Arial"/>
          <w:sz w:val="24"/>
          <w:szCs w:val="24"/>
        </w:rPr>
      </w:pPr>
      <w:r w:rsidRPr="00BD0340">
        <w:rPr>
          <w:rFonts w:ascii="Arial" w:hAnsi="Arial" w:cs="Arial"/>
          <w:sz w:val="24"/>
          <w:szCs w:val="24"/>
        </w:rPr>
        <w:t xml:space="preserve">Ponieważ otwarcie ofert nastąpi przy użyciu systemu teleinformatycznego, </w:t>
      </w:r>
      <w:r w:rsidRPr="00BD0340">
        <w:rPr>
          <w:rFonts w:ascii="Arial" w:hAnsi="Arial" w:cs="Arial"/>
          <w:sz w:val="24"/>
          <w:szCs w:val="24"/>
        </w:rPr>
        <w:br/>
        <w:t>w przypadku awarii tego systemu, która spowoduje brak możliwości otwarcia ofert w terminie określonym przez zamawiającego, otwarcie ofert nastąpi niezwłocznie po usunięciu awarii.</w:t>
      </w:r>
    </w:p>
    <w:p w14:paraId="25CCE63B" w14:textId="77777777" w:rsidR="00860660" w:rsidRPr="00BD0340" w:rsidRDefault="00860660" w:rsidP="00B9105A">
      <w:pPr>
        <w:pStyle w:val="Akapitzlist"/>
        <w:numPr>
          <w:ilvl w:val="0"/>
          <w:numId w:val="6"/>
        </w:numPr>
        <w:tabs>
          <w:tab w:val="clear" w:pos="360"/>
          <w:tab w:val="num" w:pos="284"/>
        </w:tabs>
        <w:spacing w:after="0" w:line="240" w:lineRule="auto"/>
        <w:ind w:left="284" w:hanging="357"/>
        <w:jc w:val="both"/>
        <w:rPr>
          <w:rFonts w:ascii="Arial" w:hAnsi="Arial" w:cs="Arial"/>
          <w:sz w:val="24"/>
          <w:szCs w:val="24"/>
        </w:rPr>
      </w:pPr>
      <w:r w:rsidRPr="00BD0340">
        <w:rPr>
          <w:rFonts w:ascii="Arial" w:hAnsi="Arial" w:cs="Arial"/>
          <w:sz w:val="24"/>
          <w:szCs w:val="24"/>
        </w:rPr>
        <w:t xml:space="preserve">W sytuacji, o której mowa w pkt 13 zamawiający zamieści na Platformie </w:t>
      </w:r>
      <w:r w:rsidRPr="00BD0340">
        <w:rPr>
          <w:rFonts w:ascii="Arial" w:hAnsi="Arial" w:cs="Arial"/>
          <w:sz w:val="24"/>
          <w:szCs w:val="24"/>
        </w:rPr>
        <w:br/>
        <w:t xml:space="preserve">e-Zamówienia informację o zmianie terminu otwarcia ofert. </w:t>
      </w:r>
    </w:p>
    <w:p w14:paraId="40A9324F" w14:textId="77777777" w:rsidR="00860660" w:rsidRPr="00BD0340" w:rsidRDefault="00860660" w:rsidP="00B9105A">
      <w:pPr>
        <w:pStyle w:val="Akapitzlist"/>
        <w:numPr>
          <w:ilvl w:val="0"/>
          <w:numId w:val="6"/>
        </w:numPr>
        <w:tabs>
          <w:tab w:val="clear" w:pos="360"/>
          <w:tab w:val="num" w:pos="284"/>
        </w:tabs>
        <w:spacing w:after="0" w:line="240" w:lineRule="auto"/>
        <w:ind w:left="284" w:hanging="357"/>
        <w:jc w:val="both"/>
        <w:rPr>
          <w:rFonts w:ascii="Arial" w:hAnsi="Arial" w:cs="Arial"/>
          <w:sz w:val="24"/>
          <w:szCs w:val="24"/>
        </w:rPr>
      </w:pPr>
      <w:r w:rsidRPr="00BD0340">
        <w:rPr>
          <w:rFonts w:ascii="Arial" w:hAnsi="Arial" w:cs="Arial"/>
          <w:sz w:val="24"/>
          <w:szCs w:val="24"/>
        </w:rPr>
        <w:t xml:space="preserve">Zamawiający najpóźniej przed otwarciem ofert, udostępni na Platformie </w:t>
      </w:r>
      <w:r w:rsidRPr="00BD0340">
        <w:rPr>
          <w:rFonts w:ascii="Arial" w:hAnsi="Arial" w:cs="Arial"/>
          <w:sz w:val="24"/>
          <w:szCs w:val="24"/>
        </w:rPr>
        <w:br/>
        <w:t>e-Zamówienia informację o kwocie, jaką zamierza przeznaczyć na sfinansowanie zamówienia.</w:t>
      </w:r>
    </w:p>
    <w:p w14:paraId="35FBE87A" w14:textId="77777777" w:rsidR="0060016F" w:rsidRPr="00BD0340" w:rsidRDefault="00860660" w:rsidP="00B9105A">
      <w:pPr>
        <w:pStyle w:val="Akapitzlist"/>
        <w:numPr>
          <w:ilvl w:val="0"/>
          <w:numId w:val="6"/>
        </w:numPr>
        <w:tabs>
          <w:tab w:val="clear" w:pos="360"/>
          <w:tab w:val="num" w:pos="284"/>
        </w:tabs>
        <w:spacing w:after="0" w:line="240" w:lineRule="auto"/>
        <w:ind w:left="284"/>
        <w:jc w:val="both"/>
        <w:rPr>
          <w:rFonts w:ascii="Arial" w:hAnsi="Arial" w:cs="Arial"/>
          <w:sz w:val="24"/>
          <w:szCs w:val="24"/>
        </w:rPr>
      </w:pPr>
      <w:r w:rsidRPr="00BD0340">
        <w:rPr>
          <w:rFonts w:ascii="Arial" w:hAnsi="Arial" w:cs="Arial"/>
          <w:sz w:val="24"/>
          <w:szCs w:val="24"/>
        </w:rPr>
        <w:t xml:space="preserve">Zamawiający, niezwłocznie po otwarciu ofert, udostępni na Platformie </w:t>
      </w:r>
      <w:r w:rsidRPr="00BD0340">
        <w:rPr>
          <w:rFonts w:ascii="Arial" w:hAnsi="Arial" w:cs="Arial"/>
          <w:sz w:val="24"/>
          <w:szCs w:val="24"/>
        </w:rPr>
        <w:br/>
        <w:t>e-Zamówienia informacje o których mowa w art. 222 ustawy.</w:t>
      </w:r>
    </w:p>
    <w:p w14:paraId="1C1259C1" w14:textId="77777777" w:rsidR="00A23EDC" w:rsidRPr="00BD0340" w:rsidRDefault="00A23EDC" w:rsidP="00BD0340">
      <w:pPr>
        <w:tabs>
          <w:tab w:val="left" w:pos="993"/>
        </w:tabs>
        <w:ind w:left="284"/>
        <w:jc w:val="both"/>
        <w:rPr>
          <w:rFonts w:ascii="Arial" w:hAnsi="Arial" w:cs="Arial"/>
          <w:sz w:val="24"/>
          <w:szCs w:val="24"/>
        </w:rPr>
      </w:pPr>
    </w:p>
    <w:p w14:paraId="0709F4E4" w14:textId="77777777" w:rsidR="0060016F" w:rsidRPr="00BD0340" w:rsidRDefault="0060016F" w:rsidP="00BD0340">
      <w:pPr>
        <w:pStyle w:val="Nagwek4"/>
        <w:shd w:val="clear" w:color="auto" w:fill="D6E3BC" w:themeFill="accent3" w:themeFillTint="66"/>
        <w:rPr>
          <w:rFonts w:ascii="Arial" w:hAnsi="Arial" w:cs="Arial"/>
          <w:color w:val="auto"/>
        </w:rPr>
      </w:pPr>
      <w:r w:rsidRPr="00BD0340">
        <w:rPr>
          <w:rFonts w:ascii="Arial" w:hAnsi="Arial" w:cs="Arial"/>
          <w:color w:val="auto"/>
        </w:rPr>
        <w:t xml:space="preserve">ROZDZIAŁ XIII </w:t>
      </w:r>
      <w:r w:rsidR="001C4001" w:rsidRPr="00BD0340">
        <w:rPr>
          <w:rFonts w:ascii="Arial" w:hAnsi="Arial" w:cs="Arial"/>
          <w:color w:val="auto"/>
        </w:rPr>
        <w:t>Kryteria oceny ofert</w:t>
      </w:r>
    </w:p>
    <w:p w14:paraId="24049603" w14:textId="77777777" w:rsidR="0031611D" w:rsidRPr="00BD0340" w:rsidRDefault="0031611D" w:rsidP="00BD0340">
      <w:pPr>
        <w:pStyle w:val="Tekstpodstawowywcity21"/>
        <w:tabs>
          <w:tab w:val="left" w:pos="360"/>
        </w:tabs>
        <w:ind w:left="426"/>
        <w:rPr>
          <w:rFonts w:ascii="Arial" w:hAnsi="Arial" w:cs="Arial"/>
          <w:b w:val="0"/>
        </w:rPr>
      </w:pPr>
    </w:p>
    <w:p w14:paraId="5EFBB9FE" w14:textId="77777777" w:rsidR="006B4EB8" w:rsidRPr="00EF1128" w:rsidRDefault="006B4EB8" w:rsidP="00B9105A">
      <w:pPr>
        <w:pStyle w:val="Tekstpodstawowywcity21"/>
        <w:numPr>
          <w:ilvl w:val="0"/>
          <w:numId w:val="13"/>
        </w:numPr>
        <w:tabs>
          <w:tab w:val="left" w:pos="284"/>
        </w:tabs>
        <w:ind w:left="284" w:hanging="284"/>
        <w:rPr>
          <w:rFonts w:ascii="Arial" w:hAnsi="Arial" w:cs="Arial"/>
        </w:rPr>
      </w:pPr>
      <w:r w:rsidRPr="00BD0340">
        <w:rPr>
          <w:rFonts w:ascii="Arial" w:hAnsi="Arial" w:cs="Arial"/>
          <w:b w:val="0"/>
        </w:rPr>
        <w:t>Wybór oferty najkorzystniejszej zostanie dokonany według następujących kryteriów oceny</w:t>
      </w:r>
      <w:r w:rsidR="00B6006A">
        <w:rPr>
          <w:rFonts w:ascii="Arial" w:hAnsi="Arial" w:cs="Arial"/>
          <w:b w:val="0"/>
        </w:rPr>
        <w:t xml:space="preserve"> </w:t>
      </w:r>
      <w:r w:rsidRPr="00BD0340">
        <w:rPr>
          <w:rFonts w:ascii="Arial" w:hAnsi="Arial" w:cs="Arial"/>
          <w:b w:val="0"/>
        </w:rPr>
        <w:t>ofert</w:t>
      </w:r>
      <w:r w:rsidR="00C55D97">
        <w:rPr>
          <w:rFonts w:ascii="Arial" w:hAnsi="Arial" w:cs="Arial"/>
          <w:b w:val="0"/>
        </w:rPr>
        <w:t xml:space="preserve"> (dla </w:t>
      </w:r>
      <w:proofErr w:type="spellStart"/>
      <w:r w:rsidR="00C55D97">
        <w:rPr>
          <w:rFonts w:ascii="Arial" w:hAnsi="Arial" w:cs="Arial"/>
          <w:b w:val="0"/>
        </w:rPr>
        <w:t>każej</w:t>
      </w:r>
      <w:proofErr w:type="spellEnd"/>
      <w:r w:rsidR="00C55D97">
        <w:rPr>
          <w:rFonts w:ascii="Arial" w:hAnsi="Arial" w:cs="Arial"/>
          <w:b w:val="0"/>
        </w:rPr>
        <w:t xml:space="preserve"> z części odrębnie)</w:t>
      </w:r>
      <w:r w:rsidRPr="00BD0340">
        <w:rPr>
          <w:rFonts w:ascii="Arial" w:hAnsi="Arial" w:cs="Arial"/>
          <w:b w:val="0"/>
        </w:rPr>
        <w:t xml:space="preserve">: </w:t>
      </w:r>
    </w:p>
    <w:p w14:paraId="7A1B3B5B" w14:textId="77777777" w:rsidR="00EF1128" w:rsidRPr="00EF1128" w:rsidRDefault="00EF1128" w:rsidP="00EF1128">
      <w:pPr>
        <w:pStyle w:val="Tekstpodstawowywcity21"/>
        <w:tabs>
          <w:tab w:val="left" w:pos="284"/>
        </w:tabs>
        <w:ind w:left="284"/>
        <w:rPr>
          <w:rFonts w:ascii="Arial" w:hAnsi="Arial" w:cs="Arial"/>
          <w:b w:val="0"/>
        </w:rPr>
      </w:pPr>
    </w:p>
    <w:p w14:paraId="01C11C75" w14:textId="77777777" w:rsidR="006B4EB8" w:rsidRPr="00493686" w:rsidRDefault="00155A00" w:rsidP="00B9105A">
      <w:pPr>
        <w:pStyle w:val="Tekstpodstawowywcity21"/>
        <w:numPr>
          <w:ilvl w:val="1"/>
          <w:numId w:val="5"/>
        </w:numPr>
        <w:tabs>
          <w:tab w:val="clear" w:pos="1440"/>
          <w:tab w:val="left" w:pos="284"/>
          <w:tab w:val="num" w:pos="709"/>
        </w:tabs>
        <w:ind w:hanging="1440"/>
        <w:rPr>
          <w:rFonts w:ascii="Arial" w:hAnsi="Arial" w:cs="Arial"/>
        </w:rPr>
      </w:pPr>
      <w:r>
        <w:rPr>
          <w:rFonts w:ascii="Arial" w:hAnsi="Arial" w:cs="Arial"/>
        </w:rPr>
        <w:t>C</w:t>
      </w:r>
      <w:r w:rsidR="00E26CCD" w:rsidRPr="00493686">
        <w:rPr>
          <w:rFonts w:ascii="Arial" w:hAnsi="Arial" w:cs="Arial"/>
        </w:rPr>
        <w:t xml:space="preserve">ena – waga kryterium </w:t>
      </w:r>
      <w:r w:rsidR="00A540E5" w:rsidRPr="00493686">
        <w:rPr>
          <w:rFonts w:ascii="Arial" w:hAnsi="Arial" w:cs="Arial"/>
        </w:rPr>
        <w:t>6</w:t>
      </w:r>
      <w:r w:rsidR="006B4EB8" w:rsidRPr="00493686">
        <w:rPr>
          <w:rFonts w:ascii="Arial" w:hAnsi="Arial" w:cs="Arial"/>
        </w:rPr>
        <w:t>0 %</w:t>
      </w:r>
    </w:p>
    <w:p w14:paraId="686D547F" w14:textId="77777777" w:rsidR="006B4EB8" w:rsidRPr="005A7A6D" w:rsidRDefault="006B4EB8" w:rsidP="00BD0340">
      <w:pPr>
        <w:pStyle w:val="Tekstpodstawowywcity21"/>
        <w:tabs>
          <w:tab w:val="left" w:pos="284"/>
        </w:tabs>
        <w:rPr>
          <w:rFonts w:ascii="Arial" w:hAnsi="Arial" w:cs="Arial"/>
          <w:b w:val="0"/>
          <w:sz w:val="16"/>
          <w:szCs w:val="16"/>
          <w:highlight w:val="yellow"/>
        </w:rPr>
      </w:pPr>
    </w:p>
    <w:p w14:paraId="454F7B7C" w14:textId="3948729A" w:rsidR="006B4EB8" w:rsidRDefault="006B4EB8" w:rsidP="00BD0340">
      <w:pPr>
        <w:pStyle w:val="Tekstpodstawowy21"/>
        <w:tabs>
          <w:tab w:val="left" w:pos="-2127"/>
          <w:tab w:val="left" w:pos="284"/>
        </w:tabs>
        <w:spacing w:after="0" w:line="240" w:lineRule="auto"/>
        <w:ind w:left="284"/>
        <w:jc w:val="both"/>
        <w:rPr>
          <w:rFonts w:ascii="Arial" w:eastAsia="TimesNewRoman" w:hAnsi="Arial" w:cs="Arial"/>
          <w:sz w:val="24"/>
          <w:szCs w:val="24"/>
          <w:lang w:eastAsia="en-US"/>
        </w:rPr>
      </w:pPr>
      <w:r w:rsidRPr="00BD0340">
        <w:rPr>
          <w:rFonts w:ascii="Arial" w:eastAsia="Calibri" w:hAnsi="Arial" w:cs="Arial"/>
          <w:sz w:val="24"/>
          <w:szCs w:val="24"/>
          <w:lang w:eastAsia="en-US"/>
        </w:rPr>
        <w:t>Punkty zostan</w:t>
      </w:r>
      <w:r w:rsidRPr="00BD0340">
        <w:rPr>
          <w:rFonts w:ascii="Arial" w:eastAsia="TimesNewRoman" w:hAnsi="Arial" w:cs="Arial"/>
          <w:sz w:val="24"/>
          <w:szCs w:val="24"/>
          <w:lang w:eastAsia="en-US"/>
        </w:rPr>
        <w:t xml:space="preserve">ą </w:t>
      </w:r>
      <w:r w:rsidRPr="00BD0340">
        <w:rPr>
          <w:rFonts w:ascii="Arial" w:eastAsia="Calibri" w:hAnsi="Arial" w:cs="Arial"/>
          <w:sz w:val="24"/>
          <w:szCs w:val="24"/>
          <w:lang w:eastAsia="en-US"/>
        </w:rPr>
        <w:t>przyznane w zale</w:t>
      </w:r>
      <w:r w:rsidRPr="00BD0340">
        <w:rPr>
          <w:rFonts w:ascii="Arial" w:eastAsia="TimesNewRoman" w:hAnsi="Arial" w:cs="Arial"/>
          <w:sz w:val="24"/>
          <w:szCs w:val="24"/>
          <w:lang w:eastAsia="en-US"/>
        </w:rPr>
        <w:t>ż</w:t>
      </w:r>
      <w:r w:rsidRPr="00BD0340">
        <w:rPr>
          <w:rFonts w:ascii="Arial" w:eastAsia="Calibri" w:hAnsi="Arial" w:cs="Arial"/>
          <w:sz w:val="24"/>
          <w:szCs w:val="24"/>
          <w:lang w:eastAsia="en-US"/>
        </w:rPr>
        <w:t>no</w:t>
      </w:r>
      <w:r w:rsidRPr="00BD0340">
        <w:rPr>
          <w:rFonts w:ascii="Arial" w:eastAsia="TimesNewRoman" w:hAnsi="Arial" w:cs="Arial"/>
          <w:sz w:val="24"/>
          <w:szCs w:val="24"/>
          <w:lang w:eastAsia="en-US"/>
        </w:rPr>
        <w:t>ś</w:t>
      </w:r>
      <w:r w:rsidRPr="00BD0340">
        <w:rPr>
          <w:rFonts w:ascii="Arial" w:eastAsia="Calibri" w:hAnsi="Arial" w:cs="Arial"/>
          <w:sz w:val="24"/>
          <w:szCs w:val="24"/>
          <w:lang w:eastAsia="en-US"/>
        </w:rPr>
        <w:t>ci od zaoferowanej przez wykonawc</w:t>
      </w:r>
      <w:r w:rsidRPr="00BD0340">
        <w:rPr>
          <w:rFonts w:ascii="Arial" w:eastAsia="TimesNewRoman" w:hAnsi="Arial" w:cs="Arial"/>
          <w:sz w:val="24"/>
          <w:szCs w:val="24"/>
          <w:lang w:eastAsia="en-US"/>
        </w:rPr>
        <w:t xml:space="preserve">ę ceny </w:t>
      </w:r>
      <w:r w:rsidR="00686077">
        <w:rPr>
          <w:rFonts w:ascii="Arial" w:eastAsia="TimesNewRoman" w:hAnsi="Arial" w:cs="Arial"/>
          <w:sz w:val="24"/>
          <w:szCs w:val="24"/>
          <w:lang w:eastAsia="en-US"/>
        </w:rPr>
        <w:br/>
      </w:r>
      <w:r w:rsidRPr="00BD0340">
        <w:rPr>
          <w:rFonts w:ascii="Arial" w:eastAsia="TimesNewRoman" w:hAnsi="Arial" w:cs="Arial"/>
          <w:sz w:val="24"/>
          <w:szCs w:val="24"/>
          <w:lang w:eastAsia="en-US"/>
        </w:rPr>
        <w:t>w następujący sposób:</w:t>
      </w:r>
    </w:p>
    <w:p w14:paraId="15410B62" w14:textId="77777777" w:rsidR="00082B34" w:rsidRPr="00BD0340" w:rsidRDefault="00082B34" w:rsidP="0084061B">
      <w:pPr>
        <w:pStyle w:val="Tekstpodstawowy21"/>
        <w:tabs>
          <w:tab w:val="left" w:pos="-2127"/>
          <w:tab w:val="left" w:pos="284"/>
        </w:tabs>
        <w:spacing w:after="0" w:line="240" w:lineRule="auto"/>
        <w:jc w:val="both"/>
        <w:rPr>
          <w:rFonts w:ascii="Arial" w:hAnsi="Arial" w:cs="Arial"/>
          <w:sz w:val="24"/>
          <w:szCs w:val="24"/>
        </w:rPr>
      </w:pPr>
    </w:p>
    <w:p w14:paraId="7B5E5F14" w14:textId="77777777" w:rsidR="006B4EB8" w:rsidRPr="00BD0340" w:rsidRDefault="006B4EB8" w:rsidP="00BD0340">
      <w:pPr>
        <w:jc w:val="both"/>
        <w:rPr>
          <w:rFonts w:ascii="Arial" w:hAnsi="Arial" w:cs="Arial"/>
          <w:sz w:val="24"/>
          <w:szCs w:val="24"/>
        </w:rPr>
      </w:pPr>
    </w:p>
    <w:p w14:paraId="6E72701C" w14:textId="77777777" w:rsidR="006B4EB8" w:rsidRPr="00B0028C" w:rsidRDefault="006B4EB8" w:rsidP="00BD0340">
      <w:pPr>
        <w:ind w:firstLine="708"/>
        <w:jc w:val="both"/>
        <w:rPr>
          <w:rFonts w:ascii="Arial" w:hAnsi="Arial" w:cs="Arial"/>
          <w:i/>
          <w:sz w:val="24"/>
        </w:rPr>
      </w:pPr>
      <w:r w:rsidRPr="00B0028C">
        <w:rPr>
          <w:rFonts w:ascii="Arial" w:hAnsi="Arial" w:cs="Arial"/>
          <w:i/>
          <w:sz w:val="24"/>
        </w:rPr>
        <w:t xml:space="preserve">najniższa cena ofertowa    </w:t>
      </w:r>
    </w:p>
    <w:p w14:paraId="3743C71A" w14:textId="77777777" w:rsidR="006B4EB8" w:rsidRPr="00B0028C" w:rsidRDefault="006B4EB8" w:rsidP="00BD0340">
      <w:pPr>
        <w:tabs>
          <w:tab w:val="left" w:pos="1134"/>
        </w:tabs>
        <w:ind w:firstLine="284"/>
        <w:jc w:val="both"/>
        <w:rPr>
          <w:rFonts w:ascii="Arial" w:hAnsi="Arial" w:cs="Arial"/>
          <w:i/>
          <w:sz w:val="24"/>
        </w:rPr>
      </w:pPr>
      <w:r w:rsidRPr="00B0028C">
        <w:rPr>
          <w:rFonts w:ascii="Arial" w:hAnsi="Arial" w:cs="Arial"/>
          <w:i/>
          <w:sz w:val="24"/>
        </w:rPr>
        <w:t>----------------------------------------</w:t>
      </w:r>
      <w:r w:rsidR="00E26CCD" w:rsidRPr="00B0028C">
        <w:rPr>
          <w:rFonts w:ascii="Arial" w:hAnsi="Arial" w:cs="Arial"/>
          <w:i/>
          <w:sz w:val="24"/>
        </w:rPr>
        <w:t xml:space="preserve">-- x 100 pkt x </w:t>
      </w:r>
      <w:r w:rsidR="00A540E5" w:rsidRPr="00B0028C">
        <w:rPr>
          <w:rFonts w:ascii="Arial" w:hAnsi="Arial" w:cs="Arial"/>
          <w:i/>
          <w:sz w:val="24"/>
        </w:rPr>
        <w:t>6</w:t>
      </w:r>
      <w:r w:rsidRPr="00B0028C">
        <w:rPr>
          <w:rFonts w:ascii="Arial" w:hAnsi="Arial" w:cs="Arial"/>
          <w:i/>
          <w:sz w:val="24"/>
        </w:rPr>
        <w:t>0 %</w:t>
      </w:r>
    </w:p>
    <w:p w14:paraId="3E39FDB2" w14:textId="77777777" w:rsidR="006B4EB8" w:rsidRPr="00B0028C" w:rsidRDefault="006B4EB8" w:rsidP="00BD0340">
      <w:pPr>
        <w:tabs>
          <w:tab w:val="left" w:pos="1134"/>
        </w:tabs>
        <w:ind w:firstLine="284"/>
        <w:jc w:val="both"/>
        <w:rPr>
          <w:rFonts w:ascii="Arial" w:hAnsi="Arial" w:cs="Arial"/>
          <w:i/>
          <w:sz w:val="24"/>
        </w:rPr>
      </w:pPr>
      <w:r w:rsidRPr="00B0028C">
        <w:rPr>
          <w:rFonts w:ascii="Arial" w:hAnsi="Arial" w:cs="Arial"/>
          <w:i/>
          <w:sz w:val="24"/>
        </w:rPr>
        <w:t>cena ofertowa w ofercie ocenianej</w:t>
      </w:r>
    </w:p>
    <w:p w14:paraId="51C679EB" w14:textId="77777777" w:rsidR="006B4EB8" w:rsidRPr="00B0028C" w:rsidRDefault="006B4EB8" w:rsidP="00BD0340">
      <w:pPr>
        <w:pStyle w:val="Tekstpodstawowywcity21"/>
        <w:tabs>
          <w:tab w:val="left" w:pos="284"/>
        </w:tabs>
        <w:rPr>
          <w:rFonts w:ascii="Arial" w:hAnsi="Arial" w:cs="Arial"/>
          <w:b w:val="0"/>
          <w:sz w:val="32"/>
        </w:rPr>
      </w:pPr>
    </w:p>
    <w:p w14:paraId="4640078F" w14:textId="77777777" w:rsidR="006B4EB8" w:rsidRPr="00BD0340" w:rsidRDefault="006B4EB8" w:rsidP="00BD0340">
      <w:pPr>
        <w:widowControl w:val="0"/>
        <w:shd w:val="clear" w:color="auto" w:fill="FFFFFF"/>
        <w:autoSpaceDE w:val="0"/>
        <w:ind w:firstLine="284"/>
        <w:jc w:val="both"/>
        <w:rPr>
          <w:rFonts w:ascii="Arial" w:eastAsia="Calibri" w:hAnsi="Arial" w:cs="Arial"/>
          <w:sz w:val="24"/>
          <w:szCs w:val="24"/>
          <w:lang w:eastAsia="en-US"/>
        </w:rPr>
      </w:pPr>
      <w:r w:rsidRPr="00BD0340">
        <w:rPr>
          <w:rFonts w:ascii="Arial" w:eastAsia="TimesNewRoman" w:hAnsi="Arial" w:cs="Arial"/>
          <w:sz w:val="24"/>
          <w:szCs w:val="24"/>
          <w:lang w:eastAsia="en-US"/>
        </w:rPr>
        <w:t>Wykonawca</w:t>
      </w:r>
      <w:r w:rsidRPr="00BD0340">
        <w:rPr>
          <w:rFonts w:ascii="Arial" w:eastAsia="Calibri" w:hAnsi="Arial" w:cs="Arial"/>
          <w:sz w:val="24"/>
          <w:szCs w:val="24"/>
          <w:lang w:eastAsia="en-US"/>
        </w:rPr>
        <w:t xml:space="preserve"> może uzyskać w tym kryterium </w:t>
      </w:r>
      <w:r w:rsidRPr="00BD0340">
        <w:rPr>
          <w:rFonts w:ascii="Arial" w:eastAsia="Calibri" w:hAnsi="Arial" w:cs="Arial"/>
          <w:b/>
          <w:sz w:val="24"/>
          <w:szCs w:val="24"/>
          <w:lang w:eastAsia="en-US"/>
        </w:rPr>
        <w:t xml:space="preserve">maksymalnie </w:t>
      </w:r>
      <w:r w:rsidR="00A540E5">
        <w:rPr>
          <w:rFonts w:ascii="Arial" w:eastAsia="Calibri" w:hAnsi="Arial" w:cs="Arial"/>
          <w:b/>
          <w:sz w:val="24"/>
          <w:szCs w:val="24"/>
          <w:lang w:eastAsia="en-US"/>
        </w:rPr>
        <w:t>6</w:t>
      </w:r>
      <w:r w:rsidRPr="00BD0340">
        <w:rPr>
          <w:rFonts w:ascii="Arial" w:eastAsia="Calibri" w:hAnsi="Arial" w:cs="Arial"/>
          <w:b/>
          <w:sz w:val="24"/>
          <w:szCs w:val="24"/>
          <w:lang w:eastAsia="en-US"/>
        </w:rPr>
        <w:t>0 pkt</w:t>
      </w:r>
      <w:r w:rsidRPr="00BD0340">
        <w:rPr>
          <w:rFonts w:ascii="Arial" w:eastAsia="Calibri" w:hAnsi="Arial" w:cs="Arial"/>
          <w:sz w:val="24"/>
          <w:szCs w:val="24"/>
          <w:lang w:eastAsia="en-US"/>
        </w:rPr>
        <w:t>.</w:t>
      </w:r>
    </w:p>
    <w:p w14:paraId="216ED4F7" w14:textId="77777777" w:rsidR="00155A00" w:rsidRDefault="00155A00" w:rsidP="00B62B77">
      <w:pPr>
        <w:widowControl w:val="0"/>
        <w:shd w:val="clear" w:color="auto" w:fill="FFFFFF"/>
        <w:autoSpaceDE w:val="0"/>
        <w:jc w:val="both"/>
        <w:rPr>
          <w:rFonts w:ascii="Arial" w:eastAsia="Calibri" w:hAnsi="Arial" w:cs="Arial"/>
          <w:sz w:val="24"/>
          <w:szCs w:val="24"/>
          <w:lang w:eastAsia="en-US"/>
        </w:rPr>
      </w:pPr>
    </w:p>
    <w:p w14:paraId="33ECBD4E" w14:textId="77777777" w:rsidR="00155A00" w:rsidRPr="00350CC9" w:rsidRDefault="00B62B77" w:rsidP="00B9105A">
      <w:pPr>
        <w:pStyle w:val="Akapitzlist"/>
        <w:numPr>
          <w:ilvl w:val="1"/>
          <w:numId w:val="5"/>
        </w:numPr>
        <w:tabs>
          <w:tab w:val="clear" w:pos="1440"/>
          <w:tab w:val="num" w:pos="284"/>
        </w:tabs>
        <w:autoSpaceDE w:val="0"/>
        <w:autoSpaceDN w:val="0"/>
        <w:adjustRightInd w:val="0"/>
        <w:ind w:left="284" w:hanging="284"/>
        <w:rPr>
          <w:rFonts w:ascii="Arial" w:eastAsiaTheme="minorHAnsi" w:hAnsi="Arial" w:cs="Arial"/>
          <w:b/>
          <w:color w:val="000000"/>
          <w:sz w:val="24"/>
          <w:szCs w:val="24"/>
        </w:rPr>
      </w:pPr>
      <w:r w:rsidRPr="00350CC9">
        <w:rPr>
          <w:rFonts w:ascii="Arial" w:eastAsiaTheme="minorHAnsi" w:hAnsi="Arial" w:cs="Arial"/>
          <w:b/>
          <w:bCs/>
          <w:color w:val="000000"/>
          <w:sz w:val="24"/>
          <w:szCs w:val="24"/>
        </w:rPr>
        <w:t>Termin wykonania zamówienia</w:t>
      </w:r>
      <w:r w:rsidR="00155A00" w:rsidRPr="00350CC9">
        <w:rPr>
          <w:rFonts w:ascii="Arial" w:eastAsiaTheme="minorHAnsi" w:hAnsi="Arial" w:cs="Arial"/>
          <w:b/>
          <w:bCs/>
          <w:color w:val="000000"/>
          <w:sz w:val="24"/>
          <w:szCs w:val="24"/>
        </w:rPr>
        <w:t xml:space="preserve"> – </w:t>
      </w:r>
      <w:r w:rsidR="00155A00" w:rsidRPr="00350CC9">
        <w:rPr>
          <w:rFonts w:ascii="Arial" w:hAnsi="Arial" w:cs="Arial"/>
          <w:b/>
          <w:sz w:val="24"/>
          <w:szCs w:val="24"/>
        </w:rPr>
        <w:t>waga kryterium</w:t>
      </w:r>
      <w:r w:rsidR="00B6006A">
        <w:rPr>
          <w:rFonts w:ascii="Arial" w:hAnsi="Arial" w:cs="Arial"/>
          <w:b/>
          <w:sz w:val="24"/>
          <w:szCs w:val="24"/>
        </w:rPr>
        <w:t xml:space="preserve"> </w:t>
      </w:r>
      <w:r w:rsidR="00C55D97">
        <w:rPr>
          <w:rFonts w:ascii="Arial" w:eastAsiaTheme="minorHAnsi" w:hAnsi="Arial" w:cs="Arial"/>
          <w:b/>
          <w:bCs/>
          <w:color w:val="000000"/>
          <w:sz w:val="24"/>
          <w:szCs w:val="24"/>
        </w:rPr>
        <w:t xml:space="preserve">15 </w:t>
      </w:r>
      <w:r w:rsidR="00155A00" w:rsidRPr="00350CC9">
        <w:rPr>
          <w:rFonts w:ascii="Arial" w:eastAsiaTheme="minorHAnsi" w:hAnsi="Arial" w:cs="Arial"/>
          <w:b/>
          <w:bCs/>
          <w:color w:val="000000"/>
          <w:sz w:val="24"/>
          <w:szCs w:val="24"/>
        </w:rPr>
        <w:t xml:space="preserve">% </w:t>
      </w:r>
    </w:p>
    <w:p w14:paraId="1C272E4F" w14:textId="77777777" w:rsidR="00155A00" w:rsidRPr="00350CC9" w:rsidRDefault="00155A00" w:rsidP="00155A00">
      <w:pPr>
        <w:pStyle w:val="Akapitzlist"/>
        <w:autoSpaceDE w:val="0"/>
        <w:autoSpaceDN w:val="0"/>
        <w:adjustRightInd w:val="0"/>
        <w:spacing w:after="0" w:line="240" w:lineRule="auto"/>
        <w:ind w:left="425"/>
        <w:rPr>
          <w:rFonts w:ascii="Arial" w:eastAsiaTheme="minorHAnsi" w:hAnsi="Arial" w:cs="Arial"/>
          <w:color w:val="000000"/>
          <w:sz w:val="16"/>
          <w:szCs w:val="16"/>
        </w:rPr>
      </w:pPr>
    </w:p>
    <w:p w14:paraId="26283F6D" w14:textId="77777777" w:rsidR="00B62B77" w:rsidRPr="00350CC9" w:rsidRDefault="00B62B77" w:rsidP="00B62B77">
      <w:pPr>
        <w:pStyle w:val="Tekstpodstawowywcity2"/>
        <w:tabs>
          <w:tab w:val="left" w:pos="284"/>
        </w:tabs>
        <w:ind w:left="284"/>
        <w:rPr>
          <w:rFonts w:ascii="Arial" w:eastAsia="Calibri" w:hAnsi="Arial" w:cs="Arial"/>
        </w:rPr>
      </w:pPr>
      <w:r w:rsidRPr="00350CC9">
        <w:rPr>
          <w:rFonts w:ascii="Arial" w:eastAsia="Calibri" w:hAnsi="Arial" w:cs="Arial"/>
        </w:rPr>
        <w:t>będzie obliczone za pomocą następującego wzoru:</w:t>
      </w:r>
    </w:p>
    <w:p w14:paraId="7116114F" w14:textId="77777777" w:rsidR="00E72B1B" w:rsidRPr="00350CC9" w:rsidRDefault="00E72B1B" w:rsidP="00B62B77">
      <w:pPr>
        <w:pStyle w:val="Tekstpodstawowywcity2"/>
        <w:tabs>
          <w:tab w:val="left" w:pos="284"/>
        </w:tabs>
        <w:ind w:left="284"/>
        <w:rPr>
          <w:rFonts w:ascii="Arial" w:eastAsia="Calibri" w:hAnsi="Arial" w:cs="Arial"/>
        </w:rPr>
      </w:pPr>
    </w:p>
    <w:p w14:paraId="76A3064C" w14:textId="77777777" w:rsidR="00E72B1B" w:rsidRPr="00350CC9" w:rsidRDefault="00E72B1B" w:rsidP="00E72B1B">
      <w:pPr>
        <w:pStyle w:val="Tekstpodstawowywcity2"/>
        <w:tabs>
          <w:tab w:val="left" w:pos="284"/>
        </w:tabs>
        <w:ind w:left="284"/>
        <w:rPr>
          <w:rFonts w:ascii="Arial" w:eastAsia="Calibri" w:hAnsi="Arial" w:cs="Arial"/>
          <w:i/>
        </w:rPr>
      </w:pPr>
      <w:proofErr w:type="spellStart"/>
      <w:r w:rsidRPr="00350CC9">
        <w:rPr>
          <w:rFonts w:ascii="Arial" w:eastAsia="Calibri" w:hAnsi="Arial" w:cs="Arial"/>
          <w:i/>
        </w:rPr>
        <w:t>Tn</w:t>
      </w:r>
      <w:proofErr w:type="spellEnd"/>
    </w:p>
    <w:p w14:paraId="67358286" w14:textId="77777777" w:rsidR="00E72B1B" w:rsidRPr="00350CC9" w:rsidRDefault="00E72B1B" w:rsidP="00E72B1B">
      <w:pPr>
        <w:pStyle w:val="Tekstpodstawowywcity2"/>
        <w:tabs>
          <w:tab w:val="left" w:pos="284"/>
        </w:tabs>
        <w:ind w:left="284"/>
        <w:rPr>
          <w:rFonts w:ascii="Arial" w:eastAsia="Calibri" w:hAnsi="Arial" w:cs="Arial"/>
          <w:i/>
        </w:rPr>
      </w:pPr>
      <w:r w:rsidRPr="00350CC9">
        <w:rPr>
          <w:rFonts w:ascii="Arial" w:eastAsia="Calibri" w:hAnsi="Arial" w:cs="Arial"/>
          <w:i/>
        </w:rPr>
        <w:t xml:space="preserve">-------- x 100 pkt x </w:t>
      </w:r>
      <w:r w:rsidR="00C55D97">
        <w:rPr>
          <w:rFonts w:ascii="Arial" w:eastAsia="Calibri" w:hAnsi="Arial" w:cs="Arial"/>
          <w:i/>
        </w:rPr>
        <w:t>15</w:t>
      </w:r>
      <w:r w:rsidRPr="00350CC9">
        <w:rPr>
          <w:rFonts w:ascii="Arial" w:eastAsia="Calibri" w:hAnsi="Arial" w:cs="Arial"/>
          <w:i/>
        </w:rPr>
        <w:t xml:space="preserve"> %</w:t>
      </w:r>
    </w:p>
    <w:p w14:paraId="0ADD44B2" w14:textId="77777777" w:rsidR="00E72B1B" w:rsidRDefault="00E72B1B" w:rsidP="00E72B1B">
      <w:pPr>
        <w:pStyle w:val="Tekstpodstawowywcity2"/>
        <w:tabs>
          <w:tab w:val="left" w:pos="284"/>
        </w:tabs>
        <w:ind w:left="284"/>
        <w:rPr>
          <w:rFonts w:ascii="Arial" w:eastAsia="Calibri" w:hAnsi="Arial" w:cs="Arial"/>
          <w:i/>
        </w:rPr>
      </w:pPr>
      <w:r w:rsidRPr="00350CC9">
        <w:rPr>
          <w:rFonts w:ascii="Arial" w:eastAsia="Calibri" w:hAnsi="Arial" w:cs="Arial"/>
          <w:i/>
        </w:rPr>
        <w:t>Tb</w:t>
      </w:r>
    </w:p>
    <w:p w14:paraId="65A1175C" w14:textId="77777777" w:rsidR="00654302" w:rsidRPr="00350CC9" w:rsidRDefault="00654302" w:rsidP="00E72B1B">
      <w:pPr>
        <w:pStyle w:val="Tekstpodstawowywcity2"/>
        <w:tabs>
          <w:tab w:val="left" w:pos="284"/>
        </w:tabs>
        <w:ind w:left="284"/>
        <w:rPr>
          <w:rFonts w:ascii="Arial" w:eastAsia="Calibri" w:hAnsi="Arial" w:cs="Arial"/>
          <w:i/>
        </w:rPr>
      </w:pPr>
    </w:p>
    <w:p w14:paraId="700A1530" w14:textId="77777777" w:rsidR="00B62B77" w:rsidRDefault="00B62B77" w:rsidP="00B62B77">
      <w:pPr>
        <w:pStyle w:val="Tekstpodstawowywcity2"/>
        <w:tabs>
          <w:tab w:val="left" w:pos="284"/>
        </w:tabs>
        <w:ind w:left="284"/>
        <w:rPr>
          <w:rFonts w:ascii="Arial" w:eastAsia="Calibri" w:hAnsi="Arial" w:cs="Arial"/>
        </w:rPr>
      </w:pPr>
      <w:r w:rsidRPr="00350CC9">
        <w:rPr>
          <w:rFonts w:ascii="Arial" w:eastAsia="Calibri" w:hAnsi="Arial" w:cs="Arial"/>
        </w:rPr>
        <w:t>gdzie:</w:t>
      </w:r>
    </w:p>
    <w:p w14:paraId="4DDBBA70" w14:textId="77777777" w:rsidR="00654302" w:rsidRPr="00350CC9" w:rsidRDefault="00654302" w:rsidP="00B62B77">
      <w:pPr>
        <w:pStyle w:val="Tekstpodstawowywcity2"/>
        <w:tabs>
          <w:tab w:val="left" w:pos="284"/>
        </w:tabs>
        <w:ind w:left="284"/>
        <w:rPr>
          <w:rFonts w:ascii="Arial" w:eastAsia="Calibri" w:hAnsi="Arial" w:cs="Arial"/>
        </w:rPr>
      </w:pPr>
    </w:p>
    <w:p w14:paraId="018C3907" w14:textId="77777777" w:rsidR="00B62B77" w:rsidRPr="00350CC9" w:rsidRDefault="00B62B77" w:rsidP="00B62B77">
      <w:pPr>
        <w:pStyle w:val="Tekstpodstawowywcity2"/>
        <w:tabs>
          <w:tab w:val="left" w:pos="284"/>
        </w:tabs>
        <w:ind w:left="284"/>
        <w:rPr>
          <w:rFonts w:ascii="Arial" w:eastAsia="Calibri" w:hAnsi="Arial" w:cs="Arial"/>
        </w:rPr>
      </w:pPr>
      <w:proofErr w:type="spellStart"/>
      <w:r w:rsidRPr="00350CC9">
        <w:rPr>
          <w:rFonts w:ascii="Arial" w:eastAsia="Calibri" w:hAnsi="Arial" w:cs="Arial"/>
        </w:rPr>
        <w:t>Tn</w:t>
      </w:r>
      <w:proofErr w:type="spellEnd"/>
      <w:r w:rsidRPr="00350CC9">
        <w:rPr>
          <w:rFonts w:ascii="Arial" w:eastAsia="Calibri" w:hAnsi="Arial" w:cs="Arial"/>
        </w:rPr>
        <w:t xml:space="preserve"> - najkrótszy termin </w:t>
      </w:r>
      <w:r w:rsidR="00E72B1B" w:rsidRPr="00350CC9">
        <w:rPr>
          <w:rFonts w:ascii="Arial" w:eastAsia="Calibri" w:hAnsi="Arial" w:cs="Arial"/>
        </w:rPr>
        <w:t>wykonania zamówienia</w:t>
      </w:r>
      <w:r w:rsidR="00C55D97">
        <w:rPr>
          <w:rFonts w:ascii="Arial" w:eastAsia="Calibri" w:hAnsi="Arial" w:cs="Arial"/>
        </w:rPr>
        <w:t xml:space="preserve"> (jeżeli w którejkolwiek z ofert zostanie wskazany termin krótszy niż minimalny punktowany – do oceny zostanie przyjęty termin minimalny punktowany)</w:t>
      </w:r>
    </w:p>
    <w:p w14:paraId="7B7468F4" w14:textId="77777777" w:rsidR="00B62B77" w:rsidRPr="00350CC9" w:rsidRDefault="00B62B77" w:rsidP="00B62B77">
      <w:pPr>
        <w:pStyle w:val="Tekstpodstawowywcity2"/>
        <w:tabs>
          <w:tab w:val="left" w:pos="284"/>
        </w:tabs>
        <w:ind w:left="284"/>
        <w:rPr>
          <w:rFonts w:ascii="Arial" w:eastAsia="Calibri" w:hAnsi="Arial" w:cs="Arial"/>
        </w:rPr>
      </w:pPr>
      <w:r w:rsidRPr="00350CC9">
        <w:rPr>
          <w:rFonts w:ascii="Arial" w:eastAsia="Calibri" w:hAnsi="Arial" w:cs="Arial"/>
        </w:rPr>
        <w:t xml:space="preserve">Tb - termin </w:t>
      </w:r>
      <w:r w:rsidR="00E72B1B" w:rsidRPr="00350CC9">
        <w:rPr>
          <w:rFonts w:ascii="Arial" w:eastAsia="Calibri" w:hAnsi="Arial" w:cs="Arial"/>
        </w:rPr>
        <w:t xml:space="preserve">wykonania zamówienia </w:t>
      </w:r>
      <w:r w:rsidRPr="00350CC9">
        <w:rPr>
          <w:rFonts w:ascii="Arial" w:eastAsia="Calibri" w:hAnsi="Arial" w:cs="Arial"/>
        </w:rPr>
        <w:t xml:space="preserve">w ofercie badanej </w:t>
      </w:r>
    </w:p>
    <w:p w14:paraId="3BEB4750" w14:textId="77777777" w:rsidR="00B62B77" w:rsidRPr="00350CC9" w:rsidRDefault="00B62B77" w:rsidP="00B62B77">
      <w:pPr>
        <w:pStyle w:val="Tekstpodstawowywcity2"/>
        <w:tabs>
          <w:tab w:val="left" w:pos="284"/>
        </w:tabs>
        <w:ind w:left="284"/>
        <w:rPr>
          <w:rFonts w:ascii="Arial" w:eastAsia="Calibri" w:hAnsi="Arial" w:cs="Arial"/>
        </w:rPr>
      </w:pPr>
      <w:r w:rsidRPr="00350CC9">
        <w:rPr>
          <w:rFonts w:ascii="Arial" w:eastAsia="Calibri" w:hAnsi="Arial" w:cs="Arial"/>
          <w:i/>
          <w:iCs/>
        </w:rPr>
        <w:t xml:space="preserve">Maksymalną liczbę punktów w obrębie kryterium uzyska oferta z najkrótszym oferowanym terminem </w:t>
      </w:r>
      <w:r w:rsidR="00E72B1B" w:rsidRPr="00350CC9">
        <w:rPr>
          <w:rFonts w:ascii="Arial" w:eastAsia="Calibri" w:hAnsi="Arial" w:cs="Arial"/>
          <w:i/>
          <w:iCs/>
        </w:rPr>
        <w:t>wykonania zamówienia</w:t>
      </w:r>
      <w:r w:rsidRPr="00350CC9">
        <w:rPr>
          <w:rFonts w:ascii="Arial" w:eastAsia="Calibri" w:hAnsi="Arial" w:cs="Arial"/>
          <w:i/>
          <w:iCs/>
        </w:rPr>
        <w:t>.</w:t>
      </w:r>
    </w:p>
    <w:p w14:paraId="4C1B9204" w14:textId="77777777" w:rsidR="00B62B77" w:rsidRPr="00350CC9" w:rsidRDefault="00B62B77" w:rsidP="00B62B77">
      <w:pPr>
        <w:pStyle w:val="Tekstpodstawowywcity2"/>
        <w:tabs>
          <w:tab w:val="left" w:pos="284"/>
        </w:tabs>
        <w:ind w:left="284"/>
        <w:rPr>
          <w:rFonts w:ascii="Arial" w:eastAsia="Calibri" w:hAnsi="Arial" w:cs="Arial"/>
          <w:i/>
          <w:iCs/>
          <w:u w:val="single"/>
        </w:rPr>
      </w:pPr>
      <w:r w:rsidRPr="00350CC9">
        <w:rPr>
          <w:rFonts w:ascii="Arial" w:eastAsia="Calibri" w:hAnsi="Arial" w:cs="Arial"/>
          <w:i/>
          <w:iCs/>
          <w:u w:val="single"/>
        </w:rPr>
        <w:t xml:space="preserve">UWAGA: </w:t>
      </w:r>
    </w:p>
    <w:p w14:paraId="58BD8801" w14:textId="77777777" w:rsidR="0084061B" w:rsidRPr="00350CC9" w:rsidRDefault="00145389" w:rsidP="00145389">
      <w:pPr>
        <w:pStyle w:val="Tekstpodstawowywcity2"/>
        <w:tabs>
          <w:tab w:val="left" w:pos="284"/>
        </w:tabs>
        <w:ind w:left="284"/>
        <w:rPr>
          <w:rFonts w:ascii="Arial" w:eastAsia="Calibri" w:hAnsi="Arial" w:cs="Arial"/>
          <w:b w:val="0"/>
          <w:bCs w:val="0"/>
        </w:rPr>
      </w:pPr>
      <w:r w:rsidRPr="00350CC9">
        <w:rPr>
          <w:rFonts w:ascii="Arial" w:eastAsia="Calibri" w:hAnsi="Arial" w:cs="Arial"/>
          <w:b w:val="0"/>
          <w:bCs w:val="0"/>
        </w:rPr>
        <w:t xml:space="preserve">W przypadku zaoferowania terminu wykonania zamówienia krótszego niż </w:t>
      </w:r>
      <w:r w:rsidR="005A67CB">
        <w:rPr>
          <w:rFonts w:ascii="Arial" w:eastAsia="Calibri" w:hAnsi="Arial" w:cs="Arial"/>
          <w:b w:val="0"/>
          <w:bCs w:val="0"/>
        </w:rPr>
        <w:t>14</w:t>
      </w:r>
      <w:r w:rsidRPr="00350CC9">
        <w:rPr>
          <w:rFonts w:ascii="Arial" w:eastAsia="Calibri" w:hAnsi="Arial" w:cs="Arial"/>
          <w:b w:val="0"/>
          <w:bCs w:val="0"/>
        </w:rPr>
        <w:t xml:space="preserve"> dni, do oceny kryterium będzie brany termin </w:t>
      </w:r>
      <w:r w:rsidR="005A67CB">
        <w:rPr>
          <w:rFonts w:ascii="Arial" w:eastAsia="Calibri" w:hAnsi="Arial" w:cs="Arial"/>
          <w:b w:val="0"/>
          <w:bCs w:val="0"/>
        </w:rPr>
        <w:t>14</w:t>
      </w:r>
      <w:r w:rsidRPr="00350CC9">
        <w:rPr>
          <w:rFonts w:ascii="Arial" w:eastAsia="Calibri" w:hAnsi="Arial" w:cs="Arial"/>
          <w:b w:val="0"/>
          <w:bCs w:val="0"/>
        </w:rPr>
        <w:t xml:space="preserve">-dniowy, a termin zaoferowany będzie wskazany w umowie. Maksymalny termin wykonania zamówienia – </w:t>
      </w:r>
      <w:r w:rsidR="005A67CB">
        <w:rPr>
          <w:rFonts w:ascii="Arial" w:eastAsia="Calibri" w:hAnsi="Arial" w:cs="Arial"/>
        </w:rPr>
        <w:t>60</w:t>
      </w:r>
      <w:r w:rsidRPr="00350CC9">
        <w:rPr>
          <w:rFonts w:ascii="Arial" w:eastAsia="Calibri" w:hAnsi="Arial" w:cs="Arial"/>
        </w:rPr>
        <w:t xml:space="preserve"> dni.</w:t>
      </w:r>
      <w:r w:rsidRPr="00350CC9">
        <w:rPr>
          <w:rFonts w:ascii="Arial" w:eastAsia="Calibri" w:hAnsi="Arial" w:cs="Arial"/>
          <w:b w:val="0"/>
          <w:bCs w:val="0"/>
        </w:rPr>
        <w:t xml:space="preserve"> Zaoferowanie dłuższego terminu wykonania zamówienia, spowoduje odrzucenie oferty.</w:t>
      </w:r>
    </w:p>
    <w:p w14:paraId="7A17856C" w14:textId="77777777" w:rsidR="0084061B" w:rsidRPr="00350CC9" w:rsidRDefault="0084061B" w:rsidP="0084061B">
      <w:pPr>
        <w:pStyle w:val="Tekstpodstawowywcity2"/>
        <w:tabs>
          <w:tab w:val="left" w:pos="284"/>
        </w:tabs>
        <w:ind w:left="284"/>
        <w:rPr>
          <w:rFonts w:ascii="Arial" w:eastAsia="Calibri" w:hAnsi="Arial" w:cs="Arial"/>
        </w:rPr>
      </w:pPr>
      <w:r w:rsidRPr="00350CC9">
        <w:rPr>
          <w:rFonts w:ascii="Arial" w:eastAsia="Calibri" w:hAnsi="Arial" w:cs="Arial"/>
        </w:rPr>
        <w:t xml:space="preserve">Brak informacji w zakresie terminu wykonania zamówienia w ofercie spowoduje uznanie, że wykonawca oferuje termin wykonania zamówienia wynoszący </w:t>
      </w:r>
      <w:r w:rsidR="005A67CB">
        <w:rPr>
          <w:rFonts w:ascii="Arial" w:eastAsia="Calibri" w:hAnsi="Arial" w:cs="Arial"/>
        </w:rPr>
        <w:t>6</w:t>
      </w:r>
      <w:r w:rsidR="00D52386">
        <w:rPr>
          <w:rFonts w:ascii="Arial" w:eastAsia="Calibri" w:hAnsi="Arial" w:cs="Arial"/>
        </w:rPr>
        <w:t>0</w:t>
      </w:r>
      <w:r w:rsidRPr="00350CC9">
        <w:rPr>
          <w:rFonts w:ascii="Arial" w:eastAsia="Calibri" w:hAnsi="Arial" w:cs="Arial"/>
        </w:rPr>
        <w:t xml:space="preserve"> dni i taki termin zostanie przyjęty do oceny w ramach kryterium, a następnie wskazany w umowie.</w:t>
      </w:r>
    </w:p>
    <w:p w14:paraId="7366721F" w14:textId="77777777" w:rsidR="00155A00" w:rsidRPr="00C55D97" w:rsidRDefault="00145389" w:rsidP="00C55D97">
      <w:pPr>
        <w:pStyle w:val="Tekstpodstawowywcity2"/>
        <w:tabs>
          <w:tab w:val="left" w:pos="284"/>
        </w:tabs>
        <w:ind w:left="284"/>
        <w:rPr>
          <w:rFonts w:ascii="Arial" w:eastAsia="Calibri" w:hAnsi="Arial" w:cs="Arial"/>
          <w:b w:val="0"/>
          <w:bCs w:val="0"/>
        </w:rPr>
      </w:pPr>
      <w:r w:rsidRPr="00350CC9">
        <w:rPr>
          <w:rFonts w:ascii="Arial" w:eastAsia="Calibri" w:hAnsi="Arial" w:cs="Arial"/>
          <w:b w:val="0"/>
          <w:bCs w:val="0"/>
        </w:rPr>
        <w:t xml:space="preserve">Termin musi być podany w dniach </w:t>
      </w:r>
      <w:r w:rsidRPr="00350CC9">
        <w:rPr>
          <w:rFonts w:ascii="Arial" w:eastAsia="Calibri" w:hAnsi="Arial" w:cs="Arial"/>
          <w:b w:val="0"/>
          <w:bCs w:val="0"/>
          <w:u w:val="single"/>
        </w:rPr>
        <w:t>kalendarzowych,</w:t>
      </w:r>
      <w:r w:rsidRPr="00350CC9">
        <w:rPr>
          <w:rFonts w:ascii="Arial" w:eastAsia="Calibri" w:hAnsi="Arial" w:cs="Arial"/>
          <w:b w:val="0"/>
          <w:bCs w:val="0"/>
        </w:rPr>
        <w:t xml:space="preserve"> liczonych od dnia podpisania umowy;</w:t>
      </w:r>
    </w:p>
    <w:p w14:paraId="3C351310" w14:textId="77777777" w:rsidR="00155A00" w:rsidRDefault="00155A00" w:rsidP="00155A00">
      <w:pPr>
        <w:widowControl w:val="0"/>
        <w:shd w:val="clear" w:color="auto" w:fill="FFFFFF"/>
        <w:autoSpaceDE w:val="0"/>
        <w:ind w:left="284"/>
        <w:jc w:val="both"/>
        <w:rPr>
          <w:rFonts w:ascii="Arial" w:eastAsia="Calibri" w:hAnsi="Arial" w:cs="Arial"/>
          <w:sz w:val="24"/>
          <w:szCs w:val="24"/>
          <w:lang w:eastAsia="en-US"/>
        </w:rPr>
      </w:pPr>
      <w:r w:rsidRPr="00D64525">
        <w:rPr>
          <w:rFonts w:ascii="Arial" w:eastAsia="TimesNewRoman" w:hAnsi="Arial" w:cs="Arial"/>
          <w:sz w:val="24"/>
          <w:szCs w:val="24"/>
          <w:lang w:eastAsia="en-US"/>
        </w:rPr>
        <w:t>Wykonawca</w:t>
      </w:r>
      <w:r w:rsidRPr="00D64525">
        <w:rPr>
          <w:rFonts w:ascii="Arial" w:eastAsia="Calibri" w:hAnsi="Arial" w:cs="Arial"/>
          <w:sz w:val="24"/>
          <w:szCs w:val="24"/>
          <w:lang w:eastAsia="en-US"/>
        </w:rPr>
        <w:t xml:space="preserve"> może uzyskać w tym kryterium </w:t>
      </w:r>
      <w:r w:rsidRPr="00D64525">
        <w:rPr>
          <w:rFonts w:ascii="Arial" w:eastAsia="Calibri" w:hAnsi="Arial" w:cs="Arial"/>
          <w:b/>
          <w:sz w:val="24"/>
          <w:szCs w:val="24"/>
          <w:lang w:eastAsia="en-US"/>
        </w:rPr>
        <w:t xml:space="preserve">maksymalnie </w:t>
      </w:r>
      <w:r w:rsidR="00C55D97">
        <w:rPr>
          <w:rFonts w:ascii="Arial" w:eastAsia="Calibri" w:hAnsi="Arial" w:cs="Arial"/>
          <w:b/>
          <w:sz w:val="24"/>
          <w:szCs w:val="24"/>
          <w:lang w:eastAsia="en-US"/>
        </w:rPr>
        <w:t>15</w:t>
      </w:r>
      <w:r w:rsidRPr="00D64525">
        <w:rPr>
          <w:rFonts w:ascii="Arial" w:eastAsia="Calibri" w:hAnsi="Arial" w:cs="Arial"/>
          <w:b/>
          <w:sz w:val="24"/>
          <w:szCs w:val="24"/>
          <w:lang w:eastAsia="en-US"/>
        </w:rPr>
        <w:t xml:space="preserve"> pkt</w:t>
      </w:r>
      <w:r w:rsidRPr="00D64525">
        <w:rPr>
          <w:rFonts w:ascii="Arial" w:eastAsia="Calibri" w:hAnsi="Arial" w:cs="Arial"/>
          <w:sz w:val="24"/>
          <w:szCs w:val="24"/>
          <w:lang w:eastAsia="en-US"/>
        </w:rPr>
        <w:t>.</w:t>
      </w:r>
    </w:p>
    <w:p w14:paraId="5B2913C5" w14:textId="77777777" w:rsidR="00C55D97" w:rsidRDefault="00C55D97" w:rsidP="00155A00">
      <w:pPr>
        <w:widowControl w:val="0"/>
        <w:shd w:val="clear" w:color="auto" w:fill="FFFFFF"/>
        <w:autoSpaceDE w:val="0"/>
        <w:ind w:left="284"/>
        <w:jc w:val="both"/>
        <w:rPr>
          <w:rFonts w:ascii="Arial" w:eastAsia="Calibri" w:hAnsi="Arial" w:cs="Arial"/>
          <w:sz w:val="24"/>
          <w:szCs w:val="24"/>
          <w:lang w:eastAsia="en-US"/>
        </w:rPr>
      </w:pPr>
    </w:p>
    <w:p w14:paraId="51E846EE" w14:textId="77777777" w:rsidR="00F5361A" w:rsidRPr="00F5361A" w:rsidRDefault="00F5361A" w:rsidP="00B9105A">
      <w:pPr>
        <w:pStyle w:val="Akapitzlist"/>
        <w:numPr>
          <w:ilvl w:val="1"/>
          <w:numId w:val="5"/>
        </w:numPr>
        <w:tabs>
          <w:tab w:val="clear" w:pos="1440"/>
          <w:tab w:val="num" w:pos="284"/>
        </w:tabs>
        <w:autoSpaceDE w:val="0"/>
        <w:autoSpaceDN w:val="0"/>
        <w:adjustRightInd w:val="0"/>
        <w:ind w:left="284" w:hanging="284"/>
        <w:rPr>
          <w:rFonts w:ascii="Arial" w:eastAsiaTheme="minorHAnsi" w:hAnsi="Arial" w:cs="Arial"/>
          <w:b/>
          <w:color w:val="000000"/>
          <w:sz w:val="24"/>
          <w:szCs w:val="24"/>
        </w:rPr>
      </w:pPr>
      <w:r>
        <w:rPr>
          <w:rFonts w:ascii="Arial" w:eastAsiaTheme="minorHAnsi" w:hAnsi="Arial" w:cs="Arial"/>
          <w:b/>
          <w:bCs/>
          <w:color w:val="000000"/>
          <w:sz w:val="24"/>
          <w:szCs w:val="24"/>
        </w:rPr>
        <w:t>Okres gwarancji</w:t>
      </w:r>
      <w:r w:rsidRPr="00350CC9">
        <w:rPr>
          <w:rFonts w:ascii="Arial" w:eastAsiaTheme="minorHAnsi" w:hAnsi="Arial" w:cs="Arial"/>
          <w:b/>
          <w:bCs/>
          <w:color w:val="000000"/>
          <w:sz w:val="24"/>
          <w:szCs w:val="24"/>
        </w:rPr>
        <w:t xml:space="preserve">– </w:t>
      </w:r>
      <w:r w:rsidRPr="00350CC9">
        <w:rPr>
          <w:rFonts w:ascii="Arial" w:hAnsi="Arial" w:cs="Arial"/>
          <w:b/>
          <w:sz w:val="24"/>
          <w:szCs w:val="24"/>
        </w:rPr>
        <w:t>waga kryterium</w:t>
      </w:r>
      <w:r>
        <w:rPr>
          <w:rFonts w:ascii="Arial" w:hAnsi="Arial" w:cs="Arial"/>
          <w:b/>
          <w:sz w:val="24"/>
          <w:szCs w:val="24"/>
        </w:rPr>
        <w:t xml:space="preserve"> </w:t>
      </w:r>
      <w:r>
        <w:rPr>
          <w:rFonts w:ascii="Arial" w:eastAsiaTheme="minorHAnsi" w:hAnsi="Arial" w:cs="Arial"/>
          <w:b/>
          <w:bCs/>
          <w:color w:val="000000"/>
          <w:sz w:val="24"/>
          <w:szCs w:val="24"/>
        </w:rPr>
        <w:t xml:space="preserve">20 </w:t>
      </w:r>
      <w:r w:rsidRPr="00350CC9">
        <w:rPr>
          <w:rFonts w:ascii="Arial" w:eastAsiaTheme="minorHAnsi" w:hAnsi="Arial" w:cs="Arial"/>
          <w:b/>
          <w:bCs/>
          <w:color w:val="000000"/>
          <w:sz w:val="24"/>
          <w:szCs w:val="24"/>
        </w:rPr>
        <w:t xml:space="preserve">% </w:t>
      </w:r>
    </w:p>
    <w:p w14:paraId="56F5F48C" w14:textId="77777777" w:rsidR="00F5361A" w:rsidRPr="00F5361A" w:rsidRDefault="00F5361A" w:rsidP="00F5361A">
      <w:pPr>
        <w:suppressAutoHyphens/>
        <w:ind w:left="426"/>
        <w:jc w:val="both"/>
        <w:outlineLvl w:val="0"/>
        <w:rPr>
          <w:rFonts w:ascii="Arial" w:hAnsi="Arial" w:cs="Arial"/>
          <w:sz w:val="24"/>
          <w:szCs w:val="24"/>
          <w:lang w:eastAsia="zh-CN"/>
        </w:rPr>
      </w:pPr>
      <w:r w:rsidRPr="00F5361A">
        <w:rPr>
          <w:rFonts w:ascii="Arial" w:hAnsi="Arial" w:cs="Arial"/>
          <w:b/>
          <w:sz w:val="24"/>
          <w:szCs w:val="24"/>
          <w:u w:val="single"/>
          <w:lang w:eastAsia="zh-CN"/>
        </w:rPr>
        <w:t xml:space="preserve">Kryterium </w:t>
      </w:r>
      <w:r>
        <w:rPr>
          <w:rFonts w:ascii="Arial" w:hAnsi="Arial" w:cs="Arial"/>
          <w:b/>
          <w:sz w:val="24"/>
          <w:szCs w:val="24"/>
          <w:u w:val="single"/>
          <w:lang w:eastAsia="zh-CN"/>
        </w:rPr>
        <w:t>3</w:t>
      </w:r>
      <w:r w:rsidRPr="00F5361A">
        <w:rPr>
          <w:rFonts w:ascii="Arial" w:hAnsi="Arial" w:cs="Arial"/>
          <w:sz w:val="24"/>
          <w:szCs w:val="24"/>
          <w:lang w:eastAsia="zh-CN"/>
        </w:rPr>
        <w:t xml:space="preserve">  będzie obliczone za pomocą następującego wzoru:</w:t>
      </w:r>
    </w:p>
    <w:p w14:paraId="34B381C4" w14:textId="77777777" w:rsidR="00F5361A" w:rsidRPr="00F5361A" w:rsidRDefault="00F5361A" w:rsidP="00F5361A">
      <w:pPr>
        <w:suppressAutoHyphens/>
        <w:ind w:left="426"/>
        <w:jc w:val="both"/>
        <w:rPr>
          <w:rFonts w:ascii="Arial" w:hAnsi="Arial" w:cs="Arial"/>
          <w:b/>
          <w:sz w:val="24"/>
          <w:szCs w:val="24"/>
          <w:lang w:eastAsia="zh-CN"/>
        </w:rPr>
      </w:pPr>
      <w:r w:rsidRPr="00F5361A">
        <w:rPr>
          <w:rFonts w:ascii="Arial" w:hAnsi="Arial" w:cs="Arial"/>
          <w:b/>
          <w:sz w:val="24"/>
          <w:szCs w:val="24"/>
          <w:lang w:eastAsia="zh-CN"/>
        </w:rPr>
        <w:t xml:space="preserve">                   Gwarancja = [(</w:t>
      </w:r>
      <w:proofErr w:type="spellStart"/>
      <w:r w:rsidRPr="00F5361A">
        <w:rPr>
          <w:rFonts w:ascii="Arial" w:hAnsi="Arial" w:cs="Arial"/>
          <w:b/>
          <w:sz w:val="24"/>
          <w:szCs w:val="24"/>
          <w:lang w:eastAsia="zh-CN"/>
        </w:rPr>
        <w:t>Gb</w:t>
      </w:r>
      <w:proofErr w:type="spellEnd"/>
      <w:r w:rsidRPr="00F5361A">
        <w:rPr>
          <w:rFonts w:ascii="Arial" w:hAnsi="Arial" w:cs="Arial"/>
          <w:b/>
          <w:sz w:val="24"/>
          <w:szCs w:val="24"/>
          <w:lang w:eastAsia="zh-CN"/>
        </w:rPr>
        <w:t xml:space="preserve"> : </w:t>
      </w:r>
      <w:proofErr w:type="spellStart"/>
      <w:r w:rsidRPr="00F5361A">
        <w:rPr>
          <w:rFonts w:ascii="Arial" w:hAnsi="Arial" w:cs="Arial"/>
          <w:b/>
          <w:sz w:val="24"/>
          <w:szCs w:val="24"/>
          <w:lang w:eastAsia="zh-CN"/>
        </w:rPr>
        <w:t>Gn</w:t>
      </w:r>
      <w:proofErr w:type="spellEnd"/>
      <w:r w:rsidRPr="00F5361A">
        <w:rPr>
          <w:rFonts w:ascii="Arial" w:hAnsi="Arial" w:cs="Arial"/>
          <w:b/>
          <w:sz w:val="24"/>
          <w:szCs w:val="24"/>
          <w:lang w:eastAsia="zh-CN"/>
        </w:rPr>
        <w:t xml:space="preserve">) x </w:t>
      </w:r>
      <w:r>
        <w:rPr>
          <w:rFonts w:ascii="Arial" w:hAnsi="Arial" w:cs="Arial"/>
          <w:b/>
          <w:sz w:val="24"/>
          <w:szCs w:val="24"/>
          <w:lang w:eastAsia="zh-CN"/>
        </w:rPr>
        <w:t>2</w:t>
      </w:r>
      <w:r w:rsidRPr="00F5361A">
        <w:rPr>
          <w:rFonts w:ascii="Arial" w:hAnsi="Arial" w:cs="Arial"/>
          <w:b/>
          <w:sz w:val="24"/>
          <w:szCs w:val="24"/>
          <w:lang w:eastAsia="zh-CN"/>
        </w:rPr>
        <w:t xml:space="preserve">0%] x 100, </w:t>
      </w:r>
    </w:p>
    <w:p w14:paraId="65860D0C" w14:textId="77777777" w:rsidR="00F5361A" w:rsidRPr="00F5361A" w:rsidRDefault="00F5361A" w:rsidP="00F5361A">
      <w:pPr>
        <w:suppressAutoHyphens/>
        <w:ind w:left="426"/>
        <w:jc w:val="both"/>
        <w:rPr>
          <w:rFonts w:ascii="Arial" w:hAnsi="Arial" w:cs="Arial"/>
          <w:sz w:val="24"/>
          <w:szCs w:val="24"/>
          <w:lang w:eastAsia="zh-CN"/>
        </w:rPr>
      </w:pPr>
      <w:r w:rsidRPr="00F5361A">
        <w:rPr>
          <w:rFonts w:ascii="Arial" w:hAnsi="Arial" w:cs="Arial"/>
          <w:sz w:val="24"/>
          <w:szCs w:val="24"/>
          <w:lang w:eastAsia="zh-CN"/>
        </w:rPr>
        <w:t xml:space="preserve">    gdzie:</w:t>
      </w:r>
    </w:p>
    <w:p w14:paraId="62AF852F" w14:textId="77777777" w:rsidR="00F5361A" w:rsidRPr="00F5361A" w:rsidRDefault="00F5361A" w:rsidP="00F5361A">
      <w:pPr>
        <w:suppressAutoHyphens/>
        <w:ind w:left="426"/>
        <w:jc w:val="both"/>
        <w:rPr>
          <w:rFonts w:ascii="Arial" w:hAnsi="Arial" w:cs="Arial"/>
          <w:sz w:val="24"/>
          <w:szCs w:val="24"/>
          <w:lang w:eastAsia="zh-CN"/>
        </w:rPr>
      </w:pPr>
      <w:r w:rsidRPr="00F5361A">
        <w:rPr>
          <w:rFonts w:ascii="Arial" w:hAnsi="Arial" w:cs="Arial"/>
          <w:sz w:val="24"/>
          <w:szCs w:val="24"/>
          <w:lang w:eastAsia="zh-CN"/>
        </w:rPr>
        <w:t xml:space="preserve">               </w:t>
      </w:r>
      <w:proofErr w:type="spellStart"/>
      <w:r w:rsidRPr="00F5361A">
        <w:rPr>
          <w:rFonts w:ascii="Arial" w:hAnsi="Arial" w:cs="Arial"/>
          <w:sz w:val="24"/>
          <w:szCs w:val="24"/>
          <w:lang w:eastAsia="zh-CN"/>
        </w:rPr>
        <w:t>Gb</w:t>
      </w:r>
      <w:proofErr w:type="spellEnd"/>
      <w:r w:rsidRPr="00F5361A">
        <w:rPr>
          <w:rFonts w:ascii="Arial" w:hAnsi="Arial" w:cs="Arial"/>
          <w:sz w:val="24"/>
          <w:szCs w:val="24"/>
          <w:lang w:eastAsia="zh-CN"/>
        </w:rPr>
        <w:t xml:space="preserve">   -   okres gwarancji w ofercie badanej</w:t>
      </w:r>
    </w:p>
    <w:p w14:paraId="029557A3" w14:textId="77777777" w:rsidR="00F5361A" w:rsidRPr="00F5361A" w:rsidRDefault="00F5361A" w:rsidP="00F5361A">
      <w:pPr>
        <w:suppressAutoHyphens/>
        <w:ind w:left="426"/>
        <w:jc w:val="both"/>
        <w:rPr>
          <w:rFonts w:ascii="Arial" w:hAnsi="Arial" w:cs="Arial"/>
          <w:sz w:val="24"/>
          <w:szCs w:val="24"/>
          <w:lang w:eastAsia="zh-CN"/>
        </w:rPr>
      </w:pPr>
      <w:r w:rsidRPr="00F5361A">
        <w:rPr>
          <w:rFonts w:ascii="Arial" w:hAnsi="Arial" w:cs="Arial"/>
          <w:sz w:val="24"/>
          <w:szCs w:val="24"/>
          <w:lang w:eastAsia="zh-CN"/>
        </w:rPr>
        <w:t xml:space="preserve">               </w:t>
      </w:r>
      <w:proofErr w:type="spellStart"/>
      <w:r w:rsidRPr="00F5361A">
        <w:rPr>
          <w:rFonts w:ascii="Arial" w:hAnsi="Arial" w:cs="Arial"/>
          <w:sz w:val="24"/>
          <w:szCs w:val="24"/>
          <w:lang w:eastAsia="zh-CN"/>
        </w:rPr>
        <w:t>Gn</w:t>
      </w:r>
      <w:proofErr w:type="spellEnd"/>
      <w:r w:rsidRPr="00F5361A">
        <w:rPr>
          <w:rFonts w:ascii="Arial" w:hAnsi="Arial" w:cs="Arial"/>
          <w:sz w:val="24"/>
          <w:szCs w:val="24"/>
          <w:lang w:eastAsia="zh-CN"/>
        </w:rPr>
        <w:t xml:space="preserve"> - </w:t>
      </w:r>
      <w:r>
        <w:rPr>
          <w:rFonts w:ascii="Arial" w:hAnsi="Arial" w:cs="Arial"/>
          <w:sz w:val="24"/>
          <w:szCs w:val="24"/>
          <w:lang w:eastAsia="zh-CN"/>
        </w:rPr>
        <w:t xml:space="preserve"> </w:t>
      </w:r>
      <w:r w:rsidRPr="00F5361A">
        <w:rPr>
          <w:rFonts w:ascii="Arial" w:hAnsi="Arial" w:cs="Arial"/>
          <w:sz w:val="24"/>
          <w:szCs w:val="24"/>
          <w:lang w:eastAsia="zh-CN"/>
        </w:rPr>
        <w:t xml:space="preserve">najdłuższy oferowany okres gwarancji, (jeżeli w którejkolwiek z ofert zostanie wskazany </w:t>
      </w:r>
      <w:r>
        <w:rPr>
          <w:rFonts w:ascii="Arial" w:hAnsi="Arial" w:cs="Arial"/>
          <w:sz w:val="24"/>
          <w:szCs w:val="24"/>
          <w:lang w:eastAsia="zh-CN"/>
        </w:rPr>
        <w:t>okres dłuższy</w:t>
      </w:r>
      <w:r w:rsidRPr="00F5361A">
        <w:rPr>
          <w:rFonts w:ascii="Arial" w:hAnsi="Arial" w:cs="Arial"/>
          <w:sz w:val="24"/>
          <w:szCs w:val="24"/>
          <w:lang w:eastAsia="zh-CN"/>
        </w:rPr>
        <w:t xml:space="preserve"> niż m</w:t>
      </w:r>
      <w:r>
        <w:rPr>
          <w:rFonts w:ascii="Arial" w:hAnsi="Arial" w:cs="Arial"/>
          <w:sz w:val="24"/>
          <w:szCs w:val="24"/>
          <w:lang w:eastAsia="zh-CN"/>
        </w:rPr>
        <w:t>aksymalny</w:t>
      </w:r>
      <w:r w:rsidRPr="00F5361A">
        <w:rPr>
          <w:rFonts w:ascii="Arial" w:hAnsi="Arial" w:cs="Arial"/>
          <w:sz w:val="24"/>
          <w:szCs w:val="24"/>
          <w:lang w:eastAsia="zh-CN"/>
        </w:rPr>
        <w:t xml:space="preserve"> punktowany – do oceny zostanie przyjęty </w:t>
      </w:r>
      <w:r>
        <w:rPr>
          <w:rFonts w:ascii="Arial" w:hAnsi="Arial" w:cs="Arial"/>
          <w:sz w:val="24"/>
          <w:szCs w:val="24"/>
          <w:lang w:eastAsia="zh-CN"/>
        </w:rPr>
        <w:t>okres maksymalny</w:t>
      </w:r>
      <w:r w:rsidRPr="00F5361A">
        <w:rPr>
          <w:rFonts w:ascii="Arial" w:hAnsi="Arial" w:cs="Arial"/>
          <w:sz w:val="24"/>
          <w:szCs w:val="24"/>
          <w:lang w:eastAsia="zh-CN"/>
        </w:rPr>
        <w:t xml:space="preserve"> punktowany)</w:t>
      </w:r>
    </w:p>
    <w:p w14:paraId="364FA97C" w14:textId="77777777" w:rsidR="00F5361A" w:rsidRPr="00F5361A" w:rsidRDefault="00F5361A" w:rsidP="00F5361A">
      <w:pPr>
        <w:suppressAutoHyphens/>
        <w:ind w:left="426"/>
        <w:jc w:val="both"/>
        <w:rPr>
          <w:rFonts w:ascii="Arial" w:hAnsi="Arial" w:cs="Arial"/>
          <w:b/>
          <w:i/>
          <w:sz w:val="24"/>
          <w:szCs w:val="24"/>
          <w:lang w:eastAsia="zh-CN"/>
        </w:rPr>
      </w:pPr>
      <w:r w:rsidRPr="00F5361A">
        <w:rPr>
          <w:rFonts w:ascii="Arial" w:hAnsi="Arial" w:cs="Arial"/>
          <w:b/>
          <w:sz w:val="24"/>
          <w:szCs w:val="24"/>
          <w:lang w:eastAsia="zh-CN"/>
        </w:rPr>
        <w:t>Maksymalną ilość punktów w obrębie kryterium uzyska oferta z najdłuższym oferowanym okresem gwarancji.</w:t>
      </w:r>
    </w:p>
    <w:p w14:paraId="2925C667" w14:textId="77777777" w:rsidR="00F5361A" w:rsidRPr="00F5361A" w:rsidRDefault="00F5361A" w:rsidP="00F5361A">
      <w:pPr>
        <w:suppressAutoHyphens/>
        <w:ind w:left="426"/>
        <w:jc w:val="both"/>
        <w:rPr>
          <w:rFonts w:ascii="Arial" w:hAnsi="Arial" w:cs="Arial"/>
          <w:b/>
          <w:sz w:val="24"/>
          <w:szCs w:val="24"/>
          <w:u w:val="single"/>
          <w:lang w:eastAsia="zh-CN"/>
        </w:rPr>
      </w:pPr>
    </w:p>
    <w:p w14:paraId="29392B6C" w14:textId="77777777" w:rsidR="00F5361A" w:rsidRPr="00F5361A" w:rsidRDefault="00F5361A" w:rsidP="00F5361A">
      <w:pPr>
        <w:suppressAutoHyphens/>
        <w:ind w:left="426"/>
        <w:jc w:val="both"/>
        <w:rPr>
          <w:rFonts w:ascii="Arial" w:hAnsi="Arial" w:cs="Arial"/>
          <w:b/>
          <w:sz w:val="24"/>
          <w:szCs w:val="24"/>
          <w:u w:val="single"/>
          <w:lang w:eastAsia="zh-CN"/>
        </w:rPr>
      </w:pPr>
      <w:r w:rsidRPr="00F5361A">
        <w:rPr>
          <w:rFonts w:ascii="Arial" w:hAnsi="Arial" w:cs="Arial"/>
          <w:b/>
          <w:sz w:val="24"/>
          <w:szCs w:val="24"/>
          <w:u w:val="single"/>
          <w:lang w:eastAsia="zh-CN"/>
        </w:rPr>
        <w:t>UWAGA:</w:t>
      </w:r>
    </w:p>
    <w:p w14:paraId="11438516" w14:textId="77777777" w:rsidR="00F5361A" w:rsidRPr="00F5361A" w:rsidRDefault="00F5361A" w:rsidP="00F5361A">
      <w:pPr>
        <w:ind w:left="426"/>
        <w:contextualSpacing/>
        <w:jc w:val="both"/>
        <w:rPr>
          <w:rFonts w:ascii="Arial" w:hAnsi="Arial" w:cs="Arial"/>
          <w:iCs/>
          <w:sz w:val="24"/>
          <w:szCs w:val="24"/>
          <w:lang w:eastAsia="zh-CN"/>
        </w:rPr>
      </w:pPr>
      <w:r w:rsidRPr="00F5361A">
        <w:rPr>
          <w:rFonts w:ascii="Arial" w:eastAsia="Calibri" w:hAnsi="Arial" w:cs="Arial"/>
          <w:b/>
          <w:iCs/>
          <w:sz w:val="24"/>
          <w:szCs w:val="24"/>
          <w:lang w:eastAsia="zh-CN"/>
        </w:rPr>
        <w:t xml:space="preserve">Maksymalna liczba </w:t>
      </w:r>
      <w:r>
        <w:rPr>
          <w:rFonts w:ascii="Arial" w:eastAsia="Calibri" w:hAnsi="Arial" w:cs="Arial"/>
          <w:b/>
          <w:iCs/>
          <w:sz w:val="24"/>
          <w:szCs w:val="24"/>
          <w:lang w:eastAsia="zh-CN"/>
        </w:rPr>
        <w:t>20</w:t>
      </w:r>
      <w:r w:rsidRPr="00F5361A">
        <w:rPr>
          <w:rFonts w:ascii="Arial" w:eastAsia="Calibri" w:hAnsi="Arial" w:cs="Arial"/>
          <w:b/>
          <w:iCs/>
          <w:sz w:val="24"/>
          <w:szCs w:val="24"/>
          <w:lang w:eastAsia="zh-CN"/>
        </w:rPr>
        <w:t xml:space="preserve"> punktów, zostanie przyznana za udzielenie </w:t>
      </w:r>
      <w:r>
        <w:rPr>
          <w:rFonts w:ascii="Arial" w:eastAsia="Calibri" w:hAnsi="Arial" w:cs="Arial"/>
          <w:b/>
          <w:iCs/>
          <w:sz w:val="24"/>
          <w:szCs w:val="24"/>
          <w:lang w:eastAsia="zh-CN"/>
        </w:rPr>
        <w:t>48</w:t>
      </w:r>
      <w:r w:rsidRPr="00F5361A">
        <w:rPr>
          <w:rFonts w:ascii="Arial" w:eastAsia="Calibri" w:hAnsi="Arial" w:cs="Arial"/>
          <w:b/>
          <w:iCs/>
          <w:sz w:val="24"/>
          <w:szCs w:val="24"/>
          <w:lang w:eastAsia="zh-CN"/>
        </w:rPr>
        <w:t xml:space="preserve"> miesięcznej lub dłuższej gwarancji na przedmiot zamówienia. W przypadku zaoferowania gwarancji dłuższej niż </w:t>
      </w:r>
      <w:r>
        <w:rPr>
          <w:rFonts w:ascii="Arial" w:eastAsia="Calibri" w:hAnsi="Arial" w:cs="Arial"/>
          <w:b/>
          <w:iCs/>
          <w:sz w:val="24"/>
          <w:szCs w:val="24"/>
          <w:lang w:eastAsia="zh-CN"/>
        </w:rPr>
        <w:t>48</w:t>
      </w:r>
      <w:r w:rsidRPr="00F5361A">
        <w:rPr>
          <w:rFonts w:ascii="Arial" w:eastAsia="Calibri" w:hAnsi="Arial" w:cs="Arial"/>
          <w:b/>
          <w:iCs/>
          <w:sz w:val="24"/>
          <w:szCs w:val="24"/>
          <w:lang w:eastAsia="zh-CN"/>
        </w:rPr>
        <w:t xml:space="preserve"> miesięcy do oceny kryterium będzie brany okres </w:t>
      </w:r>
      <w:r>
        <w:rPr>
          <w:rFonts w:ascii="Arial" w:eastAsia="Calibri" w:hAnsi="Arial" w:cs="Arial"/>
          <w:b/>
          <w:iCs/>
          <w:sz w:val="24"/>
          <w:szCs w:val="24"/>
          <w:lang w:eastAsia="zh-CN"/>
        </w:rPr>
        <w:t>48</w:t>
      </w:r>
      <w:r w:rsidRPr="00F5361A">
        <w:rPr>
          <w:rFonts w:ascii="Arial" w:eastAsia="Calibri" w:hAnsi="Arial" w:cs="Arial"/>
          <w:b/>
          <w:iCs/>
          <w:sz w:val="24"/>
          <w:szCs w:val="24"/>
          <w:lang w:eastAsia="zh-CN"/>
        </w:rPr>
        <w:t xml:space="preserve"> miesięcy, a </w:t>
      </w:r>
      <w:r>
        <w:rPr>
          <w:rFonts w:ascii="Arial" w:eastAsia="Calibri" w:hAnsi="Arial" w:cs="Arial"/>
          <w:b/>
          <w:iCs/>
          <w:sz w:val="24"/>
          <w:szCs w:val="24"/>
          <w:lang w:eastAsia="zh-CN"/>
        </w:rPr>
        <w:t>oferowany</w:t>
      </w:r>
      <w:r w:rsidRPr="00F5361A">
        <w:rPr>
          <w:rFonts w:ascii="Arial" w:eastAsia="Calibri" w:hAnsi="Arial" w:cs="Arial"/>
          <w:b/>
          <w:iCs/>
          <w:sz w:val="24"/>
          <w:szCs w:val="24"/>
          <w:lang w:eastAsia="zh-CN"/>
        </w:rPr>
        <w:t xml:space="preserve"> okres gwarancji zostanie wpisany do umowy. Minimalny okres gwarancji – 24 miesięcy. </w:t>
      </w:r>
      <w:r w:rsidRPr="00F5361A">
        <w:rPr>
          <w:rFonts w:ascii="Arial" w:hAnsi="Arial" w:cs="Arial"/>
          <w:iCs/>
          <w:sz w:val="24"/>
          <w:szCs w:val="24"/>
          <w:lang w:eastAsia="zh-CN"/>
        </w:rPr>
        <w:t xml:space="preserve">Brak informacji w zakresie </w:t>
      </w:r>
      <w:r>
        <w:rPr>
          <w:rFonts w:ascii="Arial" w:hAnsi="Arial" w:cs="Arial"/>
          <w:iCs/>
          <w:sz w:val="24"/>
          <w:szCs w:val="24"/>
          <w:lang w:eastAsia="zh-CN"/>
        </w:rPr>
        <w:t xml:space="preserve">okresu </w:t>
      </w:r>
      <w:r w:rsidRPr="00F5361A">
        <w:rPr>
          <w:rFonts w:ascii="Arial" w:hAnsi="Arial" w:cs="Arial"/>
          <w:iCs/>
          <w:sz w:val="24"/>
          <w:szCs w:val="24"/>
          <w:lang w:eastAsia="zh-CN"/>
        </w:rPr>
        <w:t xml:space="preserve">gwarancji w ofercie spowoduje uznanie, że wykonawca oferuje </w:t>
      </w:r>
      <w:r>
        <w:rPr>
          <w:rFonts w:ascii="Arial" w:hAnsi="Arial" w:cs="Arial"/>
          <w:iCs/>
          <w:sz w:val="24"/>
          <w:szCs w:val="24"/>
          <w:lang w:eastAsia="zh-CN"/>
        </w:rPr>
        <w:t xml:space="preserve">okres </w:t>
      </w:r>
      <w:r w:rsidRPr="00F5361A">
        <w:rPr>
          <w:rFonts w:ascii="Arial" w:hAnsi="Arial" w:cs="Arial"/>
          <w:iCs/>
          <w:sz w:val="24"/>
          <w:szCs w:val="24"/>
          <w:lang w:eastAsia="zh-CN"/>
        </w:rPr>
        <w:t>gwarancji wynoszący 24 miesięcy i taki zostanie przyjęty do oceny w ramach kryterium, a następnie wskazany w umowie.</w:t>
      </w:r>
    </w:p>
    <w:p w14:paraId="66554EF8" w14:textId="77777777" w:rsidR="00F5361A" w:rsidRPr="00F5361A" w:rsidRDefault="00F5361A" w:rsidP="00F5361A">
      <w:pPr>
        <w:ind w:left="426"/>
        <w:contextualSpacing/>
        <w:jc w:val="both"/>
        <w:rPr>
          <w:rFonts w:ascii="Arial" w:hAnsi="Arial" w:cs="Arial"/>
          <w:iCs/>
          <w:sz w:val="24"/>
          <w:szCs w:val="24"/>
          <w:lang w:eastAsia="zh-CN"/>
        </w:rPr>
      </w:pPr>
      <w:r>
        <w:rPr>
          <w:rFonts w:ascii="Arial" w:hAnsi="Arial" w:cs="Arial"/>
          <w:iCs/>
          <w:sz w:val="24"/>
          <w:szCs w:val="24"/>
          <w:lang w:eastAsia="zh-CN"/>
        </w:rPr>
        <w:t>Okres gwarancji</w:t>
      </w:r>
      <w:r w:rsidRPr="00F5361A">
        <w:rPr>
          <w:rFonts w:ascii="Arial" w:hAnsi="Arial" w:cs="Arial"/>
          <w:iCs/>
          <w:sz w:val="24"/>
          <w:szCs w:val="24"/>
          <w:lang w:eastAsia="zh-CN"/>
        </w:rPr>
        <w:t xml:space="preserve"> musi być podany w miesiącach, liczonych od dnia podpisania protokołu odbioru końcowego bez zastrzeżeń.</w:t>
      </w:r>
    </w:p>
    <w:p w14:paraId="71C35FD9" w14:textId="77777777" w:rsidR="00F5361A" w:rsidRPr="00F5361A" w:rsidRDefault="00F5361A" w:rsidP="00F5361A">
      <w:pPr>
        <w:suppressAutoHyphens/>
        <w:ind w:left="426"/>
        <w:jc w:val="both"/>
        <w:rPr>
          <w:rFonts w:ascii="Arial" w:hAnsi="Arial" w:cs="Arial"/>
          <w:b/>
          <w:iCs/>
          <w:sz w:val="24"/>
          <w:szCs w:val="24"/>
          <w:lang w:eastAsia="zh-CN"/>
        </w:rPr>
      </w:pPr>
      <w:r w:rsidRPr="00F5361A">
        <w:rPr>
          <w:rFonts w:ascii="Arial" w:hAnsi="Arial" w:cs="Arial"/>
          <w:b/>
          <w:iCs/>
          <w:sz w:val="24"/>
          <w:szCs w:val="24"/>
          <w:lang w:eastAsia="zh-CN"/>
        </w:rPr>
        <w:t>Zaoferowanie krótszego okresu gwarancji spowoduje odrzucenie oferty.</w:t>
      </w:r>
    </w:p>
    <w:p w14:paraId="6F410D47" w14:textId="77777777" w:rsidR="00F5361A" w:rsidRPr="00F5361A" w:rsidRDefault="00F5361A" w:rsidP="00F5361A">
      <w:pPr>
        <w:suppressAutoHyphens/>
        <w:ind w:left="426"/>
        <w:jc w:val="both"/>
        <w:rPr>
          <w:rFonts w:ascii="Arial" w:hAnsi="Arial" w:cs="Arial"/>
          <w:b/>
          <w:iCs/>
          <w:sz w:val="24"/>
          <w:szCs w:val="24"/>
          <w:lang w:eastAsia="zh-CN"/>
        </w:rPr>
      </w:pPr>
      <w:r w:rsidRPr="00F5361A">
        <w:rPr>
          <w:rFonts w:ascii="Arial" w:hAnsi="Arial" w:cs="Arial"/>
          <w:b/>
          <w:iCs/>
          <w:sz w:val="24"/>
          <w:szCs w:val="24"/>
          <w:lang w:eastAsia="zh-CN"/>
        </w:rPr>
        <w:t xml:space="preserve">Nadto, szczegółowe wymagania odnośnie realizacji obowiązków wynikających z tytułu gwarancji nie mogą być mniej korzystne dla Zamawiającego, aniżeli wskazane w Rozdziale </w:t>
      </w:r>
      <w:r>
        <w:rPr>
          <w:rFonts w:ascii="Arial" w:hAnsi="Arial" w:cs="Arial"/>
          <w:b/>
          <w:iCs/>
          <w:sz w:val="24"/>
          <w:szCs w:val="24"/>
          <w:lang w:eastAsia="zh-CN"/>
        </w:rPr>
        <w:t>XVI</w:t>
      </w:r>
      <w:r w:rsidRPr="00F5361A">
        <w:rPr>
          <w:rFonts w:ascii="Arial" w:hAnsi="Arial" w:cs="Arial"/>
          <w:b/>
          <w:iCs/>
          <w:sz w:val="24"/>
          <w:szCs w:val="24"/>
          <w:lang w:eastAsia="zh-CN"/>
        </w:rPr>
        <w:t xml:space="preserve"> SWZ (Opis przedmiotu zamówienia) </w:t>
      </w:r>
      <w:r>
        <w:rPr>
          <w:rFonts w:ascii="Arial" w:hAnsi="Arial" w:cs="Arial"/>
          <w:b/>
          <w:iCs/>
          <w:sz w:val="24"/>
          <w:szCs w:val="24"/>
          <w:lang w:eastAsia="zh-CN"/>
        </w:rPr>
        <w:t>oraz Umowie (Załącznik 4 do SWZ)</w:t>
      </w:r>
      <w:r w:rsidRPr="00F5361A">
        <w:rPr>
          <w:rFonts w:ascii="Arial" w:hAnsi="Arial" w:cs="Arial"/>
          <w:b/>
          <w:iCs/>
          <w:sz w:val="24"/>
          <w:szCs w:val="24"/>
          <w:lang w:eastAsia="zh-CN"/>
        </w:rPr>
        <w:t xml:space="preserve">. W kryterium ocenie podlega wyłącznie okres udzielonej gwarancji. </w:t>
      </w:r>
    </w:p>
    <w:p w14:paraId="2DA749F7" w14:textId="77777777" w:rsidR="00F5361A" w:rsidRPr="00F5361A" w:rsidRDefault="00F5361A" w:rsidP="00632833">
      <w:pPr>
        <w:widowControl w:val="0"/>
        <w:shd w:val="clear" w:color="auto" w:fill="FFFFFF"/>
        <w:autoSpaceDE w:val="0"/>
        <w:jc w:val="both"/>
        <w:rPr>
          <w:rFonts w:ascii="Arial" w:eastAsia="Calibri" w:hAnsi="Arial" w:cs="Arial"/>
          <w:sz w:val="24"/>
          <w:szCs w:val="24"/>
          <w:lang w:eastAsia="en-US"/>
        </w:rPr>
      </w:pPr>
    </w:p>
    <w:p w14:paraId="05CD553C" w14:textId="77777777" w:rsidR="00F5361A" w:rsidRPr="00D64525" w:rsidRDefault="00F5361A" w:rsidP="00155A00">
      <w:pPr>
        <w:widowControl w:val="0"/>
        <w:shd w:val="clear" w:color="auto" w:fill="FFFFFF"/>
        <w:autoSpaceDE w:val="0"/>
        <w:ind w:left="284"/>
        <w:jc w:val="both"/>
        <w:rPr>
          <w:rFonts w:ascii="Arial" w:eastAsia="Calibri" w:hAnsi="Arial" w:cs="Arial"/>
          <w:sz w:val="24"/>
          <w:szCs w:val="24"/>
          <w:lang w:eastAsia="en-US"/>
        </w:rPr>
      </w:pPr>
    </w:p>
    <w:p w14:paraId="314BA3BB" w14:textId="77777777" w:rsidR="00AD27EB" w:rsidRDefault="00704806" w:rsidP="00B9105A">
      <w:pPr>
        <w:pStyle w:val="Akapitzlist"/>
        <w:numPr>
          <w:ilvl w:val="1"/>
          <w:numId w:val="5"/>
        </w:numPr>
        <w:autoSpaceDE w:val="0"/>
        <w:autoSpaceDN w:val="0"/>
        <w:adjustRightInd w:val="0"/>
        <w:rPr>
          <w:rFonts w:ascii="Arial" w:hAnsi="Arial" w:cs="Arial"/>
          <w:b/>
          <w:sz w:val="24"/>
          <w:szCs w:val="24"/>
        </w:rPr>
      </w:pPr>
      <w:r>
        <w:rPr>
          <w:rFonts w:ascii="Arial" w:hAnsi="Arial" w:cs="Arial"/>
          <w:b/>
          <w:sz w:val="24"/>
          <w:szCs w:val="24"/>
        </w:rPr>
        <w:t xml:space="preserve">Kryterium społeczne </w:t>
      </w:r>
      <w:r w:rsidRPr="00704806">
        <w:rPr>
          <w:rFonts w:ascii="Arial" w:hAnsi="Arial" w:cs="Arial"/>
          <w:b/>
          <w:sz w:val="24"/>
          <w:szCs w:val="24"/>
        </w:rPr>
        <w:t xml:space="preserve">-  </w:t>
      </w:r>
      <w:r>
        <w:rPr>
          <w:rFonts w:ascii="Arial" w:hAnsi="Arial" w:cs="Arial"/>
          <w:b/>
          <w:sz w:val="24"/>
          <w:szCs w:val="24"/>
        </w:rPr>
        <w:t xml:space="preserve">maksymalnie </w:t>
      </w:r>
      <w:r w:rsidRPr="00704806">
        <w:rPr>
          <w:rFonts w:ascii="Arial" w:hAnsi="Arial" w:cs="Arial"/>
          <w:b/>
          <w:sz w:val="24"/>
          <w:szCs w:val="24"/>
        </w:rPr>
        <w:t>5 pkt</w:t>
      </w:r>
    </w:p>
    <w:p w14:paraId="3DD51AF8" w14:textId="77777777" w:rsidR="00704806" w:rsidRPr="00704806" w:rsidRDefault="00704806" w:rsidP="00704806">
      <w:pPr>
        <w:autoSpaceDE w:val="0"/>
        <w:autoSpaceDN w:val="0"/>
        <w:adjustRightInd w:val="0"/>
        <w:jc w:val="both"/>
        <w:rPr>
          <w:rFonts w:ascii="Arial" w:hAnsi="Arial" w:cs="Arial"/>
          <w:bCs/>
          <w:sz w:val="24"/>
          <w:szCs w:val="24"/>
        </w:rPr>
      </w:pPr>
      <w:r w:rsidRPr="00704806">
        <w:rPr>
          <w:rFonts w:ascii="Arial" w:hAnsi="Arial" w:cs="Arial"/>
          <w:bCs/>
          <w:sz w:val="24"/>
          <w:szCs w:val="24"/>
        </w:rPr>
        <w:t xml:space="preserve">Kryterium społeczne to osoby (co najmniej jedna), </w:t>
      </w:r>
      <w:r w:rsidRPr="00704806">
        <w:rPr>
          <w:rFonts w:ascii="Arial" w:hAnsi="Arial" w:cs="Arial"/>
          <w:bCs/>
          <w:sz w:val="24"/>
          <w:szCs w:val="24"/>
          <w:u w:val="single"/>
        </w:rPr>
        <w:t>które będą brały udział  w realizacji przedmiotu zamówienia</w:t>
      </w:r>
      <w:r w:rsidRPr="00704806">
        <w:rPr>
          <w:rFonts w:ascii="Arial" w:hAnsi="Arial" w:cs="Arial"/>
          <w:bCs/>
          <w:sz w:val="24"/>
          <w:szCs w:val="24"/>
        </w:rPr>
        <w:t xml:space="preserve">, a które Wykonawca </w:t>
      </w:r>
      <w:r w:rsidR="00C55D97">
        <w:rPr>
          <w:rFonts w:ascii="Arial" w:hAnsi="Arial" w:cs="Arial"/>
          <w:bCs/>
          <w:sz w:val="24"/>
          <w:szCs w:val="24"/>
        </w:rPr>
        <w:t>zatrudnia</w:t>
      </w:r>
      <w:r w:rsidRPr="00704806">
        <w:rPr>
          <w:rFonts w:ascii="Arial" w:hAnsi="Arial" w:cs="Arial"/>
          <w:bCs/>
          <w:sz w:val="24"/>
          <w:szCs w:val="24"/>
        </w:rPr>
        <w:t xml:space="preserve"> lub zatrudni najpóźniej do 5 dni od dnia zawarcia umowy w wymiarze co najmniej ½ etatu oraz utrzym</w:t>
      </w:r>
      <w:r w:rsidR="00C55D97">
        <w:rPr>
          <w:rFonts w:ascii="Arial" w:hAnsi="Arial" w:cs="Arial"/>
          <w:bCs/>
          <w:sz w:val="24"/>
          <w:szCs w:val="24"/>
        </w:rPr>
        <w:t>a</w:t>
      </w:r>
      <w:r w:rsidRPr="00704806">
        <w:rPr>
          <w:rFonts w:ascii="Arial" w:hAnsi="Arial" w:cs="Arial"/>
          <w:bCs/>
          <w:sz w:val="24"/>
          <w:szCs w:val="24"/>
        </w:rPr>
        <w:t xml:space="preserve"> to zatrudnienie przez cały okres realizacji zamówienia.</w:t>
      </w:r>
    </w:p>
    <w:p w14:paraId="3378745C" w14:textId="77777777" w:rsidR="00704806" w:rsidRPr="00704806" w:rsidRDefault="00704806" w:rsidP="00704806">
      <w:pPr>
        <w:autoSpaceDE w:val="0"/>
        <w:autoSpaceDN w:val="0"/>
        <w:adjustRightInd w:val="0"/>
        <w:rPr>
          <w:rFonts w:ascii="Arial" w:hAnsi="Arial" w:cs="Arial"/>
          <w:bCs/>
          <w:sz w:val="24"/>
          <w:szCs w:val="24"/>
        </w:rPr>
      </w:pPr>
      <w:r w:rsidRPr="00704806">
        <w:rPr>
          <w:rFonts w:ascii="Arial" w:hAnsi="Arial" w:cs="Arial"/>
          <w:bCs/>
          <w:sz w:val="24"/>
          <w:szCs w:val="24"/>
        </w:rPr>
        <w:t>Do osób tych zaliczamy:</w:t>
      </w:r>
    </w:p>
    <w:p w14:paraId="2F14C637" w14:textId="77777777" w:rsidR="00704806" w:rsidRPr="00704806" w:rsidRDefault="00704806" w:rsidP="00B075A5">
      <w:pPr>
        <w:numPr>
          <w:ilvl w:val="0"/>
          <w:numId w:val="24"/>
        </w:numPr>
        <w:autoSpaceDE w:val="0"/>
        <w:autoSpaceDN w:val="0"/>
        <w:adjustRightInd w:val="0"/>
        <w:jc w:val="both"/>
        <w:rPr>
          <w:rFonts w:ascii="Arial" w:hAnsi="Arial" w:cs="Arial"/>
          <w:bCs/>
          <w:sz w:val="24"/>
          <w:szCs w:val="24"/>
        </w:rPr>
      </w:pPr>
      <w:bookmarkStart w:id="2" w:name="_Hlk166845644"/>
      <w:r w:rsidRPr="00704806">
        <w:rPr>
          <w:rFonts w:ascii="Arial" w:hAnsi="Arial" w:cs="Arial"/>
          <w:bCs/>
          <w:sz w:val="24"/>
          <w:szCs w:val="24"/>
        </w:rPr>
        <w:t>osoby niepełnosprawne w rozumieniu ustawy z dnia 27 sierpnia 1997 r. o rehabilitacji zawodowej i społecznej oraz zatrudnianiu osób niepełnosprawnych,</w:t>
      </w:r>
    </w:p>
    <w:p w14:paraId="4B04E8D2" w14:textId="77777777" w:rsidR="00704806" w:rsidRPr="00704806" w:rsidRDefault="00704806" w:rsidP="00B075A5">
      <w:pPr>
        <w:numPr>
          <w:ilvl w:val="0"/>
          <w:numId w:val="24"/>
        </w:numPr>
        <w:autoSpaceDE w:val="0"/>
        <w:autoSpaceDN w:val="0"/>
        <w:adjustRightInd w:val="0"/>
        <w:jc w:val="both"/>
        <w:rPr>
          <w:rFonts w:ascii="Arial" w:hAnsi="Arial" w:cs="Arial"/>
          <w:bCs/>
          <w:sz w:val="24"/>
          <w:szCs w:val="24"/>
        </w:rPr>
      </w:pPr>
      <w:r w:rsidRPr="00704806">
        <w:rPr>
          <w:rFonts w:ascii="Arial" w:hAnsi="Arial" w:cs="Arial"/>
          <w:bCs/>
          <w:sz w:val="24"/>
          <w:szCs w:val="24"/>
        </w:rPr>
        <w:t>bezrobotnych w rozumieniu ustawy z dnia 20 marca 2025 r. o rynku pracy i służbach zatrudnienia (Dz. U. poz. 620),</w:t>
      </w:r>
    </w:p>
    <w:p w14:paraId="1664AD03" w14:textId="77777777" w:rsidR="00704806" w:rsidRPr="00704806" w:rsidRDefault="00704806" w:rsidP="00B075A5">
      <w:pPr>
        <w:numPr>
          <w:ilvl w:val="0"/>
          <w:numId w:val="24"/>
        </w:numPr>
        <w:autoSpaceDE w:val="0"/>
        <w:autoSpaceDN w:val="0"/>
        <w:adjustRightInd w:val="0"/>
        <w:jc w:val="both"/>
        <w:rPr>
          <w:rFonts w:ascii="Arial" w:hAnsi="Arial" w:cs="Arial"/>
          <w:bCs/>
          <w:sz w:val="24"/>
          <w:szCs w:val="24"/>
        </w:rPr>
      </w:pPr>
      <w:r w:rsidRPr="00704806">
        <w:rPr>
          <w:rFonts w:ascii="Arial" w:hAnsi="Arial" w:cs="Arial"/>
          <w:bCs/>
          <w:sz w:val="24"/>
          <w:szCs w:val="24"/>
        </w:rPr>
        <w:t>osoby do 30. roku życia oraz po ukończeniu 50. roku życia, posiadające status osoby poszukującej pracy, bez zatrudnienia,</w:t>
      </w:r>
    </w:p>
    <w:bookmarkEnd w:id="2"/>
    <w:p w14:paraId="2F4E1512" w14:textId="77777777" w:rsidR="00704806" w:rsidRPr="00704806" w:rsidRDefault="00704806" w:rsidP="00B075A5">
      <w:pPr>
        <w:numPr>
          <w:ilvl w:val="0"/>
          <w:numId w:val="24"/>
        </w:numPr>
        <w:autoSpaceDE w:val="0"/>
        <w:autoSpaceDN w:val="0"/>
        <w:adjustRightInd w:val="0"/>
        <w:jc w:val="both"/>
        <w:rPr>
          <w:rFonts w:ascii="Arial" w:hAnsi="Arial" w:cs="Arial"/>
          <w:bCs/>
          <w:sz w:val="24"/>
          <w:szCs w:val="24"/>
        </w:rPr>
      </w:pPr>
      <w:r w:rsidRPr="00704806">
        <w:rPr>
          <w:rFonts w:ascii="Arial" w:hAnsi="Arial" w:cs="Arial"/>
          <w:bCs/>
          <w:sz w:val="24"/>
          <w:szCs w:val="24"/>
        </w:rPr>
        <w:t>os</w:t>
      </w:r>
      <w:r w:rsidR="00C55D97">
        <w:rPr>
          <w:rFonts w:ascii="Arial" w:hAnsi="Arial" w:cs="Arial"/>
          <w:bCs/>
          <w:sz w:val="24"/>
          <w:szCs w:val="24"/>
        </w:rPr>
        <w:t>oby</w:t>
      </w:r>
      <w:r w:rsidRPr="00704806">
        <w:rPr>
          <w:rFonts w:ascii="Arial" w:hAnsi="Arial" w:cs="Arial"/>
          <w:bCs/>
          <w:sz w:val="24"/>
          <w:szCs w:val="24"/>
        </w:rPr>
        <w:t xml:space="preserve"> będąc</w:t>
      </w:r>
      <w:r w:rsidR="00C55D97">
        <w:rPr>
          <w:rFonts w:ascii="Arial" w:hAnsi="Arial" w:cs="Arial"/>
          <w:bCs/>
          <w:sz w:val="24"/>
          <w:szCs w:val="24"/>
        </w:rPr>
        <w:t>e</w:t>
      </w:r>
      <w:r w:rsidRPr="00704806">
        <w:rPr>
          <w:rFonts w:ascii="Arial" w:hAnsi="Arial" w:cs="Arial"/>
          <w:bCs/>
          <w:sz w:val="24"/>
          <w:szCs w:val="24"/>
        </w:rPr>
        <w:t xml:space="preserve"> członkami mniejszości znajdującej się w niekorzystnej sytuacji, w szczególności będących członkami mniejszości narodowych i etnicznych w rozumieniu ustawy z dnia 6 stycznia 2005 r. o mniejszościach narodowych i etnicznych oraz o języku regionalnym</w:t>
      </w:r>
    </w:p>
    <w:p w14:paraId="618B2A3B" w14:textId="77777777" w:rsidR="00704806" w:rsidRPr="00704806" w:rsidRDefault="00704806" w:rsidP="00704806">
      <w:pPr>
        <w:autoSpaceDE w:val="0"/>
        <w:autoSpaceDN w:val="0"/>
        <w:adjustRightInd w:val="0"/>
        <w:rPr>
          <w:rFonts w:ascii="Arial" w:hAnsi="Arial" w:cs="Arial"/>
          <w:bCs/>
          <w:sz w:val="24"/>
          <w:szCs w:val="24"/>
        </w:rPr>
      </w:pPr>
      <w:r w:rsidRPr="00704806">
        <w:rPr>
          <w:rFonts w:ascii="Arial" w:hAnsi="Arial" w:cs="Arial"/>
          <w:bCs/>
          <w:sz w:val="24"/>
          <w:szCs w:val="24"/>
        </w:rPr>
        <w:t>Zamawiający przyzna punkty w tym kryterium zgodnie z zasadą:</w:t>
      </w:r>
    </w:p>
    <w:p w14:paraId="32DFF958" w14:textId="77777777" w:rsidR="00704806" w:rsidRPr="00704806" w:rsidRDefault="00704806" w:rsidP="00B075A5">
      <w:pPr>
        <w:numPr>
          <w:ilvl w:val="0"/>
          <w:numId w:val="25"/>
        </w:numPr>
        <w:autoSpaceDE w:val="0"/>
        <w:autoSpaceDN w:val="0"/>
        <w:adjustRightInd w:val="0"/>
        <w:rPr>
          <w:rFonts w:ascii="Arial" w:hAnsi="Arial" w:cs="Arial"/>
          <w:bCs/>
          <w:sz w:val="24"/>
          <w:szCs w:val="24"/>
        </w:rPr>
      </w:pPr>
      <w:r w:rsidRPr="00704806">
        <w:rPr>
          <w:rFonts w:ascii="Arial" w:hAnsi="Arial" w:cs="Arial"/>
          <w:bCs/>
          <w:sz w:val="24"/>
          <w:szCs w:val="24"/>
        </w:rPr>
        <w:t xml:space="preserve">gdy Wykonawca oświadczy w Formularzu oferty, że osoby, o których mowa powyżej (co najmniej jedna) </w:t>
      </w:r>
      <w:r w:rsidRPr="00704806">
        <w:rPr>
          <w:rFonts w:ascii="Arial" w:hAnsi="Arial" w:cs="Arial"/>
          <w:bCs/>
          <w:sz w:val="24"/>
          <w:szCs w:val="24"/>
          <w:u w:val="single"/>
        </w:rPr>
        <w:t>będą brały udział w realizacji przedmiotu zamówienia</w:t>
      </w:r>
      <w:r w:rsidRPr="00704806">
        <w:rPr>
          <w:rFonts w:ascii="Arial" w:hAnsi="Arial" w:cs="Arial"/>
          <w:bCs/>
          <w:sz w:val="24"/>
          <w:szCs w:val="24"/>
        </w:rPr>
        <w:t>, Zamawiający przyzna Wykonawcy 5 pkt,</w:t>
      </w:r>
    </w:p>
    <w:p w14:paraId="556D6BA0" w14:textId="77777777" w:rsidR="00704806" w:rsidRPr="00704806" w:rsidRDefault="00704806" w:rsidP="00B075A5">
      <w:pPr>
        <w:numPr>
          <w:ilvl w:val="0"/>
          <w:numId w:val="25"/>
        </w:numPr>
        <w:autoSpaceDE w:val="0"/>
        <w:autoSpaceDN w:val="0"/>
        <w:adjustRightInd w:val="0"/>
        <w:rPr>
          <w:rFonts w:ascii="Arial" w:hAnsi="Arial" w:cs="Arial"/>
          <w:bCs/>
          <w:sz w:val="24"/>
          <w:szCs w:val="24"/>
        </w:rPr>
      </w:pPr>
      <w:r w:rsidRPr="00704806">
        <w:rPr>
          <w:rFonts w:ascii="Arial" w:hAnsi="Arial" w:cs="Arial"/>
          <w:bCs/>
          <w:sz w:val="24"/>
          <w:szCs w:val="24"/>
        </w:rPr>
        <w:t xml:space="preserve">gdy Wykonawca oświadczy w Formularzu oferty, że osoby, o których mowa </w:t>
      </w:r>
      <w:r w:rsidRPr="00704806">
        <w:rPr>
          <w:rFonts w:ascii="Arial" w:hAnsi="Arial" w:cs="Arial"/>
          <w:bCs/>
          <w:sz w:val="24"/>
          <w:szCs w:val="24"/>
        </w:rPr>
        <w:tab/>
        <w:t xml:space="preserve">powyżej </w:t>
      </w:r>
      <w:r w:rsidRPr="00704806">
        <w:rPr>
          <w:rFonts w:ascii="Arial" w:hAnsi="Arial" w:cs="Arial"/>
          <w:bCs/>
          <w:sz w:val="24"/>
          <w:szCs w:val="24"/>
          <w:u w:val="single"/>
        </w:rPr>
        <w:t>nie będą brały udziału w realizacji przedmiotu zamówienia</w:t>
      </w:r>
      <w:r w:rsidRPr="00704806">
        <w:rPr>
          <w:rFonts w:ascii="Arial" w:hAnsi="Arial" w:cs="Arial"/>
          <w:bCs/>
          <w:sz w:val="24"/>
          <w:szCs w:val="24"/>
        </w:rPr>
        <w:t xml:space="preserve"> </w:t>
      </w:r>
      <w:r w:rsidR="00C55D97">
        <w:rPr>
          <w:rFonts w:ascii="Arial" w:hAnsi="Arial" w:cs="Arial"/>
          <w:bCs/>
          <w:sz w:val="24"/>
          <w:szCs w:val="24"/>
        </w:rPr>
        <w:t xml:space="preserve">- </w:t>
      </w:r>
      <w:r w:rsidRPr="00704806">
        <w:rPr>
          <w:rFonts w:ascii="Arial" w:hAnsi="Arial" w:cs="Arial"/>
          <w:bCs/>
          <w:sz w:val="24"/>
          <w:szCs w:val="24"/>
        </w:rPr>
        <w:t>Zamawiający przyzna Wykonawcy 0 pkt,</w:t>
      </w:r>
    </w:p>
    <w:p w14:paraId="61C6BDFA" w14:textId="77777777" w:rsidR="00704806" w:rsidRPr="00632833" w:rsidRDefault="00704806" w:rsidP="00B075A5">
      <w:pPr>
        <w:numPr>
          <w:ilvl w:val="0"/>
          <w:numId w:val="25"/>
        </w:numPr>
        <w:autoSpaceDE w:val="0"/>
        <w:autoSpaceDN w:val="0"/>
        <w:adjustRightInd w:val="0"/>
        <w:rPr>
          <w:rFonts w:ascii="Arial" w:hAnsi="Arial" w:cs="Arial"/>
          <w:b/>
          <w:sz w:val="24"/>
          <w:szCs w:val="24"/>
        </w:rPr>
      </w:pPr>
      <w:r w:rsidRPr="00704806">
        <w:rPr>
          <w:rFonts w:ascii="Arial" w:hAnsi="Arial" w:cs="Arial"/>
          <w:bCs/>
          <w:sz w:val="24"/>
          <w:szCs w:val="24"/>
        </w:rPr>
        <w:t xml:space="preserve">gdy Wykonawca nie wskaże TAK/NIE w Formularzu oferty lub wskaże </w:t>
      </w:r>
      <w:r w:rsidRPr="00704806">
        <w:rPr>
          <w:rFonts w:ascii="Arial" w:hAnsi="Arial" w:cs="Arial"/>
          <w:bCs/>
          <w:sz w:val="24"/>
          <w:szCs w:val="24"/>
        </w:rPr>
        <w:tab/>
        <w:t>zarówno TAK jak i NIE, Zamawiający przyzna Wykonawcy 0 pkt</w:t>
      </w:r>
      <w:r w:rsidRPr="00704806">
        <w:rPr>
          <w:rFonts w:ascii="Arial" w:hAnsi="Arial" w:cs="Arial"/>
          <w:b/>
          <w:sz w:val="24"/>
          <w:szCs w:val="24"/>
        </w:rPr>
        <w:t>.</w:t>
      </w:r>
    </w:p>
    <w:p w14:paraId="20730C65" w14:textId="745F603A" w:rsidR="006B4EB8" w:rsidRPr="00D64525" w:rsidRDefault="00632833" w:rsidP="00B9105A">
      <w:pPr>
        <w:pStyle w:val="Tekstpodstawowywcity21"/>
        <w:numPr>
          <w:ilvl w:val="0"/>
          <w:numId w:val="18"/>
        </w:numPr>
        <w:tabs>
          <w:tab w:val="left" w:pos="284"/>
        </w:tabs>
        <w:ind w:left="284" w:hanging="284"/>
        <w:rPr>
          <w:rFonts w:ascii="Arial" w:hAnsi="Arial" w:cs="Arial"/>
          <w:b w:val="0"/>
        </w:rPr>
      </w:pPr>
      <w:r w:rsidRPr="00632833">
        <w:rPr>
          <w:rFonts w:ascii="Arial" w:hAnsi="Arial" w:cs="Arial"/>
          <w:b w:val="0"/>
        </w:rPr>
        <w:t>Suma punktów otrzymanych przez ofertę w kryterium 1-</w:t>
      </w:r>
      <w:r>
        <w:rPr>
          <w:rFonts w:ascii="Arial" w:hAnsi="Arial" w:cs="Arial"/>
          <w:b w:val="0"/>
        </w:rPr>
        <w:t>4</w:t>
      </w:r>
      <w:r w:rsidRPr="00632833">
        <w:rPr>
          <w:rFonts w:ascii="Arial" w:hAnsi="Arial" w:cs="Arial"/>
          <w:b w:val="0"/>
        </w:rPr>
        <w:t xml:space="preserve"> będzie wynikiem otrzymanym przez daną ofertę. Wynik zostanie zaokrąglony do dwóch miejsc po przecinku, zgodnie z zasadami zaokrąglania (&lt;0,005 – w dół, 0,005 i wyżej </w:t>
      </w:r>
      <w:r w:rsidR="00686077">
        <w:rPr>
          <w:rFonts w:ascii="Arial" w:hAnsi="Arial" w:cs="Arial"/>
          <w:b w:val="0"/>
        </w:rPr>
        <w:br/>
      </w:r>
      <w:r w:rsidRPr="00632833">
        <w:rPr>
          <w:rFonts w:ascii="Arial" w:hAnsi="Arial" w:cs="Arial"/>
          <w:b w:val="0"/>
        </w:rPr>
        <w:t>– w górę).</w:t>
      </w:r>
    </w:p>
    <w:p w14:paraId="78AF39BB" w14:textId="77777777" w:rsidR="00FD24D6" w:rsidRPr="00BD0340" w:rsidRDefault="00FD24D6" w:rsidP="00BD0340">
      <w:pPr>
        <w:pStyle w:val="Tekstpodstawowywcity21"/>
        <w:tabs>
          <w:tab w:val="left" w:pos="284"/>
        </w:tabs>
        <w:ind w:left="1146"/>
        <w:rPr>
          <w:rFonts w:ascii="Arial" w:hAnsi="Arial" w:cs="Arial"/>
          <w:b w:val="0"/>
        </w:rPr>
      </w:pPr>
    </w:p>
    <w:p w14:paraId="7546C03A" w14:textId="77777777" w:rsidR="0060016F" w:rsidRPr="00BD0340" w:rsidRDefault="005A4DE8" w:rsidP="00BD0340">
      <w:pPr>
        <w:pStyle w:val="Nagwek3"/>
        <w:pBdr>
          <w:top w:val="single" w:sz="4" w:space="1" w:color="auto"/>
          <w:left w:val="single" w:sz="4" w:space="4" w:color="auto"/>
          <w:bottom w:val="single" w:sz="4" w:space="1" w:color="auto"/>
          <w:right w:val="single" w:sz="4" w:space="4" w:color="auto"/>
        </w:pBdr>
        <w:shd w:val="clear" w:color="auto" w:fill="D6E3BC" w:themeFill="accent3" w:themeFillTint="66"/>
        <w:tabs>
          <w:tab w:val="left" w:pos="360"/>
        </w:tabs>
        <w:jc w:val="left"/>
        <w:rPr>
          <w:rFonts w:ascii="Arial" w:hAnsi="Arial" w:cs="Arial"/>
          <w:sz w:val="24"/>
          <w:szCs w:val="24"/>
        </w:rPr>
      </w:pPr>
      <w:r w:rsidRPr="00BD0340">
        <w:rPr>
          <w:rFonts w:ascii="Arial" w:hAnsi="Arial" w:cs="Arial"/>
          <w:sz w:val="24"/>
          <w:szCs w:val="24"/>
        </w:rPr>
        <w:t>ROZDZIAŁ XIV Zawarcie umowy, zabezpieczenie należytego wykonania umowy</w:t>
      </w:r>
    </w:p>
    <w:p w14:paraId="364976AB" w14:textId="77777777" w:rsidR="001741AD" w:rsidRPr="00171CC0" w:rsidRDefault="001741AD" w:rsidP="001741AD">
      <w:pPr>
        <w:pStyle w:val="Tekstpodstawowy"/>
        <w:tabs>
          <w:tab w:val="clear" w:pos="567"/>
          <w:tab w:val="left" w:pos="-1843"/>
          <w:tab w:val="num" w:pos="2340"/>
        </w:tabs>
        <w:rPr>
          <w:rFonts w:ascii="Arial" w:hAnsi="Arial" w:cs="Arial"/>
          <w:b w:val="0"/>
          <w:bCs w:val="0"/>
          <w:sz w:val="24"/>
          <w:szCs w:val="24"/>
        </w:rPr>
      </w:pPr>
    </w:p>
    <w:p w14:paraId="3B5A52DE" w14:textId="77777777" w:rsidR="001741AD" w:rsidRPr="00171CC0" w:rsidRDefault="001741AD" w:rsidP="00B9105A">
      <w:pPr>
        <w:pStyle w:val="Tekstpodstawowy"/>
        <w:numPr>
          <w:ilvl w:val="2"/>
          <w:numId w:val="9"/>
        </w:numPr>
        <w:tabs>
          <w:tab w:val="clear" w:pos="567"/>
          <w:tab w:val="clear" w:pos="2340"/>
          <w:tab w:val="left" w:pos="-1843"/>
          <w:tab w:val="num" w:pos="284"/>
        </w:tabs>
        <w:ind w:left="284" w:hanging="284"/>
        <w:rPr>
          <w:rFonts w:ascii="Arial" w:hAnsi="Arial" w:cs="Arial"/>
          <w:b w:val="0"/>
          <w:sz w:val="24"/>
          <w:szCs w:val="24"/>
        </w:rPr>
      </w:pPr>
      <w:r w:rsidRPr="00171CC0">
        <w:rPr>
          <w:rFonts w:ascii="Arial" w:hAnsi="Arial" w:cs="Arial"/>
          <w:b w:val="0"/>
          <w:sz w:val="24"/>
          <w:szCs w:val="24"/>
        </w:rPr>
        <w:t xml:space="preserve">Projektowane </w:t>
      </w:r>
      <w:r w:rsidRPr="00171CC0">
        <w:rPr>
          <w:rFonts w:ascii="Arial" w:hAnsi="Arial" w:cs="Arial"/>
          <w:b w:val="0"/>
          <w:color w:val="000000"/>
          <w:sz w:val="24"/>
          <w:szCs w:val="24"/>
        </w:rPr>
        <w:t>postanowienia umowy, które zostaną wprowadzone do treści tej umowy zawarte są w</w:t>
      </w:r>
      <w:r w:rsidR="00C21851">
        <w:rPr>
          <w:rFonts w:ascii="Arial" w:hAnsi="Arial" w:cs="Arial"/>
          <w:b w:val="0"/>
          <w:color w:val="000000"/>
          <w:sz w:val="24"/>
          <w:szCs w:val="24"/>
        </w:rPr>
        <w:t>e wzorze</w:t>
      </w:r>
      <w:r w:rsidRPr="00171CC0">
        <w:rPr>
          <w:rFonts w:ascii="Arial" w:hAnsi="Arial" w:cs="Arial"/>
          <w:b w:val="0"/>
          <w:color w:val="000000"/>
          <w:sz w:val="24"/>
          <w:szCs w:val="24"/>
        </w:rPr>
        <w:t xml:space="preserve"> umowy </w:t>
      </w:r>
      <w:r w:rsidRPr="00171CC0">
        <w:rPr>
          <w:rFonts w:ascii="Arial" w:hAnsi="Arial" w:cs="Arial"/>
          <w:b w:val="0"/>
          <w:sz w:val="24"/>
          <w:szCs w:val="24"/>
        </w:rPr>
        <w:t xml:space="preserve">stanowiącym </w:t>
      </w:r>
      <w:r w:rsidRPr="00CA642F">
        <w:rPr>
          <w:rFonts w:ascii="Arial" w:hAnsi="Arial" w:cs="Arial"/>
          <w:sz w:val="24"/>
          <w:szCs w:val="24"/>
        </w:rPr>
        <w:t xml:space="preserve">załącznik nr </w:t>
      </w:r>
      <w:r w:rsidR="00804248">
        <w:rPr>
          <w:rFonts w:ascii="Arial" w:hAnsi="Arial" w:cs="Arial"/>
          <w:sz w:val="24"/>
          <w:szCs w:val="24"/>
        </w:rPr>
        <w:t>4</w:t>
      </w:r>
      <w:r w:rsidRPr="00CA642F">
        <w:rPr>
          <w:rFonts w:ascii="Arial" w:hAnsi="Arial" w:cs="Arial"/>
          <w:sz w:val="24"/>
          <w:szCs w:val="24"/>
        </w:rPr>
        <w:t xml:space="preserve"> do SWZ</w:t>
      </w:r>
      <w:r w:rsidRPr="00CA642F">
        <w:rPr>
          <w:rFonts w:ascii="Arial" w:hAnsi="Arial" w:cs="Arial"/>
          <w:b w:val="0"/>
          <w:sz w:val="24"/>
          <w:szCs w:val="24"/>
        </w:rPr>
        <w:t>.</w:t>
      </w:r>
      <w:r w:rsidRPr="00171CC0">
        <w:rPr>
          <w:rFonts w:ascii="Arial" w:hAnsi="Arial" w:cs="Arial"/>
          <w:b w:val="0"/>
          <w:sz w:val="24"/>
          <w:szCs w:val="24"/>
        </w:rPr>
        <w:t xml:space="preserve"> Wykonawca ma obowiązek zawrzeć umowę zgodnie z tymi postanowieniami.</w:t>
      </w:r>
    </w:p>
    <w:p w14:paraId="1329D2D6" w14:textId="77777777" w:rsidR="00B27A67" w:rsidRPr="00B27A67" w:rsidRDefault="00B27A67" w:rsidP="00B9105A">
      <w:pPr>
        <w:pStyle w:val="Tekstpodstawowy"/>
        <w:numPr>
          <w:ilvl w:val="2"/>
          <w:numId w:val="9"/>
        </w:numPr>
        <w:tabs>
          <w:tab w:val="clear" w:pos="567"/>
          <w:tab w:val="clear" w:pos="2340"/>
          <w:tab w:val="left" w:pos="-1843"/>
          <w:tab w:val="num" w:pos="284"/>
        </w:tabs>
        <w:ind w:left="284" w:hanging="284"/>
        <w:rPr>
          <w:rFonts w:ascii="Arial" w:hAnsi="Arial" w:cs="Arial"/>
          <w:b w:val="0"/>
          <w:sz w:val="24"/>
        </w:rPr>
      </w:pPr>
      <w:r w:rsidRPr="00B27A67">
        <w:rPr>
          <w:rFonts w:ascii="Arial" w:hAnsi="Arial" w:cs="Arial"/>
          <w:b w:val="0"/>
          <w:sz w:val="24"/>
        </w:rPr>
        <w:t xml:space="preserve">Zamawiający nie wymaga </w:t>
      </w:r>
      <w:r>
        <w:rPr>
          <w:rFonts w:ascii="Arial" w:hAnsi="Arial" w:cs="Arial"/>
          <w:b w:val="0"/>
          <w:sz w:val="24"/>
        </w:rPr>
        <w:t>wniesienia</w:t>
      </w:r>
      <w:r w:rsidRPr="00B27A67">
        <w:rPr>
          <w:rFonts w:ascii="Arial" w:hAnsi="Arial" w:cs="Arial"/>
          <w:b w:val="0"/>
          <w:sz w:val="24"/>
        </w:rPr>
        <w:t xml:space="preserve"> zabezpieczenia należytego wykonania umowy.</w:t>
      </w:r>
    </w:p>
    <w:p w14:paraId="468A1A75" w14:textId="77777777" w:rsidR="00964689" w:rsidRPr="00BD0340" w:rsidRDefault="00964689" w:rsidP="00BD0340">
      <w:pPr>
        <w:pStyle w:val="Tekstpodstawowy"/>
        <w:tabs>
          <w:tab w:val="clear" w:pos="567"/>
          <w:tab w:val="left" w:pos="-1843"/>
        </w:tabs>
        <w:ind w:left="284"/>
        <w:rPr>
          <w:rFonts w:ascii="Arial" w:hAnsi="Arial" w:cs="Arial"/>
          <w:b w:val="0"/>
          <w:color w:val="000000"/>
          <w:sz w:val="24"/>
          <w:szCs w:val="24"/>
        </w:rPr>
      </w:pPr>
    </w:p>
    <w:p w14:paraId="3B25D59E" w14:textId="77777777" w:rsidR="0060016F" w:rsidRPr="00BD0340" w:rsidRDefault="0060016F" w:rsidP="00BD0340">
      <w:pPr>
        <w:pStyle w:val="Nagwek4"/>
        <w:shd w:val="clear" w:color="auto" w:fill="D6E3BC" w:themeFill="accent3" w:themeFillTint="66"/>
        <w:rPr>
          <w:rFonts w:ascii="Arial" w:hAnsi="Arial" w:cs="Arial"/>
          <w:color w:val="auto"/>
        </w:rPr>
      </w:pPr>
      <w:r w:rsidRPr="00BD0340">
        <w:rPr>
          <w:rFonts w:ascii="Arial" w:hAnsi="Arial" w:cs="Arial"/>
          <w:color w:val="auto"/>
        </w:rPr>
        <w:t>ROZDZIAŁ XV Pouczenie o środkach ochrony prawnej</w:t>
      </w:r>
    </w:p>
    <w:p w14:paraId="3580E371" w14:textId="77777777" w:rsidR="0060016F" w:rsidRPr="00BD0340" w:rsidRDefault="0060016F" w:rsidP="00BD0340">
      <w:pPr>
        <w:ind w:left="426"/>
        <w:jc w:val="both"/>
        <w:rPr>
          <w:rFonts w:ascii="Arial" w:hAnsi="Arial" w:cs="Arial"/>
          <w:bCs/>
          <w:sz w:val="24"/>
          <w:szCs w:val="24"/>
        </w:rPr>
      </w:pPr>
    </w:p>
    <w:p w14:paraId="2CA2461C" w14:textId="77777777" w:rsidR="00C846BC" w:rsidRPr="00BD0340" w:rsidRDefault="0067211D" w:rsidP="00B9105A">
      <w:pPr>
        <w:pStyle w:val="Tekstpodstawowywcity"/>
        <w:numPr>
          <w:ilvl w:val="0"/>
          <w:numId w:val="4"/>
        </w:numPr>
        <w:tabs>
          <w:tab w:val="num" w:pos="142"/>
          <w:tab w:val="num" w:pos="709"/>
          <w:tab w:val="left" w:pos="993"/>
        </w:tabs>
        <w:ind w:left="284" w:hanging="284"/>
        <w:rPr>
          <w:rFonts w:ascii="Arial" w:hAnsi="Arial" w:cs="Arial"/>
          <w:color w:val="auto"/>
        </w:rPr>
      </w:pPr>
      <w:r w:rsidRPr="0067211D">
        <w:rPr>
          <w:rFonts w:ascii="Arial" w:hAnsi="Arial" w:cs="Arial"/>
        </w:rPr>
        <w:t>Wykonawcy oraz innemu podmiotowi, jeżeli ma lub miał interes w uzyskaniu zamówienia oraz poniósł lub może ponieść szkodę w wyniku naruszenia przez zamawiającego przepisów ustawy, przysługują środki ochrony prawnej (odwołanie i skarga) przewidziane w Dziale IX ustawy. Środki ochrony prawnej określone w tym dziale nie przysługują wykonawcy ani innemu podmiotowi, o którym mowa w art. 505 ust. 1 ustawy, pochodzącym z państw trzecich niebędących stronami umów międzynarodowych.</w:t>
      </w:r>
    </w:p>
    <w:p w14:paraId="686874C4" w14:textId="77777777" w:rsidR="0060016F" w:rsidRPr="00F5361A" w:rsidRDefault="00C846BC" w:rsidP="00B9105A">
      <w:pPr>
        <w:pStyle w:val="Tekstpodstawowywcity"/>
        <w:numPr>
          <w:ilvl w:val="0"/>
          <w:numId w:val="4"/>
        </w:numPr>
        <w:tabs>
          <w:tab w:val="num" w:pos="142"/>
          <w:tab w:val="num" w:pos="709"/>
          <w:tab w:val="left" w:pos="993"/>
        </w:tabs>
        <w:ind w:left="284" w:hanging="284"/>
        <w:rPr>
          <w:rFonts w:ascii="Arial" w:hAnsi="Arial" w:cs="Arial"/>
          <w:color w:val="auto"/>
        </w:rPr>
      </w:pPr>
      <w:r w:rsidRPr="00BD0340">
        <w:rPr>
          <w:rFonts w:ascii="Arial" w:hAnsi="Arial" w:cs="Arial"/>
        </w:rPr>
        <w:t xml:space="preserve">Środki ochrony prawnej wobec ogłoszenia wszczynającego postępowanie </w:t>
      </w:r>
      <w:r w:rsidR="000D0C34" w:rsidRPr="00BD0340">
        <w:rPr>
          <w:rFonts w:ascii="Arial" w:hAnsi="Arial" w:cs="Arial"/>
        </w:rPr>
        <w:br/>
      </w:r>
      <w:r w:rsidRPr="00BD0340">
        <w:rPr>
          <w:rFonts w:ascii="Arial" w:hAnsi="Arial" w:cs="Arial"/>
        </w:rPr>
        <w:t>o udzielenie zamówienia oraz dokumentów zamówienia przysługują również organizacjom wpisanym na listę, o której mowa w art. 469 pkt 15 ustawy, oraz Rzecznikowi Małych i Średnich Przedsiębiorców.</w:t>
      </w:r>
    </w:p>
    <w:p w14:paraId="0A545FD1" w14:textId="77777777" w:rsidR="00C846BC" w:rsidRPr="00F5361A" w:rsidRDefault="00C846BC" w:rsidP="00B9105A">
      <w:pPr>
        <w:pStyle w:val="Tekstpodstawowywcity"/>
        <w:numPr>
          <w:ilvl w:val="0"/>
          <w:numId w:val="4"/>
        </w:numPr>
        <w:tabs>
          <w:tab w:val="num" w:pos="142"/>
          <w:tab w:val="num" w:pos="709"/>
          <w:tab w:val="left" w:pos="993"/>
        </w:tabs>
        <w:ind w:left="284" w:hanging="284"/>
        <w:rPr>
          <w:rFonts w:ascii="Arial" w:hAnsi="Arial" w:cs="Arial"/>
          <w:color w:val="auto"/>
        </w:rPr>
      </w:pPr>
      <w:r w:rsidRPr="00F5361A">
        <w:rPr>
          <w:rFonts w:ascii="Arial" w:hAnsi="Arial" w:cs="Arial"/>
        </w:rPr>
        <w:t>Odwołanie przysługuje na:</w:t>
      </w:r>
    </w:p>
    <w:p w14:paraId="61EC9BE2" w14:textId="77777777" w:rsidR="00C846BC" w:rsidRPr="00BD0340" w:rsidRDefault="00C846BC" w:rsidP="00BD0340">
      <w:pPr>
        <w:pStyle w:val="Akapitzlist"/>
        <w:tabs>
          <w:tab w:val="left" w:pos="709"/>
        </w:tabs>
        <w:spacing w:after="0" w:line="240" w:lineRule="auto"/>
        <w:ind w:left="567" w:hanging="283"/>
        <w:jc w:val="both"/>
        <w:rPr>
          <w:rFonts w:ascii="Arial" w:hAnsi="Arial" w:cs="Arial"/>
          <w:sz w:val="24"/>
          <w:szCs w:val="24"/>
        </w:rPr>
      </w:pPr>
      <w:r w:rsidRPr="00BD0340">
        <w:rPr>
          <w:rFonts w:ascii="Arial" w:hAnsi="Arial" w:cs="Arial"/>
          <w:color w:val="000000"/>
          <w:sz w:val="24"/>
          <w:szCs w:val="24"/>
        </w:rPr>
        <w:t>1)</w:t>
      </w:r>
      <w:r w:rsidR="002B3AA5" w:rsidRPr="00BD0340">
        <w:rPr>
          <w:rFonts w:ascii="Arial" w:hAnsi="Arial" w:cs="Arial"/>
          <w:color w:val="000000"/>
          <w:sz w:val="24"/>
          <w:szCs w:val="24"/>
        </w:rPr>
        <w:tab/>
      </w:r>
      <w:r w:rsidRPr="00BD0340">
        <w:rPr>
          <w:rFonts w:ascii="Arial" w:hAnsi="Arial" w:cs="Arial"/>
          <w:color w:val="000000"/>
          <w:sz w:val="24"/>
          <w:szCs w:val="24"/>
        </w:rPr>
        <w:t xml:space="preserve">niezgodną z przepisami ustawy czynność zamawiającego, podjętą </w:t>
      </w:r>
      <w:r w:rsidR="000D0C34" w:rsidRPr="00BD0340">
        <w:rPr>
          <w:rFonts w:ascii="Arial" w:hAnsi="Arial" w:cs="Arial"/>
          <w:color w:val="000000"/>
          <w:sz w:val="24"/>
          <w:szCs w:val="24"/>
        </w:rPr>
        <w:br/>
      </w:r>
      <w:r w:rsidRPr="00BD0340">
        <w:rPr>
          <w:rFonts w:ascii="Arial" w:hAnsi="Arial" w:cs="Arial"/>
          <w:color w:val="000000"/>
          <w:sz w:val="24"/>
          <w:szCs w:val="24"/>
        </w:rPr>
        <w:t>w postępowaniu o udzielenie zamówienia, w tym na projektowane postanowienie umowy;</w:t>
      </w:r>
    </w:p>
    <w:p w14:paraId="4D250777" w14:textId="77777777" w:rsidR="00C846BC" w:rsidRPr="00BD0340" w:rsidRDefault="00C846BC" w:rsidP="00BD0340">
      <w:pPr>
        <w:pStyle w:val="Akapitzlist"/>
        <w:spacing w:after="0" w:line="240" w:lineRule="auto"/>
        <w:ind w:left="567" w:hanging="283"/>
        <w:jc w:val="both"/>
        <w:rPr>
          <w:rFonts w:ascii="Arial" w:hAnsi="Arial" w:cs="Arial"/>
          <w:sz w:val="24"/>
          <w:szCs w:val="24"/>
        </w:rPr>
      </w:pPr>
      <w:r w:rsidRPr="00BD0340">
        <w:rPr>
          <w:rFonts w:ascii="Arial" w:hAnsi="Arial" w:cs="Arial"/>
          <w:color w:val="000000"/>
          <w:sz w:val="24"/>
          <w:szCs w:val="24"/>
        </w:rPr>
        <w:t>2)</w:t>
      </w:r>
      <w:r w:rsidR="000E3C3A" w:rsidRPr="00BD0340">
        <w:rPr>
          <w:rFonts w:ascii="Arial" w:hAnsi="Arial" w:cs="Arial"/>
          <w:color w:val="000000"/>
          <w:sz w:val="24"/>
          <w:szCs w:val="24"/>
        </w:rPr>
        <w:tab/>
      </w:r>
      <w:r w:rsidRPr="00BD0340">
        <w:rPr>
          <w:rFonts w:ascii="Arial" w:hAnsi="Arial" w:cs="Arial"/>
          <w:color w:val="000000"/>
          <w:sz w:val="24"/>
          <w:szCs w:val="24"/>
        </w:rPr>
        <w:t>zaniechanie czynności w postępowaniu o udzielenie zamówienia, do której zamawiający był obowiązany na podstawie ustawy;</w:t>
      </w:r>
    </w:p>
    <w:p w14:paraId="209C3C52" w14:textId="77777777" w:rsidR="00C846BC" w:rsidRPr="00BD0340" w:rsidRDefault="00C846BC" w:rsidP="00BD0340">
      <w:pPr>
        <w:pStyle w:val="Akapitzlist"/>
        <w:spacing w:after="0" w:line="240" w:lineRule="auto"/>
        <w:ind w:left="567" w:hanging="283"/>
        <w:jc w:val="both"/>
        <w:rPr>
          <w:rFonts w:ascii="Arial" w:hAnsi="Arial" w:cs="Arial"/>
          <w:color w:val="000000"/>
          <w:sz w:val="24"/>
          <w:szCs w:val="24"/>
        </w:rPr>
      </w:pPr>
      <w:r w:rsidRPr="00BD0340">
        <w:rPr>
          <w:rFonts w:ascii="Arial" w:hAnsi="Arial" w:cs="Arial"/>
          <w:color w:val="000000"/>
          <w:sz w:val="24"/>
          <w:szCs w:val="24"/>
        </w:rPr>
        <w:t>3)</w:t>
      </w:r>
      <w:r w:rsidR="000E3C3A" w:rsidRPr="00BD0340">
        <w:rPr>
          <w:rFonts w:ascii="Arial" w:hAnsi="Arial" w:cs="Arial"/>
          <w:color w:val="000000"/>
          <w:sz w:val="24"/>
          <w:szCs w:val="24"/>
        </w:rPr>
        <w:tab/>
      </w:r>
      <w:r w:rsidRPr="00BD0340">
        <w:rPr>
          <w:rFonts w:ascii="Arial" w:hAnsi="Arial" w:cs="Arial"/>
          <w:color w:val="000000"/>
          <w:sz w:val="24"/>
          <w:szCs w:val="24"/>
        </w:rPr>
        <w:t>zaniechanie przeprowadzenia postępowania o udzielenie zamówienia, mimo że zamawiający był do tego obowiązany.</w:t>
      </w:r>
    </w:p>
    <w:p w14:paraId="24C2D255" w14:textId="77777777" w:rsidR="00E21266" w:rsidRPr="00BD0340" w:rsidRDefault="0060016F" w:rsidP="00B9105A">
      <w:pPr>
        <w:pStyle w:val="ZLITUSTzmustliter"/>
        <w:numPr>
          <w:ilvl w:val="0"/>
          <w:numId w:val="4"/>
        </w:numPr>
        <w:tabs>
          <w:tab w:val="num" w:pos="142"/>
        </w:tabs>
        <w:spacing w:line="240" w:lineRule="auto"/>
        <w:ind w:left="284" w:hanging="284"/>
        <w:rPr>
          <w:rFonts w:ascii="Arial" w:hAnsi="Arial"/>
          <w:szCs w:val="24"/>
        </w:rPr>
      </w:pPr>
      <w:r w:rsidRPr="00BD0340">
        <w:rPr>
          <w:rFonts w:ascii="Arial" w:hAnsi="Arial"/>
          <w:szCs w:val="24"/>
        </w:rPr>
        <w:t>Odwołanie wnosi się do Pr</w:t>
      </w:r>
      <w:r w:rsidR="00025AB2" w:rsidRPr="00BD0340">
        <w:rPr>
          <w:rFonts w:ascii="Arial" w:hAnsi="Arial"/>
          <w:szCs w:val="24"/>
        </w:rPr>
        <w:t>ezesa Krajowej Izby Odwoławczej, zwanej dalej Izbą.</w:t>
      </w:r>
      <w:r w:rsidR="00E21266" w:rsidRPr="00BD0340">
        <w:rPr>
          <w:rFonts w:ascii="Arial" w:hAnsi="Arial"/>
          <w:szCs w:val="24"/>
        </w:rPr>
        <w:t xml:space="preserve"> Odwołujący przekazuje zamawiającemu odwołanie wniesione w formie elektronicznej albo postaci elektronicznej albo kopię tego odwołania, jeżeli zostało ono wniesione w formie pisemnej (np. na </w:t>
      </w:r>
      <w:r w:rsidR="0015288C" w:rsidRPr="00BD0340">
        <w:rPr>
          <w:rFonts w:ascii="Arial" w:hAnsi="Arial"/>
          <w:b/>
          <w:szCs w:val="24"/>
        </w:rPr>
        <w:t>Platformie e-Zamówienia</w:t>
      </w:r>
      <w:r w:rsidR="00E21266" w:rsidRPr="00BD0340">
        <w:rPr>
          <w:rFonts w:ascii="Arial" w:hAnsi="Arial"/>
          <w:szCs w:val="24"/>
        </w:rPr>
        <w:t xml:space="preserve">), przed upływem terminu do wniesienia odwołania w taki sposób, aby mógł on zapoznać się </w:t>
      </w:r>
      <w:r w:rsidR="00E21266" w:rsidRPr="00BD0340">
        <w:rPr>
          <w:rFonts w:ascii="Arial" w:hAnsi="Arial"/>
          <w:color w:val="000000"/>
          <w:szCs w:val="24"/>
        </w:rPr>
        <w:t>z jego treścią przed upływem tego terminu.</w:t>
      </w:r>
    </w:p>
    <w:p w14:paraId="610BD7BA" w14:textId="77777777" w:rsidR="0060016F" w:rsidRPr="00BD0340" w:rsidRDefault="000E3C3A" w:rsidP="00B9105A">
      <w:pPr>
        <w:numPr>
          <w:ilvl w:val="0"/>
          <w:numId w:val="4"/>
        </w:numPr>
        <w:tabs>
          <w:tab w:val="num" w:pos="142"/>
        </w:tabs>
        <w:autoSpaceDE w:val="0"/>
        <w:autoSpaceDN w:val="0"/>
        <w:adjustRightInd w:val="0"/>
        <w:ind w:left="284" w:hanging="284"/>
        <w:jc w:val="both"/>
        <w:rPr>
          <w:rFonts w:ascii="Arial" w:hAnsi="Arial" w:cs="Arial"/>
          <w:sz w:val="24"/>
          <w:szCs w:val="24"/>
        </w:rPr>
      </w:pPr>
      <w:r w:rsidRPr="00BD0340">
        <w:rPr>
          <w:rFonts w:ascii="Arial" w:hAnsi="Arial" w:cs="Arial"/>
          <w:color w:val="000000"/>
          <w:sz w:val="24"/>
          <w:szCs w:val="24"/>
        </w:rPr>
        <w:t xml:space="preserve">Domniemywa się, że zamawiający mógł zapoznać się z treścią odwołania przed upływem terminu do jego wniesienia, jeżeli przekazanie </w:t>
      </w:r>
      <w:r w:rsidR="002B0607" w:rsidRPr="00BD0340">
        <w:rPr>
          <w:rFonts w:ascii="Arial" w:hAnsi="Arial" w:cs="Arial"/>
          <w:color w:val="000000"/>
          <w:sz w:val="24"/>
          <w:szCs w:val="24"/>
        </w:rPr>
        <w:t xml:space="preserve">odpowiednio odwołania albo jego kopii </w:t>
      </w:r>
      <w:r w:rsidRPr="00BD0340">
        <w:rPr>
          <w:rFonts w:ascii="Arial" w:hAnsi="Arial" w:cs="Arial"/>
          <w:color w:val="000000"/>
          <w:sz w:val="24"/>
          <w:szCs w:val="24"/>
        </w:rPr>
        <w:t>nastąpiło przed upływem terminu do jego wniesienia przy użyciu środków komunikacji elektronicznej.</w:t>
      </w:r>
    </w:p>
    <w:p w14:paraId="1E5FD409" w14:textId="77777777" w:rsidR="000E3C3A" w:rsidRPr="00BD0340" w:rsidRDefault="0060016F" w:rsidP="00B9105A">
      <w:pPr>
        <w:numPr>
          <w:ilvl w:val="0"/>
          <w:numId w:val="4"/>
        </w:numPr>
        <w:tabs>
          <w:tab w:val="num" w:pos="142"/>
        </w:tabs>
        <w:autoSpaceDE w:val="0"/>
        <w:autoSpaceDN w:val="0"/>
        <w:adjustRightInd w:val="0"/>
        <w:ind w:left="284" w:hanging="284"/>
        <w:jc w:val="both"/>
        <w:rPr>
          <w:rFonts w:ascii="Arial" w:hAnsi="Arial" w:cs="Arial"/>
          <w:sz w:val="24"/>
          <w:szCs w:val="24"/>
        </w:rPr>
      </w:pPr>
      <w:r w:rsidRPr="00BD0340">
        <w:rPr>
          <w:rFonts w:ascii="Arial" w:hAnsi="Arial" w:cs="Arial"/>
          <w:sz w:val="24"/>
          <w:szCs w:val="24"/>
        </w:rPr>
        <w:t>Odwołanie wnosi się w terminie</w:t>
      </w:r>
      <w:r w:rsidR="000E3C3A" w:rsidRPr="00BD0340">
        <w:rPr>
          <w:rFonts w:ascii="Arial" w:hAnsi="Arial" w:cs="Arial"/>
          <w:sz w:val="24"/>
          <w:szCs w:val="24"/>
        </w:rPr>
        <w:t>:</w:t>
      </w:r>
    </w:p>
    <w:p w14:paraId="5D563276" w14:textId="77777777" w:rsidR="002B3AA5" w:rsidRPr="00BD0340" w:rsidRDefault="002B3AA5" w:rsidP="00B9105A">
      <w:pPr>
        <w:pStyle w:val="Akapitzlist"/>
        <w:numPr>
          <w:ilvl w:val="6"/>
          <w:numId w:val="10"/>
        </w:numPr>
        <w:autoSpaceDE w:val="0"/>
        <w:autoSpaceDN w:val="0"/>
        <w:adjustRightInd w:val="0"/>
        <w:spacing w:after="0" w:line="240" w:lineRule="auto"/>
        <w:jc w:val="both"/>
        <w:rPr>
          <w:rFonts w:ascii="Arial" w:hAnsi="Arial" w:cs="Arial"/>
          <w:sz w:val="24"/>
          <w:szCs w:val="24"/>
        </w:rPr>
      </w:pPr>
      <w:r w:rsidRPr="00BD0340">
        <w:rPr>
          <w:rFonts w:ascii="Arial" w:hAnsi="Arial" w:cs="Arial"/>
          <w:color w:val="000000"/>
          <w:sz w:val="24"/>
          <w:szCs w:val="24"/>
        </w:rPr>
        <w:t>5 dni od dnia przekazania informacji o czynności zamawiającego stanowiącej podstawę jego wniesienia, jeżeli informacja została przekazana przy użyciu środków komunikacji elektronicznej,</w:t>
      </w:r>
    </w:p>
    <w:p w14:paraId="4EDAC6DD" w14:textId="77777777" w:rsidR="002B3AA5" w:rsidRPr="00BD0340" w:rsidRDefault="002B3AA5" w:rsidP="00B9105A">
      <w:pPr>
        <w:pStyle w:val="Akapitzlist"/>
        <w:numPr>
          <w:ilvl w:val="6"/>
          <w:numId w:val="10"/>
        </w:numPr>
        <w:autoSpaceDE w:val="0"/>
        <w:autoSpaceDN w:val="0"/>
        <w:adjustRightInd w:val="0"/>
        <w:spacing w:after="0" w:line="240" w:lineRule="auto"/>
        <w:jc w:val="both"/>
        <w:rPr>
          <w:rFonts w:ascii="Arial" w:hAnsi="Arial" w:cs="Arial"/>
          <w:sz w:val="24"/>
          <w:szCs w:val="24"/>
        </w:rPr>
      </w:pPr>
      <w:r w:rsidRPr="00BD0340">
        <w:rPr>
          <w:rFonts w:ascii="Arial" w:hAnsi="Arial" w:cs="Arial"/>
          <w:color w:val="000000"/>
          <w:sz w:val="24"/>
          <w:szCs w:val="24"/>
        </w:rPr>
        <w:t xml:space="preserve">10 dni od dnia przekazania informacji o czynności zamawiającego stanowiącej podstawę jego wniesienia, jeżeli informacja została przekazana w sposób inny niż określony w </w:t>
      </w:r>
      <w:proofErr w:type="spellStart"/>
      <w:r w:rsidRPr="00BD0340">
        <w:rPr>
          <w:rFonts w:ascii="Arial" w:hAnsi="Arial" w:cs="Arial"/>
          <w:color w:val="000000"/>
          <w:sz w:val="24"/>
          <w:szCs w:val="24"/>
        </w:rPr>
        <w:t>ppkt</w:t>
      </w:r>
      <w:proofErr w:type="spellEnd"/>
      <w:r w:rsidRPr="00BD0340">
        <w:rPr>
          <w:rFonts w:ascii="Arial" w:hAnsi="Arial" w:cs="Arial"/>
          <w:color w:val="000000"/>
          <w:sz w:val="24"/>
          <w:szCs w:val="24"/>
        </w:rPr>
        <w:t xml:space="preserve"> 1).</w:t>
      </w:r>
    </w:p>
    <w:p w14:paraId="3A0BD8A3" w14:textId="77777777" w:rsidR="0060016F" w:rsidRPr="00BD0340" w:rsidRDefault="009E57CA" w:rsidP="00B9105A">
      <w:pPr>
        <w:numPr>
          <w:ilvl w:val="0"/>
          <w:numId w:val="4"/>
        </w:numPr>
        <w:tabs>
          <w:tab w:val="num" w:pos="142"/>
        </w:tabs>
        <w:autoSpaceDE w:val="0"/>
        <w:autoSpaceDN w:val="0"/>
        <w:adjustRightInd w:val="0"/>
        <w:ind w:left="284" w:hanging="284"/>
        <w:jc w:val="both"/>
        <w:rPr>
          <w:rFonts w:ascii="Arial" w:hAnsi="Arial" w:cs="Arial"/>
          <w:color w:val="000000"/>
          <w:sz w:val="24"/>
          <w:szCs w:val="24"/>
        </w:rPr>
      </w:pPr>
      <w:r w:rsidRPr="00BD0340">
        <w:rPr>
          <w:rFonts w:ascii="Arial" w:hAnsi="Arial" w:cs="Arial"/>
          <w:color w:val="000000"/>
          <w:sz w:val="24"/>
          <w:szCs w:val="24"/>
        </w:rPr>
        <w:t xml:space="preserve">Odwołanie wobec treści ogłoszenia wszczynającego postępowanie o udzielenie zamówienia lub wobec treści dokumentów zamówienia wnosi się w terminie 5 dni od dnia zamieszczenia ogłoszenia w Biuletynie Zamówień Publicznych lub dokumentów zamówienia na </w:t>
      </w:r>
      <w:r w:rsidR="0015288C" w:rsidRPr="00BD0340">
        <w:rPr>
          <w:rFonts w:ascii="Arial" w:hAnsi="Arial" w:cs="Arial"/>
          <w:b/>
          <w:sz w:val="24"/>
          <w:szCs w:val="24"/>
        </w:rPr>
        <w:t>Platformie e-Zamówienia</w:t>
      </w:r>
      <w:r w:rsidRPr="00BD0340">
        <w:rPr>
          <w:rFonts w:ascii="Arial" w:hAnsi="Arial" w:cs="Arial"/>
          <w:color w:val="000000"/>
          <w:sz w:val="24"/>
          <w:szCs w:val="24"/>
        </w:rPr>
        <w:t>.</w:t>
      </w:r>
    </w:p>
    <w:p w14:paraId="7382C293" w14:textId="16B5E273" w:rsidR="009E57CA" w:rsidRPr="00BD0340" w:rsidRDefault="009E57CA" w:rsidP="00B9105A">
      <w:pPr>
        <w:numPr>
          <w:ilvl w:val="0"/>
          <w:numId w:val="4"/>
        </w:numPr>
        <w:tabs>
          <w:tab w:val="num" w:pos="142"/>
        </w:tabs>
        <w:autoSpaceDE w:val="0"/>
        <w:autoSpaceDN w:val="0"/>
        <w:adjustRightInd w:val="0"/>
        <w:ind w:left="284" w:hanging="284"/>
        <w:jc w:val="both"/>
        <w:rPr>
          <w:rFonts w:ascii="Arial" w:hAnsi="Arial" w:cs="Arial"/>
          <w:sz w:val="24"/>
          <w:szCs w:val="24"/>
        </w:rPr>
      </w:pPr>
      <w:r w:rsidRPr="00BD0340">
        <w:rPr>
          <w:rFonts w:ascii="Arial" w:hAnsi="Arial" w:cs="Arial"/>
          <w:color w:val="000000"/>
          <w:sz w:val="24"/>
          <w:szCs w:val="24"/>
        </w:rPr>
        <w:t xml:space="preserve">Odwołanie w przypadkach innych niż określone w pkt 6 i 7 wnosi się w terminie </w:t>
      </w:r>
      <w:r w:rsidR="00686077">
        <w:rPr>
          <w:rFonts w:ascii="Arial" w:hAnsi="Arial" w:cs="Arial"/>
          <w:color w:val="000000"/>
          <w:sz w:val="24"/>
          <w:szCs w:val="24"/>
        </w:rPr>
        <w:br/>
      </w:r>
      <w:r w:rsidR="002B3AA5" w:rsidRPr="00BD0340">
        <w:rPr>
          <w:rFonts w:ascii="Arial" w:hAnsi="Arial" w:cs="Arial"/>
          <w:color w:val="000000"/>
          <w:sz w:val="24"/>
          <w:szCs w:val="24"/>
        </w:rPr>
        <w:t>5 dni od dnia, w którym powzięto lub przy zachowaniu należytej staranności można było powziąć wiadomość o okolicznościach stanowiących podstawę jego wniesienia</w:t>
      </w:r>
      <w:r w:rsidRPr="00BD0340">
        <w:rPr>
          <w:rFonts w:ascii="Arial" w:hAnsi="Arial" w:cs="Arial"/>
          <w:color w:val="000000"/>
          <w:sz w:val="24"/>
          <w:szCs w:val="24"/>
        </w:rPr>
        <w:t>.</w:t>
      </w:r>
    </w:p>
    <w:p w14:paraId="7A6F67AD" w14:textId="77777777" w:rsidR="009E57CA" w:rsidRPr="00BD0340" w:rsidRDefault="009E57CA" w:rsidP="00B9105A">
      <w:pPr>
        <w:numPr>
          <w:ilvl w:val="0"/>
          <w:numId w:val="4"/>
        </w:numPr>
        <w:tabs>
          <w:tab w:val="num" w:pos="142"/>
        </w:tabs>
        <w:autoSpaceDE w:val="0"/>
        <w:autoSpaceDN w:val="0"/>
        <w:adjustRightInd w:val="0"/>
        <w:ind w:left="284" w:hanging="284"/>
        <w:jc w:val="both"/>
        <w:rPr>
          <w:rFonts w:ascii="Arial" w:hAnsi="Arial" w:cs="Arial"/>
          <w:sz w:val="24"/>
          <w:szCs w:val="24"/>
        </w:rPr>
      </w:pPr>
      <w:r w:rsidRPr="00BD0340">
        <w:rPr>
          <w:rFonts w:ascii="Arial" w:hAnsi="Arial" w:cs="Arial"/>
          <w:color w:val="000000"/>
          <w:sz w:val="24"/>
          <w:szCs w:val="24"/>
        </w:rPr>
        <w:t>Jeżeli zamawiający mimo takiego obowiązku nie przesłał wykonawcy zawiadomienia o wyborze najkorzystniejszej oferty, odwołanie wnosi się nie później niż w terminie:</w:t>
      </w:r>
    </w:p>
    <w:p w14:paraId="1EE955CE" w14:textId="77777777" w:rsidR="009E57CA" w:rsidRPr="00BD0340" w:rsidRDefault="009E57CA" w:rsidP="00B9105A">
      <w:pPr>
        <w:pStyle w:val="Akapitzlist"/>
        <w:numPr>
          <w:ilvl w:val="6"/>
          <w:numId w:val="9"/>
        </w:numPr>
        <w:spacing w:after="0" w:line="240" w:lineRule="auto"/>
        <w:jc w:val="both"/>
        <w:rPr>
          <w:rFonts w:ascii="Arial" w:hAnsi="Arial" w:cs="Arial"/>
          <w:color w:val="000000"/>
          <w:sz w:val="24"/>
          <w:szCs w:val="24"/>
        </w:rPr>
      </w:pPr>
      <w:r w:rsidRPr="00BD0340">
        <w:rPr>
          <w:rFonts w:ascii="Arial" w:hAnsi="Arial" w:cs="Arial"/>
          <w:color w:val="000000"/>
          <w:sz w:val="24"/>
          <w:szCs w:val="24"/>
        </w:rPr>
        <w:t>15 dni od dnia zamieszczenia w Biuletynie Zamówień Publicznych ogłoszenia o wyniku postępowania;</w:t>
      </w:r>
    </w:p>
    <w:p w14:paraId="788D8059" w14:textId="77777777" w:rsidR="009E57CA" w:rsidRPr="00BD0340" w:rsidRDefault="009E57CA" w:rsidP="00B9105A">
      <w:pPr>
        <w:pStyle w:val="Akapitzlist"/>
        <w:numPr>
          <w:ilvl w:val="6"/>
          <w:numId w:val="9"/>
        </w:numPr>
        <w:spacing w:after="0" w:line="240" w:lineRule="auto"/>
        <w:ind w:left="746"/>
        <w:jc w:val="both"/>
        <w:rPr>
          <w:rFonts w:ascii="Arial" w:hAnsi="Arial" w:cs="Arial"/>
          <w:sz w:val="24"/>
          <w:szCs w:val="24"/>
        </w:rPr>
      </w:pPr>
      <w:r w:rsidRPr="00BD0340">
        <w:rPr>
          <w:rFonts w:ascii="Arial" w:hAnsi="Arial" w:cs="Arial"/>
          <w:color w:val="000000"/>
          <w:sz w:val="24"/>
          <w:szCs w:val="24"/>
        </w:rPr>
        <w:t>miesiąca od dnia zawarcia umowy, jeżeli zamawiający</w:t>
      </w:r>
      <w:r w:rsidR="00DA4CE7">
        <w:rPr>
          <w:rFonts w:ascii="Arial" w:hAnsi="Arial" w:cs="Arial"/>
          <w:color w:val="000000"/>
          <w:sz w:val="24"/>
          <w:szCs w:val="24"/>
        </w:rPr>
        <w:t xml:space="preserve"> </w:t>
      </w:r>
      <w:r w:rsidRPr="00BD0340">
        <w:rPr>
          <w:rFonts w:ascii="Arial" w:hAnsi="Arial" w:cs="Arial"/>
          <w:color w:val="000000"/>
          <w:sz w:val="24"/>
          <w:szCs w:val="24"/>
        </w:rPr>
        <w:t xml:space="preserve">nie zamieścił </w:t>
      </w:r>
      <w:r w:rsidR="000D0C34" w:rsidRPr="00BD0340">
        <w:rPr>
          <w:rFonts w:ascii="Arial" w:hAnsi="Arial" w:cs="Arial"/>
          <w:color w:val="000000"/>
          <w:sz w:val="24"/>
          <w:szCs w:val="24"/>
        </w:rPr>
        <w:br/>
      </w:r>
      <w:r w:rsidRPr="00BD0340">
        <w:rPr>
          <w:rFonts w:ascii="Arial" w:hAnsi="Arial" w:cs="Arial"/>
          <w:color w:val="000000"/>
          <w:sz w:val="24"/>
          <w:szCs w:val="24"/>
        </w:rPr>
        <w:t>w Biuletynie Zamówień Publicznych ogłoszenia o wyniku postępowania.</w:t>
      </w:r>
    </w:p>
    <w:p w14:paraId="6781BF3B" w14:textId="77777777" w:rsidR="009E57CA" w:rsidRPr="00BD0340" w:rsidRDefault="00AC276E" w:rsidP="00B9105A">
      <w:pPr>
        <w:numPr>
          <w:ilvl w:val="0"/>
          <w:numId w:val="4"/>
        </w:numPr>
        <w:tabs>
          <w:tab w:val="num" w:pos="142"/>
          <w:tab w:val="left" w:pos="284"/>
        </w:tabs>
        <w:autoSpaceDE w:val="0"/>
        <w:autoSpaceDN w:val="0"/>
        <w:adjustRightInd w:val="0"/>
        <w:ind w:left="284" w:hanging="426"/>
        <w:jc w:val="both"/>
        <w:rPr>
          <w:rFonts w:ascii="Arial" w:hAnsi="Arial" w:cs="Arial"/>
          <w:sz w:val="24"/>
          <w:szCs w:val="24"/>
        </w:rPr>
      </w:pPr>
      <w:r w:rsidRPr="00BD0340">
        <w:rPr>
          <w:rFonts w:ascii="Arial" w:hAnsi="Arial" w:cs="Arial"/>
          <w:sz w:val="24"/>
          <w:szCs w:val="24"/>
        </w:rPr>
        <w:t>Odwołanie zawiera elementy wskazane w art. 516 ustawy.</w:t>
      </w:r>
    </w:p>
    <w:p w14:paraId="77921FA9" w14:textId="77777777" w:rsidR="00AC276E" w:rsidRPr="00BD0340" w:rsidRDefault="00AC276E" w:rsidP="00B9105A">
      <w:pPr>
        <w:numPr>
          <w:ilvl w:val="0"/>
          <w:numId w:val="4"/>
        </w:numPr>
        <w:tabs>
          <w:tab w:val="num" w:pos="142"/>
          <w:tab w:val="left" w:pos="284"/>
        </w:tabs>
        <w:autoSpaceDE w:val="0"/>
        <w:autoSpaceDN w:val="0"/>
        <w:adjustRightInd w:val="0"/>
        <w:ind w:left="284" w:hanging="426"/>
        <w:jc w:val="both"/>
        <w:rPr>
          <w:rFonts w:ascii="Arial" w:hAnsi="Arial" w:cs="Arial"/>
          <w:sz w:val="24"/>
          <w:szCs w:val="24"/>
        </w:rPr>
      </w:pPr>
      <w:r w:rsidRPr="00BD0340">
        <w:rPr>
          <w:rFonts w:ascii="Arial" w:hAnsi="Arial" w:cs="Arial"/>
          <w:color w:val="000000"/>
          <w:sz w:val="24"/>
          <w:szCs w:val="24"/>
        </w:rPr>
        <w:t xml:space="preserve">Na orzeczenie Izby oraz postanowienie Prezesa </w:t>
      </w:r>
      <w:r w:rsidR="00025AB2" w:rsidRPr="00BD0340">
        <w:rPr>
          <w:rFonts w:ascii="Arial" w:hAnsi="Arial" w:cs="Arial"/>
          <w:color w:val="000000"/>
          <w:sz w:val="24"/>
          <w:szCs w:val="24"/>
        </w:rPr>
        <w:t>Izby</w:t>
      </w:r>
      <w:r w:rsidRPr="00BD0340">
        <w:rPr>
          <w:rFonts w:ascii="Arial" w:hAnsi="Arial" w:cs="Arial"/>
          <w:color w:val="000000"/>
          <w:sz w:val="24"/>
          <w:szCs w:val="24"/>
        </w:rPr>
        <w:t>, o którym mowa w art. 519 ust. 1 ustawy, stronom oraz uczestnikom postępowania odwoławczego przysługuje skarga do sądu.</w:t>
      </w:r>
    </w:p>
    <w:p w14:paraId="3BD57F72" w14:textId="77777777" w:rsidR="00AC276E" w:rsidRPr="00BD0340" w:rsidRDefault="00AC276E" w:rsidP="00B9105A">
      <w:pPr>
        <w:numPr>
          <w:ilvl w:val="0"/>
          <w:numId w:val="4"/>
        </w:numPr>
        <w:tabs>
          <w:tab w:val="num" w:pos="142"/>
          <w:tab w:val="left" w:pos="284"/>
        </w:tabs>
        <w:autoSpaceDE w:val="0"/>
        <w:autoSpaceDN w:val="0"/>
        <w:adjustRightInd w:val="0"/>
        <w:ind w:left="284" w:hanging="426"/>
        <w:jc w:val="both"/>
        <w:rPr>
          <w:rFonts w:ascii="Arial" w:hAnsi="Arial" w:cs="Arial"/>
          <w:sz w:val="24"/>
          <w:szCs w:val="24"/>
        </w:rPr>
      </w:pPr>
      <w:r w:rsidRPr="00BD0340">
        <w:rPr>
          <w:rFonts w:ascii="Arial" w:hAnsi="Arial" w:cs="Arial"/>
          <w:color w:val="000000"/>
          <w:sz w:val="24"/>
          <w:szCs w:val="24"/>
        </w:rPr>
        <w:t xml:space="preserve">W postępowaniu toczącym się wskutek wniesienia skargi stosuje się odpowiednio przepisy </w:t>
      </w:r>
      <w:r w:rsidRPr="00BD0340">
        <w:rPr>
          <w:rFonts w:ascii="Arial" w:hAnsi="Arial" w:cs="Arial"/>
          <w:color w:val="1B1B1B"/>
          <w:sz w:val="24"/>
          <w:szCs w:val="24"/>
        </w:rPr>
        <w:t>ustawy</w:t>
      </w:r>
      <w:r w:rsidRPr="00BD0340">
        <w:rPr>
          <w:rFonts w:ascii="Arial" w:hAnsi="Arial" w:cs="Arial"/>
          <w:color w:val="000000"/>
          <w:sz w:val="24"/>
          <w:szCs w:val="24"/>
        </w:rPr>
        <w:t xml:space="preserve"> z dnia 17 listopada 1964 r. - Kodeks postępowania cywilnego </w:t>
      </w:r>
      <w:r w:rsidR="000D0C34" w:rsidRPr="00BD0340">
        <w:rPr>
          <w:rFonts w:ascii="Arial" w:hAnsi="Arial" w:cs="Arial"/>
          <w:color w:val="000000"/>
          <w:sz w:val="24"/>
          <w:szCs w:val="24"/>
        </w:rPr>
        <w:br/>
      </w:r>
      <w:r w:rsidRPr="00BD0340">
        <w:rPr>
          <w:rFonts w:ascii="Arial" w:hAnsi="Arial" w:cs="Arial"/>
          <w:color w:val="000000"/>
          <w:sz w:val="24"/>
          <w:szCs w:val="24"/>
        </w:rPr>
        <w:t>o apelacji, jeżeli przepisy Działu IX ustawy nie stanowią inaczej.</w:t>
      </w:r>
    </w:p>
    <w:p w14:paraId="0887055E" w14:textId="77777777" w:rsidR="00AC276E" w:rsidRPr="00BD0340" w:rsidRDefault="00AC276E" w:rsidP="00B9105A">
      <w:pPr>
        <w:numPr>
          <w:ilvl w:val="0"/>
          <w:numId w:val="4"/>
        </w:numPr>
        <w:tabs>
          <w:tab w:val="num" w:pos="142"/>
          <w:tab w:val="left" w:pos="284"/>
        </w:tabs>
        <w:autoSpaceDE w:val="0"/>
        <w:autoSpaceDN w:val="0"/>
        <w:adjustRightInd w:val="0"/>
        <w:ind w:left="284" w:hanging="426"/>
        <w:jc w:val="both"/>
        <w:rPr>
          <w:rFonts w:ascii="Arial" w:hAnsi="Arial" w:cs="Arial"/>
          <w:sz w:val="24"/>
          <w:szCs w:val="24"/>
        </w:rPr>
      </w:pPr>
      <w:r w:rsidRPr="00BD0340">
        <w:rPr>
          <w:rFonts w:ascii="Arial" w:hAnsi="Arial" w:cs="Arial"/>
          <w:color w:val="000000"/>
          <w:sz w:val="24"/>
          <w:szCs w:val="24"/>
        </w:rPr>
        <w:t>Skargę wnosi się do Sądu Okręgowego w Warszawie - sądu zamówień publicznych.</w:t>
      </w:r>
    </w:p>
    <w:p w14:paraId="3EE5AF88" w14:textId="3D198DE1" w:rsidR="00AC276E" w:rsidRPr="00BD0340" w:rsidRDefault="0067211D" w:rsidP="00B9105A">
      <w:pPr>
        <w:numPr>
          <w:ilvl w:val="0"/>
          <w:numId w:val="4"/>
        </w:numPr>
        <w:tabs>
          <w:tab w:val="num" w:pos="142"/>
          <w:tab w:val="left" w:pos="284"/>
        </w:tabs>
        <w:autoSpaceDE w:val="0"/>
        <w:autoSpaceDN w:val="0"/>
        <w:adjustRightInd w:val="0"/>
        <w:ind w:left="284" w:hanging="426"/>
        <w:jc w:val="both"/>
        <w:rPr>
          <w:rFonts w:ascii="Arial" w:hAnsi="Arial" w:cs="Arial"/>
          <w:sz w:val="24"/>
          <w:szCs w:val="24"/>
        </w:rPr>
      </w:pPr>
      <w:r w:rsidRPr="0067211D">
        <w:rPr>
          <w:rFonts w:ascii="Arial" w:hAnsi="Arial" w:cs="Arial"/>
          <w:color w:val="000000"/>
          <w:sz w:val="24"/>
          <w:szCs w:val="24"/>
        </w:rPr>
        <w:t xml:space="preserve">Skargę wnosi się za pośrednictwem Prezesa Izby, w terminie 14 dni od dnia doręczenia orzeczenia Izby lub postanowienia Prezesa Izby, o którym mowa w art. 519 ust. 1 ustawy, przesyłając jednocześnie jej odpis przeciwnikowi skargi. Złożenie skargi w polskiej placówce pocztowej operatora pocztowego w rozumieniu ustawy z dnia 23 listopada 2012 r. - Prawo pocztowe albo w placówce podmiotu zajmującego się doręczaniem korespondencji na terytorium innego niż Rzeczpospolita Polska państwa członkowskiego Unii Europejskiej, Konfederacji Szwajcarskiej albo państwa członkowskiego Europejskiego Porozumienia </w:t>
      </w:r>
      <w:r w:rsidR="00686077">
        <w:rPr>
          <w:rFonts w:ascii="Arial" w:hAnsi="Arial" w:cs="Arial"/>
          <w:color w:val="000000"/>
          <w:sz w:val="24"/>
          <w:szCs w:val="24"/>
        </w:rPr>
        <w:br/>
      </w:r>
      <w:r w:rsidRPr="0067211D">
        <w:rPr>
          <w:rFonts w:ascii="Arial" w:hAnsi="Arial" w:cs="Arial"/>
          <w:color w:val="000000"/>
          <w:sz w:val="24"/>
          <w:szCs w:val="24"/>
        </w:rPr>
        <w:t>o Wolnym Handlu (EFTA) - strony umowy o Europejskim Obszarze Gospodarczym albo wysłanie jej na adres do doręczeń elektronicznych, o którym mowa w art. 2 pkt 1 ustawy z dnia 18 listopada 2020 r. o doręczeniach elektronicznych, jest równoznaczne z jej wniesieniem.</w:t>
      </w:r>
    </w:p>
    <w:p w14:paraId="0C8BB9B8" w14:textId="415E0E04" w:rsidR="00AC276E" w:rsidRPr="00BD0340" w:rsidRDefault="00AC276E" w:rsidP="00B9105A">
      <w:pPr>
        <w:numPr>
          <w:ilvl w:val="0"/>
          <w:numId w:val="4"/>
        </w:numPr>
        <w:tabs>
          <w:tab w:val="num" w:pos="142"/>
          <w:tab w:val="left" w:pos="284"/>
        </w:tabs>
        <w:autoSpaceDE w:val="0"/>
        <w:autoSpaceDN w:val="0"/>
        <w:adjustRightInd w:val="0"/>
        <w:ind w:left="284" w:hanging="426"/>
        <w:jc w:val="both"/>
        <w:rPr>
          <w:rFonts w:ascii="Arial" w:hAnsi="Arial" w:cs="Arial"/>
          <w:sz w:val="24"/>
          <w:szCs w:val="24"/>
        </w:rPr>
      </w:pPr>
      <w:r w:rsidRPr="00BD0340">
        <w:rPr>
          <w:rFonts w:ascii="Arial" w:hAnsi="Arial" w:cs="Arial"/>
          <w:color w:val="000000"/>
          <w:sz w:val="24"/>
          <w:szCs w:val="24"/>
        </w:rPr>
        <w:t xml:space="preserve">Skarga powinna czynić zadość wymaganiom przewidzianym dla pisma procesowego oraz zawierać oznaczenie zaskarżonego orzeczenia, ze wskazaniem, czy jest ono zaskarżone w całości, czy w części, przytoczenie zarzutów, zwięzłe ich uzasadnienie, wskazanie dowodów, a także wniosek o uchylenie orzeczenia lub </w:t>
      </w:r>
      <w:r w:rsidR="00686077">
        <w:rPr>
          <w:rFonts w:ascii="Arial" w:hAnsi="Arial" w:cs="Arial"/>
          <w:color w:val="000000"/>
          <w:sz w:val="24"/>
          <w:szCs w:val="24"/>
        </w:rPr>
        <w:br/>
      </w:r>
      <w:r w:rsidRPr="00BD0340">
        <w:rPr>
          <w:rFonts w:ascii="Arial" w:hAnsi="Arial" w:cs="Arial"/>
          <w:color w:val="000000"/>
          <w:sz w:val="24"/>
          <w:szCs w:val="24"/>
        </w:rPr>
        <w:t>o zmianę orzeczenia w całości lub w części, z zaznaczeniem zakresu żądanej zmiany.</w:t>
      </w:r>
    </w:p>
    <w:p w14:paraId="67607BFE" w14:textId="77777777" w:rsidR="00A52FFC" w:rsidRDefault="00A52FFC" w:rsidP="00BD0340">
      <w:pPr>
        <w:tabs>
          <w:tab w:val="num" w:pos="360"/>
        </w:tabs>
        <w:ind w:hanging="357"/>
        <w:jc w:val="both"/>
        <w:rPr>
          <w:rFonts w:ascii="Arial" w:hAnsi="Arial" w:cs="Arial"/>
          <w:sz w:val="24"/>
          <w:szCs w:val="24"/>
        </w:rPr>
      </w:pPr>
    </w:p>
    <w:p w14:paraId="7B81A94B" w14:textId="77777777" w:rsidR="0060016F" w:rsidRPr="00BD0340" w:rsidRDefault="0060016F" w:rsidP="00BD0340">
      <w:pPr>
        <w:pStyle w:val="Nagwek4"/>
        <w:shd w:val="clear" w:color="auto" w:fill="D6E3BC" w:themeFill="accent3" w:themeFillTint="66"/>
        <w:rPr>
          <w:rFonts w:ascii="Arial" w:hAnsi="Arial" w:cs="Arial"/>
          <w:color w:val="auto"/>
        </w:rPr>
      </w:pPr>
      <w:r w:rsidRPr="00BD0340">
        <w:rPr>
          <w:rFonts w:ascii="Arial" w:hAnsi="Arial" w:cs="Arial"/>
          <w:color w:val="auto"/>
        </w:rPr>
        <w:t>ROZDZIAŁ XVI Opis przedmiotu zamówienia</w:t>
      </w:r>
    </w:p>
    <w:p w14:paraId="3848A346" w14:textId="77777777" w:rsidR="00737BA4" w:rsidRPr="00BD0340" w:rsidRDefault="00737BA4" w:rsidP="004D0162">
      <w:pPr>
        <w:pStyle w:val="Tekstblokowy"/>
        <w:ind w:left="0" w:firstLine="0"/>
        <w:jc w:val="both"/>
        <w:rPr>
          <w:rFonts w:ascii="Arial" w:eastAsia="Calibri" w:hAnsi="Arial" w:cs="Arial"/>
          <w:b w:val="0"/>
          <w:bCs w:val="0"/>
          <w:color w:val="auto"/>
          <w:spacing w:val="4"/>
          <w:lang w:eastAsia="en-US"/>
        </w:rPr>
      </w:pPr>
    </w:p>
    <w:p w14:paraId="55AC862D" w14:textId="77777777" w:rsidR="00F5361A" w:rsidRDefault="007B57E5" w:rsidP="00F5361A">
      <w:pPr>
        <w:jc w:val="both"/>
        <w:rPr>
          <w:rFonts w:ascii="Arial" w:hAnsi="Arial" w:cs="Arial"/>
          <w:b/>
          <w:bCs/>
          <w:sz w:val="24"/>
          <w:szCs w:val="24"/>
        </w:rPr>
      </w:pPr>
      <w:r w:rsidRPr="007B57E5">
        <w:rPr>
          <w:rFonts w:ascii="Arial" w:hAnsi="Arial" w:cs="Arial"/>
          <w:b/>
          <w:bCs/>
          <w:sz w:val="24"/>
          <w:szCs w:val="24"/>
        </w:rPr>
        <w:t>Przedmiot zamówienia obejmuje dostawę sprzętu komputerowego, urządzeń sieciowych, serwerów, pomocy dydaktycznych z zakresu AI i robotyki, sprzętu multimedialnego oraz pozostałego wyposażenia ICT dla Zespołu Szkół Ponadpodstawowych w Chojnie, z podziałem na 8 części</w:t>
      </w:r>
      <w:r w:rsidR="00F5361A" w:rsidRPr="00F5361A">
        <w:rPr>
          <w:rFonts w:ascii="Arial" w:hAnsi="Arial" w:cs="Arial"/>
          <w:b/>
          <w:bCs/>
          <w:sz w:val="24"/>
          <w:szCs w:val="24"/>
        </w:rPr>
        <w:t>”.</w:t>
      </w:r>
    </w:p>
    <w:p w14:paraId="56A44CB4" w14:textId="77777777" w:rsidR="008205F7" w:rsidRDefault="008205F7" w:rsidP="008205F7">
      <w:pPr>
        <w:jc w:val="both"/>
        <w:rPr>
          <w:rFonts w:ascii="Arial" w:hAnsi="Arial" w:cs="Arial"/>
          <w:b/>
          <w:bCs/>
          <w:sz w:val="24"/>
          <w:szCs w:val="24"/>
        </w:rPr>
      </w:pPr>
    </w:p>
    <w:p w14:paraId="781F85DB" w14:textId="77777777" w:rsidR="008205F7" w:rsidRPr="008205F7" w:rsidRDefault="008205F7" w:rsidP="008205F7">
      <w:pPr>
        <w:jc w:val="both"/>
        <w:rPr>
          <w:rFonts w:ascii="Arial" w:hAnsi="Arial" w:cs="Arial"/>
          <w:b/>
          <w:bCs/>
          <w:sz w:val="24"/>
          <w:szCs w:val="24"/>
        </w:rPr>
      </w:pPr>
      <w:r w:rsidRPr="008205F7">
        <w:rPr>
          <w:rFonts w:ascii="Arial" w:hAnsi="Arial" w:cs="Arial"/>
          <w:b/>
          <w:bCs/>
          <w:sz w:val="24"/>
          <w:szCs w:val="24"/>
        </w:rPr>
        <w:t>Główny kod CPV</w:t>
      </w:r>
      <w:r w:rsidR="00A805B9">
        <w:rPr>
          <w:rFonts w:ascii="Arial" w:hAnsi="Arial" w:cs="Arial"/>
          <w:b/>
          <w:bCs/>
          <w:sz w:val="24"/>
          <w:szCs w:val="24"/>
        </w:rPr>
        <w:t xml:space="preserve"> dla postępowania</w:t>
      </w:r>
      <w:r w:rsidRPr="008205F7">
        <w:rPr>
          <w:rFonts w:ascii="Arial" w:hAnsi="Arial" w:cs="Arial"/>
          <w:b/>
          <w:bCs/>
          <w:sz w:val="24"/>
          <w:szCs w:val="24"/>
        </w:rPr>
        <w:t>:</w:t>
      </w:r>
    </w:p>
    <w:p w14:paraId="6C5F150C" w14:textId="77777777" w:rsidR="008205F7" w:rsidRPr="008205F7" w:rsidRDefault="005A67CB" w:rsidP="008205F7">
      <w:pPr>
        <w:jc w:val="both"/>
        <w:rPr>
          <w:rFonts w:ascii="Arial" w:hAnsi="Arial" w:cs="Arial"/>
          <w:b/>
          <w:bCs/>
          <w:sz w:val="24"/>
          <w:szCs w:val="24"/>
        </w:rPr>
      </w:pPr>
      <w:r w:rsidRPr="005A67CB">
        <w:rPr>
          <w:rFonts w:ascii="Arial" w:hAnsi="Arial" w:cs="Arial"/>
          <w:b/>
          <w:bCs/>
          <w:sz w:val="24"/>
          <w:szCs w:val="24"/>
        </w:rPr>
        <w:t>30200000-1 – Urządzenia komputerowe</w:t>
      </w:r>
    </w:p>
    <w:p w14:paraId="16B75C2E" w14:textId="77777777" w:rsidR="00F5361A" w:rsidRDefault="00F5361A" w:rsidP="008205F7">
      <w:pPr>
        <w:jc w:val="both"/>
        <w:rPr>
          <w:rFonts w:ascii="Arial" w:hAnsi="Arial" w:cs="Arial"/>
          <w:b/>
          <w:bCs/>
          <w:sz w:val="24"/>
          <w:szCs w:val="24"/>
        </w:rPr>
      </w:pPr>
    </w:p>
    <w:tbl>
      <w:tblPr>
        <w:tblStyle w:val="Tabela-Siatka3"/>
        <w:tblW w:w="0" w:type="auto"/>
        <w:jc w:val="center"/>
        <w:tblLook w:val="04A0" w:firstRow="1" w:lastRow="0" w:firstColumn="1" w:lastColumn="0" w:noHBand="0" w:noVBand="1"/>
      </w:tblPr>
      <w:tblGrid>
        <w:gridCol w:w="910"/>
        <w:gridCol w:w="3338"/>
        <w:gridCol w:w="4744"/>
      </w:tblGrid>
      <w:tr w:rsidR="00A805B9" w:rsidRPr="00A805B9" w14:paraId="74B2D3DA" w14:textId="77777777" w:rsidTr="00A805B9">
        <w:trPr>
          <w:jc w:val="center"/>
        </w:trPr>
        <w:tc>
          <w:tcPr>
            <w:tcW w:w="910" w:type="dxa"/>
            <w:shd w:val="clear" w:color="auto" w:fill="D9D9D9" w:themeFill="background1" w:themeFillShade="D9"/>
            <w:vAlign w:val="center"/>
          </w:tcPr>
          <w:p w14:paraId="13581D11" w14:textId="77777777" w:rsidR="00A805B9" w:rsidRPr="00A805B9" w:rsidRDefault="00A805B9" w:rsidP="00A805B9">
            <w:pPr>
              <w:jc w:val="center"/>
              <w:rPr>
                <w:rFonts w:ascii="Arial" w:eastAsia="MS Mincho" w:hAnsi="Arial"/>
                <w:sz w:val="24"/>
                <w:szCs w:val="24"/>
                <w:lang w:eastAsia="en-US"/>
              </w:rPr>
            </w:pPr>
            <w:proofErr w:type="spellStart"/>
            <w:r w:rsidRPr="00A805B9">
              <w:rPr>
                <w:rFonts w:ascii="Arial" w:eastAsia="MS Mincho" w:hAnsi="Arial"/>
                <w:b/>
                <w:sz w:val="24"/>
                <w:szCs w:val="24"/>
                <w:lang w:eastAsia="en-US"/>
              </w:rPr>
              <w:t>Część</w:t>
            </w:r>
            <w:proofErr w:type="spellEnd"/>
          </w:p>
        </w:tc>
        <w:tc>
          <w:tcPr>
            <w:tcW w:w="3338" w:type="dxa"/>
            <w:shd w:val="clear" w:color="auto" w:fill="D9D9D9" w:themeFill="background1" w:themeFillShade="D9"/>
            <w:vAlign w:val="center"/>
          </w:tcPr>
          <w:p w14:paraId="365FCC2D" w14:textId="77777777" w:rsidR="00A805B9" w:rsidRPr="00A805B9" w:rsidRDefault="00A805B9" w:rsidP="00A805B9">
            <w:pPr>
              <w:jc w:val="center"/>
              <w:rPr>
                <w:rFonts w:ascii="Arial" w:eastAsia="MS Mincho" w:hAnsi="Arial"/>
                <w:sz w:val="24"/>
                <w:szCs w:val="24"/>
                <w:lang w:eastAsia="en-US"/>
              </w:rPr>
            </w:pPr>
            <w:proofErr w:type="spellStart"/>
            <w:r w:rsidRPr="00A805B9">
              <w:rPr>
                <w:rFonts w:ascii="Arial" w:eastAsia="MS Mincho" w:hAnsi="Arial"/>
                <w:b/>
                <w:sz w:val="24"/>
                <w:szCs w:val="24"/>
                <w:lang w:eastAsia="en-US"/>
              </w:rPr>
              <w:t>Główny</w:t>
            </w:r>
            <w:proofErr w:type="spellEnd"/>
            <w:r w:rsidRPr="00A805B9">
              <w:rPr>
                <w:rFonts w:ascii="Arial" w:eastAsia="MS Mincho" w:hAnsi="Arial"/>
                <w:b/>
                <w:sz w:val="24"/>
                <w:szCs w:val="24"/>
                <w:lang w:eastAsia="en-US"/>
              </w:rPr>
              <w:t xml:space="preserve"> CPV </w:t>
            </w:r>
            <w:proofErr w:type="spellStart"/>
            <w:r w:rsidRPr="00A805B9">
              <w:rPr>
                <w:rFonts w:ascii="Arial" w:eastAsia="MS Mincho" w:hAnsi="Arial"/>
                <w:b/>
                <w:sz w:val="24"/>
                <w:szCs w:val="24"/>
                <w:lang w:eastAsia="en-US"/>
              </w:rPr>
              <w:t>części</w:t>
            </w:r>
            <w:proofErr w:type="spellEnd"/>
          </w:p>
        </w:tc>
        <w:tc>
          <w:tcPr>
            <w:tcW w:w="4744" w:type="dxa"/>
            <w:shd w:val="clear" w:color="auto" w:fill="D9D9D9" w:themeFill="background1" w:themeFillShade="D9"/>
            <w:vAlign w:val="center"/>
          </w:tcPr>
          <w:p w14:paraId="14289A44" w14:textId="77777777" w:rsidR="00A805B9" w:rsidRPr="00A805B9" w:rsidRDefault="00A805B9" w:rsidP="00A805B9">
            <w:pPr>
              <w:jc w:val="center"/>
              <w:rPr>
                <w:rFonts w:ascii="Arial" w:eastAsia="MS Mincho" w:hAnsi="Arial"/>
                <w:sz w:val="24"/>
                <w:szCs w:val="24"/>
                <w:lang w:eastAsia="en-US"/>
              </w:rPr>
            </w:pPr>
            <w:proofErr w:type="spellStart"/>
            <w:r w:rsidRPr="00A805B9">
              <w:rPr>
                <w:rFonts w:ascii="Arial" w:eastAsia="MS Mincho" w:hAnsi="Arial"/>
                <w:b/>
                <w:sz w:val="24"/>
                <w:szCs w:val="24"/>
                <w:lang w:eastAsia="en-US"/>
              </w:rPr>
              <w:t>Dodatkowe</w:t>
            </w:r>
            <w:proofErr w:type="spellEnd"/>
            <w:r w:rsidRPr="00A805B9">
              <w:rPr>
                <w:rFonts w:ascii="Arial" w:eastAsia="MS Mincho" w:hAnsi="Arial"/>
                <w:b/>
                <w:sz w:val="24"/>
                <w:szCs w:val="24"/>
                <w:lang w:eastAsia="en-US"/>
              </w:rPr>
              <w:t xml:space="preserve"> CPV</w:t>
            </w:r>
          </w:p>
        </w:tc>
      </w:tr>
      <w:tr w:rsidR="00A805B9" w:rsidRPr="00A805B9" w14:paraId="6C52E551" w14:textId="77777777" w:rsidTr="00A805B9">
        <w:trPr>
          <w:jc w:val="center"/>
        </w:trPr>
        <w:tc>
          <w:tcPr>
            <w:tcW w:w="910" w:type="dxa"/>
            <w:vAlign w:val="center"/>
          </w:tcPr>
          <w:p w14:paraId="0B765865" w14:textId="77777777" w:rsidR="00A805B9" w:rsidRPr="00A805B9" w:rsidRDefault="00A805B9" w:rsidP="00A805B9">
            <w:pPr>
              <w:jc w:val="center"/>
              <w:rPr>
                <w:rFonts w:ascii="Arial" w:eastAsia="MS Mincho" w:hAnsi="Arial"/>
                <w:sz w:val="24"/>
                <w:szCs w:val="24"/>
                <w:lang w:eastAsia="en-US"/>
              </w:rPr>
            </w:pPr>
            <w:r w:rsidRPr="00A805B9">
              <w:rPr>
                <w:rFonts w:ascii="Arial" w:eastAsia="MS Mincho" w:hAnsi="Arial"/>
                <w:b/>
                <w:sz w:val="24"/>
                <w:szCs w:val="24"/>
                <w:lang w:eastAsia="en-US"/>
              </w:rPr>
              <w:t>1</w:t>
            </w:r>
          </w:p>
        </w:tc>
        <w:tc>
          <w:tcPr>
            <w:tcW w:w="3338" w:type="dxa"/>
            <w:vAlign w:val="center"/>
          </w:tcPr>
          <w:p w14:paraId="5629DA74" w14:textId="77777777" w:rsidR="00A805B9" w:rsidRPr="00A805B9" w:rsidRDefault="00A805B9" w:rsidP="00A805B9">
            <w:pPr>
              <w:rPr>
                <w:rFonts w:ascii="Arial" w:eastAsia="MS Mincho" w:hAnsi="Arial"/>
                <w:sz w:val="24"/>
                <w:szCs w:val="24"/>
                <w:lang w:eastAsia="en-US"/>
              </w:rPr>
            </w:pPr>
            <w:r w:rsidRPr="00A805B9">
              <w:rPr>
                <w:rFonts w:ascii="Arial" w:eastAsia="MS Mincho" w:hAnsi="Arial"/>
                <w:sz w:val="24"/>
                <w:szCs w:val="24"/>
                <w:lang w:eastAsia="en-US"/>
              </w:rPr>
              <w:t xml:space="preserve">39162100-6 – </w:t>
            </w:r>
            <w:proofErr w:type="spellStart"/>
            <w:r w:rsidRPr="00A805B9">
              <w:rPr>
                <w:rFonts w:ascii="Arial" w:eastAsia="MS Mincho" w:hAnsi="Arial"/>
                <w:sz w:val="24"/>
                <w:szCs w:val="24"/>
                <w:lang w:eastAsia="en-US"/>
              </w:rPr>
              <w:t>Pomoce</w:t>
            </w:r>
            <w:proofErr w:type="spellEnd"/>
            <w:r w:rsidRPr="00A805B9">
              <w:rPr>
                <w:rFonts w:ascii="Arial" w:eastAsia="MS Mincho" w:hAnsi="Arial"/>
                <w:sz w:val="24"/>
                <w:szCs w:val="24"/>
                <w:lang w:eastAsia="en-US"/>
              </w:rPr>
              <w:t xml:space="preserve"> </w:t>
            </w:r>
            <w:proofErr w:type="spellStart"/>
            <w:r w:rsidRPr="00A805B9">
              <w:rPr>
                <w:rFonts w:ascii="Arial" w:eastAsia="MS Mincho" w:hAnsi="Arial"/>
                <w:sz w:val="24"/>
                <w:szCs w:val="24"/>
                <w:lang w:eastAsia="en-US"/>
              </w:rPr>
              <w:t>dydaktyczne</w:t>
            </w:r>
            <w:proofErr w:type="spellEnd"/>
          </w:p>
        </w:tc>
        <w:tc>
          <w:tcPr>
            <w:tcW w:w="4744" w:type="dxa"/>
            <w:vAlign w:val="center"/>
          </w:tcPr>
          <w:p w14:paraId="1EAE8416" w14:textId="77777777" w:rsidR="00A805B9" w:rsidRPr="00A805B9" w:rsidRDefault="00A805B9" w:rsidP="00A805B9">
            <w:pPr>
              <w:rPr>
                <w:rFonts w:ascii="Arial" w:eastAsia="MS Mincho" w:hAnsi="Arial"/>
                <w:sz w:val="24"/>
                <w:szCs w:val="24"/>
                <w:lang w:val="pl-PL" w:eastAsia="en-US"/>
              </w:rPr>
            </w:pPr>
            <w:r w:rsidRPr="00A805B9">
              <w:rPr>
                <w:rFonts w:ascii="Arial" w:eastAsia="MS Mincho" w:hAnsi="Arial"/>
                <w:sz w:val="24"/>
                <w:szCs w:val="24"/>
                <w:lang w:val="pl-PL" w:eastAsia="en-US"/>
              </w:rPr>
              <w:t>39162110-9 – Sprzęt dydaktyczny</w:t>
            </w:r>
          </w:p>
          <w:p w14:paraId="280E01B5" w14:textId="77777777" w:rsidR="00A805B9" w:rsidRPr="00A805B9" w:rsidRDefault="00A805B9" w:rsidP="00A805B9">
            <w:pPr>
              <w:rPr>
                <w:rFonts w:ascii="Arial" w:eastAsia="MS Mincho" w:hAnsi="Arial"/>
                <w:sz w:val="24"/>
                <w:szCs w:val="24"/>
                <w:lang w:val="pl-PL" w:eastAsia="en-US"/>
              </w:rPr>
            </w:pPr>
            <w:r w:rsidRPr="00A805B9">
              <w:rPr>
                <w:rFonts w:ascii="Arial" w:eastAsia="MS Mincho" w:hAnsi="Arial"/>
                <w:sz w:val="24"/>
                <w:szCs w:val="24"/>
                <w:lang w:val="pl-PL" w:eastAsia="en-US"/>
              </w:rPr>
              <w:t>30200000-1 – Urządzenia komputerowe</w:t>
            </w:r>
          </w:p>
          <w:p w14:paraId="3C643BB2" w14:textId="77777777" w:rsidR="00A805B9" w:rsidRPr="00A805B9" w:rsidRDefault="00A805B9" w:rsidP="00A805B9">
            <w:pPr>
              <w:rPr>
                <w:rFonts w:ascii="Arial" w:eastAsia="MS Mincho" w:hAnsi="Arial"/>
                <w:sz w:val="24"/>
                <w:szCs w:val="24"/>
                <w:lang w:val="pl-PL" w:eastAsia="en-US"/>
              </w:rPr>
            </w:pPr>
            <w:r w:rsidRPr="00A805B9">
              <w:rPr>
                <w:rFonts w:ascii="Arial" w:eastAsia="MS Mincho" w:hAnsi="Arial"/>
                <w:sz w:val="24"/>
                <w:szCs w:val="24"/>
                <w:lang w:val="pl-PL" w:eastAsia="en-US"/>
              </w:rPr>
              <w:t>30230000-0 – Sprzęt związany z komputerami</w:t>
            </w:r>
          </w:p>
        </w:tc>
      </w:tr>
      <w:tr w:rsidR="00A805B9" w:rsidRPr="00A805B9" w14:paraId="3E4CC018" w14:textId="77777777" w:rsidTr="00A805B9">
        <w:trPr>
          <w:jc w:val="center"/>
        </w:trPr>
        <w:tc>
          <w:tcPr>
            <w:tcW w:w="910" w:type="dxa"/>
            <w:vAlign w:val="center"/>
          </w:tcPr>
          <w:p w14:paraId="43344378" w14:textId="77777777" w:rsidR="00A805B9" w:rsidRPr="00A805B9" w:rsidRDefault="00A805B9" w:rsidP="00A805B9">
            <w:pPr>
              <w:jc w:val="center"/>
              <w:rPr>
                <w:rFonts w:ascii="Arial" w:eastAsia="MS Mincho" w:hAnsi="Arial"/>
                <w:sz w:val="24"/>
                <w:szCs w:val="24"/>
                <w:lang w:eastAsia="en-US"/>
              </w:rPr>
            </w:pPr>
            <w:r w:rsidRPr="00A805B9">
              <w:rPr>
                <w:rFonts w:ascii="Arial" w:eastAsia="MS Mincho" w:hAnsi="Arial"/>
                <w:b/>
                <w:sz w:val="24"/>
                <w:szCs w:val="24"/>
                <w:lang w:eastAsia="en-US"/>
              </w:rPr>
              <w:t>2</w:t>
            </w:r>
          </w:p>
        </w:tc>
        <w:tc>
          <w:tcPr>
            <w:tcW w:w="3338" w:type="dxa"/>
            <w:vAlign w:val="center"/>
          </w:tcPr>
          <w:p w14:paraId="470D33ED" w14:textId="77777777" w:rsidR="00A805B9" w:rsidRPr="00A805B9" w:rsidRDefault="00A805B9" w:rsidP="00A805B9">
            <w:pPr>
              <w:rPr>
                <w:rFonts w:ascii="Arial" w:eastAsia="MS Mincho" w:hAnsi="Arial"/>
                <w:sz w:val="24"/>
                <w:szCs w:val="24"/>
                <w:lang w:eastAsia="en-US"/>
              </w:rPr>
            </w:pPr>
            <w:r w:rsidRPr="00A805B9">
              <w:rPr>
                <w:rFonts w:ascii="Arial" w:eastAsia="MS Mincho" w:hAnsi="Arial"/>
                <w:sz w:val="24"/>
                <w:szCs w:val="24"/>
                <w:lang w:eastAsia="en-US"/>
              </w:rPr>
              <w:t xml:space="preserve">30213100-6 – </w:t>
            </w:r>
            <w:proofErr w:type="spellStart"/>
            <w:r w:rsidRPr="00A805B9">
              <w:rPr>
                <w:rFonts w:ascii="Arial" w:eastAsia="MS Mincho" w:hAnsi="Arial"/>
                <w:sz w:val="24"/>
                <w:szCs w:val="24"/>
                <w:lang w:eastAsia="en-US"/>
              </w:rPr>
              <w:t>Komputery</w:t>
            </w:r>
            <w:proofErr w:type="spellEnd"/>
            <w:r w:rsidRPr="00A805B9">
              <w:rPr>
                <w:rFonts w:ascii="Arial" w:eastAsia="MS Mincho" w:hAnsi="Arial"/>
                <w:sz w:val="24"/>
                <w:szCs w:val="24"/>
                <w:lang w:eastAsia="en-US"/>
              </w:rPr>
              <w:t xml:space="preserve"> </w:t>
            </w:r>
            <w:proofErr w:type="spellStart"/>
            <w:r w:rsidRPr="00A805B9">
              <w:rPr>
                <w:rFonts w:ascii="Arial" w:eastAsia="MS Mincho" w:hAnsi="Arial"/>
                <w:sz w:val="24"/>
                <w:szCs w:val="24"/>
                <w:lang w:eastAsia="en-US"/>
              </w:rPr>
              <w:t>przenośne</w:t>
            </w:r>
            <w:proofErr w:type="spellEnd"/>
          </w:p>
        </w:tc>
        <w:tc>
          <w:tcPr>
            <w:tcW w:w="4744" w:type="dxa"/>
            <w:vAlign w:val="center"/>
          </w:tcPr>
          <w:p w14:paraId="608DE310" w14:textId="77777777" w:rsidR="00A805B9" w:rsidRPr="00A805B9" w:rsidRDefault="00A805B9" w:rsidP="00A805B9">
            <w:pPr>
              <w:rPr>
                <w:rFonts w:ascii="Arial" w:eastAsia="MS Mincho" w:hAnsi="Arial"/>
                <w:sz w:val="24"/>
                <w:szCs w:val="24"/>
                <w:lang w:eastAsia="en-US"/>
              </w:rPr>
            </w:pPr>
            <w:r w:rsidRPr="00A805B9">
              <w:rPr>
                <w:rFonts w:ascii="Arial" w:eastAsia="MS Mincho" w:hAnsi="Arial"/>
                <w:sz w:val="24"/>
                <w:szCs w:val="24"/>
                <w:lang w:eastAsia="en-US"/>
              </w:rPr>
              <w:t xml:space="preserve">30230000-0 – </w:t>
            </w:r>
            <w:proofErr w:type="spellStart"/>
            <w:r w:rsidRPr="00A805B9">
              <w:rPr>
                <w:rFonts w:ascii="Arial" w:eastAsia="MS Mincho" w:hAnsi="Arial"/>
                <w:sz w:val="24"/>
                <w:szCs w:val="24"/>
                <w:lang w:eastAsia="en-US"/>
              </w:rPr>
              <w:t>Sprzęt</w:t>
            </w:r>
            <w:proofErr w:type="spellEnd"/>
            <w:r w:rsidRPr="00A805B9">
              <w:rPr>
                <w:rFonts w:ascii="Arial" w:eastAsia="MS Mincho" w:hAnsi="Arial"/>
                <w:sz w:val="24"/>
                <w:szCs w:val="24"/>
                <w:lang w:eastAsia="en-US"/>
              </w:rPr>
              <w:t xml:space="preserve"> </w:t>
            </w:r>
            <w:proofErr w:type="spellStart"/>
            <w:r w:rsidRPr="00A805B9">
              <w:rPr>
                <w:rFonts w:ascii="Arial" w:eastAsia="MS Mincho" w:hAnsi="Arial"/>
                <w:sz w:val="24"/>
                <w:szCs w:val="24"/>
                <w:lang w:eastAsia="en-US"/>
              </w:rPr>
              <w:t>związany</w:t>
            </w:r>
            <w:proofErr w:type="spellEnd"/>
            <w:r w:rsidRPr="00A805B9">
              <w:rPr>
                <w:rFonts w:ascii="Arial" w:eastAsia="MS Mincho" w:hAnsi="Arial"/>
                <w:sz w:val="24"/>
                <w:szCs w:val="24"/>
                <w:lang w:eastAsia="en-US"/>
              </w:rPr>
              <w:t xml:space="preserve"> z </w:t>
            </w:r>
            <w:proofErr w:type="spellStart"/>
            <w:r w:rsidRPr="00A805B9">
              <w:rPr>
                <w:rFonts w:ascii="Arial" w:eastAsia="MS Mincho" w:hAnsi="Arial"/>
                <w:sz w:val="24"/>
                <w:szCs w:val="24"/>
                <w:lang w:eastAsia="en-US"/>
              </w:rPr>
              <w:t>komputerami</w:t>
            </w:r>
            <w:proofErr w:type="spellEnd"/>
          </w:p>
        </w:tc>
      </w:tr>
      <w:tr w:rsidR="00A805B9" w:rsidRPr="00A805B9" w14:paraId="6DFC9E87" w14:textId="77777777" w:rsidTr="00A805B9">
        <w:trPr>
          <w:jc w:val="center"/>
        </w:trPr>
        <w:tc>
          <w:tcPr>
            <w:tcW w:w="910" w:type="dxa"/>
            <w:vAlign w:val="center"/>
          </w:tcPr>
          <w:p w14:paraId="2172260C" w14:textId="77777777" w:rsidR="00A805B9" w:rsidRPr="00A805B9" w:rsidRDefault="00A805B9" w:rsidP="00A805B9">
            <w:pPr>
              <w:jc w:val="center"/>
              <w:rPr>
                <w:rFonts w:ascii="Arial" w:eastAsia="MS Mincho" w:hAnsi="Arial"/>
                <w:sz w:val="24"/>
                <w:szCs w:val="24"/>
                <w:lang w:eastAsia="en-US"/>
              </w:rPr>
            </w:pPr>
            <w:r w:rsidRPr="00A805B9">
              <w:rPr>
                <w:rFonts w:ascii="Arial" w:eastAsia="MS Mincho" w:hAnsi="Arial"/>
                <w:b/>
                <w:sz w:val="24"/>
                <w:szCs w:val="24"/>
                <w:lang w:eastAsia="en-US"/>
              </w:rPr>
              <w:t>3</w:t>
            </w:r>
          </w:p>
        </w:tc>
        <w:tc>
          <w:tcPr>
            <w:tcW w:w="3338" w:type="dxa"/>
            <w:vAlign w:val="center"/>
          </w:tcPr>
          <w:p w14:paraId="332A5F38" w14:textId="77777777" w:rsidR="00A805B9" w:rsidRPr="00A805B9" w:rsidRDefault="00A805B9" w:rsidP="00A805B9">
            <w:pPr>
              <w:rPr>
                <w:rFonts w:ascii="Arial" w:eastAsia="MS Mincho" w:hAnsi="Arial"/>
                <w:sz w:val="24"/>
                <w:szCs w:val="24"/>
                <w:lang w:eastAsia="en-US"/>
              </w:rPr>
            </w:pPr>
            <w:r w:rsidRPr="00A805B9">
              <w:rPr>
                <w:rFonts w:ascii="Arial" w:eastAsia="MS Mincho" w:hAnsi="Arial"/>
                <w:sz w:val="24"/>
                <w:szCs w:val="24"/>
                <w:lang w:eastAsia="en-US"/>
              </w:rPr>
              <w:t xml:space="preserve">30213000-5 – </w:t>
            </w:r>
            <w:proofErr w:type="spellStart"/>
            <w:r w:rsidRPr="00A805B9">
              <w:rPr>
                <w:rFonts w:ascii="Arial" w:eastAsia="MS Mincho" w:hAnsi="Arial"/>
                <w:sz w:val="24"/>
                <w:szCs w:val="24"/>
                <w:lang w:eastAsia="en-US"/>
              </w:rPr>
              <w:t>Komputery</w:t>
            </w:r>
            <w:proofErr w:type="spellEnd"/>
            <w:r w:rsidRPr="00A805B9">
              <w:rPr>
                <w:rFonts w:ascii="Arial" w:eastAsia="MS Mincho" w:hAnsi="Arial"/>
                <w:sz w:val="24"/>
                <w:szCs w:val="24"/>
                <w:lang w:eastAsia="en-US"/>
              </w:rPr>
              <w:t xml:space="preserve"> </w:t>
            </w:r>
            <w:proofErr w:type="spellStart"/>
            <w:r w:rsidRPr="00A805B9">
              <w:rPr>
                <w:rFonts w:ascii="Arial" w:eastAsia="MS Mincho" w:hAnsi="Arial"/>
                <w:sz w:val="24"/>
                <w:szCs w:val="24"/>
                <w:lang w:eastAsia="en-US"/>
              </w:rPr>
              <w:t>osobiste</w:t>
            </w:r>
            <w:proofErr w:type="spellEnd"/>
          </w:p>
        </w:tc>
        <w:tc>
          <w:tcPr>
            <w:tcW w:w="4744" w:type="dxa"/>
            <w:vAlign w:val="center"/>
          </w:tcPr>
          <w:p w14:paraId="7B93BE68" w14:textId="77777777" w:rsidR="00A805B9" w:rsidRPr="00A805B9" w:rsidRDefault="00A805B9" w:rsidP="00A805B9">
            <w:pPr>
              <w:rPr>
                <w:rFonts w:ascii="Arial" w:eastAsia="MS Mincho" w:hAnsi="Arial"/>
                <w:sz w:val="24"/>
                <w:szCs w:val="24"/>
                <w:lang w:eastAsia="en-US"/>
              </w:rPr>
            </w:pPr>
            <w:r w:rsidRPr="00A805B9">
              <w:rPr>
                <w:rFonts w:ascii="Arial" w:eastAsia="MS Mincho" w:hAnsi="Arial"/>
                <w:sz w:val="24"/>
                <w:szCs w:val="24"/>
                <w:lang w:eastAsia="en-US"/>
              </w:rPr>
              <w:t xml:space="preserve">30231300-0 – Monitory </w:t>
            </w:r>
            <w:proofErr w:type="spellStart"/>
            <w:r w:rsidRPr="00A805B9">
              <w:rPr>
                <w:rFonts w:ascii="Arial" w:eastAsia="MS Mincho" w:hAnsi="Arial"/>
                <w:sz w:val="24"/>
                <w:szCs w:val="24"/>
                <w:lang w:eastAsia="en-US"/>
              </w:rPr>
              <w:t>ekranowe</w:t>
            </w:r>
            <w:proofErr w:type="spellEnd"/>
            <w:r w:rsidRPr="00A805B9">
              <w:rPr>
                <w:rFonts w:ascii="Arial" w:eastAsia="MS Mincho" w:hAnsi="Arial"/>
                <w:sz w:val="24"/>
                <w:szCs w:val="24"/>
                <w:lang w:eastAsia="en-US"/>
              </w:rPr>
              <w:t xml:space="preserve">; 30232000-4 – </w:t>
            </w:r>
            <w:proofErr w:type="spellStart"/>
            <w:r w:rsidRPr="00A805B9">
              <w:rPr>
                <w:rFonts w:ascii="Arial" w:eastAsia="MS Mincho" w:hAnsi="Arial"/>
                <w:sz w:val="24"/>
                <w:szCs w:val="24"/>
                <w:lang w:eastAsia="en-US"/>
              </w:rPr>
              <w:t>Sprzęt</w:t>
            </w:r>
            <w:proofErr w:type="spellEnd"/>
            <w:r w:rsidRPr="00A805B9">
              <w:rPr>
                <w:rFonts w:ascii="Arial" w:eastAsia="MS Mincho" w:hAnsi="Arial"/>
                <w:sz w:val="24"/>
                <w:szCs w:val="24"/>
                <w:lang w:eastAsia="en-US"/>
              </w:rPr>
              <w:t xml:space="preserve"> </w:t>
            </w:r>
            <w:proofErr w:type="spellStart"/>
            <w:r w:rsidRPr="00A805B9">
              <w:rPr>
                <w:rFonts w:ascii="Arial" w:eastAsia="MS Mincho" w:hAnsi="Arial"/>
                <w:sz w:val="24"/>
                <w:szCs w:val="24"/>
                <w:lang w:eastAsia="en-US"/>
              </w:rPr>
              <w:t>peryferyjny</w:t>
            </w:r>
            <w:proofErr w:type="spellEnd"/>
          </w:p>
        </w:tc>
      </w:tr>
      <w:tr w:rsidR="00A805B9" w:rsidRPr="00A805B9" w14:paraId="7EC16011" w14:textId="77777777" w:rsidTr="00A805B9">
        <w:trPr>
          <w:jc w:val="center"/>
        </w:trPr>
        <w:tc>
          <w:tcPr>
            <w:tcW w:w="910" w:type="dxa"/>
            <w:vAlign w:val="center"/>
          </w:tcPr>
          <w:p w14:paraId="0F5A9FE6" w14:textId="77777777" w:rsidR="00A805B9" w:rsidRPr="00A805B9" w:rsidRDefault="00A805B9" w:rsidP="00A805B9">
            <w:pPr>
              <w:jc w:val="center"/>
              <w:rPr>
                <w:rFonts w:ascii="Arial" w:eastAsia="MS Mincho" w:hAnsi="Arial"/>
                <w:sz w:val="24"/>
                <w:szCs w:val="24"/>
                <w:lang w:eastAsia="en-US"/>
              </w:rPr>
            </w:pPr>
            <w:r w:rsidRPr="00A805B9">
              <w:rPr>
                <w:rFonts w:ascii="Arial" w:eastAsia="MS Mincho" w:hAnsi="Arial"/>
                <w:b/>
                <w:sz w:val="24"/>
                <w:szCs w:val="24"/>
                <w:lang w:eastAsia="en-US"/>
              </w:rPr>
              <w:t>4</w:t>
            </w:r>
          </w:p>
        </w:tc>
        <w:tc>
          <w:tcPr>
            <w:tcW w:w="3338" w:type="dxa"/>
            <w:vAlign w:val="center"/>
          </w:tcPr>
          <w:p w14:paraId="22B501F7" w14:textId="77777777" w:rsidR="00A805B9" w:rsidRPr="00A805B9" w:rsidRDefault="00A805B9" w:rsidP="00A805B9">
            <w:pPr>
              <w:rPr>
                <w:rFonts w:ascii="Arial" w:eastAsia="MS Mincho" w:hAnsi="Arial"/>
                <w:sz w:val="24"/>
                <w:szCs w:val="24"/>
                <w:lang w:eastAsia="en-US"/>
              </w:rPr>
            </w:pPr>
            <w:r w:rsidRPr="00A805B9">
              <w:rPr>
                <w:rFonts w:ascii="Arial" w:eastAsia="MS Mincho" w:hAnsi="Arial"/>
                <w:sz w:val="24"/>
                <w:szCs w:val="24"/>
                <w:lang w:eastAsia="en-US"/>
              </w:rPr>
              <w:t xml:space="preserve">30213000-5 – </w:t>
            </w:r>
            <w:proofErr w:type="spellStart"/>
            <w:r w:rsidRPr="00A805B9">
              <w:rPr>
                <w:rFonts w:ascii="Arial" w:eastAsia="MS Mincho" w:hAnsi="Arial"/>
                <w:sz w:val="24"/>
                <w:szCs w:val="24"/>
                <w:lang w:eastAsia="en-US"/>
              </w:rPr>
              <w:t>Komputery</w:t>
            </w:r>
            <w:proofErr w:type="spellEnd"/>
            <w:r w:rsidRPr="00A805B9">
              <w:rPr>
                <w:rFonts w:ascii="Arial" w:eastAsia="MS Mincho" w:hAnsi="Arial"/>
                <w:sz w:val="24"/>
                <w:szCs w:val="24"/>
                <w:lang w:eastAsia="en-US"/>
              </w:rPr>
              <w:t xml:space="preserve"> </w:t>
            </w:r>
            <w:proofErr w:type="spellStart"/>
            <w:r w:rsidRPr="00A805B9">
              <w:rPr>
                <w:rFonts w:ascii="Arial" w:eastAsia="MS Mincho" w:hAnsi="Arial"/>
                <w:sz w:val="24"/>
                <w:szCs w:val="24"/>
                <w:lang w:eastAsia="en-US"/>
              </w:rPr>
              <w:t>osobiste</w:t>
            </w:r>
            <w:proofErr w:type="spellEnd"/>
          </w:p>
        </w:tc>
        <w:tc>
          <w:tcPr>
            <w:tcW w:w="4744" w:type="dxa"/>
            <w:vAlign w:val="center"/>
          </w:tcPr>
          <w:p w14:paraId="1519182E" w14:textId="77777777" w:rsidR="00A805B9" w:rsidRPr="00A805B9" w:rsidRDefault="00A805B9" w:rsidP="00A805B9">
            <w:pPr>
              <w:rPr>
                <w:rFonts w:ascii="Arial" w:eastAsia="MS Mincho" w:hAnsi="Arial"/>
                <w:sz w:val="24"/>
                <w:szCs w:val="24"/>
                <w:lang w:eastAsia="en-US"/>
              </w:rPr>
            </w:pPr>
            <w:r w:rsidRPr="00A805B9">
              <w:rPr>
                <w:rFonts w:ascii="Arial" w:eastAsia="MS Mincho" w:hAnsi="Arial"/>
                <w:sz w:val="24"/>
                <w:szCs w:val="24"/>
                <w:lang w:eastAsia="en-US"/>
              </w:rPr>
              <w:t xml:space="preserve">30231300-0 – Monitory </w:t>
            </w:r>
            <w:proofErr w:type="spellStart"/>
            <w:r w:rsidRPr="00A805B9">
              <w:rPr>
                <w:rFonts w:ascii="Arial" w:eastAsia="MS Mincho" w:hAnsi="Arial"/>
                <w:sz w:val="24"/>
                <w:szCs w:val="24"/>
                <w:lang w:eastAsia="en-US"/>
              </w:rPr>
              <w:t>ekranowe</w:t>
            </w:r>
            <w:proofErr w:type="spellEnd"/>
            <w:r w:rsidRPr="00A805B9">
              <w:rPr>
                <w:rFonts w:ascii="Arial" w:eastAsia="MS Mincho" w:hAnsi="Arial"/>
                <w:sz w:val="24"/>
                <w:szCs w:val="24"/>
                <w:lang w:eastAsia="en-US"/>
              </w:rPr>
              <w:t xml:space="preserve">; 30232000-4 – </w:t>
            </w:r>
            <w:proofErr w:type="spellStart"/>
            <w:r w:rsidRPr="00A805B9">
              <w:rPr>
                <w:rFonts w:ascii="Arial" w:eastAsia="MS Mincho" w:hAnsi="Arial"/>
                <w:sz w:val="24"/>
                <w:szCs w:val="24"/>
                <w:lang w:eastAsia="en-US"/>
              </w:rPr>
              <w:t>Sprzęt</w:t>
            </w:r>
            <w:proofErr w:type="spellEnd"/>
            <w:r w:rsidRPr="00A805B9">
              <w:rPr>
                <w:rFonts w:ascii="Arial" w:eastAsia="MS Mincho" w:hAnsi="Arial"/>
                <w:sz w:val="24"/>
                <w:szCs w:val="24"/>
                <w:lang w:eastAsia="en-US"/>
              </w:rPr>
              <w:t xml:space="preserve"> </w:t>
            </w:r>
            <w:proofErr w:type="spellStart"/>
            <w:r w:rsidRPr="00A805B9">
              <w:rPr>
                <w:rFonts w:ascii="Arial" w:eastAsia="MS Mincho" w:hAnsi="Arial"/>
                <w:sz w:val="24"/>
                <w:szCs w:val="24"/>
                <w:lang w:eastAsia="en-US"/>
              </w:rPr>
              <w:t>peryferyjny</w:t>
            </w:r>
            <w:proofErr w:type="spellEnd"/>
          </w:p>
        </w:tc>
      </w:tr>
      <w:tr w:rsidR="00A805B9" w:rsidRPr="00A805B9" w14:paraId="591E7A03" w14:textId="77777777" w:rsidTr="00A805B9">
        <w:trPr>
          <w:jc w:val="center"/>
        </w:trPr>
        <w:tc>
          <w:tcPr>
            <w:tcW w:w="910" w:type="dxa"/>
            <w:vAlign w:val="center"/>
          </w:tcPr>
          <w:p w14:paraId="5B8F77B1" w14:textId="77777777" w:rsidR="00A805B9" w:rsidRPr="00A805B9" w:rsidRDefault="00A805B9" w:rsidP="00A805B9">
            <w:pPr>
              <w:jc w:val="center"/>
              <w:rPr>
                <w:rFonts w:ascii="Arial" w:eastAsia="MS Mincho" w:hAnsi="Arial"/>
                <w:sz w:val="24"/>
                <w:szCs w:val="24"/>
                <w:lang w:eastAsia="en-US"/>
              </w:rPr>
            </w:pPr>
            <w:r w:rsidRPr="00A805B9">
              <w:rPr>
                <w:rFonts w:ascii="Arial" w:eastAsia="MS Mincho" w:hAnsi="Arial"/>
                <w:b/>
                <w:sz w:val="24"/>
                <w:szCs w:val="24"/>
                <w:lang w:eastAsia="en-US"/>
              </w:rPr>
              <w:t>5</w:t>
            </w:r>
          </w:p>
        </w:tc>
        <w:tc>
          <w:tcPr>
            <w:tcW w:w="3338" w:type="dxa"/>
            <w:vAlign w:val="center"/>
          </w:tcPr>
          <w:p w14:paraId="29EFA389" w14:textId="77777777" w:rsidR="00A805B9" w:rsidRPr="00A805B9" w:rsidRDefault="00A805B9" w:rsidP="00A805B9">
            <w:pPr>
              <w:rPr>
                <w:rFonts w:ascii="Arial" w:eastAsia="MS Mincho" w:hAnsi="Arial"/>
                <w:sz w:val="24"/>
                <w:szCs w:val="24"/>
                <w:lang w:eastAsia="en-US"/>
              </w:rPr>
            </w:pPr>
            <w:r w:rsidRPr="00A805B9">
              <w:rPr>
                <w:rFonts w:ascii="Arial" w:eastAsia="MS Mincho" w:hAnsi="Arial"/>
                <w:sz w:val="24"/>
                <w:szCs w:val="24"/>
                <w:lang w:eastAsia="en-US"/>
              </w:rPr>
              <w:t xml:space="preserve">32420000-3 – </w:t>
            </w:r>
            <w:proofErr w:type="spellStart"/>
            <w:r w:rsidRPr="00A805B9">
              <w:rPr>
                <w:rFonts w:ascii="Arial" w:eastAsia="MS Mincho" w:hAnsi="Arial"/>
                <w:sz w:val="24"/>
                <w:szCs w:val="24"/>
                <w:lang w:eastAsia="en-US"/>
              </w:rPr>
              <w:t>Urządzenia</w:t>
            </w:r>
            <w:proofErr w:type="spellEnd"/>
            <w:r w:rsidRPr="00A805B9">
              <w:rPr>
                <w:rFonts w:ascii="Arial" w:eastAsia="MS Mincho" w:hAnsi="Arial"/>
                <w:sz w:val="24"/>
                <w:szCs w:val="24"/>
                <w:lang w:eastAsia="en-US"/>
              </w:rPr>
              <w:t xml:space="preserve"> </w:t>
            </w:r>
            <w:proofErr w:type="spellStart"/>
            <w:r w:rsidRPr="00A805B9">
              <w:rPr>
                <w:rFonts w:ascii="Arial" w:eastAsia="MS Mincho" w:hAnsi="Arial"/>
                <w:sz w:val="24"/>
                <w:szCs w:val="24"/>
                <w:lang w:eastAsia="en-US"/>
              </w:rPr>
              <w:t>sieciowe</w:t>
            </w:r>
            <w:proofErr w:type="spellEnd"/>
          </w:p>
        </w:tc>
        <w:tc>
          <w:tcPr>
            <w:tcW w:w="4744" w:type="dxa"/>
            <w:vAlign w:val="center"/>
          </w:tcPr>
          <w:p w14:paraId="69617743" w14:textId="77777777" w:rsidR="00A805B9" w:rsidRDefault="00A805B9" w:rsidP="00A805B9">
            <w:pPr>
              <w:rPr>
                <w:rFonts w:ascii="Arial" w:eastAsia="MS Mincho" w:hAnsi="Arial"/>
                <w:sz w:val="24"/>
                <w:szCs w:val="24"/>
                <w:lang w:eastAsia="en-US"/>
              </w:rPr>
            </w:pPr>
            <w:r w:rsidRPr="00A805B9">
              <w:rPr>
                <w:rFonts w:ascii="Arial" w:eastAsia="MS Mincho" w:hAnsi="Arial"/>
                <w:sz w:val="24"/>
                <w:szCs w:val="24"/>
                <w:lang w:eastAsia="en-US"/>
              </w:rPr>
              <w:t xml:space="preserve">32413100-2 – </w:t>
            </w:r>
            <w:proofErr w:type="spellStart"/>
            <w:r w:rsidRPr="00A805B9">
              <w:rPr>
                <w:rFonts w:ascii="Arial" w:eastAsia="MS Mincho" w:hAnsi="Arial"/>
                <w:sz w:val="24"/>
                <w:szCs w:val="24"/>
                <w:lang w:eastAsia="en-US"/>
              </w:rPr>
              <w:t>Rutery</w:t>
            </w:r>
            <w:proofErr w:type="spellEnd"/>
            <w:r w:rsidRPr="00A805B9">
              <w:rPr>
                <w:rFonts w:ascii="Arial" w:eastAsia="MS Mincho" w:hAnsi="Arial"/>
                <w:sz w:val="24"/>
                <w:szCs w:val="24"/>
                <w:lang w:eastAsia="en-US"/>
              </w:rPr>
              <w:t xml:space="preserve"> </w:t>
            </w:r>
            <w:proofErr w:type="spellStart"/>
            <w:r w:rsidRPr="00A805B9">
              <w:rPr>
                <w:rFonts w:ascii="Arial" w:eastAsia="MS Mincho" w:hAnsi="Arial"/>
                <w:sz w:val="24"/>
                <w:szCs w:val="24"/>
                <w:lang w:eastAsia="en-US"/>
              </w:rPr>
              <w:t>sieciowe</w:t>
            </w:r>
            <w:proofErr w:type="spellEnd"/>
            <w:r w:rsidRPr="00A805B9">
              <w:rPr>
                <w:rFonts w:ascii="Arial" w:eastAsia="MS Mincho" w:hAnsi="Arial"/>
                <w:sz w:val="24"/>
                <w:szCs w:val="24"/>
                <w:lang w:eastAsia="en-US"/>
              </w:rPr>
              <w:t xml:space="preserve">; </w:t>
            </w:r>
          </w:p>
          <w:p w14:paraId="5B2943E4" w14:textId="77777777" w:rsidR="00A805B9" w:rsidRPr="00A805B9" w:rsidRDefault="00A805B9" w:rsidP="00A805B9">
            <w:pPr>
              <w:rPr>
                <w:rFonts w:ascii="Arial" w:eastAsia="MS Mincho" w:hAnsi="Arial"/>
                <w:sz w:val="24"/>
                <w:szCs w:val="24"/>
                <w:lang w:eastAsia="en-US"/>
              </w:rPr>
            </w:pPr>
            <w:r w:rsidRPr="00A805B9">
              <w:rPr>
                <w:rFonts w:ascii="Arial" w:eastAsia="MS Mincho" w:hAnsi="Arial"/>
                <w:sz w:val="24"/>
                <w:szCs w:val="24"/>
                <w:lang w:eastAsia="en-US"/>
              </w:rPr>
              <w:t xml:space="preserve">32424000-1 – </w:t>
            </w:r>
            <w:proofErr w:type="spellStart"/>
            <w:r w:rsidRPr="00A805B9">
              <w:rPr>
                <w:rFonts w:ascii="Arial" w:eastAsia="MS Mincho" w:hAnsi="Arial"/>
                <w:sz w:val="24"/>
                <w:szCs w:val="24"/>
                <w:lang w:eastAsia="en-US"/>
              </w:rPr>
              <w:t>Infrastruktura</w:t>
            </w:r>
            <w:proofErr w:type="spellEnd"/>
            <w:r w:rsidRPr="00A805B9">
              <w:rPr>
                <w:rFonts w:ascii="Arial" w:eastAsia="MS Mincho" w:hAnsi="Arial"/>
                <w:sz w:val="24"/>
                <w:szCs w:val="24"/>
                <w:lang w:eastAsia="en-US"/>
              </w:rPr>
              <w:t xml:space="preserve"> </w:t>
            </w:r>
            <w:proofErr w:type="spellStart"/>
            <w:r w:rsidRPr="00A805B9">
              <w:rPr>
                <w:rFonts w:ascii="Arial" w:eastAsia="MS Mincho" w:hAnsi="Arial"/>
                <w:sz w:val="24"/>
                <w:szCs w:val="24"/>
                <w:lang w:eastAsia="en-US"/>
              </w:rPr>
              <w:t>sieciowa</w:t>
            </w:r>
            <w:proofErr w:type="spellEnd"/>
          </w:p>
        </w:tc>
      </w:tr>
      <w:tr w:rsidR="00A805B9" w:rsidRPr="00A805B9" w14:paraId="6853B635" w14:textId="77777777" w:rsidTr="00A805B9">
        <w:trPr>
          <w:jc w:val="center"/>
        </w:trPr>
        <w:tc>
          <w:tcPr>
            <w:tcW w:w="910" w:type="dxa"/>
            <w:vAlign w:val="center"/>
          </w:tcPr>
          <w:p w14:paraId="013BAC6C" w14:textId="77777777" w:rsidR="00A805B9" w:rsidRPr="00A805B9" w:rsidRDefault="00A805B9" w:rsidP="00A805B9">
            <w:pPr>
              <w:jc w:val="center"/>
              <w:rPr>
                <w:rFonts w:ascii="Arial" w:eastAsia="MS Mincho" w:hAnsi="Arial"/>
                <w:sz w:val="24"/>
                <w:szCs w:val="24"/>
                <w:lang w:eastAsia="en-US"/>
              </w:rPr>
            </w:pPr>
            <w:r w:rsidRPr="00A805B9">
              <w:rPr>
                <w:rFonts w:ascii="Arial" w:eastAsia="MS Mincho" w:hAnsi="Arial"/>
                <w:b/>
                <w:sz w:val="24"/>
                <w:szCs w:val="24"/>
                <w:lang w:eastAsia="en-US"/>
              </w:rPr>
              <w:t>6</w:t>
            </w:r>
          </w:p>
        </w:tc>
        <w:tc>
          <w:tcPr>
            <w:tcW w:w="3338" w:type="dxa"/>
            <w:vAlign w:val="center"/>
          </w:tcPr>
          <w:p w14:paraId="69524ADA" w14:textId="77777777" w:rsidR="00A805B9" w:rsidRPr="00A805B9" w:rsidRDefault="00A805B9" w:rsidP="00A805B9">
            <w:pPr>
              <w:rPr>
                <w:rFonts w:ascii="Arial" w:eastAsia="MS Mincho" w:hAnsi="Arial"/>
                <w:sz w:val="24"/>
                <w:szCs w:val="24"/>
                <w:lang w:eastAsia="en-US"/>
              </w:rPr>
            </w:pPr>
            <w:r w:rsidRPr="00A805B9">
              <w:rPr>
                <w:rFonts w:ascii="Arial" w:eastAsia="MS Mincho" w:hAnsi="Arial"/>
                <w:sz w:val="24"/>
                <w:szCs w:val="24"/>
                <w:lang w:eastAsia="en-US"/>
              </w:rPr>
              <w:t xml:space="preserve">48820000-2 – </w:t>
            </w:r>
            <w:proofErr w:type="spellStart"/>
            <w:r w:rsidRPr="00A805B9">
              <w:rPr>
                <w:rFonts w:ascii="Arial" w:eastAsia="MS Mincho" w:hAnsi="Arial"/>
                <w:sz w:val="24"/>
                <w:szCs w:val="24"/>
                <w:lang w:eastAsia="en-US"/>
              </w:rPr>
              <w:t>Serwery</w:t>
            </w:r>
            <w:proofErr w:type="spellEnd"/>
          </w:p>
        </w:tc>
        <w:tc>
          <w:tcPr>
            <w:tcW w:w="4744" w:type="dxa"/>
            <w:vAlign w:val="center"/>
          </w:tcPr>
          <w:p w14:paraId="150E8011" w14:textId="77777777" w:rsidR="00A805B9" w:rsidRPr="00A805B9" w:rsidRDefault="00A805B9" w:rsidP="00A805B9">
            <w:pPr>
              <w:rPr>
                <w:rFonts w:ascii="Arial" w:eastAsia="MS Mincho" w:hAnsi="Arial"/>
                <w:sz w:val="24"/>
                <w:szCs w:val="24"/>
                <w:lang w:eastAsia="en-US"/>
              </w:rPr>
            </w:pPr>
            <w:r w:rsidRPr="00A805B9">
              <w:rPr>
                <w:rFonts w:ascii="Arial" w:eastAsia="MS Mincho" w:hAnsi="Arial"/>
                <w:sz w:val="24"/>
                <w:szCs w:val="24"/>
                <w:lang w:eastAsia="en-US"/>
              </w:rPr>
              <w:t xml:space="preserve">48822000-6 – </w:t>
            </w:r>
            <w:proofErr w:type="spellStart"/>
            <w:r w:rsidRPr="00A805B9">
              <w:rPr>
                <w:rFonts w:ascii="Arial" w:eastAsia="MS Mincho" w:hAnsi="Arial"/>
                <w:sz w:val="24"/>
                <w:szCs w:val="24"/>
                <w:lang w:eastAsia="en-US"/>
              </w:rPr>
              <w:t>Serwery</w:t>
            </w:r>
            <w:proofErr w:type="spellEnd"/>
            <w:r w:rsidRPr="00A805B9">
              <w:rPr>
                <w:rFonts w:ascii="Arial" w:eastAsia="MS Mincho" w:hAnsi="Arial"/>
                <w:sz w:val="24"/>
                <w:szCs w:val="24"/>
                <w:lang w:eastAsia="en-US"/>
              </w:rPr>
              <w:t xml:space="preserve"> </w:t>
            </w:r>
            <w:proofErr w:type="spellStart"/>
            <w:r w:rsidRPr="00A805B9">
              <w:rPr>
                <w:rFonts w:ascii="Arial" w:eastAsia="MS Mincho" w:hAnsi="Arial"/>
                <w:sz w:val="24"/>
                <w:szCs w:val="24"/>
                <w:lang w:eastAsia="en-US"/>
              </w:rPr>
              <w:t>komputerowe</w:t>
            </w:r>
            <w:proofErr w:type="spellEnd"/>
          </w:p>
        </w:tc>
      </w:tr>
      <w:tr w:rsidR="00A805B9" w:rsidRPr="00A805B9" w14:paraId="6A168270" w14:textId="77777777" w:rsidTr="00A805B9">
        <w:trPr>
          <w:jc w:val="center"/>
        </w:trPr>
        <w:tc>
          <w:tcPr>
            <w:tcW w:w="910" w:type="dxa"/>
            <w:vAlign w:val="center"/>
          </w:tcPr>
          <w:p w14:paraId="6E820BA2" w14:textId="77777777" w:rsidR="00A805B9" w:rsidRPr="00A805B9" w:rsidRDefault="00A805B9" w:rsidP="00A805B9">
            <w:pPr>
              <w:jc w:val="center"/>
              <w:rPr>
                <w:rFonts w:ascii="Arial" w:eastAsia="MS Mincho" w:hAnsi="Arial"/>
                <w:sz w:val="24"/>
                <w:szCs w:val="24"/>
                <w:lang w:eastAsia="en-US"/>
              </w:rPr>
            </w:pPr>
            <w:r w:rsidRPr="00A805B9">
              <w:rPr>
                <w:rFonts w:ascii="Arial" w:eastAsia="MS Mincho" w:hAnsi="Arial"/>
                <w:b/>
                <w:sz w:val="24"/>
                <w:szCs w:val="24"/>
                <w:lang w:eastAsia="en-US"/>
              </w:rPr>
              <w:t>7</w:t>
            </w:r>
          </w:p>
        </w:tc>
        <w:tc>
          <w:tcPr>
            <w:tcW w:w="3338" w:type="dxa"/>
            <w:vAlign w:val="center"/>
          </w:tcPr>
          <w:p w14:paraId="0E0533C6" w14:textId="77777777" w:rsidR="00A805B9" w:rsidRPr="00A805B9" w:rsidRDefault="00A805B9" w:rsidP="00A805B9">
            <w:pPr>
              <w:rPr>
                <w:rFonts w:ascii="Arial" w:eastAsia="MS Mincho" w:hAnsi="Arial"/>
                <w:sz w:val="24"/>
                <w:szCs w:val="24"/>
                <w:lang w:eastAsia="en-US"/>
              </w:rPr>
            </w:pPr>
            <w:r w:rsidRPr="00A805B9">
              <w:rPr>
                <w:rFonts w:ascii="Arial" w:eastAsia="MS Mincho" w:hAnsi="Arial"/>
                <w:sz w:val="24"/>
                <w:szCs w:val="24"/>
                <w:lang w:eastAsia="en-US"/>
              </w:rPr>
              <w:t xml:space="preserve">32320000-2 – </w:t>
            </w:r>
            <w:proofErr w:type="spellStart"/>
            <w:r w:rsidRPr="00A805B9">
              <w:rPr>
                <w:rFonts w:ascii="Arial" w:eastAsia="MS Mincho" w:hAnsi="Arial"/>
                <w:sz w:val="24"/>
                <w:szCs w:val="24"/>
                <w:lang w:eastAsia="en-US"/>
              </w:rPr>
              <w:t>Sprzęt</w:t>
            </w:r>
            <w:proofErr w:type="spellEnd"/>
            <w:r w:rsidRPr="00A805B9">
              <w:rPr>
                <w:rFonts w:ascii="Arial" w:eastAsia="MS Mincho" w:hAnsi="Arial"/>
                <w:sz w:val="24"/>
                <w:szCs w:val="24"/>
                <w:lang w:eastAsia="en-US"/>
              </w:rPr>
              <w:t xml:space="preserve"> </w:t>
            </w:r>
            <w:proofErr w:type="spellStart"/>
            <w:r w:rsidRPr="00A805B9">
              <w:rPr>
                <w:rFonts w:ascii="Arial" w:eastAsia="MS Mincho" w:hAnsi="Arial"/>
                <w:sz w:val="24"/>
                <w:szCs w:val="24"/>
                <w:lang w:eastAsia="en-US"/>
              </w:rPr>
              <w:t>telewizyjny</w:t>
            </w:r>
            <w:proofErr w:type="spellEnd"/>
            <w:r w:rsidRPr="00A805B9">
              <w:rPr>
                <w:rFonts w:ascii="Arial" w:eastAsia="MS Mincho" w:hAnsi="Arial"/>
                <w:sz w:val="24"/>
                <w:szCs w:val="24"/>
                <w:lang w:eastAsia="en-US"/>
              </w:rPr>
              <w:t xml:space="preserve"> </w:t>
            </w:r>
            <w:proofErr w:type="spellStart"/>
            <w:r w:rsidRPr="00A805B9">
              <w:rPr>
                <w:rFonts w:ascii="Arial" w:eastAsia="MS Mincho" w:hAnsi="Arial"/>
                <w:sz w:val="24"/>
                <w:szCs w:val="24"/>
                <w:lang w:eastAsia="en-US"/>
              </w:rPr>
              <w:t>i</w:t>
            </w:r>
            <w:proofErr w:type="spellEnd"/>
            <w:r w:rsidRPr="00A805B9">
              <w:rPr>
                <w:rFonts w:ascii="Arial" w:eastAsia="MS Mincho" w:hAnsi="Arial"/>
                <w:sz w:val="24"/>
                <w:szCs w:val="24"/>
                <w:lang w:eastAsia="en-US"/>
              </w:rPr>
              <w:t xml:space="preserve"> </w:t>
            </w:r>
            <w:proofErr w:type="spellStart"/>
            <w:r w:rsidRPr="00A805B9">
              <w:rPr>
                <w:rFonts w:ascii="Arial" w:eastAsia="MS Mincho" w:hAnsi="Arial"/>
                <w:sz w:val="24"/>
                <w:szCs w:val="24"/>
                <w:lang w:eastAsia="en-US"/>
              </w:rPr>
              <w:t>audiowizualny</w:t>
            </w:r>
            <w:proofErr w:type="spellEnd"/>
          </w:p>
        </w:tc>
        <w:tc>
          <w:tcPr>
            <w:tcW w:w="4744" w:type="dxa"/>
            <w:vAlign w:val="center"/>
          </w:tcPr>
          <w:p w14:paraId="789FF863" w14:textId="77777777" w:rsidR="00A805B9" w:rsidRDefault="00A805B9" w:rsidP="00A805B9">
            <w:pPr>
              <w:rPr>
                <w:rFonts w:ascii="Arial" w:eastAsia="MS Mincho" w:hAnsi="Arial"/>
                <w:sz w:val="24"/>
                <w:szCs w:val="24"/>
                <w:lang w:val="pl-PL" w:eastAsia="en-US"/>
              </w:rPr>
            </w:pPr>
            <w:r w:rsidRPr="00A805B9">
              <w:rPr>
                <w:rFonts w:ascii="Arial" w:eastAsia="MS Mincho" w:hAnsi="Arial"/>
                <w:sz w:val="24"/>
                <w:szCs w:val="24"/>
                <w:lang w:val="pl-PL" w:eastAsia="en-US"/>
              </w:rPr>
              <w:t xml:space="preserve">38652100-1 – Projektory; </w:t>
            </w:r>
          </w:p>
          <w:p w14:paraId="2C08D66B" w14:textId="77777777" w:rsidR="00A805B9" w:rsidRPr="00A805B9" w:rsidRDefault="00A805B9" w:rsidP="00A805B9">
            <w:pPr>
              <w:rPr>
                <w:rFonts w:ascii="Arial" w:eastAsia="MS Mincho" w:hAnsi="Arial"/>
                <w:sz w:val="24"/>
                <w:szCs w:val="24"/>
                <w:lang w:val="pl-PL" w:eastAsia="en-US"/>
              </w:rPr>
            </w:pPr>
            <w:r w:rsidRPr="00A805B9">
              <w:rPr>
                <w:rFonts w:ascii="Arial" w:eastAsia="MS Mincho" w:hAnsi="Arial"/>
                <w:sz w:val="24"/>
                <w:szCs w:val="24"/>
                <w:lang w:val="pl-PL" w:eastAsia="en-US"/>
              </w:rPr>
              <w:t>38650000-6 – Sprzęt fotograficzny; 30231300-0 – Monitory ekranowe</w:t>
            </w:r>
          </w:p>
        </w:tc>
      </w:tr>
      <w:tr w:rsidR="00A805B9" w:rsidRPr="00A805B9" w14:paraId="6365BC14" w14:textId="77777777" w:rsidTr="00A805B9">
        <w:trPr>
          <w:jc w:val="center"/>
        </w:trPr>
        <w:tc>
          <w:tcPr>
            <w:tcW w:w="910" w:type="dxa"/>
            <w:vAlign w:val="center"/>
          </w:tcPr>
          <w:p w14:paraId="7C96EC09" w14:textId="77777777" w:rsidR="00A805B9" w:rsidRPr="00A805B9" w:rsidRDefault="00A805B9" w:rsidP="00A805B9">
            <w:pPr>
              <w:jc w:val="center"/>
              <w:rPr>
                <w:rFonts w:ascii="Arial" w:eastAsia="MS Mincho" w:hAnsi="Arial"/>
                <w:sz w:val="24"/>
                <w:szCs w:val="24"/>
                <w:lang w:eastAsia="en-US"/>
              </w:rPr>
            </w:pPr>
            <w:r w:rsidRPr="00A805B9">
              <w:rPr>
                <w:rFonts w:ascii="Arial" w:eastAsia="MS Mincho" w:hAnsi="Arial"/>
                <w:b/>
                <w:sz w:val="24"/>
                <w:szCs w:val="24"/>
                <w:lang w:eastAsia="en-US"/>
              </w:rPr>
              <w:t>8</w:t>
            </w:r>
          </w:p>
        </w:tc>
        <w:tc>
          <w:tcPr>
            <w:tcW w:w="3338" w:type="dxa"/>
            <w:vAlign w:val="center"/>
          </w:tcPr>
          <w:p w14:paraId="44E9FDF2" w14:textId="77777777" w:rsidR="00A805B9" w:rsidRPr="00A805B9" w:rsidRDefault="00A805B9" w:rsidP="00A805B9">
            <w:pPr>
              <w:rPr>
                <w:rFonts w:ascii="Arial" w:eastAsia="MS Mincho" w:hAnsi="Arial"/>
                <w:sz w:val="24"/>
                <w:szCs w:val="24"/>
                <w:lang w:eastAsia="en-US"/>
              </w:rPr>
            </w:pPr>
            <w:r w:rsidRPr="00A805B9">
              <w:rPr>
                <w:rFonts w:ascii="Arial" w:eastAsia="MS Mincho" w:hAnsi="Arial"/>
                <w:sz w:val="24"/>
                <w:szCs w:val="24"/>
                <w:lang w:eastAsia="en-US"/>
              </w:rPr>
              <w:t xml:space="preserve">30121100-4 – </w:t>
            </w:r>
            <w:proofErr w:type="spellStart"/>
            <w:r w:rsidRPr="00A805B9">
              <w:rPr>
                <w:rFonts w:ascii="Arial" w:eastAsia="MS Mincho" w:hAnsi="Arial"/>
                <w:sz w:val="24"/>
                <w:szCs w:val="24"/>
                <w:lang w:eastAsia="en-US"/>
              </w:rPr>
              <w:t>Fotokopiarki</w:t>
            </w:r>
            <w:proofErr w:type="spellEnd"/>
          </w:p>
        </w:tc>
        <w:tc>
          <w:tcPr>
            <w:tcW w:w="4744" w:type="dxa"/>
            <w:vAlign w:val="center"/>
          </w:tcPr>
          <w:p w14:paraId="5FBFFD4F" w14:textId="77777777" w:rsidR="00A805B9" w:rsidRPr="00A805B9" w:rsidRDefault="00A805B9" w:rsidP="00A805B9">
            <w:pPr>
              <w:rPr>
                <w:rFonts w:ascii="Arial" w:eastAsia="MS Mincho" w:hAnsi="Arial"/>
                <w:sz w:val="24"/>
                <w:szCs w:val="24"/>
                <w:lang w:eastAsia="en-US"/>
              </w:rPr>
            </w:pPr>
            <w:r w:rsidRPr="00A805B9">
              <w:rPr>
                <w:rFonts w:ascii="Arial" w:eastAsia="MS Mincho" w:hAnsi="Arial"/>
                <w:sz w:val="24"/>
                <w:szCs w:val="24"/>
                <w:lang w:eastAsia="en-US"/>
              </w:rPr>
              <w:t xml:space="preserve">30232100-5 – </w:t>
            </w:r>
            <w:proofErr w:type="spellStart"/>
            <w:r w:rsidRPr="00A805B9">
              <w:rPr>
                <w:rFonts w:ascii="Arial" w:eastAsia="MS Mincho" w:hAnsi="Arial"/>
                <w:sz w:val="24"/>
                <w:szCs w:val="24"/>
                <w:lang w:eastAsia="en-US"/>
              </w:rPr>
              <w:t>Drukarki</w:t>
            </w:r>
            <w:proofErr w:type="spellEnd"/>
            <w:r w:rsidRPr="00A805B9">
              <w:rPr>
                <w:rFonts w:ascii="Arial" w:eastAsia="MS Mincho" w:hAnsi="Arial"/>
                <w:sz w:val="24"/>
                <w:szCs w:val="24"/>
                <w:lang w:eastAsia="en-US"/>
              </w:rPr>
              <w:t xml:space="preserve"> </w:t>
            </w:r>
            <w:proofErr w:type="spellStart"/>
            <w:r w:rsidRPr="00A805B9">
              <w:rPr>
                <w:rFonts w:ascii="Arial" w:eastAsia="MS Mincho" w:hAnsi="Arial"/>
                <w:sz w:val="24"/>
                <w:szCs w:val="24"/>
                <w:lang w:eastAsia="en-US"/>
              </w:rPr>
              <w:t>i</w:t>
            </w:r>
            <w:proofErr w:type="spellEnd"/>
            <w:r w:rsidRPr="00A805B9">
              <w:rPr>
                <w:rFonts w:ascii="Arial" w:eastAsia="MS Mincho" w:hAnsi="Arial"/>
                <w:sz w:val="24"/>
                <w:szCs w:val="24"/>
                <w:lang w:eastAsia="en-US"/>
              </w:rPr>
              <w:t xml:space="preserve"> </w:t>
            </w:r>
            <w:proofErr w:type="spellStart"/>
            <w:r w:rsidRPr="00A805B9">
              <w:rPr>
                <w:rFonts w:ascii="Arial" w:eastAsia="MS Mincho" w:hAnsi="Arial"/>
                <w:sz w:val="24"/>
                <w:szCs w:val="24"/>
                <w:lang w:eastAsia="en-US"/>
              </w:rPr>
              <w:t>plotery</w:t>
            </w:r>
            <w:proofErr w:type="spellEnd"/>
          </w:p>
        </w:tc>
      </w:tr>
    </w:tbl>
    <w:p w14:paraId="50ED392F" w14:textId="77777777" w:rsidR="00A805B9" w:rsidRDefault="00A805B9" w:rsidP="008205F7">
      <w:pPr>
        <w:jc w:val="both"/>
        <w:rPr>
          <w:rFonts w:ascii="Arial" w:hAnsi="Arial" w:cs="Arial"/>
          <w:b/>
          <w:bCs/>
          <w:sz w:val="24"/>
          <w:szCs w:val="24"/>
        </w:rPr>
      </w:pPr>
    </w:p>
    <w:p w14:paraId="37B7ABD2" w14:textId="77777777" w:rsidR="005A67CB" w:rsidRDefault="005A67CB" w:rsidP="008205F7">
      <w:pPr>
        <w:jc w:val="both"/>
        <w:rPr>
          <w:rFonts w:ascii="Arial" w:hAnsi="Arial" w:cs="Arial"/>
          <w:b/>
          <w:bCs/>
          <w:sz w:val="24"/>
          <w:szCs w:val="24"/>
        </w:rPr>
      </w:pPr>
    </w:p>
    <w:p w14:paraId="1C4778C6" w14:textId="77777777" w:rsidR="005A67CB" w:rsidRPr="00F5361A" w:rsidRDefault="005A67CB" w:rsidP="008205F7">
      <w:pPr>
        <w:jc w:val="both"/>
        <w:rPr>
          <w:rFonts w:ascii="Arial" w:hAnsi="Arial" w:cs="Arial"/>
          <w:b/>
          <w:bCs/>
          <w:sz w:val="24"/>
          <w:szCs w:val="24"/>
        </w:rPr>
      </w:pPr>
    </w:p>
    <w:tbl>
      <w:tblPr>
        <w:tblStyle w:val="Tabela-Siatka"/>
        <w:tblW w:w="0" w:type="auto"/>
        <w:tblInd w:w="38" w:type="dxa"/>
        <w:tblLook w:val="04A0" w:firstRow="1" w:lastRow="0" w:firstColumn="1" w:lastColumn="0" w:noHBand="0" w:noVBand="1"/>
      </w:tblPr>
      <w:tblGrid>
        <w:gridCol w:w="9024"/>
      </w:tblGrid>
      <w:tr w:rsidR="00F5361A" w:rsidRPr="00F5361A" w14:paraId="451EEDA2" w14:textId="77777777" w:rsidTr="00440F53">
        <w:tc>
          <w:tcPr>
            <w:tcW w:w="9212" w:type="dxa"/>
            <w:shd w:val="clear" w:color="auto" w:fill="D9D9D9" w:themeFill="background1" w:themeFillShade="D9"/>
          </w:tcPr>
          <w:p w14:paraId="7CF10377" w14:textId="77777777" w:rsidR="00F5361A" w:rsidRPr="00F5361A" w:rsidRDefault="00F5361A" w:rsidP="00440F53">
            <w:pPr>
              <w:jc w:val="both"/>
              <w:rPr>
                <w:rFonts w:ascii="Arial" w:hAnsi="Arial" w:cs="Arial"/>
                <w:b/>
                <w:bCs/>
                <w:sz w:val="24"/>
                <w:szCs w:val="24"/>
              </w:rPr>
            </w:pPr>
            <w:r w:rsidRPr="00F5361A">
              <w:rPr>
                <w:rFonts w:ascii="Arial" w:hAnsi="Arial" w:cs="Arial"/>
                <w:b/>
                <w:bCs/>
                <w:sz w:val="24"/>
                <w:szCs w:val="24"/>
              </w:rPr>
              <w:t xml:space="preserve">Część </w:t>
            </w:r>
            <w:r>
              <w:rPr>
                <w:rFonts w:ascii="Arial" w:hAnsi="Arial" w:cs="Arial"/>
                <w:b/>
                <w:bCs/>
                <w:sz w:val="24"/>
                <w:szCs w:val="24"/>
              </w:rPr>
              <w:t>1</w:t>
            </w:r>
            <w:r w:rsidRPr="00F5361A">
              <w:rPr>
                <w:rFonts w:ascii="Arial" w:hAnsi="Arial" w:cs="Arial"/>
                <w:b/>
                <w:bCs/>
                <w:sz w:val="24"/>
                <w:szCs w:val="24"/>
              </w:rPr>
              <w:t xml:space="preserve"> – </w:t>
            </w:r>
            <w:r w:rsidR="00A805B9" w:rsidRPr="00A805B9">
              <w:rPr>
                <w:rFonts w:ascii="Arial" w:hAnsi="Arial" w:cs="Arial"/>
                <w:b/>
                <w:bCs/>
                <w:sz w:val="24"/>
                <w:szCs w:val="24"/>
              </w:rPr>
              <w:t>Dostawa pomocy dydaktycznych do modyfikacji programu nauczania technika informatyka o moduł AI oraz robota humanoidalnego z AI</w:t>
            </w:r>
          </w:p>
        </w:tc>
      </w:tr>
    </w:tbl>
    <w:p w14:paraId="4E8F2E00" w14:textId="77777777" w:rsidR="00F5361A" w:rsidRPr="00F5361A" w:rsidRDefault="00F5361A" w:rsidP="00F5361A">
      <w:pPr>
        <w:jc w:val="both"/>
        <w:rPr>
          <w:rFonts w:ascii="Arial" w:hAnsi="Arial" w:cs="Arial"/>
          <w:b/>
          <w:bCs/>
          <w:sz w:val="24"/>
          <w:szCs w:val="24"/>
        </w:rPr>
      </w:pPr>
    </w:p>
    <w:tbl>
      <w:tblPr>
        <w:tblStyle w:val="Tabela-Siatka4"/>
        <w:tblW w:w="9067" w:type="dxa"/>
        <w:jc w:val="center"/>
        <w:tblLook w:val="04A0" w:firstRow="1" w:lastRow="0" w:firstColumn="1" w:lastColumn="0" w:noHBand="0" w:noVBand="1"/>
      </w:tblPr>
      <w:tblGrid>
        <w:gridCol w:w="470"/>
        <w:gridCol w:w="1935"/>
        <w:gridCol w:w="6662"/>
      </w:tblGrid>
      <w:tr w:rsidR="00A91675" w:rsidRPr="00686077" w14:paraId="001561A5" w14:textId="77777777" w:rsidTr="00E31490">
        <w:trPr>
          <w:tblHeader/>
          <w:jc w:val="center"/>
        </w:trPr>
        <w:tc>
          <w:tcPr>
            <w:tcW w:w="470" w:type="dxa"/>
            <w:shd w:val="clear" w:color="auto" w:fill="D9EAF7"/>
            <w:tcMar>
              <w:top w:w="70" w:type="dxa"/>
              <w:left w:w="70" w:type="dxa"/>
              <w:bottom w:w="70" w:type="dxa"/>
              <w:right w:w="70" w:type="dxa"/>
            </w:tcMar>
            <w:vAlign w:val="center"/>
          </w:tcPr>
          <w:p w14:paraId="65E4A125" w14:textId="77777777" w:rsidR="00A91675" w:rsidRPr="00686077" w:rsidRDefault="00A91675" w:rsidP="00440F53">
            <w:pPr>
              <w:jc w:val="center"/>
              <w:rPr>
                <w:rFonts w:ascii="Arial" w:hAnsi="Arial" w:cs="Arial"/>
                <w:sz w:val="22"/>
                <w:szCs w:val="22"/>
              </w:rPr>
            </w:pPr>
            <w:proofErr w:type="spellStart"/>
            <w:r w:rsidRPr="00686077">
              <w:rPr>
                <w:rFonts w:ascii="Arial" w:hAnsi="Arial" w:cs="Arial"/>
                <w:b/>
                <w:sz w:val="22"/>
                <w:szCs w:val="22"/>
              </w:rPr>
              <w:t>Lp</w:t>
            </w:r>
            <w:proofErr w:type="spellEnd"/>
            <w:r w:rsidRPr="00686077">
              <w:rPr>
                <w:rFonts w:ascii="Arial" w:hAnsi="Arial" w:cs="Arial"/>
                <w:b/>
                <w:sz w:val="22"/>
                <w:szCs w:val="22"/>
              </w:rPr>
              <w:t>.</w:t>
            </w:r>
          </w:p>
        </w:tc>
        <w:tc>
          <w:tcPr>
            <w:tcW w:w="1935" w:type="dxa"/>
            <w:shd w:val="clear" w:color="auto" w:fill="D9EAF7"/>
            <w:tcMar>
              <w:top w:w="70" w:type="dxa"/>
              <w:left w:w="70" w:type="dxa"/>
              <w:bottom w:w="70" w:type="dxa"/>
              <w:right w:w="70" w:type="dxa"/>
            </w:tcMar>
            <w:vAlign w:val="center"/>
          </w:tcPr>
          <w:p w14:paraId="0F06FEE8" w14:textId="77777777" w:rsidR="00A91675" w:rsidRPr="00686077" w:rsidRDefault="00A91675" w:rsidP="00440F53">
            <w:pPr>
              <w:jc w:val="center"/>
              <w:rPr>
                <w:rFonts w:ascii="Arial" w:hAnsi="Arial" w:cs="Arial"/>
                <w:sz w:val="22"/>
                <w:szCs w:val="22"/>
              </w:rPr>
            </w:pPr>
            <w:proofErr w:type="spellStart"/>
            <w:r w:rsidRPr="00686077">
              <w:rPr>
                <w:rFonts w:ascii="Arial" w:hAnsi="Arial" w:cs="Arial"/>
                <w:b/>
                <w:sz w:val="22"/>
                <w:szCs w:val="22"/>
              </w:rPr>
              <w:t>Nazwa</w:t>
            </w:r>
            <w:proofErr w:type="spellEnd"/>
            <w:r w:rsidRPr="00686077">
              <w:rPr>
                <w:rFonts w:ascii="Arial" w:hAnsi="Arial" w:cs="Arial"/>
                <w:b/>
                <w:sz w:val="22"/>
                <w:szCs w:val="22"/>
              </w:rPr>
              <w:t xml:space="preserve"> / </w:t>
            </w:r>
            <w:proofErr w:type="spellStart"/>
            <w:r w:rsidRPr="00686077">
              <w:rPr>
                <w:rFonts w:ascii="Arial" w:hAnsi="Arial" w:cs="Arial"/>
                <w:b/>
                <w:sz w:val="22"/>
                <w:szCs w:val="22"/>
              </w:rPr>
              <w:t>ilość</w:t>
            </w:r>
            <w:proofErr w:type="spellEnd"/>
          </w:p>
        </w:tc>
        <w:tc>
          <w:tcPr>
            <w:tcW w:w="6662" w:type="dxa"/>
            <w:shd w:val="clear" w:color="auto" w:fill="D9EAF7"/>
            <w:tcMar>
              <w:top w:w="70" w:type="dxa"/>
              <w:left w:w="70" w:type="dxa"/>
              <w:bottom w:w="70" w:type="dxa"/>
              <w:right w:w="70" w:type="dxa"/>
            </w:tcMar>
            <w:vAlign w:val="center"/>
          </w:tcPr>
          <w:p w14:paraId="1A6DC46E" w14:textId="77777777" w:rsidR="00A91675" w:rsidRPr="00686077" w:rsidRDefault="00A91675" w:rsidP="00440F53">
            <w:pPr>
              <w:jc w:val="center"/>
              <w:rPr>
                <w:rFonts w:ascii="Arial" w:hAnsi="Arial" w:cs="Arial"/>
                <w:sz w:val="22"/>
                <w:szCs w:val="22"/>
              </w:rPr>
            </w:pPr>
            <w:proofErr w:type="spellStart"/>
            <w:r w:rsidRPr="00686077">
              <w:rPr>
                <w:rFonts w:ascii="Arial" w:hAnsi="Arial" w:cs="Arial"/>
                <w:b/>
                <w:sz w:val="22"/>
                <w:szCs w:val="22"/>
              </w:rPr>
              <w:t>Wymagania</w:t>
            </w:r>
            <w:proofErr w:type="spellEnd"/>
            <w:r w:rsidRPr="00686077">
              <w:rPr>
                <w:rFonts w:ascii="Arial" w:hAnsi="Arial" w:cs="Arial"/>
                <w:b/>
                <w:sz w:val="22"/>
                <w:szCs w:val="22"/>
              </w:rPr>
              <w:t xml:space="preserve"> </w:t>
            </w:r>
            <w:proofErr w:type="spellStart"/>
            <w:r w:rsidRPr="00686077">
              <w:rPr>
                <w:rFonts w:ascii="Arial" w:hAnsi="Arial" w:cs="Arial"/>
                <w:b/>
                <w:sz w:val="22"/>
                <w:szCs w:val="22"/>
              </w:rPr>
              <w:t>minimalne</w:t>
            </w:r>
            <w:proofErr w:type="spellEnd"/>
            <w:r w:rsidRPr="00686077">
              <w:rPr>
                <w:rFonts w:ascii="Arial" w:hAnsi="Arial" w:cs="Arial"/>
                <w:b/>
                <w:sz w:val="22"/>
                <w:szCs w:val="22"/>
              </w:rPr>
              <w:t xml:space="preserve"> </w:t>
            </w:r>
          </w:p>
        </w:tc>
      </w:tr>
      <w:tr w:rsidR="00A91675" w:rsidRPr="00686077" w14:paraId="67138521" w14:textId="77777777" w:rsidTr="00E31490">
        <w:trPr>
          <w:jc w:val="center"/>
        </w:trPr>
        <w:tc>
          <w:tcPr>
            <w:tcW w:w="470" w:type="dxa"/>
            <w:tcMar>
              <w:top w:w="70" w:type="dxa"/>
              <w:left w:w="70" w:type="dxa"/>
              <w:bottom w:w="70" w:type="dxa"/>
              <w:right w:w="70" w:type="dxa"/>
            </w:tcMar>
          </w:tcPr>
          <w:p w14:paraId="4F4F9476" w14:textId="77777777" w:rsidR="00A91675" w:rsidRPr="00686077" w:rsidRDefault="00A91675" w:rsidP="00440F53">
            <w:pPr>
              <w:jc w:val="center"/>
              <w:rPr>
                <w:rFonts w:ascii="Arial" w:hAnsi="Arial" w:cs="Arial"/>
                <w:sz w:val="22"/>
                <w:szCs w:val="22"/>
              </w:rPr>
            </w:pPr>
            <w:r w:rsidRPr="00686077">
              <w:rPr>
                <w:rFonts w:ascii="Arial" w:hAnsi="Arial" w:cs="Arial"/>
                <w:b/>
                <w:sz w:val="22"/>
                <w:szCs w:val="22"/>
              </w:rPr>
              <w:t>1</w:t>
            </w:r>
          </w:p>
        </w:tc>
        <w:tc>
          <w:tcPr>
            <w:tcW w:w="1935" w:type="dxa"/>
            <w:tcMar>
              <w:top w:w="70" w:type="dxa"/>
              <w:left w:w="70" w:type="dxa"/>
              <w:bottom w:w="70" w:type="dxa"/>
              <w:right w:w="70" w:type="dxa"/>
            </w:tcMar>
          </w:tcPr>
          <w:p w14:paraId="3AFF6270" w14:textId="1AC0C151" w:rsidR="00A91675" w:rsidRPr="00E31490" w:rsidRDefault="00A91675" w:rsidP="00440F53">
            <w:pPr>
              <w:rPr>
                <w:rFonts w:ascii="Arial" w:hAnsi="Arial" w:cs="Arial"/>
                <w:sz w:val="22"/>
                <w:szCs w:val="22"/>
                <w:lang w:val="pl-PL"/>
              </w:rPr>
            </w:pPr>
            <w:r w:rsidRPr="007C798C">
              <w:rPr>
                <w:rFonts w:ascii="Arial" w:hAnsi="Arial" w:cs="Arial"/>
                <w:b/>
                <w:sz w:val="22"/>
                <w:szCs w:val="22"/>
                <w:lang w:val="pl-PL"/>
              </w:rPr>
              <w:t xml:space="preserve">Robot humanoidalny </w:t>
            </w:r>
            <w:r w:rsidR="00E31490" w:rsidRPr="007C798C">
              <w:rPr>
                <w:rFonts w:ascii="Arial" w:hAnsi="Arial" w:cs="Arial"/>
                <w:b/>
                <w:sz w:val="22"/>
                <w:szCs w:val="22"/>
                <w:lang w:val="pl-PL"/>
              </w:rPr>
              <w:br/>
            </w:r>
            <w:r w:rsidRPr="007C798C">
              <w:rPr>
                <w:rFonts w:ascii="Arial" w:hAnsi="Arial" w:cs="Arial"/>
                <w:b/>
                <w:sz w:val="22"/>
                <w:szCs w:val="22"/>
                <w:lang w:val="pl-PL"/>
              </w:rPr>
              <w:t>z AI</w:t>
            </w:r>
            <w:r w:rsidRPr="007C798C">
              <w:rPr>
                <w:rFonts w:ascii="Arial" w:hAnsi="Arial" w:cs="Arial"/>
                <w:b/>
                <w:sz w:val="22"/>
                <w:szCs w:val="22"/>
                <w:lang w:val="pl-PL"/>
              </w:rPr>
              <w:br/>
              <w:t>1 szt.</w:t>
            </w:r>
          </w:p>
        </w:tc>
        <w:tc>
          <w:tcPr>
            <w:tcW w:w="6662" w:type="dxa"/>
            <w:tcMar>
              <w:top w:w="70" w:type="dxa"/>
              <w:left w:w="70" w:type="dxa"/>
              <w:bottom w:w="70" w:type="dxa"/>
              <w:right w:w="70" w:type="dxa"/>
            </w:tcMar>
          </w:tcPr>
          <w:p w14:paraId="7270358E" w14:textId="10AD35A6" w:rsidR="00A91675" w:rsidRPr="007C798C" w:rsidRDefault="007C798C" w:rsidP="00503995">
            <w:pPr>
              <w:spacing w:after="20"/>
              <w:rPr>
                <w:rFonts w:ascii="Arial" w:hAnsi="Arial" w:cs="Arial"/>
                <w:sz w:val="24"/>
                <w:szCs w:val="24"/>
                <w:lang w:val="pl-PL"/>
              </w:rPr>
            </w:pPr>
            <w:r>
              <w:rPr>
                <w:rFonts w:ascii="Arial" w:hAnsi="Arial" w:cs="Arial"/>
                <w:sz w:val="24"/>
                <w:szCs w:val="24"/>
                <w:lang w:val="pl-PL"/>
              </w:rPr>
              <w:t>D</w:t>
            </w:r>
            <w:r w:rsidR="00A91675" w:rsidRPr="007C798C">
              <w:rPr>
                <w:rFonts w:ascii="Arial" w:hAnsi="Arial" w:cs="Arial"/>
                <w:sz w:val="24"/>
                <w:szCs w:val="24"/>
                <w:lang w:val="pl-PL"/>
              </w:rPr>
              <w:t>ostawa fabrycznie nowego, kompletnego i gotowego do użytkowania humanoidalnego robota edukacyjnego, przeznaczonego do prowadzenia zajęć z zakresu robotyki, programowania, sztucznej inteligencji, przetwarzania obrazu, rozpoznawania mowy, automatyki oraz komunikacji człowiek–robot.</w:t>
            </w:r>
          </w:p>
          <w:p w14:paraId="55C384BE" w14:textId="77777777" w:rsidR="00A91675" w:rsidRPr="002F3C1A" w:rsidRDefault="00A91675" w:rsidP="00A91675">
            <w:pPr>
              <w:spacing w:after="20"/>
              <w:rPr>
                <w:rFonts w:ascii="Arial" w:hAnsi="Arial" w:cs="Arial"/>
                <w:bCs/>
                <w:sz w:val="24"/>
                <w:szCs w:val="24"/>
                <w:lang w:val="pl-PL"/>
              </w:rPr>
            </w:pPr>
            <w:r w:rsidRPr="002F3C1A">
              <w:rPr>
                <w:rFonts w:ascii="Arial" w:hAnsi="Arial" w:cs="Arial"/>
                <w:bCs/>
                <w:sz w:val="24"/>
                <w:szCs w:val="24"/>
                <w:lang w:val="pl-PL"/>
              </w:rPr>
              <w:t xml:space="preserve">Robot musi: </w:t>
            </w:r>
          </w:p>
          <w:p w14:paraId="48C8461D" w14:textId="77777777" w:rsidR="00A91675" w:rsidRPr="007C798C" w:rsidRDefault="00A91675" w:rsidP="00A91675">
            <w:pPr>
              <w:pStyle w:val="Akapitzlist"/>
              <w:numPr>
                <w:ilvl w:val="0"/>
                <w:numId w:val="23"/>
              </w:numPr>
              <w:spacing w:after="20"/>
              <w:rPr>
                <w:rFonts w:ascii="Arial" w:hAnsi="Arial" w:cs="Arial"/>
                <w:sz w:val="24"/>
                <w:szCs w:val="24"/>
                <w:lang w:val="pl-PL"/>
              </w:rPr>
            </w:pPr>
            <w:r w:rsidRPr="007C798C">
              <w:rPr>
                <w:rFonts w:ascii="Arial" w:hAnsi="Arial" w:cs="Arial"/>
                <w:sz w:val="24"/>
                <w:szCs w:val="24"/>
                <w:lang w:val="pl-PL"/>
              </w:rPr>
              <w:t>posiadać konstrukcję humanoidalną, obejmującą co najmniej głowę, tułów, dwie kończyny górne oraz dwie kończyny dolne;</w:t>
            </w:r>
          </w:p>
          <w:p w14:paraId="46369F40" w14:textId="77777777" w:rsidR="00A91675" w:rsidRPr="007C798C" w:rsidRDefault="00A91675" w:rsidP="00A91675">
            <w:pPr>
              <w:pStyle w:val="Akapitzlist"/>
              <w:numPr>
                <w:ilvl w:val="0"/>
                <w:numId w:val="23"/>
              </w:numPr>
              <w:spacing w:after="20"/>
              <w:rPr>
                <w:rFonts w:ascii="Arial" w:hAnsi="Arial" w:cs="Arial"/>
                <w:sz w:val="24"/>
                <w:szCs w:val="24"/>
                <w:lang w:val="pl-PL"/>
              </w:rPr>
            </w:pPr>
            <w:r w:rsidRPr="007C798C">
              <w:rPr>
                <w:rFonts w:ascii="Arial" w:hAnsi="Arial" w:cs="Arial"/>
                <w:sz w:val="24"/>
                <w:szCs w:val="24"/>
                <w:lang w:val="pl-PL"/>
              </w:rPr>
              <w:t>poruszać się przy wykorzystaniu samodzielnego chodu dwunożnego;</w:t>
            </w:r>
          </w:p>
          <w:p w14:paraId="3888367D" w14:textId="77777777" w:rsidR="00A91675" w:rsidRPr="007C798C" w:rsidRDefault="00A91675" w:rsidP="00A91675">
            <w:pPr>
              <w:pStyle w:val="Akapitzlist"/>
              <w:numPr>
                <w:ilvl w:val="0"/>
                <w:numId w:val="23"/>
              </w:numPr>
              <w:spacing w:after="20"/>
              <w:rPr>
                <w:rFonts w:ascii="Arial" w:hAnsi="Arial" w:cs="Arial"/>
                <w:sz w:val="24"/>
                <w:szCs w:val="24"/>
                <w:lang w:val="pl-PL"/>
              </w:rPr>
            </w:pPr>
            <w:r w:rsidRPr="007C798C">
              <w:rPr>
                <w:rFonts w:ascii="Arial" w:hAnsi="Arial" w:cs="Arial"/>
                <w:sz w:val="24"/>
                <w:szCs w:val="24"/>
                <w:lang w:val="pl-PL"/>
              </w:rPr>
              <w:t>umożliwiać programowe sterowanie ruchem poszczególnych elementów jego konstrukcji;</w:t>
            </w:r>
          </w:p>
          <w:p w14:paraId="5C9F23E3" w14:textId="53C4B049" w:rsidR="00A91675" w:rsidRPr="002F3C1A" w:rsidRDefault="00A91675" w:rsidP="00A91675">
            <w:pPr>
              <w:pStyle w:val="Akapitzlist"/>
              <w:numPr>
                <w:ilvl w:val="0"/>
                <w:numId w:val="23"/>
              </w:numPr>
              <w:spacing w:after="20"/>
              <w:rPr>
                <w:rFonts w:ascii="Arial" w:hAnsi="Arial" w:cs="Arial"/>
                <w:sz w:val="24"/>
                <w:szCs w:val="24"/>
                <w:lang w:val="pl-PL"/>
              </w:rPr>
            </w:pPr>
            <w:r w:rsidRPr="007C798C">
              <w:rPr>
                <w:rFonts w:ascii="Arial" w:hAnsi="Arial" w:cs="Arial"/>
                <w:sz w:val="24"/>
                <w:szCs w:val="24"/>
                <w:lang w:val="pl-PL"/>
              </w:rPr>
              <w:t xml:space="preserve">umożliwiać wykonywanie zaprogramowanych </w:t>
            </w:r>
            <w:r w:rsidR="00BC03BF" w:rsidRPr="007C798C">
              <w:rPr>
                <w:rFonts w:ascii="Arial" w:hAnsi="Arial" w:cs="Arial"/>
                <w:sz w:val="24"/>
                <w:szCs w:val="24"/>
                <w:lang w:val="pl-PL"/>
              </w:rPr>
              <w:t>gestów oraz sekwencji r</w:t>
            </w:r>
            <w:r w:rsidR="00BC03BF" w:rsidRPr="002F3C1A">
              <w:rPr>
                <w:rFonts w:ascii="Arial" w:hAnsi="Arial" w:cs="Arial"/>
                <w:sz w:val="24"/>
                <w:szCs w:val="24"/>
                <w:lang w:val="pl-PL"/>
              </w:rPr>
              <w:t>uchowych</w:t>
            </w:r>
          </w:p>
          <w:p w14:paraId="6030AA6F" w14:textId="362F81E3" w:rsidR="00A91675" w:rsidRPr="002F3C1A" w:rsidRDefault="00A91675" w:rsidP="00A91675">
            <w:pPr>
              <w:pStyle w:val="Akapitzlist"/>
              <w:numPr>
                <w:ilvl w:val="0"/>
                <w:numId w:val="23"/>
              </w:numPr>
              <w:spacing w:after="20"/>
              <w:rPr>
                <w:rFonts w:ascii="Arial" w:hAnsi="Arial" w:cs="Arial"/>
                <w:sz w:val="24"/>
                <w:szCs w:val="24"/>
                <w:lang w:val="pl-PL"/>
              </w:rPr>
            </w:pPr>
            <w:r w:rsidRPr="002F3C1A">
              <w:rPr>
                <w:rFonts w:ascii="Arial" w:hAnsi="Arial" w:cs="Arial"/>
                <w:sz w:val="24"/>
                <w:szCs w:val="24"/>
                <w:lang w:val="pl-PL"/>
              </w:rPr>
              <w:t xml:space="preserve">posiadać rozwiązania ograniczające ryzyko uszkodzenia robota podczas kontaktu z </w:t>
            </w:r>
            <w:r w:rsidR="00BC03BF" w:rsidRPr="002F3C1A">
              <w:rPr>
                <w:rFonts w:ascii="Arial" w:hAnsi="Arial" w:cs="Arial"/>
                <w:sz w:val="24"/>
                <w:szCs w:val="24"/>
                <w:lang w:val="pl-PL"/>
              </w:rPr>
              <w:t>przeszkodą lub utraty równowagi</w:t>
            </w:r>
          </w:p>
          <w:p w14:paraId="46073E8A" w14:textId="77777777" w:rsidR="00A91675" w:rsidRPr="002F3C1A" w:rsidRDefault="00A91675" w:rsidP="00A91675">
            <w:pPr>
              <w:spacing w:after="20"/>
              <w:rPr>
                <w:rFonts w:ascii="Arial" w:hAnsi="Arial" w:cs="Arial"/>
                <w:bCs/>
                <w:sz w:val="24"/>
                <w:szCs w:val="24"/>
                <w:lang w:val="pl-PL"/>
              </w:rPr>
            </w:pPr>
            <w:r w:rsidRPr="002F3C1A">
              <w:rPr>
                <w:rFonts w:ascii="Arial" w:hAnsi="Arial" w:cs="Arial"/>
                <w:bCs/>
                <w:sz w:val="24"/>
                <w:szCs w:val="24"/>
                <w:lang w:val="pl-PL"/>
              </w:rPr>
              <w:t>Robot musi posiadać:</w:t>
            </w:r>
          </w:p>
          <w:p w14:paraId="1EF70249" w14:textId="3FE5E72D" w:rsidR="00A91675" w:rsidRPr="002F3C1A" w:rsidRDefault="00A91675" w:rsidP="00F272EC">
            <w:pPr>
              <w:pStyle w:val="Akapitzlist"/>
              <w:numPr>
                <w:ilvl w:val="0"/>
                <w:numId w:val="38"/>
              </w:numPr>
              <w:spacing w:after="20"/>
              <w:rPr>
                <w:rFonts w:ascii="Arial" w:hAnsi="Arial" w:cs="Arial"/>
                <w:sz w:val="24"/>
                <w:szCs w:val="24"/>
                <w:lang w:val="pl-PL"/>
              </w:rPr>
            </w:pPr>
            <w:r w:rsidRPr="002F3C1A">
              <w:rPr>
                <w:rFonts w:ascii="Arial" w:hAnsi="Arial" w:cs="Arial"/>
                <w:sz w:val="24"/>
                <w:szCs w:val="24"/>
                <w:lang w:val="pl-PL"/>
              </w:rPr>
              <w:t>co najmniej jedną wbudo</w:t>
            </w:r>
            <w:r w:rsidR="00BC03BF" w:rsidRPr="002F3C1A">
              <w:rPr>
                <w:rFonts w:ascii="Arial" w:hAnsi="Arial" w:cs="Arial"/>
                <w:sz w:val="24"/>
                <w:szCs w:val="24"/>
                <w:lang w:val="pl-PL"/>
              </w:rPr>
              <w:t>waną kamerę typu RGB albo RGB-D</w:t>
            </w:r>
          </w:p>
          <w:p w14:paraId="051F6F4F" w14:textId="089B1A24" w:rsidR="00A91675" w:rsidRPr="002F3C1A" w:rsidRDefault="00A91675" w:rsidP="00F272EC">
            <w:pPr>
              <w:pStyle w:val="Akapitzlist"/>
              <w:numPr>
                <w:ilvl w:val="0"/>
                <w:numId w:val="38"/>
              </w:numPr>
              <w:spacing w:after="20"/>
              <w:rPr>
                <w:rFonts w:ascii="Arial" w:hAnsi="Arial" w:cs="Arial"/>
                <w:sz w:val="24"/>
                <w:szCs w:val="24"/>
                <w:lang w:val="pl-PL"/>
              </w:rPr>
            </w:pPr>
            <w:r w:rsidRPr="002F3C1A">
              <w:rPr>
                <w:rFonts w:ascii="Arial" w:hAnsi="Arial" w:cs="Arial"/>
                <w:sz w:val="24"/>
                <w:szCs w:val="24"/>
                <w:lang w:val="pl-PL"/>
              </w:rPr>
              <w:t>możliwość programowego dostępu do obrazu z kamer</w:t>
            </w:r>
            <w:r w:rsidR="00BC03BF" w:rsidRPr="002F3C1A">
              <w:rPr>
                <w:rFonts w:ascii="Arial" w:hAnsi="Arial" w:cs="Arial"/>
                <w:sz w:val="24"/>
                <w:szCs w:val="24"/>
                <w:lang w:val="pl-PL"/>
              </w:rPr>
              <w:t>y przez dostarczone SDK lub API</w:t>
            </w:r>
          </w:p>
          <w:p w14:paraId="21FDD370" w14:textId="2FAF9FBB" w:rsidR="00A91675" w:rsidRPr="002F3C1A" w:rsidRDefault="00A91675" w:rsidP="00F272EC">
            <w:pPr>
              <w:pStyle w:val="Akapitzlist"/>
              <w:numPr>
                <w:ilvl w:val="0"/>
                <w:numId w:val="38"/>
              </w:numPr>
              <w:spacing w:after="20"/>
              <w:rPr>
                <w:rFonts w:ascii="Arial" w:hAnsi="Arial" w:cs="Arial"/>
                <w:sz w:val="24"/>
                <w:szCs w:val="24"/>
                <w:lang w:val="pl-PL"/>
              </w:rPr>
            </w:pPr>
            <w:r w:rsidRPr="002F3C1A">
              <w:rPr>
                <w:rFonts w:ascii="Arial" w:hAnsi="Arial" w:cs="Arial"/>
                <w:sz w:val="24"/>
                <w:szCs w:val="24"/>
                <w:lang w:val="pl-PL"/>
              </w:rPr>
              <w:t>możliwość wykorzystania obrazu w programa</w:t>
            </w:r>
            <w:r w:rsidR="00BC03BF" w:rsidRPr="002F3C1A">
              <w:rPr>
                <w:rFonts w:ascii="Arial" w:hAnsi="Arial" w:cs="Arial"/>
                <w:sz w:val="24"/>
                <w:szCs w:val="24"/>
                <w:lang w:val="pl-PL"/>
              </w:rPr>
              <w:t>ch tworzonych przez użytkownika</w:t>
            </w:r>
          </w:p>
          <w:p w14:paraId="21A529D6" w14:textId="53F7B3E7" w:rsidR="00A91675" w:rsidRPr="002F3C1A" w:rsidRDefault="00A91675" w:rsidP="00F272EC">
            <w:pPr>
              <w:pStyle w:val="Akapitzlist"/>
              <w:numPr>
                <w:ilvl w:val="0"/>
                <w:numId w:val="38"/>
              </w:numPr>
              <w:spacing w:after="20"/>
              <w:rPr>
                <w:rFonts w:ascii="Arial" w:hAnsi="Arial" w:cs="Arial"/>
                <w:sz w:val="24"/>
                <w:szCs w:val="24"/>
                <w:lang w:val="pl-PL"/>
              </w:rPr>
            </w:pPr>
            <w:r w:rsidRPr="002F3C1A">
              <w:rPr>
                <w:rFonts w:ascii="Arial" w:hAnsi="Arial" w:cs="Arial"/>
                <w:sz w:val="24"/>
                <w:szCs w:val="24"/>
                <w:lang w:val="pl-PL"/>
              </w:rPr>
              <w:t xml:space="preserve">możliwość realizacji zadań związanych z analizą </w:t>
            </w:r>
            <w:r w:rsidR="00686077" w:rsidRPr="002F3C1A">
              <w:rPr>
                <w:rFonts w:ascii="Arial" w:hAnsi="Arial" w:cs="Arial"/>
                <w:sz w:val="24"/>
                <w:szCs w:val="24"/>
                <w:lang w:val="pl-PL"/>
              </w:rPr>
              <w:br/>
            </w:r>
            <w:r w:rsidRPr="002F3C1A">
              <w:rPr>
                <w:rFonts w:ascii="Arial" w:hAnsi="Arial" w:cs="Arial"/>
                <w:sz w:val="24"/>
                <w:szCs w:val="24"/>
                <w:lang w:val="pl-PL"/>
              </w:rPr>
              <w:t>i rozpoznawaniem otoczenia, np.:</w:t>
            </w:r>
          </w:p>
          <w:p w14:paraId="5842A86B" w14:textId="40E62D63" w:rsidR="00A91675" w:rsidRPr="002F3C1A" w:rsidRDefault="00A91675" w:rsidP="00F272EC">
            <w:pPr>
              <w:pStyle w:val="Akapitzlist"/>
              <w:numPr>
                <w:ilvl w:val="0"/>
                <w:numId w:val="39"/>
              </w:numPr>
              <w:spacing w:after="20"/>
              <w:rPr>
                <w:rFonts w:ascii="Arial" w:hAnsi="Arial" w:cs="Arial"/>
                <w:sz w:val="24"/>
                <w:szCs w:val="24"/>
                <w:lang w:val="pl-PL"/>
              </w:rPr>
            </w:pPr>
            <w:r w:rsidRPr="002F3C1A">
              <w:rPr>
                <w:rFonts w:ascii="Arial" w:hAnsi="Arial" w:cs="Arial"/>
                <w:sz w:val="24"/>
                <w:szCs w:val="24"/>
                <w:lang w:val="pl-PL"/>
              </w:rPr>
              <w:t>wykrywaniem lub śle</w:t>
            </w:r>
            <w:r w:rsidR="00BC03BF" w:rsidRPr="002F3C1A">
              <w:rPr>
                <w:rFonts w:ascii="Arial" w:hAnsi="Arial" w:cs="Arial"/>
                <w:sz w:val="24"/>
                <w:szCs w:val="24"/>
                <w:lang w:val="pl-PL"/>
              </w:rPr>
              <w:t>dzeniem obiektów</w:t>
            </w:r>
          </w:p>
          <w:p w14:paraId="1043FB1F" w14:textId="519BDAC1" w:rsidR="00A91675" w:rsidRPr="002F3C1A" w:rsidRDefault="00A91675" w:rsidP="00F272EC">
            <w:pPr>
              <w:pStyle w:val="Akapitzlist"/>
              <w:numPr>
                <w:ilvl w:val="0"/>
                <w:numId w:val="39"/>
              </w:numPr>
              <w:spacing w:after="20"/>
              <w:rPr>
                <w:rFonts w:ascii="Arial" w:hAnsi="Arial" w:cs="Arial"/>
                <w:sz w:val="24"/>
                <w:szCs w:val="24"/>
                <w:lang w:val="pl-PL"/>
              </w:rPr>
            </w:pPr>
            <w:r w:rsidRPr="002F3C1A">
              <w:rPr>
                <w:rFonts w:ascii="Arial" w:hAnsi="Arial" w:cs="Arial"/>
                <w:sz w:val="24"/>
                <w:szCs w:val="24"/>
                <w:lang w:val="pl-PL"/>
              </w:rPr>
              <w:t>wykrywaniem twarzy albo sylwetki człowieka rozpoznawaniem znaczników lub kolorów, reagowaniem na obiekt znajdujący się w polu widzenia,</w:t>
            </w:r>
          </w:p>
          <w:p w14:paraId="1B059D78" w14:textId="77777777" w:rsidR="00A91675" w:rsidRPr="002F3C1A" w:rsidRDefault="00A91675" w:rsidP="00F272EC">
            <w:pPr>
              <w:pStyle w:val="Akapitzlist"/>
              <w:numPr>
                <w:ilvl w:val="0"/>
                <w:numId w:val="38"/>
              </w:numPr>
              <w:spacing w:after="20"/>
              <w:rPr>
                <w:rFonts w:ascii="Arial" w:hAnsi="Arial" w:cs="Arial"/>
                <w:sz w:val="24"/>
                <w:szCs w:val="24"/>
                <w:lang w:val="pl-PL"/>
              </w:rPr>
            </w:pPr>
            <w:r w:rsidRPr="002F3C1A">
              <w:rPr>
                <w:rFonts w:ascii="Arial" w:hAnsi="Arial" w:cs="Arial"/>
                <w:sz w:val="24"/>
                <w:szCs w:val="24"/>
                <w:lang w:val="pl-PL"/>
              </w:rPr>
              <w:t>umożliwiać odtwarzanie komunikatów głosowych oraz plików dźwiękowych;</w:t>
            </w:r>
          </w:p>
          <w:p w14:paraId="4176C9D4" w14:textId="77777777" w:rsidR="00A91675" w:rsidRPr="002F3C1A" w:rsidRDefault="00A91675" w:rsidP="00F272EC">
            <w:pPr>
              <w:pStyle w:val="Akapitzlist"/>
              <w:numPr>
                <w:ilvl w:val="0"/>
                <w:numId w:val="38"/>
              </w:numPr>
              <w:spacing w:after="20"/>
              <w:rPr>
                <w:rFonts w:ascii="Arial" w:hAnsi="Arial" w:cs="Arial"/>
                <w:sz w:val="24"/>
                <w:szCs w:val="24"/>
                <w:lang w:val="pl-PL"/>
              </w:rPr>
            </w:pPr>
            <w:r w:rsidRPr="002F3C1A">
              <w:rPr>
                <w:rFonts w:ascii="Arial" w:hAnsi="Arial" w:cs="Arial"/>
                <w:sz w:val="24"/>
                <w:szCs w:val="24"/>
                <w:lang w:val="pl-PL"/>
              </w:rPr>
              <w:t>umożliwiać programowe inicjowanie komunikatów głosowych;</w:t>
            </w:r>
          </w:p>
          <w:p w14:paraId="05299D91" w14:textId="22E57347" w:rsidR="00A91675" w:rsidRPr="002F3C1A" w:rsidRDefault="00A91675" w:rsidP="00F272EC">
            <w:pPr>
              <w:pStyle w:val="Akapitzlist"/>
              <w:numPr>
                <w:ilvl w:val="0"/>
                <w:numId w:val="38"/>
              </w:numPr>
              <w:spacing w:after="20"/>
              <w:rPr>
                <w:rFonts w:ascii="Arial" w:hAnsi="Arial" w:cs="Arial"/>
                <w:sz w:val="24"/>
                <w:szCs w:val="24"/>
                <w:lang w:val="pl-PL"/>
              </w:rPr>
            </w:pPr>
            <w:r w:rsidRPr="002F3C1A">
              <w:rPr>
                <w:rFonts w:ascii="Arial" w:hAnsi="Arial" w:cs="Arial"/>
                <w:sz w:val="24"/>
                <w:szCs w:val="24"/>
                <w:lang w:val="pl-PL"/>
              </w:rPr>
              <w:t xml:space="preserve">umożliwiać prowadzenie interakcji głosowej z użytkownikiem, w tym odbieranie poleceń głosowych </w:t>
            </w:r>
            <w:r w:rsidR="002F3C1A">
              <w:rPr>
                <w:rFonts w:ascii="Arial" w:hAnsi="Arial" w:cs="Arial"/>
                <w:sz w:val="24"/>
                <w:szCs w:val="24"/>
                <w:lang w:val="pl-PL"/>
              </w:rPr>
              <w:br/>
            </w:r>
            <w:r w:rsidRPr="002F3C1A">
              <w:rPr>
                <w:rFonts w:ascii="Arial" w:hAnsi="Arial" w:cs="Arial"/>
                <w:sz w:val="24"/>
                <w:szCs w:val="24"/>
                <w:lang w:val="pl-PL"/>
              </w:rPr>
              <w:t>i generowanie odpowiedzi.</w:t>
            </w:r>
          </w:p>
          <w:p w14:paraId="288E6518" w14:textId="77777777" w:rsidR="00A91675" w:rsidRPr="002F3C1A" w:rsidRDefault="00A91675" w:rsidP="00A91675">
            <w:pPr>
              <w:spacing w:after="20"/>
              <w:rPr>
                <w:rFonts w:ascii="Arial" w:hAnsi="Arial" w:cs="Arial"/>
                <w:bCs/>
                <w:sz w:val="24"/>
                <w:szCs w:val="24"/>
                <w:lang w:val="pl-PL"/>
              </w:rPr>
            </w:pPr>
            <w:r w:rsidRPr="002F3C1A">
              <w:rPr>
                <w:rFonts w:ascii="Arial" w:hAnsi="Arial" w:cs="Arial"/>
                <w:bCs/>
                <w:sz w:val="24"/>
                <w:szCs w:val="24"/>
                <w:lang w:val="pl-PL"/>
              </w:rPr>
              <w:t>Robot musi umożliwiać:</w:t>
            </w:r>
          </w:p>
          <w:p w14:paraId="79C92401" w14:textId="77777777" w:rsidR="00A91675" w:rsidRPr="002F3C1A" w:rsidRDefault="00A91675" w:rsidP="00F272EC">
            <w:pPr>
              <w:pStyle w:val="Akapitzlist"/>
              <w:numPr>
                <w:ilvl w:val="0"/>
                <w:numId w:val="40"/>
              </w:numPr>
              <w:spacing w:after="20"/>
              <w:rPr>
                <w:rFonts w:ascii="Arial" w:hAnsi="Arial" w:cs="Arial"/>
                <w:sz w:val="24"/>
                <w:szCs w:val="24"/>
                <w:lang w:val="pl-PL"/>
              </w:rPr>
            </w:pPr>
            <w:r w:rsidRPr="002F3C1A">
              <w:rPr>
                <w:rFonts w:ascii="Arial" w:hAnsi="Arial" w:cs="Arial"/>
                <w:sz w:val="24"/>
                <w:szCs w:val="24"/>
                <w:lang w:val="pl-PL"/>
              </w:rPr>
              <w:t>programowanie jego ruchów, zachowania i reakcji;</w:t>
            </w:r>
          </w:p>
          <w:p w14:paraId="347735D9" w14:textId="77777777" w:rsidR="00A91675" w:rsidRPr="002F3C1A" w:rsidRDefault="00A91675" w:rsidP="00F272EC">
            <w:pPr>
              <w:pStyle w:val="Akapitzlist"/>
              <w:numPr>
                <w:ilvl w:val="0"/>
                <w:numId w:val="40"/>
              </w:numPr>
              <w:spacing w:after="20"/>
              <w:rPr>
                <w:rFonts w:ascii="Arial" w:hAnsi="Arial" w:cs="Arial"/>
                <w:sz w:val="24"/>
                <w:szCs w:val="24"/>
                <w:lang w:val="pl-PL"/>
              </w:rPr>
            </w:pPr>
            <w:r w:rsidRPr="002F3C1A">
              <w:rPr>
                <w:rFonts w:ascii="Arial" w:hAnsi="Arial" w:cs="Arial"/>
                <w:sz w:val="24"/>
                <w:szCs w:val="24"/>
                <w:lang w:val="pl-PL"/>
              </w:rPr>
              <w:t>tworzenie własnych programów i scenariuszy działania;</w:t>
            </w:r>
          </w:p>
          <w:p w14:paraId="5C59867E" w14:textId="27DB18BD" w:rsidR="00A91675" w:rsidRPr="002F3C1A" w:rsidRDefault="00A91675" w:rsidP="00F272EC">
            <w:pPr>
              <w:pStyle w:val="Akapitzlist"/>
              <w:numPr>
                <w:ilvl w:val="0"/>
                <w:numId w:val="40"/>
              </w:numPr>
              <w:spacing w:after="20"/>
              <w:rPr>
                <w:rFonts w:ascii="Arial" w:hAnsi="Arial" w:cs="Arial"/>
                <w:sz w:val="24"/>
                <w:szCs w:val="24"/>
                <w:lang w:val="pl-PL"/>
              </w:rPr>
            </w:pPr>
            <w:r w:rsidRPr="002F3C1A">
              <w:rPr>
                <w:rFonts w:ascii="Arial" w:hAnsi="Arial" w:cs="Arial"/>
                <w:sz w:val="24"/>
                <w:szCs w:val="24"/>
                <w:lang w:val="pl-PL"/>
              </w:rPr>
              <w:t xml:space="preserve">programowanie w języku </w:t>
            </w:r>
            <w:proofErr w:type="spellStart"/>
            <w:r w:rsidRPr="002F3C1A">
              <w:rPr>
                <w:rFonts w:ascii="Arial" w:hAnsi="Arial" w:cs="Arial"/>
                <w:sz w:val="24"/>
                <w:szCs w:val="24"/>
                <w:lang w:val="pl-PL"/>
              </w:rPr>
              <w:t>Python</w:t>
            </w:r>
            <w:proofErr w:type="spellEnd"/>
            <w:r w:rsidRPr="002F3C1A">
              <w:rPr>
                <w:rFonts w:ascii="Arial" w:hAnsi="Arial" w:cs="Arial"/>
                <w:sz w:val="24"/>
                <w:szCs w:val="24"/>
                <w:lang w:val="pl-PL"/>
              </w:rPr>
              <w:t xml:space="preserve"> lub innym tekstowym języku programowania o porówny</w:t>
            </w:r>
            <w:r w:rsidR="002F3C1A" w:rsidRPr="002F3C1A">
              <w:rPr>
                <w:rFonts w:ascii="Arial" w:hAnsi="Arial" w:cs="Arial"/>
                <w:sz w:val="24"/>
                <w:szCs w:val="24"/>
                <w:lang w:val="pl-PL"/>
              </w:rPr>
              <w:t>walnym zastosowaniu edukacyjnym.</w:t>
            </w:r>
          </w:p>
          <w:p w14:paraId="7189869B" w14:textId="77777777" w:rsidR="00A91675" w:rsidRPr="002F3C1A" w:rsidRDefault="00A91675" w:rsidP="00A91675">
            <w:pPr>
              <w:spacing w:after="20"/>
              <w:rPr>
                <w:rFonts w:ascii="Arial" w:hAnsi="Arial" w:cs="Arial"/>
                <w:bCs/>
                <w:sz w:val="24"/>
                <w:szCs w:val="24"/>
                <w:lang w:val="pl-PL"/>
              </w:rPr>
            </w:pPr>
            <w:r w:rsidRPr="002F3C1A">
              <w:rPr>
                <w:rFonts w:ascii="Arial" w:hAnsi="Arial" w:cs="Arial"/>
                <w:bCs/>
                <w:sz w:val="24"/>
                <w:szCs w:val="24"/>
                <w:lang w:val="pl-PL"/>
              </w:rPr>
              <w:t>Robot musi posiadać:</w:t>
            </w:r>
          </w:p>
          <w:p w14:paraId="43FDEBA8" w14:textId="27E8EDF1" w:rsidR="00A91675" w:rsidRPr="002F3C1A" w:rsidRDefault="00A91675" w:rsidP="00F272EC">
            <w:pPr>
              <w:pStyle w:val="Akapitzlist"/>
              <w:numPr>
                <w:ilvl w:val="0"/>
                <w:numId w:val="41"/>
              </w:numPr>
              <w:spacing w:after="20"/>
              <w:rPr>
                <w:rFonts w:ascii="Arial" w:hAnsi="Arial" w:cs="Arial"/>
                <w:sz w:val="24"/>
                <w:szCs w:val="24"/>
                <w:lang w:val="pl-PL"/>
              </w:rPr>
            </w:pPr>
            <w:r w:rsidRPr="002F3C1A">
              <w:rPr>
                <w:rFonts w:ascii="Arial" w:hAnsi="Arial" w:cs="Arial"/>
                <w:sz w:val="24"/>
                <w:szCs w:val="24"/>
                <w:lang w:val="pl-PL"/>
              </w:rPr>
              <w:t>wbudowany system komputerowy umożliwiający sterowanie urządzeniem, wykonywanie programów oraz przetwarzan</w:t>
            </w:r>
            <w:r w:rsidR="00BC03BF" w:rsidRPr="002F3C1A">
              <w:rPr>
                <w:rFonts w:ascii="Arial" w:hAnsi="Arial" w:cs="Arial"/>
                <w:sz w:val="24"/>
                <w:szCs w:val="24"/>
                <w:lang w:val="pl-PL"/>
              </w:rPr>
              <w:t>ie danych z czujników</w:t>
            </w:r>
          </w:p>
          <w:p w14:paraId="7F4675E7" w14:textId="1120AFE7" w:rsidR="00A91675" w:rsidRPr="00E31490" w:rsidRDefault="00A91675" w:rsidP="00F272EC">
            <w:pPr>
              <w:pStyle w:val="Akapitzlist"/>
              <w:numPr>
                <w:ilvl w:val="0"/>
                <w:numId w:val="41"/>
              </w:numPr>
              <w:spacing w:after="20"/>
              <w:rPr>
                <w:rFonts w:ascii="Arial" w:hAnsi="Arial" w:cs="Arial"/>
                <w:sz w:val="24"/>
                <w:szCs w:val="24"/>
                <w:lang w:val="pl-PL"/>
              </w:rPr>
            </w:pPr>
            <w:r w:rsidRPr="00E31490">
              <w:rPr>
                <w:rFonts w:ascii="Arial" w:hAnsi="Arial" w:cs="Arial"/>
                <w:sz w:val="24"/>
                <w:szCs w:val="24"/>
                <w:lang w:val="pl-PL"/>
              </w:rPr>
              <w:t>pamięć operacyjną i pamięć wewnętrzną wystarczającą do instalacji oraz urucham</w:t>
            </w:r>
            <w:r w:rsidR="00BC03BF" w:rsidRPr="00E31490">
              <w:rPr>
                <w:rFonts w:ascii="Arial" w:hAnsi="Arial" w:cs="Arial"/>
                <w:sz w:val="24"/>
                <w:szCs w:val="24"/>
                <w:lang w:val="pl-PL"/>
              </w:rPr>
              <w:t>iania oprogramowania producenta</w:t>
            </w:r>
          </w:p>
          <w:p w14:paraId="4D261202" w14:textId="65486557" w:rsidR="00A91675" w:rsidRPr="00E31490" w:rsidRDefault="00A91675" w:rsidP="00F272EC">
            <w:pPr>
              <w:pStyle w:val="Akapitzlist"/>
              <w:numPr>
                <w:ilvl w:val="0"/>
                <w:numId w:val="41"/>
              </w:numPr>
              <w:spacing w:after="20"/>
              <w:rPr>
                <w:rFonts w:ascii="Arial" w:hAnsi="Arial" w:cs="Arial"/>
                <w:sz w:val="24"/>
                <w:szCs w:val="24"/>
                <w:lang w:val="pl-PL"/>
              </w:rPr>
            </w:pPr>
            <w:r w:rsidRPr="00E31490">
              <w:rPr>
                <w:rFonts w:ascii="Arial" w:hAnsi="Arial" w:cs="Arial"/>
                <w:sz w:val="24"/>
                <w:szCs w:val="24"/>
                <w:lang w:val="pl-PL"/>
              </w:rPr>
              <w:t>możliwość komun</w:t>
            </w:r>
            <w:r w:rsidR="00BC03BF" w:rsidRPr="00E31490">
              <w:rPr>
                <w:rFonts w:ascii="Arial" w:hAnsi="Arial" w:cs="Arial"/>
                <w:sz w:val="24"/>
                <w:szCs w:val="24"/>
                <w:lang w:val="pl-PL"/>
              </w:rPr>
              <w:t>ikacji z komputerem zewnętrznym</w:t>
            </w:r>
          </w:p>
          <w:p w14:paraId="488DB091" w14:textId="40E186A2" w:rsidR="00A91675" w:rsidRPr="00E31490" w:rsidRDefault="00A91675" w:rsidP="00F272EC">
            <w:pPr>
              <w:pStyle w:val="Akapitzlist"/>
              <w:numPr>
                <w:ilvl w:val="0"/>
                <w:numId w:val="41"/>
              </w:numPr>
              <w:spacing w:after="20"/>
              <w:rPr>
                <w:rFonts w:ascii="Arial" w:hAnsi="Arial" w:cs="Arial"/>
                <w:sz w:val="24"/>
                <w:szCs w:val="24"/>
                <w:lang w:val="pl-PL"/>
              </w:rPr>
            </w:pPr>
            <w:r w:rsidRPr="00E31490">
              <w:rPr>
                <w:rFonts w:ascii="Arial" w:hAnsi="Arial" w:cs="Arial"/>
                <w:sz w:val="24"/>
                <w:szCs w:val="24"/>
                <w:lang w:val="pl-PL"/>
              </w:rPr>
              <w:t>system operacyjny lub oprogramowanie systemowe dostosowane do pracy z robo</w:t>
            </w:r>
            <w:r w:rsidR="00BC03BF" w:rsidRPr="00E31490">
              <w:rPr>
                <w:rFonts w:ascii="Arial" w:hAnsi="Arial" w:cs="Arial"/>
                <w:sz w:val="24"/>
                <w:szCs w:val="24"/>
                <w:lang w:val="pl-PL"/>
              </w:rPr>
              <w:t>tem</w:t>
            </w:r>
          </w:p>
          <w:p w14:paraId="7EBB7C58" w14:textId="77777777" w:rsidR="00A91675" w:rsidRPr="002F3C1A" w:rsidRDefault="00A91675" w:rsidP="00F272EC">
            <w:pPr>
              <w:pStyle w:val="Akapitzlist"/>
              <w:numPr>
                <w:ilvl w:val="0"/>
                <w:numId w:val="41"/>
              </w:numPr>
              <w:spacing w:after="20"/>
              <w:rPr>
                <w:rFonts w:ascii="Arial" w:hAnsi="Arial" w:cs="Arial"/>
                <w:sz w:val="24"/>
                <w:szCs w:val="24"/>
                <w:lang w:val="pl-PL"/>
              </w:rPr>
            </w:pPr>
            <w:r w:rsidRPr="00E31490">
              <w:rPr>
                <w:rFonts w:ascii="Arial" w:hAnsi="Arial" w:cs="Arial"/>
                <w:sz w:val="24"/>
                <w:szCs w:val="24"/>
                <w:lang w:val="pl-PL"/>
              </w:rPr>
              <w:t xml:space="preserve">możliwość instalowania, przesyłania albo uruchamiania </w:t>
            </w:r>
            <w:r w:rsidRPr="002F3C1A">
              <w:rPr>
                <w:rFonts w:ascii="Arial" w:hAnsi="Arial" w:cs="Arial"/>
                <w:sz w:val="24"/>
                <w:szCs w:val="24"/>
                <w:lang w:val="pl-PL"/>
              </w:rPr>
              <w:t>programów przygotowanych przez użytkownika</w:t>
            </w:r>
          </w:p>
          <w:p w14:paraId="799E3BB8" w14:textId="77777777" w:rsidR="00A91675" w:rsidRPr="002F3C1A" w:rsidRDefault="00A91675" w:rsidP="00A91675">
            <w:pPr>
              <w:spacing w:after="20"/>
              <w:rPr>
                <w:rFonts w:ascii="Arial" w:hAnsi="Arial" w:cs="Arial"/>
                <w:bCs/>
                <w:sz w:val="24"/>
                <w:szCs w:val="24"/>
                <w:lang w:val="pl-PL"/>
              </w:rPr>
            </w:pPr>
            <w:r w:rsidRPr="002F3C1A">
              <w:rPr>
                <w:rFonts w:ascii="Arial" w:hAnsi="Arial" w:cs="Arial"/>
                <w:bCs/>
                <w:sz w:val="24"/>
                <w:szCs w:val="24"/>
                <w:lang w:val="pl-PL"/>
              </w:rPr>
              <w:t>Robot musi obsługiwać:</w:t>
            </w:r>
          </w:p>
          <w:p w14:paraId="4665F682" w14:textId="3BEB75B0" w:rsidR="00A91675" w:rsidRPr="002F3C1A" w:rsidRDefault="00696939" w:rsidP="00F272EC">
            <w:pPr>
              <w:pStyle w:val="Akapitzlist"/>
              <w:numPr>
                <w:ilvl w:val="0"/>
                <w:numId w:val="42"/>
              </w:numPr>
              <w:spacing w:after="20"/>
              <w:rPr>
                <w:rFonts w:ascii="Arial" w:hAnsi="Arial" w:cs="Arial"/>
                <w:sz w:val="24"/>
                <w:szCs w:val="24"/>
                <w:lang w:val="pl-PL"/>
              </w:rPr>
            </w:pPr>
            <w:r w:rsidRPr="002F3C1A">
              <w:rPr>
                <w:rFonts w:ascii="Arial" w:hAnsi="Arial" w:cs="Arial"/>
                <w:sz w:val="24"/>
                <w:szCs w:val="24"/>
                <w:lang w:val="pl-PL"/>
              </w:rPr>
              <w:t>bezprzewodową komunikację Wi-Fi</w:t>
            </w:r>
          </w:p>
          <w:p w14:paraId="50AEAC06" w14:textId="6DFEB0DA" w:rsidR="00A91675" w:rsidRPr="002F3C1A" w:rsidRDefault="00A91675" w:rsidP="00F272EC">
            <w:pPr>
              <w:pStyle w:val="Akapitzlist"/>
              <w:numPr>
                <w:ilvl w:val="0"/>
                <w:numId w:val="42"/>
              </w:numPr>
              <w:spacing w:after="20"/>
              <w:rPr>
                <w:rFonts w:ascii="Arial" w:hAnsi="Arial" w:cs="Arial"/>
                <w:sz w:val="24"/>
                <w:szCs w:val="24"/>
                <w:lang w:val="pl-PL"/>
              </w:rPr>
            </w:pPr>
            <w:r w:rsidRPr="002F3C1A">
              <w:rPr>
                <w:rFonts w:ascii="Arial" w:hAnsi="Arial" w:cs="Arial"/>
                <w:sz w:val="24"/>
                <w:szCs w:val="24"/>
                <w:lang w:val="pl-PL"/>
              </w:rPr>
              <w:t>Bluetooth lub inne równoważne rozwiązanie komunikacji b</w:t>
            </w:r>
            <w:r w:rsidR="00696939" w:rsidRPr="002F3C1A">
              <w:rPr>
                <w:rFonts w:ascii="Arial" w:hAnsi="Arial" w:cs="Arial"/>
                <w:sz w:val="24"/>
                <w:szCs w:val="24"/>
                <w:lang w:val="pl-PL"/>
              </w:rPr>
              <w:t>ezprzewodowej krótkiego zasięgu</w:t>
            </w:r>
          </w:p>
          <w:p w14:paraId="580A3101" w14:textId="75C19065" w:rsidR="00A91675" w:rsidRPr="002F3C1A" w:rsidRDefault="00A91675" w:rsidP="00F272EC">
            <w:pPr>
              <w:pStyle w:val="Akapitzlist"/>
              <w:numPr>
                <w:ilvl w:val="0"/>
                <w:numId w:val="42"/>
              </w:numPr>
              <w:spacing w:after="20"/>
              <w:rPr>
                <w:rFonts w:ascii="Arial" w:hAnsi="Arial" w:cs="Arial"/>
                <w:sz w:val="24"/>
                <w:szCs w:val="24"/>
                <w:lang w:val="pl-PL"/>
              </w:rPr>
            </w:pPr>
            <w:r w:rsidRPr="002F3C1A">
              <w:rPr>
                <w:rFonts w:ascii="Arial" w:hAnsi="Arial" w:cs="Arial"/>
                <w:sz w:val="24"/>
                <w:szCs w:val="24"/>
                <w:lang w:val="pl-PL"/>
              </w:rPr>
              <w:t>komunikację z komputerem wykorzys</w:t>
            </w:r>
            <w:r w:rsidR="00696939" w:rsidRPr="002F3C1A">
              <w:rPr>
                <w:rFonts w:ascii="Arial" w:hAnsi="Arial" w:cs="Arial"/>
                <w:sz w:val="24"/>
                <w:szCs w:val="24"/>
                <w:lang w:val="pl-PL"/>
              </w:rPr>
              <w:t>tywanym do programowania robota</w:t>
            </w:r>
          </w:p>
          <w:p w14:paraId="1A06D080" w14:textId="77777777" w:rsidR="00A91675" w:rsidRPr="002F3C1A" w:rsidRDefault="00A91675" w:rsidP="00A91675">
            <w:pPr>
              <w:spacing w:after="20"/>
              <w:rPr>
                <w:rFonts w:ascii="Arial" w:hAnsi="Arial" w:cs="Arial"/>
                <w:bCs/>
                <w:sz w:val="24"/>
                <w:szCs w:val="24"/>
                <w:lang w:val="pl-PL"/>
              </w:rPr>
            </w:pPr>
            <w:r w:rsidRPr="002F3C1A">
              <w:rPr>
                <w:rFonts w:ascii="Arial" w:hAnsi="Arial" w:cs="Arial"/>
                <w:bCs/>
                <w:sz w:val="24"/>
                <w:szCs w:val="24"/>
                <w:lang w:val="pl-PL"/>
              </w:rPr>
              <w:t>W ramach dostawy wykonawca musi zapewnić:</w:t>
            </w:r>
          </w:p>
          <w:p w14:paraId="12798FE0" w14:textId="1AF4B84B" w:rsidR="00A91675" w:rsidRPr="00E31490" w:rsidRDefault="00A91675" w:rsidP="00F272EC">
            <w:pPr>
              <w:pStyle w:val="Akapitzlist"/>
              <w:numPr>
                <w:ilvl w:val="0"/>
                <w:numId w:val="43"/>
              </w:numPr>
              <w:spacing w:after="20"/>
              <w:rPr>
                <w:rFonts w:ascii="Arial" w:hAnsi="Arial" w:cs="Arial"/>
                <w:sz w:val="24"/>
                <w:szCs w:val="24"/>
                <w:lang w:val="pl-PL"/>
              </w:rPr>
            </w:pPr>
            <w:r w:rsidRPr="00E31490">
              <w:rPr>
                <w:rFonts w:ascii="Arial" w:hAnsi="Arial" w:cs="Arial"/>
                <w:sz w:val="24"/>
                <w:szCs w:val="24"/>
                <w:lang w:val="pl-PL"/>
              </w:rPr>
              <w:t>oprogramowanie niezbędne do uruchomienia, pro</w:t>
            </w:r>
            <w:r w:rsidR="00696939" w:rsidRPr="00E31490">
              <w:rPr>
                <w:rFonts w:ascii="Arial" w:hAnsi="Arial" w:cs="Arial"/>
                <w:sz w:val="24"/>
                <w:szCs w:val="24"/>
                <w:lang w:val="pl-PL"/>
              </w:rPr>
              <w:t>gramowania i sterowania robotem</w:t>
            </w:r>
          </w:p>
          <w:p w14:paraId="5C9141E4" w14:textId="7E9F11BE" w:rsidR="00A91675" w:rsidRPr="00E31490" w:rsidRDefault="00A91675" w:rsidP="00F272EC">
            <w:pPr>
              <w:pStyle w:val="Akapitzlist"/>
              <w:numPr>
                <w:ilvl w:val="0"/>
                <w:numId w:val="43"/>
              </w:numPr>
              <w:spacing w:after="20"/>
              <w:rPr>
                <w:rFonts w:ascii="Arial" w:hAnsi="Arial" w:cs="Arial"/>
                <w:sz w:val="24"/>
                <w:szCs w:val="24"/>
                <w:lang w:val="pl-PL"/>
              </w:rPr>
            </w:pPr>
            <w:r w:rsidRPr="00E31490">
              <w:rPr>
                <w:rFonts w:ascii="Arial" w:hAnsi="Arial" w:cs="Arial"/>
                <w:sz w:val="24"/>
                <w:szCs w:val="24"/>
                <w:lang w:val="pl-PL"/>
              </w:rPr>
              <w:t>środowis</w:t>
            </w:r>
            <w:r w:rsidR="00696939" w:rsidRPr="00E31490">
              <w:rPr>
                <w:rFonts w:ascii="Arial" w:hAnsi="Arial" w:cs="Arial"/>
                <w:sz w:val="24"/>
                <w:szCs w:val="24"/>
                <w:lang w:val="pl-PL"/>
              </w:rPr>
              <w:t>ko programistyczne, SDK lub API</w:t>
            </w:r>
          </w:p>
          <w:p w14:paraId="4B99A689" w14:textId="3433E850" w:rsidR="00A91675" w:rsidRPr="00E31490" w:rsidRDefault="00A91675" w:rsidP="00F272EC">
            <w:pPr>
              <w:pStyle w:val="Akapitzlist"/>
              <w:numPr>
                <w:ilvl w:val="0"/>
                <w:numId w:val="43"/>
              </w:numPr>
              <w:spacing w:after="20"/>
              <w:rPr>
                <w:rFonts w:ascii="Arial" w:hAnsi="Arial" w:cs="Arial"/>
                <w:sz w:val="24"/>
                <w:szCs w:val="24"/>
                <w:lang w:val="pl-PL"/>
              </w:rPr>
            </w:pPr>
            <w:r w:rsidRPr="00E31490">
              <w:rPr>
                <w:rFonts w:ascii="Arial" w:hAnsi="Arial" w:cs="Arial"/>
                <w:sz w:val="24"/>
                <w:szCs w:val="24"/>
                <w:lang w:val="pl-PL"/>
              </w:rPr>
              <w:t>niezbędne sterowniki, biblioteki i przy</w:t>
            </w:r>
            <w:r w:rsidR="00696939" w:rsidRPr="00E31490">
              <w:rPr>
                <w:rFonts w:ascii="Arial" w:hAnsi="Arial" w:cs="Arial"/>
                <w:sz w:val="24"/>
                <w:szCs w:val="24"/>
                <w:lang w:val="pl-PL"/>
              </w:rPr>
              <w:t>kładowe programy</w:t>
            </w:r>
          </w:p>
          <w:p w14:paraId="6096C663" w14:textId="1192CCD8" w:rsidR="00A91675" w:rsidRPr="00E31490" w:rsidRDefault="00A91675" w:rsidP="00F272EC">
            <w:pPr>
              <w:pStyle w:val="Akapitzlist"/>
              <w:numPr>
                <w:ilvl w:val="0"/>
                <w:numId w:val="43"/>
              </w:numPr>
              <w:spacing w:after="20"/>
              <w:rPr>
                <w:rFonts w:ascii="Arial" w:hAnsi="Arial" w:cs="Arial"/>
                <w:sz w:val="24"/>
                <w:szCs w:val="24"/>
                <w:lang w:val="pl-PL"/>
              </w:rPr>
            </w:pPr>
            <w:r w:rsidRPr="00E31490">
              <w:rPr>
                <w:rFonts w:ascii="Arial" w:hAnsi="Arial" w:cs="Arial"/>
                <w:sz w:val="24"/>
                <w:szCs w:val="24"/>
                <w:lang w:val="pl-PL"/>
              </w:rPr>
              <w:t>dostęp d</w:t>
            </w:r>
            <w:r w:rsidR="00696939" w:rsidRPr="00E31490">
              <w:rPr>
                <w:rFonts w:ascii="Arial" w:hAnsi="Arial" w:cs="Arial"/>
                <w:sz w:val="24"/>
                <w:szCs w:val="24"/>
                <w:lang w:val="pl-PL"/>
              </w:rPr>
              <w:t>o dokumentacji programistycznej</w:t>
            </w:r>
          </w:p>
          <w:p w14:paraId="13459E08" w14:textId="55F4577A" w:rsidR="00A91675" w:rsidRPr="00E31490" w:rsidRDefault="00A91675" w:rsidP="00F272EC">
            <w:pPr>
              <w:pStyle w:val="Akapitzlist"/>
              <w:numPr>
                <w:ilvl w:val="0"/>
                <w:numId w:val="43"/>
              </w:numPr>
              <w:spacing w:after="20"/>
              <w:rPr>
                <w:rFonts w:ascii="Arial" w:hAnsi="Arial" w:cs="Arial"/>
                <w:sz w:val="24"/>
                <w:szCs w:val="24"/>
                <w:lang w:val="pl-PL"/>
              </w:rPr>
            </w:pPr>
            <w:r w:rsidRPr="00E31490">
              <w:rPr>
                <w:rFonts w:ascii="Arial" w:hAnsi="Arial" w:cs="Arial"/>
                <w:sz w:val="24"/>
                <w:szCs w:val="24"/>
                <w:lang w:val="pl-PL"/>
              </w:rPr>
              <w:t>możliwość korzystania z podstawowych funkcji programistycznych bez obowiązku wykupienia odpłatnej subskrypcji przez okres co na</w:t>
            </w:r>
            <w:r w:rsidR="00696939" w:rsidRPr="00E31490">
              <w:rPr>
                <w:rFonts w:ascii="Arial" w:hAnsi="Arial" w:cs="Arial"/>
                <w:sz w:val="24"/>
                <w:szCs w:val="24"/>
                <w:lang w:val="pl-PL"/>
              </w:rPr>
              <w:t>jmniej równy okresowi gwarancji</w:t>
            </w:r>
          </w:p>
          <w:p w14:paraId="70CC591E" w14:textId="4E008F01" w:rsidR="00A91675" w:rsidRPr="00E31490" w:rsidRDefault="00A91675" w:rsidP="00F272EC">
            <w:pPr>
              <w:pStyle w:val="Akapitzlist"/>
              <w:numPr>
                <w:ilvl w:val="0"/>
                <w:numId w:val="43"/>
              </w:numPr>
              <w:spacing w:after="20"/>
              <w:rPr>
                <w:rFonts w:ascii="Arial" w:hAnsi="Arial" w:cs="Arial"/>
                <w:sz w:val="24"/>
                <w:szCs w:val="24"/>
                <w:lang w:val="pl-PL"/>
              </w:rPr>
            </w:pPr>
            <w:r w:rsidRPr="00E31490">
              <w:rPr>
                <w:rFonts w:ascii="Arial" w:hAnsi="Arial" w:cs="Arial"/>
                <w:sz w:val="24"/>
                <w:szCs w:val="24"/>
                <w:lang w:val="pl-PL"/>
              </w:rPr>
              <w:t xml:space="preserve">bezterminową licencję na podstawowe oprogramowanie niezbędne do programowania i </w:t>
            </w:r>
            <w:r w:rsidR="00696939" w:rsidRPr="00E31490">
              <w:rPr>
                <w:rFonts w:ascii="Arial" w:hAnsi="Arial" w:cs="Arial"/>
                <w:sz w:val="24"/>
                <w:szCs w:val="24"/>
                <w:lang w:val="pl-PL"/>
              </w:rPr>
              <w:t>sterowania dostarczonym robotem</w:t>
            </w:r>
          </w:p>
          <w:p w14:paraId="6A83C749" w14:textId="018F04E2" w:rsidR="00A91675" w:rsidRPr="002F3C1A" w:rsidRDefault="00A91675" w:rsidP="00F272EC">
            <w:pPr>
              <w:pStyle w:val="Akapitzlist"/>
              <w:numPr>
                <w:ilvl w:val="0"/>
                <w:numId w:val="43"/>
              </w:numPr>
              <w:spacing w:after="20"/>
              <w:rPr>
                <w:rFonts w:ascii="Arial" w:hAnsi="Arial" w:cs="Arial"/>
                <w:sz w:val="24"/>
                <w:szCs w:val="24"/>
                <w:lang w:val="pl-PL"/>
              </w:rPr>
            </w:pPr>
            <w:r w:rsidRPr="00E31490">
              <w:rPr>
                <w:rFonts w:ascii="Arial" w:hAnsi="Arial" w:cs="Arial"/>
                <w:sz w:val="24"/>
                <w:szCs w:val="24"/>
                <w:lang w:val="pl-PL"/>
              </w:rPr>
              <w:t xml:space="preserve">informację o wszystkich elementach lub usługach, które </w:t>
            </w:r>
            <w:r w:rsidRPr="002F3C1A">
              <w:rPr>
                <w:rFonts w:ascii="Arial" w:hAnsi="Arial" w:cs="Arial"/>
                <w:sz w:val="24"/>
                <w:szCs w:val="24"/>
                <w:lang w:val="pl-PL"/>
              </w:rPr>
              <w:t xml:space="preserve">mogą wymagać konta internetowego, połączenia </w:t>
            </w:r>
            <w:r w:rsidR="00696939" w:rsidRPr="002F3C1A">
              <w:rPr>
                <w:rFonts w:ascii="Arial" w:hAnsi="Arial" w:cs="Arial"/>
                <w:sz w:val="24"/>
                <w:szCs w:val="24"/>
                <w:lang w:val="pl-PL"/>
              </w:rPr>
              <w:t>z chmurą albo dodatkowych opłat</w:t>
            </w:r>
          </w:p>
          <w:p w14:paraId="5C81313B" w14:textId="77777777" w:rsidR="00A91675" w:rsidRPr="002F3C1A" w:rsidRDefault="00A91675" w:rsidP="00A91675">
            <w:pPr>
              <w:spacing w:after="20"/>
              <w:rPr>
                <w:rFonts w:ascii="Arial" w:hAnsi="Arial" w:cs="Arial"/>
                <w:bCs/>
                <w:sz w:val="24"/>
                <w:szCs w:val="24"/>
                <w:lang w:val="pl-PL"/>
              </w:rPr>
            </w:pPr>
            <w:r w:rsidRPr="002F3C1A">
              <w:rPr>
                <w:rFonts w:ascii="Arial" w:hAnsi="Arial" w:cs="Arial"/>
                <w:bCs/>
                <w:sz w:val="24"/>
                <w:szCs w:val="24"/>
                <w:lang w:val="pl-PL"/>
              </w:rPr>
              <w:t>Robot musi umożliwiać przeprowadzenie co najmniej następujących ćwiczeń:</w:t>
            </w:r>
          </w:p>
          <w:p w14:paraId="634A8BFC" w14:textId="562B71CA" w:rsidR="00A91675" w:rsidRPr="00E31490" w:rsidRDefault="00A91675" w:rsidP="00F272EC">
            <w:pPr>
              <w:pStyle w:val="Akapitzlist"/>
              <w:numPr>
                <w:ilvl w:val="0"/>
                <w:numId w:val="44"/>
              </w:numPr>
              <w:spacing w:after="20"/>
              <w:rPr>
                <w:rFonts w:ascii="Arial" w:hAnsi="Arial" w:cs="Arial"/>
                <w:sz w:val="24"/>
                <w:szCs w:val="24"/>
                <w:lang w:val="pl-PL"/>
              </w:rPr>
            </w:pPr>
            <w:r w:rsidRPr="00E31490">
              <w:rPr>
                <w:rFonts w:ascii="Arial" w:hAnsi="Arial" w:cs="Arial"/>
                <w:sz w:val="24"/>
                <w:szCs w:val="24"/>
                <w:lang w:val="pl-PL"/>
              </w:rPr>
              <w:t>zaprog</w:t>
            </w:r>
            <w:r w:rsidR="00696939" w:rsidRPr="00E31490">
              <w:rPr>
                <w:rFonts w:ascii="Arial" w:hAnsi="Arial" w:cs="Arial"/>
                <w:sz w:val="24"/>
                <w:szCs w:val="24"/>
                <w:lang w:val="pl-PL"/>
              </w:rPr>
              <w:t>ramowanie ruchu głowy i kończyn</w:t>
            </w:r>
          </w:p>
          <w:p w14:paraId="3DE91D6F" w14:textId="2A8D63B4" w:rsidR="00A91675" w:rsidRPr="00E31490" w:rsidRDefault="00A91675" w:rsidP="00F272EC">
            <w:pPr>
              <w:pStyle w:val="Akapitzlist"/>
              <w:numPr>
                <w:ilvl w:val="0"/>
                <w:numId w:val="44"/>
              </w:numPr>
              <w:spacing w:after="20"/>
              <w:rPr>
                <w:rFonts w:ascii="Arial" w:hAnsi="Arial" w:cs="Arial"/>
                <w:sz w:val="24"/>
                <w:szCs w:val="24"/>
                <w:lang w:val="pl-PL"/>
              </w:rPr>
            </w:pPr>
            <w:r w:rsidRPr="00E31490">
              <w:rPr>
                <w:rFonts w:ascii="Arial" w:hAnsi="Arial" w:cs="Arial"/>
                <w:sz w:val="24"/>
                <w:szCs w:val="24"/>
                <w:lang w:val="pl-PL"/>
              </w:rPr>
              <w:t xml:space="preserve">zaprogramowanie gestu, np. </w:t>
            </w:r>
            <w:r w:rsidR="00696939" w:rsidRPr="00E31490">
              <w:rPr>
                <w:rFonts w:ascii="Arial" w:hAnsi="Arial" w:cs="Arial"/>
                <w:sz w:val="24"/>
                <w:szCs w:val="24"/>
                <w:lang w:val="pl-PL"/>
              </w:rPr>
              <w:t>podniesienia ręki lub powitania</w:t>
            </w:r>
          </w:p>
          <w:p w14:paraId="331B11D4" w14:textId="120B91BD" w:rsidR="00A91675" w:rsidRPr="00E31490" w:rsidRDefault="00A91675" w:rsidP="00F272EC">
            <w:pPr>
              <w:pStyle w:val="Akapitzlist"/>
              <w:numPr>
                <w:ilvl w:val="0"/>
                <w:numId w:val="44"/>
              </w:numPr>
              <w:spacing w:after="20"/>
              <w:rPr>
                <w:rFonts w:ascii="Arial" w:hAnsi="Arial" w:cs="Arial"/>
                <w:sz w:val="24"/>
                <w:szCs w:val="24"/>
                <w:lang w:val="pl-PL"/>
              </w:rPr>
            </w:pPr>
            <w:r w:rsidRPr="00E31490">
              <w:rPr>
                <w:rFonts w:ascii="Arial" w:hAnsi="Arial" w:cs="Arial"/>
                <w:sz w:val="24"/>
                <w:szCs w:val="24"/>
                <w:lang w:val="pl-PL"/>
              </w:rPr>
              <w:t>samodzielne pr</w:t>
            </w:r>
            <w:r w:rsidR="00696939" w:rsidRPr="00E31490">
              <w:rPr>
                <w:rFonts w:ascii="Arial" w:hAnsi="Arial" w:cs="Arial"/>
                <w:sz w:val="24"/>
                <w:szCs w:val="24"/>
                <w:lang w:val="pl-PL"/>
              </w:rPr>
              <w:t>zejście po płaskiej powierzchni</w:t>
            </w:r>
          </w:p>
          <w:p w14:paraId="3087B813" w14:textId="5D76C9BF" w:rsidR="00A91675" w:rsidRPr="00E31490" w:rsidRDefault="00A91675" w:rsidP="00F272EC">
            <w:pPr>
              <w:pStyle w:val="Akapitzlist"/>
              <w:numPr>
                <w:ilvl w:val="0"/>
                <w:numId w:val="44"/>
              </w:numPr>
              <w:spacing w:after="20"/>
              <w:rPr>
                <w:rFonts w:ascii="Arial" w:hAnsi="Arial" w:cs="Arial"/>
                <w:sz w:val="24"/>
                <w:szCs w:val="24"/>
                <w:lang w:val="pl-PL"/>
              </w:rPr>
            </w:pPr>
            <w:r w:rsidRPr="00E31490">
              <w:rPr>
                <w:rFonts w:ascii="Arial" w:hAnsi="Arial" w:cs="Arial"/>
                <w:sz w:val="24"/>
                <w:szCs w:val="24"/>
                <w:lang w:val="pl-PL"/>
              </w:rPr>
              <w:t>zatrzymanie ruchu i p</w:t>
            </w:r>
            <w:r w:rsidR="00696939" w:rsidRPr="00E31490">
              <w:rPr>
                <w:rFonts w:ascii="Arial" w:hAnsi="Arial" w:cs="Arial"/>
                <w:sz w:val="24"/>
                <w:szCs w:val="24"/>
                <w:lang w:val="pl-PL"/>
              </w:rPr>
              <w:t>rzerwanie wykonywanego programu</w:t>
            </w:r>
          </w:p>
          <w:p w14:paraId="61AD845F" w14:textId="66E72D06" w:rsidR="00A91675" w:rsidRPr="00E31490" w:rsidRDefault="00A91675" w:rsidP="00F272EC">
            <w:pPr>
              <w:pStyle w:val="Akapitzlist"/>
              <w:numPr>
                <w:ilvl w:val="0"/>
                <w:numId w:val="44"/>
              </w:numPr>
              <w:spacing w:after="20"/>
              <w:rPr>
                <w:rFonts w:ascii="Arial" w:hAnsi="Arial" w:cs="Arial"/>
                <w:sz w:val="24"/>
                <w:szCs w:val="24"/>
                <w:lang w:val="pl-PL"/>
              </w:rPr>
            </w:pPr>
            <w:r w:rsidRPr="00E31490">
              <w:rPr>
                <w:rFonts w:ascii="Arial" w:hAnsi="Arial" w:cs="Arial"/>
                <w:sz w:val="24"/>
                <w:szCs w:val="24"/>
                <w:lang w:val="pl-PL"/>
              </w:rPr>
              <w:t>wykrycie przeszkody i wykonani</w:t>
            </w:r>
            <w:r w:rsidR="00696939" w:rsidRPr="00E31490">
              <w:rPr>
                <w:rFonts w:ascii="Arial" w:hAnsi="Arial" w:cs="Arial"/>
                <w:sz w:val="24"/>
                <w:szCs w:val="24"/>
                <w:lang w:val="pl-PL"/>
              </w:rPr>
              <w:t>e zaprogramowanej reakcji</w:t>
            </w:r>
          </w:p>
          <w:p w14:paraId="58BC17B0" w14:textId="0D9462D0" w:rsidR="00A91675" w:rsidRPr="00E31490" w:rsidRDefault="00A91675" w:rsidP="00F272EC">
            <w:pPr>
              <w:pStyle w:val="Akapitzlist"/>
              <w:numPr>
                <w:ilvl w:val="0"/>
                <w:numId w:val="44"/>
              </w:numPr>
              <w:spacing w:after="20"/>
              <w:rPr>
                <w:rFonts w:ascii="Arial" w:hAnsi="Arial" w:cs="Arial"/>
                <w:sz w:val="24"/>
                <w:szCs w:val="24"/>
                <w:lang w:val="pl-PL"/>
              </w:rPr>
            </w:pPr>
            <w:r w:rsidRPr="00E31490">
              <w:rPr>
                <w:rFonts w:ascii="Arial" w:hAnsi="Arial" w:cs="Arial"/>
                <w:sz w:val="24"/>
                <w:szCs w:val="24"/>
                <w:lang w:val="pl-PL"/>
              </w:rPr>
              <w:t>pobranie obrazu z</w:t>
            </w:r>
            <w:r w:rsidR="00696939" w:rsidRPr="00E31490">
              <w:rPr>
                <w:rFonts w:ascii="Arial" w:hAnsi="Arial" w:cs="Arial"/>
                <w:sz w:val="24"/>
                <w:szCs w:val="24"/>
                <w:lang w:val="pl-PL"/>
              </w:rPr>
              <w:t xml:space="preserve"> kamery w programie użytkownika</w:t>
            </w:r>
          </w:p>
          <w:p w14:paraId="42E59959" w14:textId="12A9FEB0" w:rsidR="00A91675" w:rsidRPr="00E31490" w:rsidRDefault="00A91675" w:rsidP="00F272EC">
            <w:pPr>
              <w:pStyle w:val="Akapitzlist"/>
              <w:numPr>
                <w:ilvl w:val="0"/>
                <w:numId w:val="44"/>
              </w:numPr>
              <w:spacing w:after="20"/>
              <w:rPr>
                <w:rFonts w:ascii="Arial" w:hAnsi="Arial" w:cs="Arial"/>
                <w:sz w:val="24"/>
                <w:szCs w:val="24"/>
                <w:lang w:val="pl-PL"/>
              </w:rPr>
            </w:pPr>
            <w:r w:rsidRPr="00E31490">
              <w:rPr>
                <w:rFonts w:ascii="Arial" w:hAnsi="Arial" w:cs="Arial"/>
                <w:sz w:val="24"/>
                <w:szCs w:val="24"/>
                <w:lang w:val="pl-PL"/>
              </w:rPr>
              <w:t>wykon</w:t>
            </w:r>
            <w:r w:rsidR="00696939" w:rsidRPr="00E31490">
              <w:rPr>
                <w:rFonts w:ascii="Arial" w:hAnsi="Arial" w:cs="Arial"/>
                <w:sz w:val="24"/>
                <w:szCs w:val="24"/>
                <w:lang w:val="pl-PL"/>
              </w:rPr>
              <w:t>anie podstawowej analizy obrazu</w:t>
            </w:r>
          </w:p>
          <w:p w14:paraId="7D38C013" w14:textId="3965D906" w:rsidR="00A91675" w:rsidRPr="00E31490" w:rsidRDefault="00A91675" w:rsidP="00F272EC">
            <w:pPr>
              <w:pStyle w:val="Akapitzlist"/>
              <w:numPr>
                <w:ilvl w:val="0"/>
                <w:numId w:val="44"/>
              </w:numPr>
              <w:spacing w:after="20"/>
              <w:rPr>
                <w:rFonts w:ascii="Arial" w:hAnsi="Arial" w:cs="Arial"/>
                <w:sz w:val="24"/>
                <w:szCs w:val="24"/>
                <w:lang w:val="pl-PL"/>
              </w:rPr>
            </w:pPr>
            <w:r w:rsidRPr="00E31490">
              <w:rPr>
                <w:rFonts w:ascii="Arial" w:hAnsi="Arial" w:cs="Arial"/>
                <w:sz w:val="24"/>
                <w:szCs w:val="24"/>
                <w:lang w:val="pl-PL"/>
              </w:rPr>
              <w:t>odczytanie w programie wartości</w:t>
            </w:r>
            <w:r w:rsidR="00696939" w:rsidRPr="00E31490">
              <w:rPr>
                <w:rFonts w:ascii="Arial" w:hAnsi="Arial" w:cs="Arial"/>
                <w:sz w:val="24"/>
                <w:szCs w:val="24"/>
                <w:lang w:val="pl-PL"/>
              </w:rPr>
              <w:t xml:space="preserve"> z co najmniej jednego czujnika</w:t>
            </w:r>
          </w:p>
          <w:p w14:paraId="052D8374" w14:textId="38F15757" w:rsidR="00A91675" w:rsidRPr="00E31490" w:rsidRDefault="00A91675" w:rsidP="00F272EC">
            <w:pPr>
              <w:pStyle w:val="Akapitzlist"/>
              <w:numPr>
                <w:ilvl w:val="0"/>
                <w:numId w:val="44"/>
              </w:numPr>
              <w:spacing w:after="20"/>
              <w:rPr>
                <w:rFonts w:ascii="Arial" w:hAnsi="Arial" w:cs="Arial"/>
                <w:sz w:val="24"/>
                <w:szCs w:val="24"/>
                <w:lang w:val="pl-PL"/>
              </w:rPr>
            </w:pPr>
            <w:r w:rsidRPr="00E31490">
              <w:rPr>
                <w:rFonts w:ascii="Arial" w:hAnsi="Arial" w:cs="Arial"/>
                <w:sz w:val="24"/>
                <w:szCs w:val="24"/>
                <w:lang w:val="pl-PL"/>
              </w:rPr>
              <w:t>odtworzenie zaprog</w:t>
            </w:r>
            <w:r w:rsidR="00696939" w:rsidRPr="00E31490">
              <w:rPr>
                <w:rFonts w:ascii="Arial" w:hAnsi="Arial" w:cs="Arial"/>
                <w:sz w:val="24"/>
                <w:szCs w:val="24"/>
                <w:lang w:val="pl-PL"/>
              </w:rPr>
              <w:t>ramowanego komunikatu głosowego</w:t>
            </w:r>
          </w:p>
          <w:p w14:paraId="3E18B802" w14:textId="6720BEB8" w:rsidR="00A91675" w:rsidRPr="00E31490" w:rsidRDefault="00A91675" w:rsidP="00F272EC">
            <w:pPr>
              <w:pStyle w:val="Akapitzlist"/>
              <w:numPr>
                <w:ilvl w:val="0"/>
                <w:numId w:val="44"/>
              </w:numPr>
              <w:spacing w:after="20"/>
              <w:rPr>
                <w:rFonts w:ascii="Arial" w:hAnsi="Arial" w:cs="Arial"/>
                <w:sz w:val="24"/>
                <w:szCs w:val="24"/>
                <w:lang w:val="pl-PL"/>
              </w:rPr>
            </w:pPr>
            <w:r w:rsidRPr="00E31490">
              <w:rPr>
                <w:rFonts w:ascii="Arial" w:hAnsi="Arial" w:cs="Arial"/>
                <w:sz w:val="24"/>
                <w:szCs w:val="24"/>
                <w:lang w:val="pl-PL"/>
              </w:rPr>
              <w:t xml:space="preserve">wykonanie reakcji ruchowej lub głosowej na zdarzenie pochodzące z </w:t>
            </w:r>
            <w:r w:rsidR="00696939" w:rsidRPr="00E31490">
              <w:rPr>
                <w:rFonts w:ascii="Arial" w:hAnsi="Arial" w:cs="Arial"/>
                <w:sz w:val="24"/>
                <w:szCs w:val="24"/>
                <w:lang w:val="pl-PL"/>
              </w:rPr>
              <w:t>kamery, mikrofonu albo czujnika</w:t>
            </w:r>
          </w:p>
          <w:p w14:paraId="5557E769" w14:textId="03F81D6E" w:rsidR="00A91675" w:rsidRPr="00E31490" w:rsidRDefault="00A91675" w:rsidP="00F272EC">
            <w:pPr>
              <w:pStyle w:val="Akapitzlist"/>
              <w:numPr>
                <w:ilvl w:val="0"/>
                <w:numId w:val="44"/>
              </w:numPr>
              <w:spacing w:after="20"/>
              <w:rPr>
                <w:rFonts w:ascii="Arial" w:hAnsi="Arial" w:cs="Arial"/>
                <w:sz w:val="24"/>
                <w:szCs w:val="24"/>
                <w:lang w:val="pl-PL"/>
              </w:rPr>
            </w:pPr>
            <w:r w:rsidRPr="00E31490">
              <w:rPr>
                <w:rFonts w:ascii="Arial" w:hAnsi="Arial" w:cs="Arial"/>
                <w:sz w:val="24"/>
                <w:szCs w:val="24"/>
                <w:lang w:val="pl-PL"/>
              </w:rPr>
              <w:t xml:space="preserve">uruchomienie przykładowego programu napisanego w </w:t>
            </w:r>
            <w:proofErr w:type="spellStart"/>
            <w:r w:rsidRPr="00E31490">
              <w:rPr>
                <w:rFonts w:ascii="Arial" w:hAnsi="Arial" w:cs="Arial"/>
                <w:sz w:val="24"/>
                <w:szCs w:val="24"/>
                <w:lang w:val="pl-PL"/>
              </w:rPr>
              <w:t>Pythonie</w:t>
            </w:r>
            <w:proofErr w:type="spellEnd"/>
            <w:r w:rsidRPr="00E31490">
              <w:rPr>
                <w:rFonts w:ascii="Arial" w:hAnsi="Arial" w:cs="Arial"/>
                <w:sz w:val="24"/>
                <w:szCs w:val="24"/>
                <w:lang w:val="pl-PL"/>
              </w:rPr>
              <w:t xml:space="preserve"> l</w:t>
            </w:r>
            <w:r w:rsidR="00696939" w:rsidRPr="00E31490">
              <w:rPr>
                <w:rFonts w:ascii="Arial" w:hAnsi="Arial" w:cs="Arial"/>
                <w:sz w:val="24"/>
                <w:szCs w:val="24"/>
                <w:lang w:val="pl-PL"/>
              </w:rPr>
              <w:t>ub równoważnym języku tekstowym</w:t>
            </w:r>
          </w:p>
          <w:p w14:paraId="28559A50" w14:textId="77777777" w:rsidR="00A91675" w:rsidRPr="002F3C1A" w:rsidRDefault="00A91675" w:rsidP="00A91675">
            <w:pPr>
              <w:spacing w:after="20"/>
              <w:rPr>
                <w:rFonts w:ascii="Arial" w:hAnsi="Arial" w:cs="Arial"/>
                <w:bCs/>
                <w:sz w:val="24"/>
                <w:szCs w:val="24"/>
                <w:lang w:val="pl-PL"/>
              </w:rPr>
            </w:pPr>
            <w:r w:rsidRPr="002F3C1A">
              <w:rPr>
                <w:rFonts w:ascii="Arial" w:hAnsi="Arial" w:cs="Arial"/>
                <w:bCs/>
                <w:sz w:val="24"/>
                <w:szCs w:val="24"/>
                <w:lang w:val="pl-PL"/>
              </w:rPr>
              <w:t xml:space="preserve">Robot musi: </w:t>
            </w:r>
          </w:p>
          <w:p w14:paraId="770DA981" w14:textId="77777777" w:rsidR="00A91675" w:rsidRPr="00E31490" w:rsidRDefault="00A91675" w:rsidP="00F272EC">
            <w:pPr>
              <w:pStyle w:val="Akapitzlist"/>
              <w:numPr>
                <w:ilvl w:val="0"/>
                <w:numId w:val="45"/>
              </w:numPr>
              <w:spacing w:after="20"/>
              <w:rPr>
                <w:rFonts w:ascii="Arial" w:hAnsi="Arial" w:cs="Arial"/>
                <w:sz w:val="24"/>
                <w:szCs w:val="24"/>
                <w:lang w:val="pl-PL"/>
              </w:rPr>
            </w:pPr>
            <w:r w:rsidRPr="00E31490">
              <w:rPr>
                <w:rFonts w:ascii="Arial" w:hAnsi="Arial" w:cs="Arial"/>
                <w:sz w:val="24"/>
                <w:szCs w:val="24"/>
                <w:lang w:val="pl-PL"/>
              </w:rPr>
              <w:t>posiadać oznakowanie CE oraz dokumentację potwierdzającą zgodność urządzenia z wymaganiami obowiązującymi na terenie Unii Europejskiej;</w:t>
            </w:r>
          </w:p>
          <w:p w14:paraId="622CADC7" w14:textId="77777777" w:rsidR="00A91675" w:rsidRPr="00E31490" w:rsidRDefault="00A91675" w:rsidP="00F272EC">
            <w:pPr>
              <w:pStyle w:val="Akapitzlist"/>
              <w:numPr>
                <w:ilvl w:val="0"/>
                <w:numId w:val="45"/>
              </w:numPr>
              <w:spacing w:after="20"/>
              <w:rPr>
                <w:rFonts w:ascii="Arial" w:hAnsi="Arial" w:cs="Arial"/>
                <w:sz w:val="24"/>
                <w:szCs w:val="24"/>
                <w:lang w:val="pl-PL"/>
              </w:rPr>
            </w:pPr>
            <w:r w:rsidRPr="00E31490">
              <w:rPr>
                <w:rFonts w:ascii="Arial" w:hAnsi="Arial" w:cs="Arial"/>
                <w:sz w:val="24"/>
                <w:szCs w:val="24"/>
                <w:lang w:val="pl-PL"/>
              </w:rPr>
              <w:t>posiadać rozwiązania ograniczające ryzyko uszkodzenia urządzenia podczas kontaktu z przeszkodą, utraty równowagi albo wystąpienia błędu;</w:t>
            </w:r>
          </w:p>
        </w:tc>
      </w:tr>
      <w:tr w:rsidR="00A91675" w:rsidRPr="00E31490" w14:paraId="1F2EB8A9" w14:textId="77777777" w:rsidTr="00E31490">
        <w:trPr>
          <w:jc w:val="center"/>
        </w:trPr>
        <w:tc>
          <w:tcPr>
            <w:tcW w:w="470" w:type="dxa"/>
            <w:tcMar>
              <w:top w:w="70" w:type="dxa"/>
              <w:left w:w="70" w:type="dxa"/>
              <w:bottom w:w="70" w:type="dxa"/>
              <w:right w:w="70" w:type="dxa"/>
            </w:tcMar>
          </w:tcPr>
          <w:p w14:paraId="72E73B05" w14:textId="77777777" w:rsidR="00A91675" w:rsidRPr="00E31490" w:rsidRDefault="00A91675" w:rsidP="00440F53">
            <w:pPr>
              <w:jc w:val="center"/>
              <w:rPr>
                <w:rFonts w:ascii="Arial" w:hAnsi="Arial" w:cs="Arial"/>
                <w:sz w:val="24"/>
                <w:szCs w:val="24"/>
              </w:rPr>
            </w:pPr>
            <w:r w:rsidRPr="00E31490">
              <w:rPr>
                <w:rFonts w:ascii="Arial" w:hAnsi="Arial" w:cs="Arial"/>
                <w:b/>
                <w:sz w:val="24"/>
                <w:szCs w:val="24"/>
              </w:rPr>
              <w:t>2</w:t>
            </w:r>
          </w:p>
        </w:tc>
        <w:tc>
          <w:tcPr>
            <w:tcW w:w="1935" w:type="dxa"/>
            <w:tcMar>
              <w:top w:w="70" w:type="dxa"/>
              <w:left w:w="70" w:type="dxa"/>
              <w:bottom w:w="70" w:type="dxa"/>
              <w:right w:w="70" w:type="dxa"/>
            </w:tcMar>
          </w:tcPr>
          <w:p w14:paraId="2BD02E92" w14:textId="77777777" w:rsidR="00A91675" w:rsidRPr="00E31490" w:rsidRDefault="00A91675" w:rsidP="00440F53">
            <w:pPr>
              <w:rPr>
                <w:rFonts w:ascii="Arial" w:hAnsi="Arial" w:cs="Arial"/>
                <w:sz w:val="24"/>
                <w:szCs w:val="24"/>
                <w:lang w:val="pl-PL"/>
              </w:rPr>
            </w:pPr>
            <w:r w:rsidRPr="007C798C">
              <w:rPr>
                <w:rFonts w:ascii="Arial" w:hAnsi="Arial" w:cs="Arial"/>
                <w:b/>
                <w:sz w:val="22"/>
                <w:szCs w:val="24"/>
                <w:lang w:val="pl-PL"/>
              </w:rPr>
              <w:t>Zestaw robotów edukacyjnych z elementami sztucznej inteligencji do nauki robotyki, programowania i technologii AI</w:t>
            </w:r>
            <w:r w:rsidRPr="007C798C">
              <w:rPr>
                <w:rFonts w:ascii="Arial" w:hAnsi="Arial" w:cs="Arial"/>
                <w:b/>
                <w:sz w:val="22"/>
                <w:szCs w:val="24"/>
                <w:lang w:val="pl-PL"/>
              </w:rPr>
              <w:br/>
              <w:t>2 szt.</w:t>
            </w:r>
          </w:p>
        </w:tc>
        <w:tc>
          <w:tcPr>
            <w:tcW w:w="6662" w:type="dxa"/>
            <w:tcMar>
              <w:top w:w="70" w:type="dxa"/>
              <w:left w:w="70" w:type="dxa"/>
              <w:bottom w:w="70" w:type="dxa"/>
              <w:right w:w="70" w:type="dxa"/>
            </w:tcMar>
          </w:tcPr>
          <w:p w14:paraId="6C976556" w14:textId="77777777" w:rsidR="00A91675" w:rsidRPr="002F3C1A" w:rsidRDefault="00A91675" w:rsidP="00AA03EA">
            <w:pPr>
              <w:spacing w:after="20"/>
              <w:rPr>
                <w:rFonts w:ascii="Arial" w:hAnsi="Arial" w:cs="Arial"/>
                <w:sz w:val="24"/>
                <w:szCs w:val="24"/>
                <w:lang w:val="pl-PL"/>
              </w:rPr>
            </w:pPr>
            <w:r w:rsidRPr="002F3C1A">
              <w:rPr>
                <w:rFonts w:ascii="Arial" w:hAnsi="Arial" w:cs="Arial"/>
                <w:sz w:val="24"/>
                <w:szCs w:val="24"/>
                <w:lang w:val="pl-PL"/>
              </w:rPr>
              <w:t>Zestaw musi:</w:t>
            </w:r>
          </w:p>
          <w:p w14:paraId="07178D55" w14:textId="37871952" w:rsidR="00A91675" w:rsidRPr="002F3C1A" w:rsidRDefault="00A91675" w:rsidP="00F272EC">
            <w:pPr>
              <w:pStyle w:val="Akapitzlist"/>
              <w:numPr>
                <w:ilvl w:val="0"/>
                <w:numId w:val="46"/>
              </w:numPr>
              <w:spacing w:after="20"/>
              <w:rPr>
                <w:rFonts w:ascii="Arial" w:hAnsi="Arial" w:cs="Arial"/>
                <w:sz w:val="24"/>
                <w:szCs w:val="24"/>
                <w:lang w:val="pl-PL"/>
              </w:rPr>
            </w:pPr>
            <w:r w:rsidRPr="002F3C1A">
              <w:rPr>
                <w:rFonts w:ascii="Arial" w:hAnsi="Arial" w:cs="Arial"/>
                <w:sz w:val="24"/>
                <w:szCs w:val="24"/>
                <w:lang w:val="pl-PL"/>
              </w:rPr>
              <w:t>mieć budowę modułową, umożliwiającą wielokrotny monta</w:t>
            </w:r>
            <w:r w:rsidR="00696939" w:rsidRPr="002F3C1A">
              <w:rPr>
                <w:rFonts w:ascii="Arial" w:hAnsi="Arial" w:cs="Arial"/>
                <w:sz w:val="24"/>
                <w:szCs w:val="24"/>
                <w:lang w:val="pl-PL"/>
              </w:rPr>
              <w:t>ż, demontaż i przebudowę robota</w:t>
            </w:r>
          </w:p>
          <w:p w14:paraId="2D959760" w14:textId="5678EBA5" w:rsidR="00A91675" w:rsidRPr="002F3C1A" w:rsidRDefault="00A91675" w:rsidP="00F272EC">
            <w:pPr>
              <w:pStyle w:val="Akapitzlist"/>
              <w:numPr>
                <w:ilvl w:val="0"/>
                <w:numId w:val="46"/>
              </w:numPr>
              <w:spacing w:after="20"/>
              <w:rPr>
                <w:rFonts w:ascii="Arial" w:hAnsi="Arial" w:cs="Arial"/>
                <w:sz w:val="24"/>
                <w:szCs w:val="24"/>
                <w:lang w:val="pl-PL"/>
              </w:rPr>
            </w:pPr>
            <w:r w:rsidRPr="002F3C1A">
              <w:rPr>
                <w:rFonts w:ascii="Arial" w:hAnsi="Arial" w:cs="Arial"/>
                <w:sz w:val="24"/>
                <w:szCs w:val="24"/>
                <w:lang w:val="pl-PL"/>
              </w:rPr>
              <w:t>umożliwiać zbudowanie co najmniej czterech różnych modeli robotów mobilnych (dopuszcza się, aby poszczególne modele były budowane zamiennie z tych samych elementów, nie wymaga się możliwości jednoczesnego zbudowania wszys</w:t>
            </w:r>
            <w:r w:rsidR="00696939" w:rsidRPr="002F3C1A">
              <w:rPr>
                <w:rFonts w:ascii="Arial" w:hAnsi="Arial" w:cs="Arial"/>
                <w:sz w:val="24"/>
                <w:szCs w:val="24"/>
                <w:lang w:val="pl-PL"/>
              </w:rPr>
              <w:t>tkich modeli z jednego zestawu)</w:t>
            </w:r>
          </w:p>
          <w:p w14:paraId="5EDCF8C4" w14:textId="18BCD3AA" w:rsidR="00A91675" w:rsidRPr="002F3C1A" w:rsidRDefault="00A91675" w:rsidP="00F272EC">
            <w:pPr>
              <w:pStyle w:val="Akapitzlist"/>
              <w:numPr>
                <w:ilvl w:val="0"/>
                <w:numId w:val="46"/>
              </w:numPr>
              <w:spacing w:after="20"/>
              <w:rPr>
                <w:rFonts w:ascii="Arial" w:hAnsi="Arial" w:cs="Arial"/>
                <w:sz w:val="24"/>
                <w:szCs w:val="24"/>
                <w:lang w:val="pl-PL"/>
              </w:rPr>
            </w:pPr>
            <w:r w:rsidRPr="002F3C1A">
              <w:rPr>
                <w:rFonts w:ascii="Arial" w:hAnsi="Arial" w:cs="Arial"/>
                <w:sz w:val="24"/>
                <w:szCs w:val="24"/>
                <w:lang w:val="pl-PL"/>
              </w:rPr>
              <w:t>umożliwiać budowanie modeli bez k</w:t>
            </w:r>
            <w:r w:rsidR="00696939" w:rsidRPr="002F3C1A">
              <w:rPr>
                <w:rFonts w:ascii="Arial" w:hAnsi="Arial" w:cs="Arial"/>
                <w:sz w:val="24"/>
                <w:szCs w:val="24"/>
                <w:lang w:val="pl-PL"/>
              </w:rPr>
              <w:t>onieczności lutowania elementów</w:t>
            </w:r>
          </w:p>
          <w:p w14:paraId="5E406E90" w14:textId="44872E85" w:rsidR="00A91675" w:rsidRPr="002F3C1A" w:rsidRDefault="00A91675" w:rsidP="00F272EC">
            <w:pPr>
              <w:pStyle w:val="Akapitzlist"/>
              <w:numPr>
                <w:ilvl w:val="0"/>
                <w:numId w:val="46"/>
              </w:numPr>
              <w:spacing w:after="20"/>
              <w:rPr>
                <w:rFonts w:ascii="Arial" w:hAnsi="Arial" w:cs="Arial"/>
                <w:sz w:val="24"/>
                <w:szCs w:val="24"/>
                <w:lang w:val="pl-PL"/>
              </w:rPr>
            </w:pPr>
            <w:r w:rsidRPr="002F3C1A">
              <w:rPr>
                <w:rFonts w:ascii="Arial" w:hAnsi="Arial" w:cs="Arial"/>
                <w:sz w:val="24"/>
                <w:szCs w:val="24"/>
                <w:lang w:val="pl-PL"/>
              </w:rPr>
              <w:t>posiadać system połączeń umożliwiający uczniom samodzielne składani</w:t>
            </w:r>
            <w:r w:rsidR="00696939" w:rsidRPr="002F3C1A">
              <w:rPr>
                <w:rFonts w:ascii="Arial" w:hAnsi="Arial" w:cs="Arial"/>
                <w:sz w:val="24"/>
                <w:szCs w:val="24"/>
                <w:lang w:val="pl-PL"/>
              </w:rPr>
              <w:t>e i przebudowywanie konstrukcji</w:t>
            </w:r>
          </w:p>
          <w:p w14:paraId="68DE71B6" w14:textId="582AB878" w:rsidR="00A91675" w:rsidRPr="002F3C1A" w:rsidRDefault="00A91675" w:rsidP="00F272EC">
            <w:pPr>
              <w:pStyle w:val="Akapitzlist"/>
              <w:numPr>
                <w:ilvl w:val="0"/>
                <w:numId w:val="46"/>
              </w:numPr>
              <w:spacing w:after="20"/>
              <w:rPr>
                <w:rFonts w:ascii="Arial" w:hAnsi="Arial" w:cs="Arial"/>
                <w:sz w:val="24"/>
                <w:szCs w:val="24"/>
                <w:lang w:val="pl-PL"/>
              </w:rPr>
            </w:pPr>
            <w:r w:rsidRPr="002F3C1A">
              <w:rPr>
                <w:rFonts w:ascii="Arial" w:hAnsi="Arial" w:cs="Arial"/>
                <w:sz w:val="24"/>
                <w:szCs w:val="24"/>
                <w:lang w:val="pl-PL"/>
              </w:rPr>
              <w:t>umożliwiać programowe sterowanie silnikami,</w:t>
            </w:r>
            <w:r w:rsidR="00696939" w:rsidRPr="002F3C1A">
              <w:rPr>
                <w:rFonts w:ascii="Arial" w:hAnsi="Arial" w:cs="Arial"/>
                <w:sz w:val="24"/>
                <w:szCs w:val="24"/>
                <w:lang w:val="pl-PL"/>
              </w:rPr>
              <w:t xml:space="preserve"> serwomechanizmami i czujnikami</w:t>
            </w:r>
          </w:p>
          <w:p w14:paraId="38BD466F" w14:textId="686E0571" w:rsidR="00A91675" w:rsidRPr="002F3C1A" w:rsidRDefault="00A91675" w:rsidP="00F272EC">
            <w:pPr>
              <w:pStyle w:val="Akapitzlist"/>
              <w:numPr>
                <w:ilvl w:val="0"/>
                <w:numId w:val="46"/>
              </w:numPr>
              <w:spacing w:after="20"/>
              <w:rPr>
                <w:rFonts w:ascii="Arial" w:hAnsi="Arial" w:cs="Arial"/>
                <w:sz w:val="24"/>
                <w:szCs w:val="24"/>
                <w:lang w:val="pl-PL"/>
              </w:rPr>
            </w:pPr>
            <w:r w:rsidRPr="002F3C1A">
              <w:rPr>
                <w:rFonts w:ascii="Arial" w:hAnsi="Arial" w:cs="Arial"/>
                <w:sz w:val="24"/>
                <w:szCs w:val="24"/>
                <w:lang w:val="pl-PL"/>
              </w:rPr>
              <w:t>zawierać elementy konstrukcyjne pozwalające na montaż modułów elektronicz</w:t>
            </w:r>
            <w:r w:rsidR="00696939" w:rsidRPr="002F3C1A">
              <w:rPr>
                <w:rFonts w:ascii="Arial" w:hAnsi="Arial" w:cs="Arial"/>
                <w:sz w:val="24"/>
                <w:szCs w:val="24"/>
                <w:lang w:val="pl-PL"/>
              </w:rPr>
              <w:t>nych, silników, kół i czujników</w:t>
            </w:r>
          </w:p>
          <w:p w14:paraId="5043D8B4" w14:textId="1F986162" w:rsidR="00A91675" w:rsidRPr="002F3C1A" w:rsidRDefault="00A91675" w:rsidP="00F272EC">
            <w:pPr>
              <w:pStyle w:val="Akapitzlist"/>
              <w:numPr>
                <w:ilvl w:val="0"/>
                <w:numId w:val="46"/>
              </w:numPr>
              <w:spacing w:after="20"/>
              <w:rPr>
                <w:rFonts w:ascii="Arial" w:hAnsi="Arial" w:cs="Arial"/>
                <w:sz w:val="24"/>
                <w:szCs w:val="24"/>
                <w:lang w:val="pl-PL"/>
              </w:rPr>
            </w:pPr>
            <w:r w:rsidRPr="002F3C1A">
              <w:rPr>
                <w:rFonts w:ascii="Arial" w:hAnsi="Arial" w:cs="Arial"/>
                <w:sz w:val="24"/>
                <w:szCs w:val="24"/>
                <w:lang w:val="pl-PL"/>
              </w:rPr>
              <w:t>umożliwiać tworzenie własnych konstrukcji, innych niż mo</w:t>
            </w:r>
            <w:r w:rsidR="00696939" w:rsidRPr="002F3C1A">
              <w:rPr>
                <w:rFonts w:ascii="Arial" w:hAnsi="Arial" w:cs="Arial"/>
                <w:sz w:val="24"/>
                <w:szCs w:val="24"/>
                <w:lang w:val="pl-PL"/>
              </w:rPr>
              <w:t>dele przedstawione w instrukcji</w:t>
            </w:r>
          </w:p>
          <w:p w14:paraId="55DD5D10" w14:textId="77777777" w:rsidR="00A91675" w:rsidRPr="002F3C1A" w:rsidRDefault="00A91675" w:rsidP="00712C6B">
            <w:pPr>
              <w:spacing w:after="20"/>
              <w:rPr>
                <w:rFonts w:ascii="Arial" w:hAnsi="Arial" w:cs="Arial"/>
                <w:sz w:val="24"/>
                <w:szCs w:val="24"/>
                <w:lang w:val="pl-PL"/>
              </w:rPr>
            </w:pPr>
            <w:r w:rsidRPr="002F3C1A">
              <w:rPr>
                <w:rFonts w:ascii="Arial" w:hAnsi="Arial" w:cs="Arial"/>
                <w:sz w:val="24"/>
                <w:szCs w:val="24"/>
                <w:lang w:val="pl-PL"/>
              </w:rPr>
              <w:t>Zestaw musi zawierać co najmniej jedną programowalną jednostkę sterującą, która:</w:t>
            </w:r>
          </w:p>
          <w:p w14:paraId="28480954" w14:textId="077649B0" w:rsidR="00A91675" w:rsidRPr="00E31490" w:rsidRDefault="00A91675" w:rsidP="00F272EC">
            <w:pPr>
              <w:pStyle w:val="Akapitzlist"/>
              <w:numPr>
                <w:ilvl w:val="0"/>
                <w:numId w:val="47"/>
              </w:numPr>
              <w:spacing w:after="20"/>
              <w:rPr>
                <w:rFonts w:ascii="Arial" w:hAnsi="Arial" w:cs="Arial"/>
                <w:sz w:val="24"/>
                <w:szCs w:val="24"/>
                <w:lang w:val="pl-PL"/>
              </w:rPr>
            </w:pPr>
            <w:r w:rsidRPr="002F3C1A">
              <w:rPr>
                <w:rFonts w:ascii="Arial" w:hAnsi="Arial" w:cs="Arial"/>
                <w:sz w:val="24"/>
                <w:szCs w:val="24"/>
                <w:lang w:val="pl-PL"/>
              </w:rPr>
              <w:t>umożliwia sterowanie robotem oraz wykonywanie programó</w:t>
            </w:r>
            <w:r w:rsidR="00696939" w:rsidRPr="002F3C1A">
              <w:rPr>
                <w:rFonts w:ascii="Arial" w:hAnsi="Arial" w:cs="Arial"/>
                <w:sz w:val="24"/>
                <w:szCs w:val="24"/>
                <w:lang w:val="pl-PL"/>
              </w:rPr>
              <w:t>w utworzonych przez</w:t>
            </w:r>
            <w:r w:rsidR="00696939" w:rsidRPr="00E31490">
              <w:rPr>
                <w:rFonts w:ascii="Arial" w:hAnsi="Arial" w:cs="Arial"/>
                <w:sz w:val="24"/>
                <w:szCs w:val="24"/>
                <w:lang w:val="pl-PL"/>
              </w:rPr>
              <w:t xml:space="preserve"> użytkownika</w:t>
            </w:r>
          </w:p>
          <w:p w14:paraId="6E9A9F2C" w14:textId="61268F48" w:rsidR="00A91675" w:rsidRPr="00E31490" w:rsidRDefault="00A91675" w:rsidP="00F272EC">
            <w:pPr>
              <w:pStyle w:val="Akapitzlist"/>
              <w:numPr>
                <w:ilvl w:val="0"/>
                <w:numId w:val="47"/>
              </w:numPr>
              <w:spacing w:after="20"/>
              <w:rPr>
                <w:rFonts w:ascii="Arial" w:hAnsi="Arial" w:cs="Arial"/>
                <w:sz w:val="24"/>
                <w:szCs w:val="24"/>
                <w:lang w:val="pl-PL"/>
              </w:rPr>
            </w:pPr>
            <w:r w:rsidRPr="00E31490">
              <w:rPr>
                <w:rFonts w:ascii="Arial" w:hAnsi="Arial" w:cs="Arial"/>
                <w:sz w:val="24"/>
                <w:szCs w:val="24"/>
                <w:lang w:val="pl-PL"/>
              </w:rPr>
              <w:t xml:space="preserve">posiada procesor umożliwiający wykonywanie programów oraz przetwarzanie </w:t>
            </w:r>
            <w:r w:rsidR="00696939" w:rsidRPr="00E31490">
              <w:rPr>
                <w:rFonts w:ascii="Arial" w:hAnsi="Arial" w:cs="Arial"/>
                <w:sz w:val="24"/>
                <w:szCs w:val="24"/>
                <w:lang w:val="pl-PL"/>
              </w:rPr>
              <w:t>danych pochodzących z czujników</w:t>
            </w:r>
          </w:p>
          <w:p w14:paraId="3CD95C03" w14:textId="56D70A25" w:rsidR="00A91675" w:rsidRPr="00E31490" w:rsidRDefault="001740D2" w:rsidP="00F272EC">
            <w:pPr>
              <w:pStyle w:val="Akapitzlist"/>
              <w:numPr>
                <w:ilvl w:val="0"/>
                <w:numId w:val="47"/>
              </w:numPr>
              <w:spacing w:after="20"/>
              <w:rPr>
                <w:rFonts w:ascii="Arial" w:hAnsi="Arial" w:cs="Arial"/>
                <w:sz w:val="24"/>
                <w:szCs w:val="24"/>
                <w:lang w:val="pl-PL"/>
              </w:rPr>
            </w:pPr>
            <w:r w:rsidRPr="00E31490">
              <w:rPr>
                <w:rFonts w:ascii="Arial" w:hAnsi="Arial" w:cs="Arial"/>
                <w:sz w:val="24"/>
                <w:szCs w:val="24"/>
                <w:lang w:val="pl-PL"/>
              </w:rPr>
              <w:t>zestaw musi posiadać rozwiązanie sprzętowe lub programowo-sprzętowe umożliwiające wykonywanie funkcji związanych ze sztuczną inteligencją i analizą obrazu, przy czym wymagane funkcje mogą być realizowane przez jednostkę sterującą robota, kamerę, odrębny moduł obliczeniowy lub inne rozwiązanie stanowiące element zestawu</w:t>
            </w:r>
          </w:p>
          <w:p w14:paraId="79ABB0D5" w14:textId="78F63B49" w:rsidR="00A91675" w:rsidRPr="00E31490" w:rsidRDefault="00A91675" w:rsidP="00F272EC">
            <w:pPr>
              <w:pStyle w:val="Akapitzlist"/>
              <w:numPr>
                <w:ilvl w:val="0"/>
                <w:numId w:val="47"/>
              </w:numPr>
              <w:spacing w:after="20"/>
              <w:rPr>
                <w:rFonts w:ascii="Arial" w:hAnsi="Arial" w:cs="Arial"/>
                <w:sz w:val="24"/>
                <w:szCs w:val="24"/>
                <w:lang w:val="pl-PL"/>
              </w:rPr>
            </w:pPr>
            <w:r w:rsidRPr="00E31490">
              <w:rPr>
                <w:rFonts w:ascii="Arial" w:hAnsi="Arial" w:cs="Arial"/>
                <w:sz w:val="24"/>
                <w:szCs w:val="24"/>
                <w:lang w:val="pl-PL"/>
              </w:rPr>
              <w:t>umożliwia lokalne wykonywanie co najmniej części funkcji związanych z analizą obrazu lub</w:t>
            </w:r>
            <w:r w:rsidR="00696939" w:rsidRPr="00E31490">
              <w:rPr>
                <w:rFonts w:ascii="Arial" w:hAnsi="Arial" w:cs="Arial"/>
                <w:sz w:val="24"/>
                <w:szCs w:val="24"/>
                <w:lang w:val="pl-PL"/>
              </w:rPr>
              <w:t xml:space="preserve"> sztuczną inteligencją</w:t>
            </w:r>
          </w:p>
          <w:p w14:paraId="4AABE21A" w14:textId="3A25E382" w:rsidR="00A91675" w:rsidRPr="00E31490" w:rsidRDefault="00A91675" w:rsidP="00F272EC">
            <w:pPr>
              <w:pStyle w:val="Akapitzlist"/>
              <w:numPr>
                <w:ilvl w:val="0"/>
                <w:numId w:val="47"/>
              </w:numPr>
              <w:spacing w:after="20"/>
              <w:rPr>
                <w:rFonts w:ascii="Arial" w:hAnsi="Arial" w:cs="Arial"/>
                <w:sz w:val="24"/>
                <w:szCs w:val="24"/>
                <w:lang w:val="pl-PL"/>
              </w:rPr>
            </w:pPr>
            <w:r w:rsidRPr="00E31490">
              <w:rPr>
                <w:rFonts w:ascii="Arial" w:hAnsi="Arial" w:cs="Arial"/>
                <w:sz w:val="24"/>
                <w:szCs w:val="24"/>
                <w:lang w:val="pl-PL"/>
              </w:rPr>
              <w:t>posiada pamięć operacyjną i pamięć wewnętrzną wystarczającą do pra</w:t>
            </w:r>
            <w:r w:rsidR="00696939" w:rsidRPr="00E31490">
              <w:rPr>
                <w:rFonts w:ascii="Arial" w:hAnsi="Arial" w:cs="Arial"/>
                <w:sz w:val="24"/>
                <w:szCs w:val="24"/>
                <w:lang w:val="pl-PL"/>
              </w:rPr>
              <w:t>cy dostarczonego oprogramowania</w:t>
            </w:r>
          </w:p>
          <w:p w14:paraId="3F0DC9B3" w14:textId="75624993" w:rsidR="00A91675" w:rsidRPr="00E31490" w:rsidRDefault="00A91675" w:rsidP="00F272EC">
            <w:pPr>
              <w:pStyle w:val="Akapitzlist"/>
              <w:numPr>
                <w:ilvl w:val="0"/>
                <w:numId w:val="47"/>
              </w:numPr>
              <w:spacing w:after="20"/>
              <w:rPr>
                <w:rFonts w:ascii="Arial" w:hAnsi="Arial" w:cs="Arial"/>
                <w:sz w:val="24"/>
                <w:szCs w:val="24"/>
                <w:lang w:val="pl-PL"/>
              </w:rPr>
            </w:pPr>
            <w:r w:rsidRPr="00E31490">
              <w:rPr>
                <w:rFonts w:ascii="Arial" w:hAnsi="Arial" w:cs="Arial"/>
                <w:sz w:val="24"/>
                <w:szCs w:val="24"/>
                <w:lang w:val="pl-PL"/>
              </w:rPr>
              <w:t>umożliwia podłączenie m</w:t>
            </w:r>
            <w:r w:rsidR="00696939" w:rsidRPr="00E31490">
              <w:rPr>
                <w:rFonts w:ascii="Arial" w:hAnsi="Arial" w:cs="Arial"/>
                <w:sz w:val="24"/>
                <w:szCs w:val="24"/>
                <w:lang w:val="pl-PL"/>
              </w:rPr>
              <w:t>odułów wykonawczych i czujników</w:t>
            </w:r>
          </w:p>
          <w:p w14:paraId="0EFFB218" w14:textId="0CD81662" w:rsidR="00A91675" w:rsidRPr="00E31490" w:rsidRDefault="00A91675" w:rsidP="00F272EC">
            <w:pPr>
              <w:pStyle w:val="Akapitzlist"/>
              <w:numPr>
                <w:ilvl w:val="0"/>
                <w:numId w:val="47"/>
              </w:numPr>
              <w:spacing w:after="20"/>
              <w:rPr>
                <w:rFonts w:ascii="Arial" w:hAnsi="Arial" w:cs="Arial"/>
                <w:sz w:val="24"/>
                <w:szCs w:val="24"/>
                <w:lang w:val="pl-PL"/>
              </w:rPr>
            </w:pPr>
            <w:r w:rsidRPr="00E31490">
              <w:rPr>
                <w:rFonts w:ascii="Arial" w:hAnsi="Arial" w:cs="Arial"/>
                <w:sz w:val="24"/>
                <w:szCs w:val="24"/>
                <w:lang w:val="pl-PL"/>
              </w:rPr>
              <w:t xml:space="preserve">posiada wbudowany akumulator albo jest zasilana </w:t>
            </w:r>
            <w:r w:rsidR="00686077" w:rsidRPr="00E31490">
              <w:rPr>
                <w:rFonts w:ascii="Arial" w:hAnsi="Arial" w:cs="Arial"/>
                <w:sz w:val="24"/>
                <w:szCs w:val="24"/>
                <w:lang w:val="pl-PL"/>
              </w:rPr>
              <w:br/>
            </w:r>
            <w:r w:rsidRPr="00E31490">
              <w:rPr>
                <w:rFonts w:ascii="Arial" w:hAnsi="Arial" w:cs="Arial"/>
                <w:sz w:val="24"/>
                <w:szCs w:val="24"/>
                <w:lang w:val="pl-PL"/>
              </w:rPr>
              <w:t>z akumulatora znajdującego si</w:t>
            </w:r>
            <w:r w:rsidR="00696939" w:rsidRPr="00E31490">
              <w:rPr>
                <w:rFonts w:ascii="Arial" w:hAnsi="Arial" w:cs="Arial"/>
                <w:sz w:val="24"/>
                <w:szCs w:val="24"/>
                <w:lang w:val="pl-PL"/>
              </w:rPr>
              <w:t>ę w zestawie</w:t>
            </w:r>
          </w:p>
          <w:p w14:paraId="026002F0" w14:textId="4B73555F" w:rsidR="00A91675" w:rsidRPr="00E31490" w:rsidRDefault="00A91675" w:rsidP="00F272EC">
            <w:pPr>
              <w:pStyle w:val="Akapitzlist"/>
              <w:numPr>
                <w:ilvl w:val="0"/>
                <w:numId w:val="47"/>
              </w:numPr>
              <w:spacing w:after="20"/>
              <w:rPr>
                <w:rFonts w:ascii="Arial" w:hAnsi="Arial" w:cs="Arial"/>
                <w:sz w:val="24"/>
                <w:szCs w:val="24"/>
                <w:lang w:val="pl-PL"/>
              </w:rPr>
            </w:pPr>
            <w:r w:rsidRPr="00E31490">
              <w:rPr>
                <w:rFonts w:ascii="Arial" w:hAnsi="Arial" w:cs="Arial"/>
                <w:sz w:val="24"/>
                <w:szCs w:val="24"/>
                <w:lang w:val="pl-PL"/>
              </w:rPr>
              <w:t>umożliwia komunikację z komp</w:t>
            </w:r>
            <w:r w:rsidR="00696939" w:rsidRPr="00E31490">
              <w:rPr>
                <w:rFonts w:ascii="Arial" w:hAnsi="Arial" w:cs="Arial"/>
                <w:sz w:val="24"/>
                <w:szCs w:val="24"/>
                <w:lang w:val="pl-PL"/>
              </w:rPr>
              <w:t>uterem lub urządzeniem mobilnym</w:t>
            </w:r>
          </w:p>
          <w:p w14:paraId="385D57DA" w14:textId="7421CD0E" w:rsidR="00A91675" w:rsidRPr="00E31490" w:rsidRDefault="00A91675" w:rsidP="00F272EC">
            <w:pPr>
              <w:pStyle w:val="Akapitzlist"/>
              <w:numPr>
                <w:ilvl w:val="0"/>
                <w:numId w:val="47"/>
              </w:numPr>
              <w:spacing w:after="20"/>
              <w:rPr>
                <w:rFonts w:ascii="Arial" w:hAnsi="Arial" w:cs="Arial"/>
                <w:sz w:val="24"/>
                <w:szCs w:val="24"/>
                <w:lang w:val="pl-PL"/>
              </w:rPr>
            </w:pPr>
            <w:r w:rsidRPr="00E31490">
              <w:rPr>
                <w:rFonts w:ascii="Arial" w:hAnsi="Arial" w:cs="Arial"/>
                <w:sz w:val="24"/>
                <w:szCs w:val="24"/>
                <w:lang w:val="pl-PL"/>
              </w:rPr>
              <w:t>sygnalizuje stan pracy</w:t>
            </w:r>
            <w:r w:rsidR="00696939" w:rsidRPr="00E31490">
              <w:rPr>
                <w:rFonts w:ascii="Arial" w:hAnsi="Arial" w:cs="Arial"/>
                <w:sz w:val="24"/>
                <w:szCs w:val="24"/>
                <w:lang w:val="pl-PL"/>
              </w:rPr>
              <w:t xml:space="preserve"> urządzenia oraz stan zasilania</w:t>
            </w:r>
          </w:p>
          <w:p w14:paraId="7000158B" w14:textId="77777777" w:rsidR="00A91675" w:rsidRPr="002F3C1A" w:rsidRDefault="00A91675" w:rsidP="00712C6B">
            <w:pPr>
              <w:spacing w:after="20"/>
              <w:rPr>
                <w:rFonts w:ascii="Arial" w:hAnsi="Arial" w:cs="Arial"/>
                <w:sz w:val="24"/>
                <w:szCs w:val="24"/>
                <w:lang w:val="pl-PL"/>
              </w:rPr>
            </w:pPr>
            <w:r w:rsidRPr="002F3C1A">
              <w:rPr>
                <w:rFonts w:ascii="Arial" w:hAnsi="Arial" w:cs="Arial"/>
                <w:sz w:val="24"/>
                <w:szCs w:val="24"/>
                <w:lang w:val="pl-PL"/>
              </w:rPr>
              <w:t>Zestaw musi zawierać co najmniej jeden moduł kamery cyfrowej, który:</w:t>
            </w:r>
          </w:p>
          <w:p w14:paraId="4E47740D" w14:textId="34518C07" w:rsidR="00A91675" w:rsidRPr="00E31490" w:rsidRDefault="00696939" w:rsidP="00F272EC">
            <w:pPr>
              <w:pStyle w:val="Akapitzlist"/>
              <w:numPr>
                <w:ilvl w:val="0"/>
                <w:numId w:val="48"/>
              </w:numPr>
              <w:spacing w:after="20"/>
              <w:rPr>
                <w:rFonts w:ascii="Arial" w:hAnsi="Arial" w:cs="Arial"/>
                <w:sz w:val="24"/>
                <w:szCs w:val="24"/>
                <w:lang w:val="pl-PL"/>
              </w:rPr>
            </w:pPr>
            <w:r w:rsidRPr="00E31490">
              <w:rPr>
                <w:rFonts w:ascii="Arial" w:hAnsi="Arial" w:cs="Arial"/>
                <w:sz w:val="24"/>
                <w:szCs w:val="24"/>
                <w:lang w:val="pl-PL"/>
              </w:rPr>
              <w:t>rejestruje obraz kolorowy</w:t>
            </w:r>
          </w:p>
          <w:p w14:paraId="263BE89F" w14:textId="4DCC062A" w:rsidR="00A91675" w:rsidRPr="00E31490" w:rsidRDefault="00A91675" w:rsidP="00F272EC">
            <w:pPr>
              <w:pStyle w:val="Akapitzlist"/>
              <w:numPr>
                <w:ilvl w:val="0"/>
                <w:numId w:val="48"/>
              </w:numPr>
              <w:spacing w:after="20"/>
              <w:rPr>
                <w:rFonts w:ascii="Arial" w:hAnsi="Arial" w:cs="Arial"/>
                <w:sz w:val="24"/>
                <w:szCs w:val="24"/>
                <w:lang w:val="pl-PL"/>
              </w:rPr>
            </w:pPr>
            <w:r w:rsidRPr="00E31490">
              <w:rPr>
                <w:rFonts w:ascii="Arial" w:hAnsi="Arial" w:cs="Arial"/>
                <w:sz w:val="24"/>
                <w:szCs w:val="24"/>
                <w:lang w:val="pl-PL"/>
              </w:rPr>
              <w:t>może zostać zamontowany na kon</w:t>
            </w:r>
            <w:r w:rsidR="00696939" w:rsidRPr="00E31490">
              <w:rPr>
                <w:rFonts w:ascii="Arial" w:hAnsi="Arial" w:cs="Arial"/>
                <w:sz w:val="24"/>
                <w:szCs w:val="24"/>
                <w:lang w:val="pl-PL"/>
              </w:rPr>
              <w:t>struowanym robocie</w:t>
            </w:r>
          </w:p>
          <w:p w14:paraId="6357E3B1" w14:textId="517821D1" w:rsidR="00A91675" w:rsidRPr="00E31490" w:rsidRDefault="00A91675" w:rsidP="00F272EC">
            <w:pPr>
              <w:pStyle w:val="Akapitzlist"/>
              <w:numPr>
                <w:ilvl w:val="0"/>
                <w:numId w:val="48"/>
              </w:numPr>
              <w:spacing w:after="20"/>
              <w:rPr>
                <w:rFonts w:ascii="Arial" w:hAnsi="Arial" w:cs="Arial"/>
                <w:sz w:val="24"/>
                <w:szCs w:val="24"/>
                <w:lang w:val="pl-PL"/>
              </w:rPr>
            </w:pPr>
            <w:r w:rsidRPr="00E31490">
              <w:rPr>
                <w:rFonts w:ascii="Arial" w:hAnsi="Arial" w:cs="Arial"/>
                <w:sz w:val="24"/>
                <w:szCs w:val="24"/>
                <w:lang w:val="pl-PL"/>
              </w:rPr>
              <w:t xml:space="preserve">umożliwia wykonanie </w:t>
            </w:r>
            <w:r w:rsidR="00696939" w:rsidRPr="00E31490">
              <w:rPr>
                <w:rFonts w:ascii="Arial" w:hAnsi="Arial" w:cs="Arial"/>
                <w:sz w:val="24"/>
                <w:szCs w:val="24"/>
                <w:lang w:val="pl-PL"/>
              </w:rPr>
              <w:t>co najmniej następujących zadań</w:t>
            </w:r>
            <w:r w:rsidRPr="00E31490">
              <w:rPr>
                <w:rFonts w:ascii="Arial" w:hAnsi="Arial" w:cs="Arial"/>
                <w:sz w:val="24"/>
                <w:szCs w:val="24"/>
                <w:lang w:val="pl-PL"/>
              </w:rPr>
              <w:t xml:space="preserve"> wykrywanie lub śledzenie obiektów, rozpoznawanie kolorów, zn</w:t>
            </w:r>
            <w:r w:rsidR="00696939" w:rsidRPr="00E31490">
              <w:rPr>
                <w:rFonts w:ascii="Arial" w:hAnsi="Arial" w:cs="Arial"/>
                <w:sz w:val="24"/>
                <w:szCs w:val="24"/>
                <w:lang w:val="pl-PL"/>
              </w:rPr>
              <w:t>aczników, symboli lub kształtów</w:t>
            </w:r>
          </w:p>
          <w:p w14:paraId="3DC6E587" w14:textId="77777777" w:rsidR="00A91675" w:rsidRPr="002F3C1A" w:rsidRDefault="00A91675" w:rsidP="00712C6B">
            <w:pPr>
              <w:spacing w:after="20"/>
              <w:rPr>
                <w:rFonts w:ascii="Arial" w:hAnsi="Arial" w:cs="Arial"/>
                <w:sz w:val="24"/>
                <w:szCs w:val="24"/>
                <w:lang w:val="pl-PL"/>
              </w:rPr>
            </w:pPr>
            <w:r w:rsidRPr="002F3C1A">
              <w:rPr>
                <w:rFonts w:ascii="Arial" w:hAnsi="Arial" w:cs="Arial"/>
                <w:sz w:val="24"/>
                <w:szCs w:val="24"/>
                <w:lang w:val="pl-PL"/>
              </w:rPr>
              <w:t xml:space="preserve">Zestaw musi zawierać co najmniej jeden elektroniczny czujnik pomiaru odległości typu </w:t>
            </w:r>
            <w:proofErr w:type="spellStart"/>
            <w:r w:rsidRPr="002F3C1A">
              <w:rPr>
                <w:rFonts w:ascii="Arial" w:hAnsi="Arial" w:cs="Arial"/>
                <w:sz w:val="24"/>
                <w:szCs w:val="24"/>
                <w:lang w:val="pl-PL"/>
              </w:rPr>
              <w:t>ToF</w:t>
            </w:r>
            <w:proofErr w:type="spellEnd"/>
            <w:r w:rsidRPr="002F3C1A">
              <w:rPr>
                <w:rFonts w:ascii="Arial" w:hAnsi="Arial" w:cs="Arial"/>
                <w:sz w:val="24"/>
                <w:szCs w:val="24"/>
                <w:lang w:val="pl-PL"/>
              </w:rPr>
              <w:t>, ultradźwiękowy, podczerwieni lub równoważny, który:</w:t>
            </w:r>
          </w:p>
          <w:p w14:paraId="126038EC" w14:textId="26C5F4D3" w:rsidR="00A91675" w:rsidRPr="00E31490" w:rsidRDefault="00A91675" w:rsidP="00F272EC">
            <w:pPr>
              <w:pStyle w:val="Akapitzlist"/>
              <w:numPr>
                <w:ilvl w:val="0"/>
                <w:numId w:val="49"/>
              </w:numPr>
              <w:spacing w:after="20"/>
              <w:rPr>
                <w:rFonts w:ascii="Arial" w:hAnsi="Arial" w:cs="Arial"/>
                <w:sz w:val="24"/>
                <w:szCs w:val="24"/>
                <w:lang w:val="pl-PL"/>
              </w:rPr>
            </w:pPr>
            <w:r w:rsidRPr="00E31490">
              <w:rPr>
                <w:rFonts w:ascii="Arial" w:hAnsi="Arial" w:cs="Arial"/>
                <w:sz w:val="24"/>
                <w:szCs w:val="24"/>
                <w:lang w:val="pl-PL"/>
              </w:rPr>
              <w:t>moż</w:t>
            </w:r>
            <w:r w:rsidR="00696939" w:rsidRPr="00E31490">
              <w:rPr>
                <w:rFonts w:ascii="Arial" w:hAnsi="Arial" w:cs="Arial"/>
                <w:sz w:val="24"/>
                <w:szCs w:val="24"/>
                <w:lang w:val="pl-PL"/>
              </w:rPr>
              <w:t>e zostać zamontowany na robocie</w:t>
            </w:r>
          </w:p>
          <w:p w14:paraId="10747726" w14:textId="42629D78" w:rsidR="00A91675" w:rsidRPr="00E31490" w:rsidRDefault="00A91675" w:rsidP="00F272EC">
            <w:pPr>
              <w:pStyle w:val="Akapitzlist"/>
              <w:numPr>
                <w:ilvl w:val="0"/>
                <w:numId w:val="49"/>
              </w:numPr>
              <w:spacing w:after="20"/>
              <w:rPr>
                <w:rFonts w:ascii="Arial" w:hAnsi="Arial" w:cs="Arial"/>
                <w:sz w:val="24"/>
                <w:szCs w:val="24"/>
                <w:lang w:val="pl-PL"/>
              </w:rPr>
            </w:pPr>
            <w:r w:rsidRPr="00E31490">
              <w:rPr>
                <w:rFonts w:ascii="Arial" w:hAnsi="Arial" w:cs="Arial"/>
                <w:sz w:val="24"/>
                <w:szCs w:val="24"/>
                <w:lang w:val="pl-PL"/>
              </w:rPr>
              <w:t>umożliwia progra</w:t>
            </w:r>
            <w:r w:rsidR="00696939" w:rsidRPr="00E31490">
              <w:rPr>
                <w:rFonts w:ascii="Arial" w:hAnsi="Arial" w:cs="Arial"/>
                <w:sz w:val="24"/>
                <w:szCs w:val="24"/>
                <w:lang w:val="pl-PL"/>
              </w:rPr>
              <w:t>mowy odczyt wartości pomiarowej</w:t>
            </w:r>
          </w:p>
          <w:p w14:paraId="5F0BB63C" w14:textId="65B66231" w:rsidR="00A91675" w:rsidRPr="00E31490" w:rsidRDefault="00A91675" w:rsidP="00F272EC">
            <w:pPr>
              <w:pStyle w:val="Akapitzlist"/>
              <w:numPr>
                <w:ilvl w:val="0"/>
                <w:numId w:val="49"/>
              </w:numPr>
              <w:spacing w:after="20"/>
              <w:rPr>
                <w:rFonts w:ascii="Arial" w:hAnsi="Arial" w:cs="Arial"/>
                <w:sz w:val="24"/>
                <w:szCs w:val="24"/>
                <w:lang w:val="pl-PL"/>
              </w:rPr>
            </w:pPr>
            <w:r w:rsidRPr="00E31490">
              <w:rPr>
                <w:rFonts w:ascii="Arial" w:hAnsi="Arial" w:cs="Arial"/>
                <w:sz w:val="24"/>
                <w:szCs w:val="24"/>
                <w:lang w:val="pl-PL"/>
              </w:rPr>
              <w:t>pozwala wykrywać przeszko</w:t>
            </w:r>
            <w:r w:rsidR="00696939" w:rsidRPr="00E31490">
              <w:rPr>
                <w:rFonts w:ascii="Arial" w:hAnsi="Arial" w:cs="Arial"/>
                <w:sz w:val="24"/>
                <w:szCs w:val="24"/>
                <w:lang w:val="pl-PL"/>
              </w:rPr>
              <w:t>dy znajdujące się przed robotem</w:t>
            </w:r>
          </w:p>
          <w:p w14:paraId="5F5AF5EF" w14:textId="01E83796" w:rsidR="00A91675" w:rsidRPr="00E31490" w:rsidRDefault="00A91675" w:rsidP="00F272EC">
            <w:pPr>
              <w:pStyle w:val="Akapitzlist"/>
              <w:numPr>
                <w:ilvl w:val="0"/>
                <w:numId w:val="49"/>
              </w:numPr>
              <w:spacing w:after="20"/>
              <w:rPr>
                <w:rFonts w:ascii="Arial" w:hAnsi="Arial" w:cs="Arial"/>
                <w:sz w:val="24"/>
                <w:szCs w:val="24"/>
                <w:lang w:val="pl-PL"/>
              </w:rPr>
            </w:pPr>
            <w:r w:rsidRPr="00E31490">
              <w:rPr>
                <w:rFonts w:ascii="Arial" w:hAnsi="Arial" w:cs="Arial"/>
                <w:sz w:val="24"/>
                <w:szCs w:val="24"/>
                <w:lang w:val="pl-PL"/>
              </w:rPr>
              <w:t>umożliwia wykorzystanie wyników pomiaru w instrukcjach warunk</w:t>
            </w:r>
            <w:r w:rsidR="00696939" w:rsidRPr="00E31490">
              <w:rPr>
                <w:rFonts w:ascii="Arial" w:hAnsi="Arial" w:cs="Arial"/>
                <w:sz w:val="24"/>
                <w:szCs w:val="24"/>
                <w:lang w:val="pl-PL"/>
              </w:rPr>
              <w:t>owych</w:t>
            </w:r>
          </w:p>
          <w:p w14:paraId="3F99BF5F" w14:textId="6E94F577" w:rsidR="00A91675" w:rsidRPr="00E31490" w:rsidRDefault="00A91675" w:rsidP="00F272EC">
            <w:pPr>
              <w:pStyle w:val="Akapitzlist"/>
              <w:numPr>
                <w:ilvl w:val="0"/>
                <w:numId w:val="49"/>
              </w:numPr>
              <w:spacing w:after="20"/>
              <w:rPr>
                <w:rFonts w:ascii="Arial" w:hAnsi="Arial" w:cs="Arial"/>
                <w:sz w:val="24"/>
                <w:szCs w:val="24"/>
                <w:lang w:val="pl-PL"/>
              </w:rPr>
            </w:pPr>
            <w:r w:rsidRPr="00E31490">
              <w:rPr>
                <w:rFonts w:ascii="Arial" w:hAnsi="Arial" w:cs="Arial"/>
                <w:sz w:val="24"/>
                <w:szCs w:val="24"/>
                <w:lang w:val="pl-PL"/>
              </w:rPr>
              <w:t>pozwala zaprogramować zatrzymanie, zmianę kierunku lub wykonanie innej</w:t>
            </w:r>
            <w:r w:rsidR="00696939" w:rsidRPr="00E31490">
              <w:rPr>
                <w:rFonts w:ascii="Arial" w:hAnsi="Arial" w:cs="Arial"/>
                <w:sz w:val="24"/>
                <w:szCs w:val="24"/>
                <w:lang w:val="pl-PL"/>
              </w:rPr>
              <w:t xml:space="preserve"> reakcji po wykryciu przeszkody</w:t>
            </w:r>
          </w:p>
          <w:p w14:paraId="084F686C" w14:textId="77777777" w:rsidR="00A91675" w:rsidRPr="002F3C1A" w:rsidRDefault="00A91675" w:rsidP="00712C6B">
            <w:pPr>
              <w:spacing w:after="20"/>
              <w:rPr>
                <w:rFonts w:ascii="Arial" w:hAnsi="Arial" w:cs="Arial"/>
                <w:sz w:val="24"/>
                <w:szCs w:val="24"/>
                <w:lang w:val="pl-PL"/>
              </w:rPr>
            </w:pPr>
            <w:r w:rsidRPr="002F3C1A">
              <w:rPr>
                <w:rFonts w:ascii="Arial" w:hAnsi="Arial" w:cs="Arial"/>
                <w:sz w:val="24"/>
                <w:szCs w:val="24"/>
                <w:lang w:val="pl-PL"/>
              </w:rPr>
              <w:t>Zestaw wraz z dostarczonym oprogramowaniem musi umożliwiać realizację co najmniej czterech funkcji związanych ze sztuczną inteligencją lub analizą danych, wybranych spośród następujących:</w:t>
            </w:r>
          </w:p>
          <w:p w14:paraId="6965A098" w14:textId="77777777" w:rsidR="00A91675" w:rsidRPr="00E31490" w:rsidRDefault="00A91675" w:rsidP="00F272EC">
            <w:pPr>
              <w:pStyle w:val="Akapitzlist"/>
              <w:numPr>
                <w:ilvl w:val="0"/>
                <w:numId w:val="50"/>
              </w:numPr>
              <w:spacing w:after="20"/>
              <w:rPr>
                <w:rFonts w:ascii="Arial" w:hAnsi="Arial" w:cs="Arial"/>
                <w:sz w:val="24"/>
                <w:szCs w:val="24"/>
                <w:lang w:val="pl-PL"/>
              </w:rPr>
            </w:pPr>
            <w:r w:rsidRPr="00E31490">
              <w:rPr>
                <w:rFonts w:ascii="Arial" w:hAnsi="Arial" w:cs="Arial"/>
                <w:sz w:val="24"/>
                <w:szCs w:val="24"/>
                <w:lang w:val="pl-PL"/>
              </w:rPr>
              <w:t>rozpoznawanie obiektów;</w:t>
            </w:r>
          </w:p>
          <w:p w14:paraId="7ACECB3F" w14:textId="77777777" w:rsidR="00A91675" w:rsidRPr="00E31490" w:rsidRDefault="00A91675" w:rsidP="00F272EC">
            <w:pPr>
              <w:pStyle w:val="Akapitzlist"/>
              <w:numPr>
                <w:ilvl w:val="0"/>
                <w:numId w:val="50"/>
              </w:numPr>
              <w:spacing w:after="20"/>
              <w:rPr>
                <w:rFonts w:ascii="Arial" w:hAnsi="Arial" w:cs="Arial"/>
                <w:sz w:val="24"/>
                <w:szCs w:val="24"/>
                <w:lang w:val="pl-PL"/>
              </w:rPr>
            </w:pPr>
            <w:r w:rsidRPr="00E31490">
              <w:rPr>
                <w:rFonts w:ascii="Arial" w:hAnsi="Arial" w:cs="Arial"/>
                <w:sz w:val="24"/>
                <w:szCs w:val="24"/>
                <w:lang w:val="pl-PL"/>
              </w:rPr>
              <w:t>śledzenie obiektów;</w:t>
            </w:r>
          </w:p>
          <w:p w14:paraId="6A581C88" w14:textId="77777777" w:rsidR="00A91675" w:rsidRPr="00E31490" w:rsidRDefault="00A91675" w:rsidP="00F272EC">
            <w:pPr>
              <w:pStyle w:val="Akapitzlist"/>
              <w:numPr>
                <w:ilvl w:val="0"/>
                <w:numId w:val="50"/>
              </w:numPr>
              <w:spacing w:after="20"/>
              <w:rPr>
                <w:rFonts w:ascii="Arial" w:hAnsi="Arial" w:cs="Arial"/>
                <w:sz w:val="24"/>
                <w:szCs w:val="24"/>
                <w:lang w:val="pl-PL"/>
              </w:rPr>
            </w:pPr>
            <w:r w:rsidRPr="00E31490">
              <w:rPr>
                <w:rFonts w:ascii="Arial" w:hAnsi="Arial" w:cs="Arial"/>
                <w:sz w:val="24"/>
                <w:szCs w:val="24"/>
                <w:lang w:val="pl-PL"/>
              </w:rPr>
              <w:t>rozpoznawanie kolorów;</w:t>
            </w:r>
          </w:p>
          <w:p w14:paraId="514B75EE" w14:textId="77777777" w:rsidR="00A91675" w:rsidRPr="00E31490" w:rsidRDefault="00A91675" w:rsidP="00F272EC">
            <w:pPr>
              <w:pStyle w:val="Akapitzlist"/>
              <w:numPr>
                <w:ilvl w:val="0"/>
                <w:numId w:val="50"/>
              </w:numPr>
              <w:spacing w:after="20"/>
              <w:rPr>
                <w:rFonts w:ascii="Arial" w:hAnsi="Arial" w:cs="Arial"/>
                <w:sz w:val="24"/>
                <w:szCs w:val="24"/>
                <w:lang w:val="pl-PL"/>
              </w:rPr>
            </w:pPr>
            <w:r w:rsidRPr="00E31490">
              <w:rPr>
                <w:rFonts w:ascii="Arial" w:hAnsi="Arial" w:cs="Arial"/>
                <w:sz w:val="24"/>
                <w:szCs w:val="24"/>
                <w:lang w:val="pl-PL"/>
              </w:rPr>
              <w:t>rozpoznawanie znaków, symboli lub znaczników;</w:t>
            </w:r>
          </w:p>
          <w:p w14:paraId="56F81436" w14:textId="77777777" w:rsidR="00A91675" w:rsidRPr="00E31490" w:rsidRDefault="00A91675" w:rsidP="00F272EC">
            <w:pPr>
              <w:pStyle w:val="Akapitzlist"/>
              <w:numPr>
                <w:ilvl w:val="0"/>
                <w:numId w:val="50"/>
              </w:numPr>
              <w:spacing w:after="20"/>
              <w:rPr>
                <w:rFonts w:ascii="Arial" w:hAnsi="Arial" w:cs="Arial"/>
                <w:sz w:val="24"/>
                <w:szCs w:val="24"/>
                <w:lang w:val="pl-PL"/>
              </w:rPr>
            </w:pPr>
            <w:r w:rsidRPr="00E31490">
              <w:rPr>
                <w:rFonts w:ascii="Arial" w:hAnsi="Arial" w:cs="Arial"/>
                <w:sz w:val="24"/>
                <w:szCs w:val="24"/>
                <w:lang w:val="pl-PL"/>
              </w:rPr>
              <w:t>rozpoznawanie pozycji albo gestów człowieka;</w:t>
            </w:r>
          </w:p>
          <w:p w14:paraId="062C32EA" w14:textId="77777777" w:rsidR="00A91675" w:rsidRPr="00E31490" w:rsidRDefault="00A91675" w:rsidP="00F272EC">
            <w:pPr>
              <w:pStyle w:val="Akapitzlist"/>
              <w:numPr>
                <w:ilvl w:val="0"/>
                <w:numId w:val="50"/>
              </w:numPr>
              <w:spacing w:after="20"/>
              <w:rPr>
                <w:rFonts w:ascii="Arial" w:hAnsi="Arial" w:cs="Arial"/>
                <w:sz w:val="24"/>
                <w:szCs w:val="24"/>
                <w:lang w:val="pl-PL"/>
              </w:rPr>
            </w:pPr>
            <w:r w:rsidRPr="00E31490">
              <w:rPr>
                <w:rFonts w:ascii="Arial" w:hAnsi="Arial" w:cs="Arial"/>
                <w:sz w:val="24"/>
                <w:szCs w:val="24"/>
                <w:lang w:val="pl-PL"/>
              </w:rPr>
              <w:t>rozpoznawanie twarzy;</w:t>
            </w:r>
          </w:p>
          <w:p w14:paraId="68A9DF92" w14:textId="77777777" w:rsidR="00A91675" w:rsidRPr="00E31490" w:rsidRDefault="00A91675" w:rsidP="00F272EC">
            <w:pPr>
              <w:pStyle w:val="Akapitzlist"/>
              <w:numPr>
                <w:ilvl w:val="0"/>
                <w:numId w:val="50"/>
              </w:numPr>
              <w:spacing w:after="20"/>
              <w:rPr>
                <w:rFonts w:ascii="Arial" w:hAnsi="Arial" w:cs="Arial"/>
                <w:sz w:val="24"/>
                <w:szCs w:val="24"/>
                <w:lang w:val="pl-PL"/>
              </w:rPr>
            </w:pPr>
            <w:r w:rsidRPr="00E31490">
              <w:rPr>
                <w:rFonts w:ascii="Arial" w:hAnsi="Arial" w:cs="Arial"/>
                <w:sz w:val="24"/>
                <w:szCs w:val="24"/>
                <w:lang w:val="pl-PL"/>
              </w:rPr>
              <w:t>rozpoznawanie mowy lub poleceń głosowych;</w:t>
            </w:r>
          </w:p>
          <w:p w14:paraId="57F2D674" w14:textId="77777777" w:rsidR="00A91675" w:rsidRPr="00E31490" w:rsidRDefault="00A91675" w:rsidP="00F272EC">
            <w:pPr>
              <w:pStyle w:val="Akapitzlist"/>
              <w:numPr>
                <w:ilvl w:val="0"/>
                <w:numId w:val="50"/>
              </w:numPr>
              <w:spacing w:after="20"/>
              <w:rPr>
                <w:rFonts w:ascii="Arial" w:hAnsi="Arial" w:cs="Arial"/>
                <w:sz w:val="24"/>
                <w:szCs w:val="24"/>
                <w:lang w:val="pl-PL"/>
              </w:rPr>
            </w:pPr>
            <w:r w:rsidRPr="00E31490">
              <w:rPr>
                <w:rFonts w:ascii="Arial" w:hAnsi="Arial" w:cs="Arial"/>
                <w:sz w:val="24"/>
                <w:szCs w:val="24"/>
                <w:lang w:val="pl-PL"/>
              </w:rPr>
              <w:t>autonomiczne omijanie przeszkód;</w:t>
            </w:r>
          </w:p>
          <w:p w14:paraId="1A1A07FE" w14:textId="10AE74F6" w:rsidR="00A91675" w:rsidRPr="00E31490" w:rsidRDefault="00A91675" w:rsidP="00F272EC">
            <w:pPr>
              <w:pStyle w:val="Akapitzlist"/>
              <w:numPr>
                <w:ilvl w:val="0"/>
                <w:numId w:val="50"/>
              </w:numPr>
              <w:spacing w:after="20"/>
              <w:rPr>
                <w:rFonts w:ascii="Arial" w:hAnsi="Arial" w:cs="Arial"/>
                <w:sz w:val="24"/>
                <w:szCs w:val="24"/>
                <w:lang w:val="pl-PL"/>
              </w:rPr>
            </w:pPr>
            <w:r w:rsidRPr="00E31490">
              <w:rPr>
                <w:rFonts w:ascii="Arial" w:hAnsi="Arial" w:cs="Arial"/>
                <w:sz w:val="24"/>
                <w:szCs w:val="24"/>
                <w:lang w:val="pl-PL"/>
              </w:rPr>
              <w:t>podejmowanie zaprogramowanych decyzji na podstawi</w:t>
            </w:r>
            <w:r w:rsidR="00696939" w:rsidRPr="00E31490">
              <w:rPr>
                <w:rFonts w:ascii="Arial" w:hAnsi="Arial" w:cs="Arial"/>
                <w:sz w:val="24"/>
                <w:szCs w:val="24"/>
                <w:lang w:val="pl-PL"/>
              </w:rPr>
              <w:t>e danych z kamery lub czujników</w:t>
            </w:r>
          </w:p>
          <w:p w14:paraId="0FC9C7A7" w14:textId="77777777" w:rsidR="00696939" w:rsidRPr="00E31490" w:rsidRDefault="00696939" w:rsidP="00696939">
            <w:pPr>
              <w:pStyle w:val="Akapitzlist"/>
              <w:spacing w:after="20"/>
              <w:ind w:left="170"/>
              <w:rPr>
                <w:rFonts w:ascii="Arial" w:hAnsi="Arial" w:cs="Arial"/>
                <w:sz w:val="24"/>
                <w:szCs w:val="24"/>
                <w:lang w:val="pl-PL"/>
              </w:rPr>
            </w:pPr>
          </w:p>
          <w:p w14:paraId="73B16BAB" w14:textId="77777777" w:rsidR="00A91675" w:rsidRPr="002F3C1A" w:rsidRDefault="00A91675" w:rsidP="00696939">
            <w:pPr>
              <w:pStyle w:val="Akapitzlist"/>
              <w:numPr>
                <w:ilvl w:val="0"/>
                <w:numId w:val="100"/>
              </w:numPr>
              <w:spacing w:after="20"/>
              <w:rPr>
                <w:rFonts w:ascii="Arial" w:hAnsi="Arial" w:cs="Arial"/>
                <w:bCs/>
                <w:sz w:val="24"/>
                <w:szCs w:val="24"/>
                <w:lang w:val="pl-PL"/>
              </w:rPr>
            </w:pPr>
            <w:r w:rsidRPr="002F3C1A">
              <w:rPr>
                <w:rFonts w:ascii="Arial" w:hAnsi="Arial" w:cs="Arial"/>
                <w:bCs/>
                <w:sz w:val="24"/>
                <w:szCs w:val="24"/>
                <w:lang w:val="pl-PL"/>
              </w:rPr>
              <w:t>Wykonawca musi wskazać w ofercie</w:t>
            </w:r>
            <w:r w:rsidR="003601B5" w:rsidRPr="002F3C1A">
              <w:rPr>
                <w:rFonts w:ascii="Arial" w:hAnsi="Arial" w:cs="Arial"/>
                <w:bCs/>
                <w:sz w:val="24"/>
                <w:szCs w:val="24"/>
                <w:lang w:val="pl-PL"/>
              </w:rPr>
              <w:t xml:space="preserve"> (w przedłożonych przedmiotowych środkach dowodowych)</w:t>
            </w:r>
            <w:r w:rsidRPr="002F3C1A">
              <w:rPr>
                <w:rFonts w:ascii="Arial" w:hAnsi="Arial" w:cs="Arial"/>
                <w:bCs/>
                <w:sz w:val="24"/>
                <w:szCs w:val="24"/>
                <w:lang w:val="pl-PL"/>
              </w:rPr>
              <w:t xml:space="preserve">, które funkcje są wykonywane lokalnie, które wymagają połączenia z Internetem oraz które mogą wymagać korzystania z usług chmurowych. </w:t>
            </w:r>
          </w:p>
          <w:p w14:paraId="787C7B80" w14:textId="77777777" w:rsidR="00A91675" w:rsidRPr="00E31490" w:rsidRDefault="00A91675" w:rsidP="00F272EC">
            <w:pPr>
              <w:pStyle w:val="Akapitzlist"/>
              <w:numPr>
                <w:ilvl w:val="0"/>
                <w:numId w:val="50"/>
              </w:numPr>
              <w:spacing w:after="20"/>
              <w:rPr>
                <w:rFonts w:ascii="Arial" w:hAnsi="Arial" w:cs="Arial"/>
                <w:sz w:val="24"/>
                <w:szCs w:val="24"/>
                <w:lang w:val="pl-PL"/>
              </w:rPr>
            </w:pPr>
            <w:r w:rsidRPr="00E31490">
              <w:rPr>
                <w:rFonts w:ascii="Arial" w:hAnsi="Arial" w:cs="Arial"/>
                <w:sz w:val="24"/>
                <w:szCs w:val="24"/>
                <w:lang w:val="pl-PL"/>
              </w:rPr>
              <w:t>Podstawowe funkcje programowania, sterowania robotem, odczytu czujników i korzystania z kamery nie mogą wymagać odpłatnej subskrypcji co najmniej przez cały okres gwarancji.</w:t>
            </w:r>
          </w:p>
          <w:p w14:paraId="5A9ACB6B" w14:textId="77777777" w:rsidR="00A91675" w:rsidRPr="002F3C1A" w:rsidRDefault="00A91675" w:rsidP="00712C6B">
            <w:pPr>
              <w:spacing w:after="20"/>
              <w:rPr>
                <w:rFonts w:ascii="Arial" w:hAnsi="Arial" w:cs="Arial"/>
                <w:sz w:val="24"/>
                <w:szCs w:val="24"/>
                <w:lang w:val="pl-PL"/>
              </w:rPr>
            </w:pPr>
            <w:r w:rsidRPr="002F3C1A">
              <w:rPr>
                <w:rFonts w:ascii="Arial" w:hAnsi="Arial" w:cs="Arial"/>
                <w:sz w:val="24"/>
                <w:szCs w:val="24"/>
                <w:lang w:val="pl-PL"/>
              </w:rPr>
              <w:t>Zestaw musi umożliwiać:</w:t>
            </w:r>
          </w:p>
          <w:p w14:paraId="7F7AB3B0" w14:textId="6D57E3E9" w:rsidR="00A91675" w:rsidRPr="00E31490" w:rsidRDefault="00A91675" w:rsidP="00F272EC">
            <w:pPr>
              <w:pStyle w:val="Akapitzlist"/>
              <w:numPr>
                <w:ilvl w:val="0"/>
                <w:numId w:val="51"/>
              </w:numPr>
              <w:spacing w:after="20"/>
              <w:rPr>
                <w:rFonts w:ascii="Arial" w:hAnsi="Arial" w:cs="Arial"/>
                <w:sz w:val="24"/>
                <w:szCs w:val="24"/>
                <w:lang w:val="pl-PL"/>
              </w:rPr>
            </w:pPr>
            <w:r w:rsidRPr="00E31490">
              <w:rPr>
                <w:rFonts w:ascii="Arial" w:hAnsi="Arial" w:cs="Arial"/>
                <w:sz w:val="24"/>
                <w:szCs w:val="24"/>
                <w:lang w:val="pl-PL"/>
              </w:rPr>
              <w:t>programowanie za pomocą graficznego języka blokowego</w:t>
            </w:r>
            <w:r w:rsidR="001740D2" w:rsidRPr="00E31490">
              <w:rPr>
                <w:rFonts w:ascii="Arial" w:hAnsi="Arial" w:cs="Arial"/>
                <w:sz w:val="24"/>
                <w:szCs w:val="24"/>
                <w:lang w:val="pl-PL"/>
              </w:rPr>
              <w:t xml:space="preserve"> oraz tekstowego języka programowania, w szczególności </w:t>
            </w:r>
            <w:proofErr w:type="spellStart"/>
            <w:r w:rsidR="001740D2" w:rsidRPr="00E31490">
              <w:rPr>
                <w:rFonts w:ascii="Arial" w:hAnsi="Arial" w:cs="Arial"/>
                <w:sz w:val="24"/>
                <w:szCs w:val="24"/>
                <w:lang w:val="pl-PL"/>
              </w:rPr>
              <w:t>Python</w:t>
            </w:r>
            <w:proofErr w:type="spellEnd"/>
            <w:r w:rsidR="001740D2" w:rsidRPr="00E31490">
              <w:rPr>
                <w:rFonts w:ascii="Arial" w:hAnsi="Arial" w:cs="Arial"/>
                <w:sz w:val="24"/>
                <w:szCs w:val="24"/>
                <w:lang w:val="pl-PL"/>
              </w:rPr>
              <w:t xml:space="preserve"> lub języka o porównywalnym zastosowaniu edukacyjn</w:t>
            </w:r>
            <w:r w:rsidR="00B62FAE" w:rsidRPr="00E31490">
              <w:rPr>
                <w:rFonts w:ascii="Arial" w:hAnsi="Arial" w:cs="Arial"/>
                <w:sz w:val="24"/>
                <w:szCs w:val="24"/>
                <w:lang w:val="pl-PL"/>
              </w:rPr>
              <w:t>y</w:t>
            </w:r>
            <w:r w:rsidR="00FC49B2" w:rsidRPr="00E31490">
              <w:rPr>
                <w:rFonts w:ascii="Arial" w:hAnsi="Arial" w:cs="Arial"/>
                <w:sz w:val="24"/>
                <w:szCs w:val="24"/>
                <w:lang w:val="pl-PL"/>
              </w:rPr>
              <w:t>m</w:t>
            </w:r>
          </w:p>
          <w:p w14:paraId="0D4E28AF" w14:textId="6F03CD22" w:rsidR="00A91675" w:rsidRPr="00E31490" w:rsidRDefault="00A91675" w:rsidP="00696939">
            <w:pPr>
              <w:pStyle w:val="Akapitzlist"/>
              <w:numPr>
                <w:ilvl w:val="0"/>
                <w:numId w:val="51"/>
              </w:numPr>
              <w:spacing w:after="20"/>
              <w:rPr>
                <w:rFonts w:ascii="Arial" w:hAnsi="Arial" w:cs="Arial"/>
                <w:sz w:val="24"/>
                <w:szCs w:val="24"/>
                <w:lang w:val="pl-PL"/>
              </w:rPr>
            </w:pPr>
            <w:r w:rsidRPr="00E31490">
              <w:rPr>
                <w:rFonts w:ascii="Arial" w:hAnsi="Arial" w:cs="Arial"/>
                <w:sz w:val="24"/>
                <w:szCs w:val="24"/>
                <w:lang w:val="pl-PL"/>
              </w:rPr>
              <w:t>tworzenie programów zawierających:</w:t>
            </w:r>
            <w:r w:rsidR="00696939" w:rsidRPr="00E31490">
              <w:rPr>
                <w:rFonts w:ascii="Arial" w:hAnsi="Arial" w:cs="Arial"/>
                <w:sz w:val="24"/>
                <w:szCs w:val="24"/>
                <w:lang w:val="pl-PL"/>
              </w:rPr>
              <w:t xml:space="preserve"> </w:t>
            </w:r>
            <w:r w:rsidRPr="00E31490">
              <w:rPr>
                <w:rFonts w:ascii="Arial" w:hAnsi="Arial" w:cs="Arial"/>
                <w:sz w:val="24"/>
                <w:szCs w:val="24"/>
                <w:lang w:val="pl-PL"/>
              </w:rPr>
              <w:t>instrukcje sekwencyjne, instrukcje warunkowe, pętle, zmienne, operatory logiczne i arytmetyczne, obsługę zdarzeń,</w:t>
            </w:r>
          </w:p>
          <w:p w14:paraId="0A7B8490" w14:textId="0491FE02" w:rsidR="00A91675" w:rsidRPr="00E31490" w:rsidRDefault="00A91675" w:rsidP="00F272EC">
            <w:pPr>
              <w:pStyle w:val="Akapitzlist"/>
              <w:numPr>
                <w:ilvl w:val="0"/>
                <w:numId w:val="51"/>
              </w:numPr>
              <w:spacing w:after="20"/>
              <w:rPr>
                <w:rFonts w:ascii="Arial" w:hAnsi="Arial" w:cs="Arial"/>
                <w:sz w:val="24"/>
                <w:szCs w:val="24"/>
                <w:lang w:val="pl-PL"/>
              </w:rPr>
            </w:pPr>
            <w:r w:rsidRPr="00E31490">
              <w:rPr>
                <w:rFonts w:ascii="Arial" w:hAnsi="Arial" w:cs="Arial"/>
                <w:sz w:val="24"/>
                <w:szCs w:val="24"/>
                <w:lang w:val="pl-PL"/>
              </w:rPr>
              <w:t>odczyt danych z czujników, sterowani</w:t>
            </w:r>
            <w:r w:rsidR="00696939" w:rsidRPr="00E31490">
              <w:rPr>
                <w:rFonts w:ascii="Arial" w:hAnsi="Arial" w:cs="Arial"/>
                <w:sz w:val="24"/>
                <w:szCs w:val="24"/>
                <w:lang w:val="pl-PL"/>
              </w:rPr>
              <w:t>e silnikami i serwomechanizmami</w:t>
            </w:r>
          </w:p>
          <w:p w14:paraId="3F994AA0" w14:textId="7BA38578" w:rsidR="00A91675" w:rsidRPr="00E31490" w:rsidRDefault="00A91675" w:rsidP="00F272EC">
            <w:pPr>
              <w:pStyle w:val="Akapitzlist"/>
              <w:numPr>
                <w:ilvl w:val="0"/>
                <w:numId w:val="51"/>
              </w:numPr>
              <w:spacing w:after="20"/>
              <w:rPr>
                <w:rFonts w:ascii="Arial" w:hAnsi="Arial" w:cs="Arial"/>
                <w:sz w:val="24"/>
                <w:szCs w:val="24"/>
                <w:lang w:val="pl-PL"/>
              </w:rPr>
            </w:pPr>
            <w:r w:rsidRPr="00E31490">
              <w:rPr>
                <w:rFonts w:ascii="Arial" w:hAnsi="Arial" w:cs="Arial"/>
                <w:sz w:val="24"/>
                <w:szCs w:val="24"/>
                <w:lang w:val="pl-PL"/>
              </w:rPr>
              <w:t xml:space="preserve">programowanie funkcji </w:t>
            </w:r>
            <w:r w:rsidR="00696939" w:rsidRPr="00E31490">
              <w:rPr>
                <w:rFonts w:ascii="Arial" w:hAnsi="Arial" w:cs="Arial"/>
                <w:sz w:val="24"/>
                <w:szCs w:val="24"/>
                <w:lang w:val="pl-PL"/>
              </w:rPr>
              <w:t>kamery i sztucznej inteligencji</w:t>
            </w:r>
          </w:p>
          <w:p w14:paraId="76D0AC72" w14:textId="4A74BBB6" w:rsidR="00A91675" w:rsidRPr="00E31490" w:rsidRDefault="00A91675" w:rsidP="00F272EC">
            <w:pPr>
              <w:pStyle w:val="Akapitzlist"/>
              <w:numPr>
                <w:ilvl w:val="0"/>
                <w:numId w:val="51"/>
              </w:numPr>
              <w:spacing w:after="20"/>
              <w:rPr>
                <w:rFonts w:ascii="Arial" w:hAnsi="Arial" w:cs="Arial"/>
                <w:sz w:val="24"/>
                <w:szCs w:val="24"/>
                <w:lang w:val="pl-PL"/>
              </w:rPr>
            </w:pPr>
            <w:r w:rsidRPr="00E31490">
              <w:rPr>
                <w:rFonts w:ascii="Arial" w:hAnsi="Arial" w:cs="Arial"/>
                <w:sz w:val="24"/>
                <w:szCs w:val="24"/>
                <w:lang w:val="pl-PL"/>
              </w:rPr>
              <w:t>tworzenie własnych programów i scenariuszy</w:t>
            </w:r>
            <w:r w:rsidR="00696939" w:rsidRPr="00E31490">
              <w:rPr>
                <w:rFonts w:ascii="Arial" w:hAnsi="Arial" w:cs="Arial"/>
                <w:sz w:val="24"/>
                <w:szCs w:val="24"/>
                <w:lang w:val="pl-PL"/>
              </w:rPr>
              <w:t xml:space="preserve"> działania</w:t>
            </w:r>
          </w:p>
          <w:p w14:paraId="3E7486D4" w14:textId="492C453F" w:rsidR="00A91675" w:rsidRPr="00E31490" w:rsidRDefault="00A91675" w:rsidP="00F272EC">
            <w:pPr>
              <w:pStyle w:val="Akapitzlist"/>
              <w:numPr>
                <w:ilvl w:val="0"/>
                <w:numId w:val="51"/>
              </w:numPr>
              <w:spacing w:after="20"/>
              <w:rPr>
                <w:rFonts w:ascii="Arial" w:hAnsi="Arial" w:cs="Arial"/>
                <w:sz w:val="24"/>
                <w:szCs w:val="24"/>
                <w:lang w:val="pl-PL"/>
              </w:rPr>
            </w:pPr>
            <w:r w:rsidRPr="00E31490">
              <w:rPr>
                <w:rFonts w:ascii="Arial" w:hAnsi="Arial" w:cs="Arial"/>
                <w:sz w:val="24"/>
                <w:szCs w:val="24"/>
                <w:lang w:val="pl-PL"/>
              </w:rPr>
              <w:t>zapisywanie</w:t>
            </w:r>
            <w:r w:rsidR="00696939" w:rsidRPr="00E31490">
              <w:rPr>
                <w:rFonts w:ascii="Arial" w:hAnsi="Arial" w:cs="Arial"/>
                <w:sz w:val="24"/>
                <w:szCs w:val="24"/>
                <w:lang w:val="pl-PL"/>
              </w:rPr>
              <w:t xml:space="preserve"> i ponowne otwieranie projektów</w:t>
            </w:r>
          </w:p>
          <w:p w14:paraId="17653EC5" w14:textId="0BA1E7FC" w:rsidR="00A91675" w:rsidRPr="00E31490" w:rsidRDefault="00A91675" w:rsidP="00F272EC">
            <w:pPr>
              <w:pStyle w:val="Akapitzlist"/>
              <w:numPr>
                <w:ilvl w:val="0"/>
                <w:numId w:val="51"/>
              </w:numPr>
              <w:spacing w:after="20"/>
              <w:rPr>
                <w:rFonts w:ascii="Arial" w:hAnsi="Arial" w:cs="Arial"/>
                <w:sz w:val="24"/>
                <w:szCs w:val="24"/>
                <w:lang w:val="pl-PL"/>
              </w:rPr>
            </w:pPr>
            <w:r w:rsidRPr="00E31490">
              <w:rPr>
                <w:rFonts w:ascii="Arial" w:hAnsi="Arial" w:cs="Arial"/>
                <w:sz w:val="24"/>
                <w:szCs w:val="24"/>
                <w:lang w:val="pl-PL"/>
              </w:rPr>
              <w:t>przesyłanie albo u</w:t>
            </w:r>
            <w:r w:rsidR="00696939" w:rsidRPr="00E31490">
              <w:rPr>
                <w:rFonts w:ascii="Arial" w:hAnsi="Arial" w:cs="Arial"/>
                <w:sz w:val="24"/>
                <w:szCs w:val="24"/>
                <w:lang w:val="pl-PL"/>
              </w:rPr>
              <w:t>ruchamianie programu na robocie</w:t>
            </w:r>
          </w:p>
          <w:p w14:paraId="2225D78C" w14:textId="0CF2EDA5" w:rsidR="00A91675" w:rsidRPr="00E31490" w:rsidRDefault="00A91675" w:rsidP="00F272EC">
            <w:pPr>
              <w:pStyle w:val="Akapitzlist"/>
              <w:numPr>
                <w:ilvl w:val="0"/>
                <w:numId w:val="51"/>
              </w:numPr>
              <w:spacing w:after="20"/>
              <w:rPr>
                <w:rFonts w:ascii="Arial" w:hAnsi="Arial" w:cs="Arial"/>
                <w:sz w:val="24"/>
                <w:szCs w:val="24"/>
                <w:lang w:val="pl-PL"/>
              </w:rPr>
            </w:pPr>
            <w:r w:rsidRPr="00E31490">
              <w:rPr>
                <w:rFonts w:ascii="Arial" w:hAnsi="Arial" w:cs="Arial"/>
                <w:sz w:val="24"/>
                <w:szCs w:val="24"/>
                <w:lang w:val="pl-PL"/>
              </w:rPr>
              <w:t>podgląd działania progr</w:t>
            </w:r>
            <w:r w:rsidR="00696939" w:rsidRPr="00E31490">
              <w:rPr>
                <w:rFonts w:ascii="Arial" w:hAnsi="Arial" w:cs="Arial"/>
                <w:sz w:val="24"/>
                <w:szCs w:val="24"/>
                <w:lang w:val="pl-PL"/>
              </w:rPr>
              <w:t>amu i odczyt danych z czujników</w:t>
            </w:r>
          </w:p>
          <w:p w14:paraId="20CAD061" w14:textId="11968617" w:rsidR="00A91675" w:rsidRPr="00E31490" w:rsidRDefault="00A91675" w:rsidP="00F272EC">
            <w:pPr>
              <w:pStyle w:val="Akapitzlist"/>
              <w:numPr>
                <w:ilvl w:val="0"/>
                <w:numId w:val="51"/>
              </w:numPr>
              <w:spacing w:after="20"/>
              <w:rPr>
                <w:rFonts w:ascii="Arial" w:hAnsi="Arial" w:cs="Arial"/>
                <w:sz w:val="24"/>
                <w:szCs w:val="24"/>
                <w:lang w:val="pl-PL"/>
              </w:rPr>
            </w:pPr>
            <w:r w:rsidRPr="00E31490">
              <w:rPr>
                <w:rFonts w:ascii="Arial" w:hAnsi="Arial" w:cs="Arial"/>
                <w:sz w:val="24"/>
                <w:szCs w:val="24"/>
                <w:lang w:val="pl-PL"/>
              </w:rPr>
              <w:t>sterowani</w:t>
            </w:r>
            <w:r w:rsidR="00696939" w:rsidRPr="00E31490">
              <w:rPr>
                <w:rFonts w:ascii="Arial" w:hAnsi="Arial" w:cs="Arial"/>
                <w:sz w:val="24"/>
                <w:szCs w:val="24"/>
                <w:lang w:val="pl-PL"/>
              </w:rPr>
              <w:t>e robotem w czasie rzeczywistym</w:t>
            </w:r>
          </w:p>
          <w:p w14:paraId="1FA8EDC2" w14:textId="77777777" w:rsidR="00A91675" w:rsidRPr="002F3C1A" w:rsidRDefault="00A91675" w:rsidP="00E42F62">
            <w:pPr>
              <w:spacing w:after="20"/>
              <w:rPr>
                <w:rFonts w:ascii="Arial" w:hAnsi="Arial" w:cs="Arial"/>
                <w:sz w:val="24"/>
                <w:szCs w:val="24"/>
                <w:lang w:val="pl-PL"/>
              </w:rPr>
            </w:pPr>
            <w:r w:rsidRPr="002F3C1A">
              <w:rPr>
                <w:rFonts w:ascii="Arial" w:hAnsi="Arial" w:cs="Arial"/>
                <w:sz w:val="24"/>
                <w:szCs w:val="24"/>
                <w:lang w:val="pl-PL"/>
              </w:rPr>
              <w:t>Zestaw musi zapewniać:</w:t>
            </w:r>
          </w:p>
          <w:p w14:paraId="2EB6011F" w14:textId="056A6A66" w:rsidR="00A91675" w:rsidRPr="00E31490" w:rsidRDefault="00A91675" w:rsidP="00F272EC">
            <w:pPr>
              <w:pStyle w:val="Akapitzlist"/>
              <w:numPr>
                <w:ilvl w:val="0"/>
                <w:numId w:val="52"/>
              </w:numPr>
              <w:spacing w:after="20"/>
              <w:rPr>
                <w:rFonts w:ascii="Arial" w:hAnsi="Arial" w:cs="Arial"/>
                <w:sz w:val="24"/>
                <w:szCs w:val="24"/>
                <w:lang w:val="pl-PL"/>
              </w:rPr>
            </w:pPr>
            <w:r w:rsidRPr="00E31490">
              <w:rPr>
                <w:rFonts w:ascii="Arial" w:hAnsi="Arial" w:cs="Arial"/>
                <w:sz w:val="24"/>
                <w:szCs w:val="24"/>
                <w:lang w:val="pl-PL"/>
              </w:rPr>
              <w:t>bezprzewodową komunikację robota z komp</w:t>
            </w:r>
            <w:r w:rsidR="00696939" w:rsidRPr="00E31490">
              <w:rPr>
                <w:rFonts w:ascii="Arial" w:hAnsi="Arial" w:cs="Arial"/>
                <w:sz w:val="24"/>
                <w:szCs w:val="24"/>
                <w:lang w:val="pl-PL"/>
              </w:rPr>
              <w:t>uterem lub urządzeniem mobilnym</w:t>
            </w:r>
          </w:p>
          <w:p w14:paraId="1755CD58" w14:textId="1A8733DD" w:rsidR="00A91675" w:rsidRPr="00E31490" w:rsidRDefault="00A91675" w:rsidP="00F272EC">
            <w:pPr>
              <w:pStyle w:val="Akapitzlist"/>
              <w:numPr>
                <w:ilvl w:val="0"/>
                <w:numId w:val="52"/>
              </w:numPr>
              <w:spacing w:after="20"/>
              <w:rPr>
                <w:rFonts w:ascii="Arial" w:hAnsi="Arial" w:cs="Arial"/>
                <w:sz w:val="24"/>
                <w:szCs w:val="24"/>
                <w:lang w:val="pl-PL"/>
              </w:rPr>
            </w:pPr>
            <w:r w:rsidRPr="00E31490">
              <w:rPr>
                <w:rFonts w:ascii="Arial" w:hAnsi="Arial" w:cs="Arial"/>
                <w:sz w:val="24"/>
                <w:szCs w:val="24"/>
                <w:lang w:val="pl-PL"/>
              </w:rPr>
              <w:t>komunikację Wi-Fi, Bluet</w:t>
            </w:r>
            <w:r w:rsidR="00696939" w:rsidRPr="00E31490">
              <w:rPr>
                <w:rFonts w:ascii="Arial" w:hAnsi="Arial" w:cs="Arial"/>
                <w:sz w:val="24"/>
                <w:szCs w:val="24"/>
                <w:lang w:val="pl-PL"/>
              </w:rPr>
              <w:t>ooth lub rozwiązanie równoważne</w:t>
            </w:r>
          </w:p>
          <w:p w14:paraId="51B35C98" w14:textId="243BDC0F" w:rsidR="00A91675" w:rsidRPr="002F3C1A" w:rsidRDefault="00A91675" w:rsidP="00F272EC">
            <w:pPr>
              <w:pStyle w:val="Akapitzlist"/>
              <w:numPr>
                <w:ilvl w:val="0"/>
                <w:numId w:val="52"/>
              </w:numPr>
              <w:spacing w:after="20"/>
              <w:rPr>
                <w:rFonts w:ascii="Arial" w:hAnsi="Arial" w:cs="Arial"/>
                <w:sz w:val="24"/>
                <w:szCs w:val="24"/>
                <w:lang w:val="pl-PL"/>
              </w:rPr>
            </w:pPr>
            <w:r w:rsidRPr="00E31490">
              <w:rPr>
                <w:rFonts w:ascii="Arial" w:hAnsi="Arial" w:cs="Arial"/>
                <w:sz w:val="24"/>
                <w:szCs w:val="24"/>
                <w:lang w:val="pl-PL"/>
              </w:rPr>
              <w:t xml:space="preserve">możliwość ręcznego sterowania robotem za </w:t>
            </w:r>
            <w:r w:rsidR="00696939" w:rsidRPr="00E31490">
              <w:rPr>
                <w:rFonts w:ascii="Arial" w:hAnsi="Arial" w:cs="Arial"/>
                <w:sz w:val="24"/>
                <w:szCs w:val="24"/>
                <w:lang w:val="pl-PL"/>
              </w:rPr>
              <w:t xml:space="preserve">pomocą </w:t>
            </w:r>
            <w:r w:rsidR="00696939" w:rsidRPr="002F3C1A">
              <w:rPr>
                <w:rFonts w:ascii="Arial" w:hAnsi="Arial" w:cs="Arial"/>
                <w:sz w:val="24"/>
                <w:szCs w:val="24"/>
                <w:lang w:val="pl-PL"/>
              </w:rPr>
              <w:t>aplikacji lub kontrolera</w:t>
            </w:r>
          </w:p>
          <w:p w14:paraId="68F412D3" w14:textId="77777777" w:rsidR="00A91675" w:rsidRPr="002F3C1A" w:rsidRDefault="00A91675" w:rsidP="00E42F62">
            <w:pPr>
              <w:spacing w:after="20"/>
              <w:rPr>
                <w:rFonts w:ascii="Arial" w:hAnsi="Arial" w:cs="Arial"/>
                <w:sz w:val="24"/>
                <w:szCs w:val="24"/>
                <w:lang w:val="pl-PL"/>
              </w:rPr>
            </w:pPr>
            <w:r w:rsidRPr="002F3C1A">
              <w:rPr>
                <w:rFonts w:ascii="Arial" w:hAnsi="Arial" w:cs="Arial"/>
                <w:sz w:val="24"/>
                <w:szCs w:val="24"/>
                <w:lang w:val="pl-PL"/>
              </w:rPr>
              <w:t>W ramach zestawu wykonawca musi dostarczyć:</w:t>
            </w:r>
          </w:p>
          <w:p w14:paraId="76832029" w14:textId="2DB9A0A1" w:rsidR="00A91675" w:rsidRPr="00E31490" w:rsidRDefault="00A91675" w:rsidP="00F272EC">
            <w:pPr>
              <w:pStyle w:val="Akapitzlist"/>
              <w:numPr>
                <w:ilvl w:val="0"/>
                <w:numId w:val="53"/>
              </w:numPr>
              <w:spacing w:after="20"/>
              <w:rPr>
                <w:rFonts w:ascii="Arial" w:hAnsi="Arial" w:cs="Arial"/>
                <w:sz w:val="24"/>
                <w:szCs w:val="24"/>
                <w:lang w:val="pl-PL"/>
              </w:rPr>
            </w:pPr>
            <w:r w:rsidRPr="00E31490">
              <w:rPr>
                <w:rFonts w:ascii="Arial" w:hAnsi="Arial" w:cs="Arial"/>
                <w:sz w:val="24"/>
                <w:szCs w:val="24"/>
                <w:lang w:val="pl-PL"/>
              </w:rPr>
              <w:t>oprogramowanie przeznaczone do progra</w:t>
            </w:r>
            <w:r w:rsidR="00696939" w:rsidRPr="00E31490">
              <w:rPr>
                <w:rFonts w:ascii="Arial" w:hAnsi="Arial" w:cs="Arial"/>
                <w:sz w:val="24"/>
                <w:szCs w:val="24"/>
                <w:lang w:val="pl-PL"/>
              </w:rPr>
              <w:t>mowania robota</w:t>
            </w:r>
          </w:p>
          <w:p w14:paraId="1F75BA3C" w14:textId="553400C8" w:rsidR="00A91675" w:rsidRPr="00E31490" w:rsidRDefault="00A91675" w:rsidP="00F272EC">
            <w:pPr>
              <w:pStyle w:val="Akapitzlist"/>
              <w:numPr>
                <w:ilvl w:val="0"/>
                <w:numId w:val="53"/>
              </w:numPr>
              <w:spacing w:after="20"/>
              <w:rPr>
                <w:rFonts w:ascii="Arial" w:hAnsi="Arial" w:cs="Arial"/>
                <w:sz w:val="24"/>
                <w:szCs w:val="24"/>
                <w:lang w:val="pl-PL"/>
              </w:rPr>
            </w:pPr>
            <w:r w:rsidRPr="00E31490">
              <w:rPr>
                <w:rFonts w:ascii="Arial" w:hAnsi="Arial" w:cs="Arial"/>
                <w:sz w:val="24"/>
                <w:szCs w:val="24"/>
                <w:lang w:val="pl-PL"/>
              </w:rPr>
              <w:t>wszystkie w</w:t>
            </w:r>
            <w:r w:rsidR="00696939" w:rsidRPr="00E31490">
              <w:rPr>
                <w:rFonts w:ascii="Arial" w:hAnsi="Arial" w:cs="Arial"/>
                <w:sz w:val="24"/>
                <w:szCs w:val="24"/>
                <w:lang w:val="pl-PL"/>
              </w:rPr>
              <w:t>ymagane sterowniki i biblioteki</w:t>
            </w:r>
          </w:p>
          <w:p w14:paraId="027654A9" w14:textId="444EBEC4" w:rsidR="00A91675" w:rsidRPr="00E31490" w:rsidRDefault="00A91675" w:rsidP="00F272EC">
            <w:pPr>
              <w:pStyle w:val="Akapitzlist"/>
              <w:numPr>
                <w:ilvl w:val="0"/>
                <w:numId w:val="53"/>
              </w:numPr>
              <w:spacing w:after="20"/>
              <w:rPr>
                <w:rFonts w:ascii="Arial" w:hAnsi="Arial" w:cs="Arial"/>
                <w:sz w:val="24"/>
                <w:szCs w:val="24"/>
                <w:lang w:val="pl-PL"/>
              </w:rPr>
            </w:pPr>
            <w:r w:rsidRPr="00E31490">
              <w:rPr>
                <w:rFonts w:ascii="Arial" w:hAnsi="Arial" w:cs="Arial"/>
                <w:sz w:val="24"/>
                <w:szCs w:val="24"/>
                <w:lang w:val="pl-PL"/>
              </w:rPr>
              <w:t>dostęp do</w:t>
            </w:r>
            <w:r w:rsidR="00696939" w:rsidRPr="00E31490">
              <w:rPr>
                <w:rFonts w:ascii="Arial" w:hAnsi="Arial" w:cs="Arial"/>
                <w:sz w:val="24"/>
                <w:szCs w:val="24"/>
                <w:lang w:val="pl-PL"/>
              </w:rPr>
              <w:t xml:space="preserve"> modułów sztucznej inteligencji</w:t>
            </w:r>
          </w:p>
          <w:p w14:paraId="109A881A" w14:textId="50E69D7E" w:rsidR="00A91675" w:rsidRPr="00E31490" w:rsidRDefault="00696939" w:rsidP="00F272EC">
            <w:pPr>
              <w:pStyle w:val="Akapitzlist"/>
              <w:numPr>
                <w:ilvl w:val="0"/>
                <w:numId w:val="53"/>
              </w:numPr>
              <w:spacing w:after="20"/>
              <w:rPr>
                <w:rFonts w:ascii="Arial" w:hAnsi="Arial" w:cs="Arial"/>
                <w:sz w:val="24"/>
                <w:szCs w:val="24"/>
                <w:lang w:val="pl-PL"/>
              </w:rPr>
            </w:pPr>
            <w:r w:rsidRPr="00E31490">
              <w:rPr>
                <w:rFonts w:ascii="Arial" w:hAnsi="Arial" w:cs="Arial"/>
                <w:sz w:val="24"/>
                <w:szCs w:val="24"/>
                <w:lang w:val="pl-PL"/>
              </w:rPr>
              <w:t>przykładowe programy</w:t>
            </w:r>
          </w:p>
          <w:p w14:paraId="13640379" w14:textId="282EFC8C" w:rsidR="00A91675" w:rsidRPr="00E31490" w:rsidRDefault="00696939" w:rsidP="00F272EC">
            <w:pPr>
              <w:pStyle w:val="Akapitzlist"/>
              <w:numPr>
                <w:ilvl w:val="0"/>
                <w:numId w:val="53"/>
              </w:numPr>
              <w:spacing w:after="20"/>
              <w:rPr>
                <w:rFonts w:ascii="Arial" w:hAnsi="Arial" w:cs="Arial"/>
                <w:sz w:val="24"/>
                <w:szCs w:val="24"/>
                <w:lang w:val="pl-PL"/>
              </w:rPr>
            </w:pPr>
            <w:r w:rsidRPr="00E31490">
              <w:rPr>
                <w:rFonts w:ascii="Arial" w:hAnsi="Arial" w:cs="Arial"/>
                <w:sz w:val="24"/>
                <w:szCs w:val="24"/>
                <w:lang w:val="pl-PL"/>
              </w:rPr>
              <w:t>instrukcje montażu modeli</w:t>
            </w:r>
          </w:p>
          <w:p w14:paraId="7EE60202" w14:textId="14AD0FFA" w:rsidR="00A91675" w:rsidRPr="00E31490" w:rsidRDefault="00A91675" w:rsidP="00F272EC">
            <w:pPr>
              <w:pStyle w:val="Akapitzlist"/>
              <w:numPr>
                <w:ilvl w:val="0"/>
                <w:numId w:val="53"/>
              </w:numPr>
              <w:spacing w:after="20"/>
              <w:rPr>
                <w:rFonts w:ascii="Arial" w:hAnsi="Arial" w:cs="Arial"/>
                <w:sz w:val="24"/>
                <w:szCs w:val="24"/>
                <w:lang w:val="pl-PL"/>
              </w:rPr>
            </w:pPr>
            <w:r w:rsidRPr="00E31490">
              <w:rPr>
                <w:rFonts w:ascii="Arial" w:hAnsi="Arial" w:cs="Arial"/>
                <w:sz w:val="24"/>
                <w:szCs w:val="24"/>
                <w:lang w:val="pl-PL"/>
              </w:rPr>
              <w:t>dokum</w:t>
            </w:r>
            <w:r w:rsidR="00696939" w:rsidRPr="00E31490">
              <w:rPr>
                <w:rFonts w:ascii="Arial" w:hAnsi="Arial" w:cs="Arial"/>
                <w:sz w:val="24"/>
                <w:szCs w:val="24"/>
                <w:lang w:val="pl-PL"/>
              </w:rPr>
              <w:t>entację dotyczącą programowania</w:t>
            </w:r>
          </w:p>
          <w:p w14:paraId="58E80AC0" w14:textId="692AC321" w:rsidR="00A91675" w:rsidRPr="00E31490" w:rsidRDefault="00A91675" w:rsidP="00F272EC">
            <w:pPr>
              <w:pStyle w:val="Akapitzlist"/>
              <w:numPr>
                <w:ilvl w:val="0"/>
                <w:numId w:val="53"/>
              </w:numPr>
              <w:spacing w:after="20"/>
              <w:rPr>
                <w:rFonts w:ascii="Arial" w:hAnsi="Arial" w:cs="Arial"/>
                <w:sz w:val="24"/>
                <w:szCs w:val="24"/>
                <w:lang w:val="pl-PL"/>
              </w:rPr>
            </w:pPr>
            <w:r w:rsidRPr="00E31490">
              <w:rPr>
                <w:rFonts w:ascii="Arial" w:hAnsi="Arial" w:cs="Arial"/>
                <w:sz w:val="24"/>
                <w:szCs w:val="24"/>
                <w:lang w:val="pl-PL"/>
              </w:rPr>
              <w:t>aktualizacje oprogramowania dostępne co najmniej przez okres gwaran</w:t>
            </w:r>
            <w:r w:rsidR="00696939" w:rsidRPr="00E31490">
              <w:rPr>
                <w:rFonts w:ascii="Arial" w:hAnsi="Arial" w:cs="Arial"/>
                <w:sz w:val="24"/>
                <w:szCs w:val="24"/>
                <w:lang w:val="pl-PL"/>
              </w:rPr>
              <w:t>cji</w:t>
            </w:r>
          </w:p>
          <w:p w14:paraId="58F143B0" w14:textId="0C029ACF" w:rsidR="00A91675" w:rsidRPr="00E31490" w:rsidRDefault="00A91675" w:rsidP="00F272EC">
            <w:pPr>
              <w:pStyle w:val="Akapitzlist"/>
              <w:numPr>
                <w:ilvl w:val="0"/>
                <w:numId w:val="53"/>
              </w:numPr>
              <w:spacing w:after="20"/>
              <w:rPr>
                <w:rFonts w:ascii="Arial" w:hAnsi="Arial" w:cs="Arial"/>
                <w:sz w:val="24"/>
                <w:szCs w:val="24"/>
                <w:lang w:val="pl-PL"/>
              </w:rPr>
            </w:pPr>
            <w:r w:rsidRPr="00E31490">
              <w:rPr>
                <w:rFonts w:ascii="Arial" w:hAnsi="Arial" w:cs="Arial"/>
                <w:sz w:val="24"/>
                <w:szCs w:val="24"/>
                <w:lang w:val="pl-PL"/>
              </w:rPr>
              <w:t>licencję umożliwiającą korzystanie z podstawowych funkcji bez ograniczen</w:t>
            </w:r>
            <w:r w:rsidR="00696939" w:rsidRPr="00E31490">
              <w:rPr>
                <w:rFonts w:ascii="Arial" w:hAnsi="Arial" w:cs="Arial"/>
                <w:sz w:val="24"/>
                <w:szCs w:val="24"/>
                <w:lang w:val="pl-PL"/>
              </w:rPr>
              <w:t>ia liczby utworzonych projektów</w:t>
            </w:r>
          </w:p>
          <w:p w14:paraId="3ABE8BE8" w14:textId="01BFC632" w:rsidR="00A91675" w:rsidRPr="00E31490" w:rsidRDefault="00A91675" w:rsidP="00F272EC">
            <w:pPr>
              <w:pStyle w:val="Akapitzlist"/>
              <w:numPr>
                <w:ilvl w:val="0"/>
                <w:numId w:val="53"/>
              </w:numPr>
              <w:spacing w:after="20"/>
              <w:rPr>
                <w:rFonts w:ascii="Arial" w:hAnsi="Arial" w:cs="Arial"/>
                <w:sz w:val="24"/>
                <w:szCs w:val="24"/>
                <w:lang w:val="pl-PL"/>
              </w:rPr>
            </w:pPr>
            <w:r w:rsidRPr="00E31490">
              <w:rPr>
                <w:rFonts w:ascii="Arial" w:hAnsi="Arial" w:cs="Arial"/>
                <w:sz w:val="24"/>
                <w:szCs w:val="24"/>
                <w:lang w:val="pl-PL"/>
              </w:rPr>
              <w:t>licencję bezterminową na podstawowe oprogramowanie niezbędne do budowania, pro</w:t>
            </w:r>
            <w:r w:rsidR="00696939" w:rsidRPr="00E31490">
              <w:rPr>
                <w:rFonts w:ascii="Arial" w:hAnsi="Arial" w:cs="Arial"/>
                <w:sz w:val="24"/>
                <w:szCs w:val="24"/>
                <w:lang w:val="pl-PL"/>
              </w:rPr>
              <w:t>gramowania i sterowania robotem</w:t>
            </w:r>
          </w:p>
          <w:p w14:paraId="3B0A1C5F" w14:textId="77777777" w:rsidR="00A91675" w:rsidRPr="002F3C1A" w:rsidRDefault="00A91675" w:rsidP="008E30FF">
            <w:pPr>
              <w:spacing w:after="20"/>
              <w:rPr>
                <w:rFonts w:ascii="Arial" w:hAnsi="Arial" w:cs="Arial"/>
                <w:sz w:val="24"/>
                <w:szCs w:val="24"/>
                <w:lang w:val="pl-PL"/>
              </w:rPr>
            </w:pPr>
            <w:r w:rsidRPr="002F3C1A">
              <w:rPr>
                <w:rFonts w:ascii="Arial" w:hAnsi="Arial" w:cs="Arial"/>
                <w:sz w:val="24"/>
                <w:szCs w:val="24"/>
                <w:lang w:val="pl-PL"/>
              </w:rPr>
              <w:t>Zestaw musi zawierać materiały edukacyjne umożliwiające przeprowadzenie zajęć dotyczących:</w:t>
            </w:r>
          </w:p>
          <w:p w14:paraId="0DEF413B" w14:textId="77777777" w:rsidR="00A91675" w:rsidRPr="002F3C1A" w:rsidRDefault="00A91675" w:rsidP="00F272EC">
            <w:pPr>
              <w:pStyle w:val="Akapitzlist"/>
              <w:numPr>
                <w:ilvl w:val="0"/>
                <w:numId w:val="54"/>
              </w:numPr>
              <w:spacing w:after="20"/>
              <w:rPr>
                <w:rFonts w:ascii="Arial" w:hAnsi="Arial" w:cs="Arial"/>
                <w:sz w:val="24"/>
                <w:szCs w:val="24"/>
                <w:lang w:val="pl-PL"/>
              </w:rPr>
            </w:pPr>
            <w:r w:rsidRPr="002F3C1A">
              <w:rPr>
                <w:rFonts w:ascii="Arial" w:hAnsi="Arial" w:cs="Arial"/>
                <w:sz w:val="24"/>
                <w:szCs w:val="24"/>
                <w:lang w:val="pl-PL"/>
              </w:rPr>
              <w:t>podstaw budowy robotów;</w:t>
            </w:r>
          </w:p>
          <w:p w14:paraId="2EA62A4F" w14:textId="78217619" w:rsidR="00A91675" w:rsidRPr="00E31490" w:rsidRDefault="00696939" w:rsidP="00F272EC">
            <w:pPr>
              <w:pStyle w:val="Akapitzlist"/>
              <w:numPr>
                <w:ilvl w:val="0"/>
                <w:numId w:val="54"/>
              </w:numPr>
              <w:spacing w:after="20"/>
              <w:rPr>
                <w:rFonts w:ascii="Arial" w:hAnsi="Arial" w:cs="Arial"/>
                <w:sz w:val="24"/>
                <w:szCs w:val="24"/>
                <w:lang w:val="pl-PL"/>
              </w:rPr>
            </w:pPr>
            <w:r w:rsidRPr="00E31490">
              <w:rPr>
                <w:rFonts w:ascii="Arial" w:hAnsi="Arial" w:cs="Arial"/>
                <w:sz w:val="24"/>
                <w:szCs w:val="24"/>
                <w:lang w:val="pl-PL"/>
              </w:rPr>
              <w:t>montażu układów mechanicznych</w:t>
            </w:r>
          </w:p>
          <w:p w14:paraId="37B1E32E" w14:textId="246961EF" w:rsidR="00A91675" w:rsidRPr="00E31490" w:rsidRDefault="00A91675" w:rsidP="00F272EC">
            <w:pPr>
              <w:pStyle w:val="Akapitzlist"/>
              <w:numPr>
                <w:ilvl w:val="0"/>
                <w:numId w:val="54"/>
              </w:numPr>
              <w:spacing w:after="20"/>
              <w:rPr>
                <w:rFonts w:ascii="Arial" w:hAnsi="Arial" w:cs="Arial"/>
                <w:sz w:val="24"/>
                <w:szCs w:val="24"/>
                <w:lang w:val="pl-PL"/>
              </w:rPr>
            </w:pPr>
            <w:r w:rsidRPr="00E31490">
              <w:rPr>
                <w:rFonts w:ascii="Arial" w:hAnsi="Arial" w:cs="Arial"/>
                <w:sz w:val="24"/>
                <w:szCs w:val="24"/>
                <w:lang w:val="pl-PL"/>
              </w:rPr>
              <w:t>sterowani</w:t>
            </w:r>
            <w:r w:rsidR="00696939" w:rsidRPr="00E31490">
              <w:rPr>
                <w:rFonts w:ascii="Arial" w:hAnsi="Arial" w:cs="Arial"/>
                <w:sz w:val="24"/>
                <w:szCs w:val="24"/>
                <w:lang w:val="pl-PL"/>
              </w:rPr>
              <w:t>a silnikami i serwomechanizmami</w:t>
            </w:r>
          </w:p>
          <w:p w14:paraId="3E652451" w14:textId="0FCC4FDA" w:rsidR="00A91675" w:rsidRPr="00E31490" w:rsidRDefault="00A91675" w:rsidP="00F272EC">
            <w:pPr>
              <w:pStyle w:val="Akapitzlist"/>
              <w:numPr>
                <w:ilvl w:val="0"/>
                <w:numId w:val="54"/>
              </w:numPr>
              <w:spacing w:after="20"/>
              <w:rPr>
                <w:rFonts w:ascii="Arial" w:hAnsi="Arial" w:cs="Arial"/>
                <w:sz w:val="24"/>
                <w:szCs w:val="24"/>
                <w:lang w:val="pl-PL"/>
              </w:rPr>
            </w:pPr>
            <w:r w:rsidRPr="00E31490">
              <w:rPr>
                <w:rFonts w:ascii="Arial" w:hAnsi="Arial" w:cs="Arial"/>
                <w:sz w:val="24"/>
                <w:szCs w:val="24"/>
                <w:lang w:val="pl-PL"/>
              </w:rPr>
              <w:t>odczytywan</w:t>
            </w:r>
            <w:r w:rsidR="00696939" w:rsidRPr="00E31490">
              <w:rPr>
                <w:rFonts w:ascii="Arial" w:hAnsi="Arial" w:cs="Arial"/>
                <w:sz w:val="24"/>
                <w:szCs w:val="24"/>
                <w:lang w:val="pl-PL"/>
              </w:rPr>
              <w:t>ia danych z czujnika odległości</w:t>
            </w:r>
          </w:p>
          <w:p w14:paraId="492F11A4" w14:textId="46639428" w:rsidR="00A91675" w:rsidRPr="00E31490" w:rsidRDefault="00696939" w:rsidP="00F272EC">
            <w:pPr>
              <w:pStyle w:val="Akapitzlist"/>
              <w:numPr>
                <w:ilvl w:val="0"/>
                <w:numId w:val="54"/>
              </w:numPr>
              <w:spacing w:after="20"/>
              <w:rPr>
                <w:rFonts w:ascii="Arial" w:hAnsi="Arial" w:cs="Arial"/>
                <w:sz w:val="24"/>
                <w:szCs w:val="24"/>
                <w:lang w:val="pl-PL"/>
              </w:rPr>
            </w:pPr>
            <w:r w:rsidRPr="00E31490">
              <w:rPr>
                <w:rFonts w:ascii="Arial" w:hAnsi="Arial" w:cs="Arial"/>
                <w:sz w:val="24"/>
                <w:szCs w:val="24"/>
                <w:lang w:val="pl-PL"/>
              </w:rPr>
              <w:t>programowania ruchu</w:t>
            </w:r>
          </w:p>
          <w:p w14:paraId="2DC48EBB" w14:textId="67550D3D" w:rsidR="00A91675" w:rsidRPr="00E31490" w:rsidRDefault="00696939" w:rsidP="00F272EC">
            <w:pPr>
              <w:pStyle w:val="Akapitzlist"/>
              <w:numPr>
                <w:ilvl w:val="0"/>
                <w:numId w:val="54"/>
              </w:numPr>
              <w:spacing w:after="20"/>
              <w:rPr>
                <w:rFonts w:ascii="Arial" w:hAnsi="Arial" w:cs="Arial"/>
                <w:sz w:val="24"/>
                <w:szCs w:val="24"/>
                <w:lang w:val="pl-PL"/>
              </w:rPr>
            </w:pPr>
            <w:r w:rsidRPr="00E31490">
              <w:rPr>
                <w:rFonts w:ascii="Arial" w:hAnsi="Arial" w:cs="Arial"/>
                <w:sz w:val="24"/>
                <w:szCs w:val="24"/>
                <w:lang w:val="pl-PL"/>
              </w:rPr>
              <w:t>omijania przeszkód</w:t>
            </w:r>
          </w:p>
          <w:p w14:paraId="68A460B7" w14:textId="7DF90D9A" w:rsidR="00A91675" w:rsidRPr="00E31490" w:rsidRDefault="00A91675" w:rsidP="00F272EC">
            <w:pPr>
              <w:pStyle w:val="Akapitzlist"/>
              <w:numPr>
                <w:ilvl w:val="0"/>
                <w:numId w:val="54"/>
              </w:numPr>
              <w:spacing w:after="20"/>
              <w:rPr>
                <w:rFonts w:ascii="Arial" w:hAnsi="Arial" w:cs="Arial"/>
                <w:sz w:val="24"/>
                <w:szCs w:val="24"/>
                <w:lang w:val="pl-PL"/>
              </w:rPr>
            </w:pPr>
            <w:r w:rsidRPr="00E31490">
              <w:rPr>
                <w:rFonts w:ascii="Arial" w:hAnsi="Arial" w:cs="Arial"/>
                <w:sz w:val="24"/>
                <w:szCs w:val="24"/>
                <w:lang w:val="pl-PL"/>
              </w:rPr>
              <w:t>programowania kamer</w:t>
            </w:r>
            <w:r w:rsidR="00696939" w:rsidRPr="00E31490">
              <w:rPr>
                <w:rFonts w:ascii="Arial" w:hAnsi="Arial" w:cs="Arial"/>
                <w:sz w:val="24"/>
                <w:szCs w:val="24"/>
                <w:lang w:val="pl-PL"/>
              </w:rPr>
              <w:t>y</w:t>
            </w:r>
          </w:p>
          <w:p w14:paraId="051F42F2" w14:textId="25154F4A" w:rsidR="00A91675" w:rsidRPr="00E31490" w:rsidRDefault="00A91675" w:rsidP="00F272EC">
            <w:pPr>
              <w:pStyle w:val="Akapitzlist"/>
              <w:numPr>
                <w:ilvl w:val="0"/>
                <w:numId w:val="54"/>
              </w:numPr>
              <w:spacing w:after="20"/>
              <w:rPr>
                <w:rFonts w:ascii="Arial" w:hAnsi="Arial" w:cs="Arial"/>
                <w:sz w:val="24"/>
                <w:szCs w:val="24"/>
                <w:lang w:val="pl-PL"/>
              </w:rPr>
            </w:pPr>
            <w:r w:rsidRPr="00E31490">
              <w:rPr>
                <w:rFonts w:ascii="Arial" w:hAnsi="Arial" w:cs="Arial"/>
                <w:sz w:val="24"/>
                <w:szCs w:val="24"/>
                <w:lang w:val="pl-PL"/>
              </w:rPr>
              <w:t>podstaw kom</w:t>
            </w:r>
            <w:r w:rsidR="00696939" w:rsidRPr="00E31490">
              <w:rPr>
                <w:rFonts w:ascii="Arial" w:hAnsi="Arial" w:cs="Arial"/>
                <w:sz w:val="24"/>
                <w:szCs w:val="24"/>
                <w:lang w:val="pl-PL"/>
              </w:rPr>
              <w:t>puterowego przetwarzania obrazu</w:t>
            </w:r>
          </w:p>
          <w:p w14:paraId="1B57F810" w14:textId="2F73957D" w:rsidR="00A91675" w:rsidRPr="00E31490" w:rsidRDefault="00A91675" w:rsidP="00F272EC">
            <w:pPr>
              <w:pStyle w:val="Akapitzlist"/>
              <w:numPr>
                <w:ilvl w:val="0"/>
                <w:numId w:val="54"/>
              </w:numPr>
              <w:spacing w:after="20"/>
              <w:rPr>
                <w:rFonts w:ascii="Arial" w:hAnsi="Arial" w:cs="Arial"/>
                <w:sz w:val="24"/>
                <w:szCs w:val="24"/>
                <w:lang w:val="pl-PL"/>
              </w:rPr>
            </w:pPr>
            <w:r w:rsidRPr="00E31490">
              <w:rPr>
                <w:rFonts w:ascii="Arial" w:hAnsi="Arial" w:cs="Arial"/>
                <w:sz w:val="24"/>
                <w:szCs w:val="24"/>
                <w:lang w:val="pl-PL"/>
              </w:rPr>
              <w:t>zastosowania sz</w:t>
            </w:r>
            <w:r w:rsidR="00696939" w:rsidRPr="00E31490">
              <w:rPr>
                <w:rFonts w:ascii="Arial" w:hAnsi="Arial" w:cs="Arial"/>
                <w:sz w:val="24"/>
                <w:szCs w:val="24"/>
                <w:lang w:val="pl-PL"/>
              </w:rPr>
              <w:t>tucznej inteligencji w robotyce</w:t>
            </w:r>
          </w:p>
          <w:p w14:paraId="18D42F7E" w14:textId="03BFD972" w:rsidR="00A91675" w:rsidRPr="00E31490" w:rsidRDefault="00A91675" w:rsidP="00F272EC">
            <w:pPr>
              <w:pStyle w:val="Akapitzlist"/>
              <w:numPr>
                <w:ilvl w:val="0"/>
                <w:numId w:val="54"/>
              </w:numPr>
              <w:spacing w:after="20"/>
              <w:rPr>
                <w:rFonts w:ascii="Arial" w:hAnsi="Arial" w:cs="Arial"/>
                <w:sz w:val="24"/>
                <w:szCs w:val="24"/>
                <w:lang w:val="pl-PL"/>
              </w:rPr>
            </w:pPr>
            <w:r w:rsidRPr="00E31490">
              <w:rPr>
                <w:rFonts w:ascii="Arial" w:hAnsi="Arial" w:cs="Arial"/>
                <w:sz w:val="24"/>
                <w:szCs w:val="24"/>
                <w:lang w:val="pl-PL"/>
              </w:rPr>
              <w:t xml:space="preserve">budowy i programowania robotów </w:t>
            </w:r>
            <w:r w:rsidR="00696939" w:rsidRPr="00E31490">
              <w:rPr>
                <w:rFonts w:ascii="Arial" w:hAnsi="Arial" w:cs="Arial"/>
                <w:sz w:val="24"/>
                <w:szCs w:val="24"/>
                <w:lang w:val="pl-PL"/>
              </w:rPr>
              <w:t>wykonujących zadania ratownicze</w:t>
            </w:r>
          </w:p>
        </w:tc>
      </w:tr>
      <w:tr w:rsidR="00A91675" w:rsidRPr="00E31490" w14:paraId="3988F036" w14:textId="77777777" w:rsidTr="00E31490">
        <w:trPr>
          <w:jc w:val="center"/>
        </w:trPr>
        <w:tc>
          <w:tcPr>
            <w:tcW w:w="470" w:type="dxa"/>
            <w:tcMar>
              <w:top w:w="70" w:type="dxa"/>
              <w:left w:w="70" w:type="dxa"/>
              <w:bottom w:w="70" w:type="dxa"/>
              <w:right w:w="70" w:type="dxa"/>
            </w:tcMar>
          </w:tcPr>
          <w:p w14:paraId="5E6EF499" w14:textId="77777777" w:rsidR="00A91675" w:rsidRPr="00E31490" w:rsidRDefault="00A91675" w:rsidP="00440F53">
            <w:pPr>
              <w:jc w:val="center"/>
              <w:rPr>
                <w:rFonts w:ascii="Arial" w:hAnsi="Arial" w:cs="Arial"/>
                <w:sz w:val="24"/>
                <w:szCs w:val="24"/>
              </w:rPr>
            </w:pPr>
            <w:r w:rsidRPr="00E31490">
              <w:rPr>
                <w:rFonts w:ascii="Arial" w:hAnsi="Arial" w:cs="Arial"/>
                <w:b/>
                <w:sz w:val="24"/>
                <w:szCs w:val="24"/>
              </w:rPr>
              <w:t>3</w:t>
            </w:r>
          </w:p>
        </w:tc>
        <w:tc>
          <w:tcPr>
            <w:tcW w:w="1935" w:type="dxa"/>
            <w:tcMar>
              <w:top w:w="70" w:type="dxa"/>
              <w:left w:w="70" w:type="dxa"/>
              <w:bottom w:w="70" w:type="dxa"/>
              <w:right w:w="70" w:type="dxa"/>
            </w:tcMar>
          </w:tcPr>
          <w:p w14:paraId="61AA7D2D" w14:textId="14650B83" w:rsidR="00A91675" w:rsidRPr="007C798C" w:rsidRDefault="007D71BC" w:rsidP="5A14156F">
            <w:pPr>
              <w:rPr>
                <w:rFonts w:ascii="Arial" w:hAnsi="Arial" w:cs="Arial"/>
                <w:b/>
                <w:sz w:val="22"/>
                <w:szCs w:val="22"/>
                <w:lang w:val="pl-PL"/>
              </w:rPr>
            </w:pPr>
            <w:r w:rsidRPr="007C798C">
              <w:rPr>
                <w:rFonts w:ascii="Arial" w:hAnsi="Arial" w:cs="Arial"/>
                <w:b/>
                <w:sz w:val="22"/>
                <w:szCs w:val="22"/>
                <w:lang w:val="pl-PL"/>
              </w:rPr>
              <w:t>Kompaktowy zestaw AI z dużą wydajnością do nauki komputerowego widzenia, robotyki i generatywnej AI na brzegowych urządzeniach</w:t>
            </w:r>
          </w:p>
          <w:p w14:paraId="64912141" w14:textId="77777777" w:rsidR="00A91675" w:rsidRPr="00E31490" w:rsidRDefault="00A91675" w:rsidP="5A14156F">
            <w:pPr>
              <w:rPr>
                <w:rFonts w:ascii="Arial" w:hAnsi="Arial" w:cs="Arial"/>
                <w:sz w:val="24"/>
                <w:szCs w:val="24"/>
                <w:lang w:val="pl-PL"/>
              </w:rPr>
            </w:pPr>
            <w:r w:rsidRPr="007C798C">
              <w:rPr>
                <w:rFonts w:ascii="Arial" w:hAnsi="Arial" w:cs="Arial"/>
                <w:b/>
                <w:sz w:val="22"/>
                <w:szCs w:val="22"/>
                <w:lang w:val="pl-PL"/>
              </w:rPr>
              <w:t>3 szt.</w:t>
            </w:r>
          </w:p>
        </w:tc>
        <w:tc>
          <w:tcPr>
            <w:tcW w:w="6662" w:type="dxa"/>
            <w:tcMar>
              <w:top w:w="70" w:type="dxa"/>
              <w:left w:w="70" w:type="dxa"/>
              <w:bottom w:w="70" w:type="dxa"/>
              <w:right w:w="70" w:type="dxa"/>
            </w:tcMar>
          </w:tcPr>
          <w:p w14:paraId="2EB5A8C2" w14:textId="2D7C001B" w:rsidR="00A91675" w:rsidRPr="00E31490" w:rsidRDefault="00C93FCA" w:rsidP="00F272EC">
            <w:pPr>
              <w:pStyle w:val="Akapitzlist"/>
              <w:numPr>
                <w:ilvl w:val="0"/>
                <w:numId w:val="55"/>
              </w:numPr>
              <w:spacing w:after="20"/>
              <w:rPr>
                <w:rFonts w:ascii="Arial" w:hAnsi="Arial" w:cs="Arial"/>
                <w:sz w:val="24"/>
                <w:szCs w:val="24"/>
                <w:lang w:val="pl-PL"/>
              </w:rPr>
            </w:pPr>
            <w:r>
              <w:rPr>
                <w:rFonts w:ascii="Arial" w:hAnsi="Arial" w:cs="Arial"/>
                <w:sz w:val="24"/>
                <w:szCs w:val="24"/>
                <w:lang w:val="pl-PL"/>
              </w:rPr>
              <w:t>z</w:t>
            </w:r>
            <w:r w:rsidR="00960328" w:rsidRPr="00E31490">
              <w:rPr>
                <w:rFonts w:ascii="Arial" w:hAnsi="Arial" w:cs="Arial"/>
                <w:sz w:val="24"/>
                <w:szCs w:val="24"/>
                <w:lang w:val="pl-PL"/>
              </w:rPr>
              <w:t>estaw musi zostać dostarczony jako kompletne stanowisko gotowe do bezpiecznego użytkowania, obejmujące obudowę, wymagane dla danej konfiguracji chłodzenie, zasilacz oraz wszystkie elementy niezbędne do uruchomienia urządzenia</w:t>
            </w:r>
          </w:p>
          <w:p w14:paraId="0A17F4C5" w14:textId="46665433" w:rsidR="00A91675" w:rsidRPr="00E31490" w:rsidRDefault="00C93FCA" w:rsidP="00F272EC">
            <w:pPr>
              <w:pStyle w:val="Akapitzlist"/>
              <w:numPr>
                <w:ilvl w:val="0"/>
                <w:numId w:val="55"/>
              </w:numPr>
              <w:spacing w:after="20"/>
              <w:rPr>
                <w:rFonts w:ascii="Arial" w:hAnsi="Arial" w:cs="Arial"/>
                <w:sz w:val="24"/>
                <w:szCs w:val="24"/>
                <w:lang w:val="pl-PL"/>
              </w:rPr>
            </w:pPr>
            <w:r>
              <w:rPr>
                <w:rFonts w:ascii="Arial" w:hAnsi="Arial" w:cs="Arial"/>
                <w:sz w:val="24"/>
                <w:szCs w:val="24"/>
                <w:lang w:val="pl-PL"/>
              </w:rPr>
              <w:t>p</w:t>
            </w:r>
            <w:r w:rsidR="00960328" w:rsidRPr="00E31490">
              <w:rPr>
                <w:rFonts w:ascii="Arial" w:hAnsi="Arial" w:cs="Arial"/>
                <w:sz w:val="24"/>
                <w:szCs w:val="24"/>
                <w:lang w:val="pl-PL"/>
              </w:rPr>
              <w:t>rocesor wielordzeniowy umożliwiający realizację wymaganych funkcji urządzenia</w:t>
            </w:r>
          </w:p>
          <w:p w14:paraId="5415D852" w14:textId="3658CDFA" w:rsidR="00A91675" w:rsidRPr="00E31490" w:rsidRDefault="00C93FCA" w:rsidP="00F272EC">
            <w:pPr>
              <w:pStyle w:val="Akapitzlist"/>
              <w:numPr>
                <w:ilvl w:val="0"/>
                <w:numId w:val="55"/>
              </w:numPr>
              <w:spacing w:after="20"/>
              <w:rPr>
                <w:rFonts w:ascii="Arial" w:hAnsi="Arial" w:cs="Arial"/>
                <w:sz w:val="24"/>
                <w:szCs w:val="24"/>
                <w:lang w:val="pl-PL"/>
              </w:rPr>
            </w:pPr>
            <w:r>
              <w:rPr>
                <w:rFonts w:ascii="Arial" w:hAnsi="Arial" w:cs="Arial"/>
                <w:sz w:val="24"/>
                <w:szCs w:val="24"/>
                <w:lang w:val="pl-PL"/>
              </w:rPr>
              <w:t>c</w:t>
            </w:r>
            <w:r w:rsidR="00696939" w:rsidRPr="00E31490">
              <w:rPr>
                <w:rFonts w:ascii="Arial" w:hAnsi="Arial" w:cs="Arial"/>
                <w:sz w:val="24"/>
                <w:szCs w:val="24"/>
                <w:lang w:val="pl-PL"/>
              </w:rPr>
              <w:t>o najmniej 8 GB pamięci RAM</w:t>
            </w:r>
          </w:p>
          <w:p w14:paraId="6518A8D0" w14:textId="06CCE058" w:rsidR="00A91675" w:rsidRPr="00E31490" w:rsidRDefault="00C93FCA" w:rsidP="00F272EC">
            <w:pPr>
              <w:pStyle w:val="Akapitzlist"/>
              <w:numPr>
                <w:ilvl w:val="0"/>
                <w:numId w:val="55"/>
              </w:numPr>
              <w:spacing w:after="20"/>
              <w:rPr>
                <w:rFonts w:ascii="Arial" w:hAnsi="Arial" w:cs="Arial"/>
                <w:sz w:val="24"/>
                <w:szCs w:val="24"/>
                <w:lang w:val="pl-PL"/>
              </w:rPr>
            </w:pPr>
            <w:r>
              <w:rPr>
                <w:rFonts w:ascii="Arial" w:hAnsi="Arial" w:cs="Arial"/>
                <w:sz w:val="24"/>
                <w:szCs w:val="24"/>
                <w:lang w:val="pl-PL"/>
              </w:rPr>
              <w:t>s</w:t>
            </w:r>
            <w:r w:rsidR="00A91675" w:rsidRPr="00E31490">
              <w:rPr>
                <w:rFonts w:ascii="Arial" w:hAnsi="Arial" w:cs="Arial"/>
                <w:sz w:val="24"/>
                <w:szCs w:val="24"/>
                <w:lang w:val="pl-PL"/>
              </w:rPr>
              <w:t xml:space="preserve">przętowy akcelerator obliczeń AI (GPU, NPU, </w:t>
            </w:r>
            <w:r w:rsidR="00696939" w:rsidRPr="00E31490">
              <w:rPr>
                <w:rFonts w:ascii="Arial" w:hAnsi="Arial" w:cs="Arial"/>
                <w:sz w:val="24"/>
                <w:szCs w:val="24"/>
                <w:lang w:val="pl-PL"/>
              </w:rPr>
              <w:t>TPU lub rozwiązanie równoważne)</w:t>
            </w:r>
          </w:p>
          <w:p w14:paraId="7E112A65" w14:textId="4564E44F" w:rsidR="00A91675" w:rsidRPr="00E31490" w:rsidRDefault="00C93FCA" w:rsidP="00F272EC">
            <w:pPr>
              <w:pStyle w:val="Akapitzlist"/>
              <w:numPr>
                <w:ilvl w:val="0"/>
                <w:numId w:val="55"/>
              </w:numPr>
              <w:spacing w:after="20"/>
              <w:rPr>
                <w:rFonts w:ascii="Arial" w:hAnsi="Arial" w:cs="Arial"/>
                <w:sz w:val="24"/>
                <w:szCs w:val="24"/>
                <w:lang w:val="pl-PL"/>
              </w:rPr>
            </w:pPr>
            <w:r>
              <w:rPr>
                <w:rFonts w:ascii="Arial" w:hAnsi="Arial" w:cs="Arial"/>
                <w:sz w:val="24"/>
                <w:szCs w:val="24"/>
                <w:lang w:val="pl-PL"/>
              </w:rPr>
              <w:t>p</w:t>
            </w:r>
            <w:r w:rsidR="00A91675" w:rsidRPr="00E31490">
              <w:rPr>
                <w:rFonts w:ascii="Arial" w:hAnsi="Arial" w:cs="Arial"/>
                <w:sz w:val="24"/>
                <w:szCs w:val="24"/>
                <w:lang w:val="pl-PL"/>
              </w:rPr>
              <w:t>amięć masowa o pojemności co najmniej 128 GB z możliwoś</w:t>
            </w:r>
            <w:r w:rsidR="00696939" w:rsidRPr="00E31490">
              <w:rPr>
                <w:rFonts w:ascii="Arial" w:hAnsi="Arial" w:cs="Arial"/>
                <w:sz w:val="24"/>
                <w:szCs w:val="24"/>
                <w:lang w:val="pl-PL"/>
              </w:rPr>
              <w:t>cią rozbudowy lub wymiany</w:t>
            </w:r>
          </w:p>
          <w:p w14:paraId="7394680A" w14:textId="1B9F97F6" w:rsidR="00A91675" w:rsidRPr="00E31490" w:rsidRDefault="00C93FCA" w:rsidP="00F272EC">
            <w:pPr>
              <w:pStyle w:val="Akapitzlist"/>
              <w:numPr>
                <w:ilvl w:val="0"/>
                <w:numId w:val="55"/>
              </w:numPr>
              <w:spacing w:after="20"/>
              <w:rPr>
                <w:rFonts w:ascii="Arial" w:hAnsi="Arial" w:cs="Arial"/>
                <w:sz w:val="24"/>
                <w:szCs w:val="24"/>
                <w:lang w:val="pl-PL"/>
              </w:rPr>
            </w:pPr>
            <w:r>
              <w:rPr>
                <w:rFonts w:ascii="Arial" w:hAnsi="Arial" w:cs="Arial"/>
                <w:sz w:val="24"/>
                <w:szCs w:val="24"/>
                <w:lang w:val="pl-PL"/>
              </w:rPr>
              <w:t>s</w:t>
            </w:r>
            <w:r w:rsidR="00A91675" w:rsidRPr="00E31490">
              <w:rPr>
                <w:rFonts w:ascii="Arial" w:hAnsi="Arial" w:cs="Arial"/>
                <w:sz w:val="24"/>
                <w:szCs w:val="24"/>
                <w:lang w:val="pl-PL"/>
              </w:rPr>
              <w:t>ystem operacyjny umożliwiający instalację i uruchamia</w:t>
            </w:r>
            <w:r w:rsidR="00696939" w:rsidRPr="00E31490">
              <w:rPr>
                <w:rFonts w:ascii="Arial" w:hAnsi="Arial" w:cs="Arial"/>
                <w:sz w:val="24"/>
                <w:szCs w:val="24"/>
                <w:lang w:val="pl-PL"/>
              </w:rPr>
              <w:t>nie środowisk oraz bibliotek AI</w:t>
            </w:r>
          </w:p>
          <w:p w14:paraId="1F683182" w14:textId="3B5552CD" w:rsidR="00A91675" w:rsidRPr="00E31490" w:rsidRDefault="00C93FCA" w:rsidP="00F272EC">
            <w:pPr>
              <w:pStyle w:val="Akapitzlist"/>
              <w:numPr>
                <w:ilvl w:val="0"/>
                <w:numId w:val="55"/>
              </w:numPr>
              <w:spacing w:after="20"/>
              <w:rPr>
                <w:rFonts w:ascii="Arial" w:hAnsi="Arial" w:cs="Arial"/>
                <w:sz w:val="24"/>
                <w:szCs w:val="24"/>
                <w:lang w:val="pl-PL"/>
              </w:rPr>
            </w:pPr>
            <w:r>
              <w:rPr>
                <w:rFonts w:ascii="Arial" w:hAnsi="Arial" w:cs="Arial"/>
                <w:sz w:val="24"/>
                <w:szCs w:val="24"/>
                <w:lang w:val="pl-PL"/>
              </w:rPr>
              <w:t>o</w:t>
            </w:r>
            <w:r w:rsidR="00696939" w:rsidRPr="00E31490">
              <w:rPr>
                <w:rFonts w:ascii="Arial" w:hAnsi="Arial" w:cs="Arial"/>
                <w:sz w:val="24"/>
                <w:szCs w:val="24"/>
                <w:lang w:val="pl-PL"/>
              </w:rPr>
              <w:t xml:space="preserve">bsługa języka </w:t>
            </w:r>
            <w:proofErr w:type="spellStart"/>
            <w:r w:rsidR="00696939" w:rsidRPr="00E31490">
              <w:rPr>
                <w:rFonts w:ascii="Arial" w:hAnsi="Arial" w:cs="Arial"/>
                <w:sz w:val="24"/>
                <w:szCs w:val="24"/>
                <w:lang w:val="pl-PL"/>
              </w:rPr>
              <w:t>Python</w:t>
            </w:r>
            <w:proofErr w:type="spellEnd"/>
          </w:p>
          <w:p w14:paraId="7B401506" w14:textId="163FB514" w:rsidR="00A91675" w:rsidRPr="00E31490" w:rsidRDefault="00C93FCA" w:rsidP="00F272EC">
            <w:pPr>
              <w:pStyle w:val="Akapitzlist"/>
              <w:numPr>
                <w:ilvl w:val="0"/>
                <w:numId w:val="55"/>
              </w:numPr>
              <w:spacing w:after="20"/>
              <w:rPr>
                <w:rFonts w:ascii="Arial" w:hAnsi="Arial" w:cs="Arial"/>
                <w:sz w:val="24"/>
                <w:szCs w:val="24"/>
                <w:lang w:val="pl-PL"/>
              </w:rPr>
            </w:pPr>
            <w:proofErr w:type="spellStart"/>
            <w:r>
              <w:rPr>
                <w:rFonts w:ascii="Arial" w:hAnsi="Arial" w:cs="Arial"/>
                <w:sz w:val="24"/>
                <w:szCs w:val="24"/>
                <w:lang w:val="pl-PL"/>
              </w:rPr>
              <w:t>e</w:t>
            </w:r>
            <w:r w:rsidR="00A91675" w:rsidRPr="00E31490">
              <w:rPr>
                <w:rFonts w:ascii="Arial" w:hAnsi="Arial" w:cs="Arial"/>
                <w:sz w:val="24"/>
                <w:szCs w:val="24"/>
                <w:lang w:val="pl-PL"/>
              </w:rPr>
              <w:t>thernet</w:t>
            </w:r>
            <w:proofErr w:type="spellEnd"/>
            <w:r w:rsidR="00A91675" w:rsidRPr="00E31490">
              <w:rPr>
                <w:rFonts w:ascii="Arial" w:hAnsi="Arial" w:cs="Arial"/>
                <w:sz w:val="24"/>
                <w:szCs w:val="24"/>
                <w:lang w:val="pl-PL"/>
              </w:rPr>
              <w:t xml:space="preserve"> co najmniej 1 </w:t>
            </w:r>
            <w:proofErr w:type="spellStart"/>
            <w:r w:rsidR="00A91675" w:rsidRPr="00E31490">
              <w:rPr>
                <w:rFonts w:ascii="Arial" w:hAnsi="Arial" w:cs="Arial"/>
                <w:sz w:val="24"/>
                <w:szCs w:val="24"/>
                <w:lang w:val="pl-PL"/>
              </w:rPr>
              <w:t>Gb</w:t>
            </w:r>
            <w:proofErr w:type="spellEnd"/>
            <w:r w:rsidR="00A91675" w:rsidRPr="00E31490">
              <w:rPr>
                <w:rFonts w:ascii="Arial" w:hAnsi="Arial" w:cs="Arial"/>
                <w:sz w:val="24"/>
                <w:szCs w:val="24"/>
                <w:lang w:val="pl-PL"/>
              </w:rPr>
              <w:t>/s, Wi-Fi co najmniej Wi-Fi 5</w:t>
            </w:r>
            <w:r w:rsidR="00696939" w:rsidRPr="00E31490">
              <w:rPr>
                <w:rFonts w:ascii="Arial" w:hAnsi="Arial" w:cs="Arial"/>
                <w:sz w:val="24"/>
                <w:szCs w:val="24"/>
                <w:lang w:val="pl-PL"/>
              </w:rPr>
              <w:t xml:space="preserve"> oraz Bluetooth co najmniej 5.0</w:t>
            </w:r>
          </w:p>
          <w:p w14:paraId="64738E59" w14:textId="2EA9D53E" w:rsidR="00A91675" w:rsidRPr="00E31490" w:rsidRDefault="00C93FCA" w:rsidP="00F272EC">
            <w:pPr>
              <w:pStyle w:val="Akapitzlist"/>
              <w:numPr>
                <w:ilvl w:val="0"/>
                <w:numId w:val="55"/>
              </w:numPr>
              <w:spacing w:after="20"/>
              <w:rPr>
                <w:rFonts w:ascii="Arial" w:hAnsi="Arial" w:cs="Arial"/>
                <w:sz w:val="24"/>
                <w:szCs w:val="24"/>
                <w:lang w:val="pl-PL"/>
              </w:rPr>
            </w:pPr>
            <w:r>
              <w:rPr>
                <w:rFonts w:ascii="Arial" w:hAnsi="Arial" w:cs="Arial"/>
                <w:sz w:val="24"/>
                <w:szCs w:val="24"/>
                <w:lang w:val="pl-PL"/>
              </w:rPr>
              <w:t>c</w:t>
            </w:r>
            <w:r w:rsidR="00960328" w:rsidRPr="00E31490">
              <w:rPr>
                <w:rFonts w:ascii="Arial" w:hAnsi="Arial" w:cs="Arial"/>
                <w:sz w:val="24"/>
                <w:szCs w:val="24"/>
                <w:lang w:val="pl-PL"/>
              </w:rPr>
              <w:t xml:space="preserve">o najmniej 3 porty USB, w tym co najmniej jeden USB 3.0 lub równoważny interfejs o przepustowości co najmniej 5 </w:t>
            </w:r>
            <w:proofErr w:type="spellStart"/>
            <w:r w:rsidR="00960328" w:rsidRPr="00E31490">
              <w:rPr>
                <w:rFonts w:ascii="Arial" w:hAnsi="Arial" w:cs="Arial"/>
                <w:sz w:val="24"/>
                <w:szCs w:val="24"/>
                <w:lang w:val="pl-PL"/>
              </w:rPr>
              <w:t>Gb</w:t>
            </w:r>
            <w:proofErr w:type="spellEnd"/>
            <w:r w:rsidR="00960328" w:rsidRPr="00E31490">
              <w:rPr>
                <w:rFonts w:ascii="Arial" w:hAnsi="Arial" w:cs="Arial"/>
                <w:sz w:val="24"/>
                <w:szCs w:val="24"/>
                <w:lang w:val="pl-PL"/>
              </w:rPr>
              <w:t>/s, umożliwiające podłączanie k</w:t>
            </w:r>
            <w:r w:rsidR="00696939" w:rsidRPr="00E31490">
              <w:rPr>
                <w:rFonts w:ascii="Arial" w:hAnsi="Arial" w:cs="Arial"/>
                <w:sz w:val="24"/>
                <w:szCs w:val="24"/>
                <w:lang w:val="pl-PL"/>
              </w:rPr>
              <w:t>amery i urządzeń peryferyjnych</w:t>
            </w:r>
            <w:r w:rsidR="00960328" w:rsidRPr="00E31490">
              <w:rPr>
                <w:rFonts w:ascii="Arial" w:hAnsi="Arial" w:cs="Arial"/>
                <w:sz w:val="24"/>
                <w:szCs w:val="24"/>
                <w:lang w:val="pl-PL"/>
              </w:rPr>
              <w:t xml:space="preserve"> dopuszcza się port USB-C</w:t>
            </w:r>
          </w:p>
          <w:p w14:paraId="4028E03F" w14:textId="0DFF7AD8" w:rsidR="00A91675" w:rsidRPr="00E31490" w:rsidRDefault="00C93FCA" w:rsidP="00F272EC">
            <w:pPr>
              <w:pStyle w:val="Akapitzlist"/>
              <w:numPr>
                <w:ilvl w:val="0"/>
                <w:numId w:val="55"/>
              </w:numPr>
              <w:spacing w:after="20"/>
              <w:rPr>
                <w:rFonts w:ascii="Arial" w:hAnsi="Arial" w:cs="Arial"/>
                <w:sz w:val="24"/>
                <w:szCs w:val="24"/>
                <w:lang w:val="pl-PL"/>
              </w:rPr>
            </w:pPr>
            <w:r>
              <w:rPr>
                <w:rFonts w:ascii="Arial" w:hAnsi="Arial" w:cs="Arial"/>
                <w:sz w:val="24"/>
                <w:szCs w:val="24"/>
                <w:lang w:val="pl-PL"/>
              </w:rPr>
              <w:t>c</w:t>
            </w:r>
            <w:r w:rsidR="00A91675" w:rsidRPr="00E31490">
              <w:rPr>
                <w:rFonts w:ascii="Arial" w:hAnsi="Arial" w:cs="Arial"/>
                <w:sz w:val="24"/>
                <w:szCs w:val="24"/>
                <w:lang w:val="pl-PL"/>
              </w:rPr>
              <w:t>yfrowe wyjście obrazu do podłączenia monitora;</w:t>
            </w:r>
          </w:p>
          <w:p w14:paraId="7B2FAAA6" w14:textId="10463861" w:rsidR="00A91675" w:rsidRPr="00E31490" w:rsidRDefault="00C93FCA" w:rsidP="00F272EC">
            <w:pPr>
              <w:pStyle w:val="Akapitzlist"/>
              <w:numPr>
                <w:ilvl w:val="0"/>
                <w:numId w:val="55"/>
              </w:numPr>
              <w:spacing w:after="20"/>
              <w:rPr>
                <w:rFonts w:ascii="Arial" w:hAnsi="Arial" w:cs="Arial"/>
                <w:sz w:val="24"/>
                <w:szCs w:val="24"/>
                <w:lang w:val="pl-PL"/>
              </w:rPr>
            </w:pPr>
            <w:r>
              <w:rPr>
                <w:rFonts w:ascii="Arial" w:hAnsi="Arial" w:cs="Arial"/>
                <w:sz w:val="24"/>
                <w:szCs w:val="24"/>
                <w:lang w:val="pl-PL"/>
              </w:rPr>
              <w:t>m</w:t>
            </w:r>
            <w:r w:rsidR="00A91675" w:rsidRPr="00E31490">
              <w:rPr>
                <w:rFonts w:ascii="Arial" w:hAnsi="Arial" w:cs="Arial"/>
                <w:sz w:val="24"/>
                <w:szCs w:val="24"/>
                <w:lang w:val="pl-PL"/>
              </w:rPr>
              <w:t>ożliwość podłączenia kamery, czujników, mikrokontrolerów, robotów or</w:t>
            </w:r>
            <w:r w:rsidR="00696939" w:rsidRPr="00E31490">
              <w:rPr>
                <w:rFonts w:ascii="Arial" w:hAnsi="Arial" w:cs="Arial"/>
                <w:sz w:val="24"/>
                <w:szCs w:val="24"/>
                <w:lang w:val="pl-PL"/>
              </w:rPr>
              <w:t>az innych urządzeń zewnętrznych</w:t>
            </w:r>
          </w:p>
          <w:p w14:paraId="6EB2935E" w14:textId="463A1FCF" w:rsidR="00A91675" w:rsidRPr="00E31490" w:rsidRDefault="00C93FCA" w:rsidP="00F272EC">
            <w:pPr>
              <w:pStyle w:val="Akapitzlist"/>
              <w:numPr>
                <w:ilvl w:val="0"/>
                <w:numId w:val="55"/>
              </w:numPr>
              <w:spacing w:after="20"/>
              <w:rPr>
                <w:rFonts w:ascii="Arial" w:hAnsi="Arial" w:cs="Arial"/>
                <w:sz w:val="24"/>
                <w:szCs w:val="24"/>
                <w:lang w:val="pl-PL"/>
              </w:rPr>
            </w:pPr>
            <w:r>
              <w:rPr>
                <w:rFonts w:ascii="Arial" w:eastAsia="Arial" w:hAnsi="Arial" w:cs="Arial"/>
                <w:sz w:val="24"/>
                <w:szCs w:val="24"/>
                <w:lang w:val="pl-PL"/>
              </w:rPr>
              <w:t>z</w:t>
            </w:r>
            <w:r w:rsidR="00A91675" w:rsidRPr="00E31490">
              <w:rPr>
                <w:rFonts w:ascii="Arial" w:eastAsia="Arial" w:hAnsi="Arial" w:cs="Arial"/>
                <w:sz w:val="24"/>
                <w:szCs w:val="24"/>
                <w:lang w:val="pl-PL"/>
              </w:rPr>
              <w:t>estaw musi zawierać kolorową kamerę RGB o rozdzielczości co najmniej Full HD 1920 × 1080, umożliwiającą pobieranie i przetwarzanie</w:t>
            </w:r>
            <w:r w:rsidR="00696939" w:rsidRPr="00E31490">
              <w:rPr>
                <w:rFonts w:ascii="Arial" w:eastAsia="Arial" w:hAnsi="Arial" w:cs="Arial"/>
                <w:sz w:val="24"/>
                <w:szCs w:val="24"/>
                <w:lang w:val="pl-PL"/>
              </w:rPr>
              <w:t xml:space="preserve"> obrazu z poziomu języka </w:t>
            </w:r>
            <w:proofErr w:type="spellStart"/>
            <w:r w:rsidR="00696939" w:rsidRPr="00E31490">
              <w:rPr>
                <w:rFonts w:ascii="Arial" w:eastAsia="Arial" w:hAnsi="Arial" w:cs="Arial"/>
                <w:sz w:val="24"/>
                <w:szCs w:val="24"/>
                <w:lang w:val="pl-PL"/>
              </w:rPr>
              <w:t>Python</w:t>
            </w:r>
            <w:proofErr w:type="spellEnd"/>
          </w:p>
          <w:p w14:paraId="53CC8119" w14:textId="77777777" w:rsidR="00A91675" w:rsidRPr="002F3C1A" w:rsidRDefault="00A91675" w:rsidP="5A14156F">
            <w:pPr>
              <w:spacing w:after="20"/>
              <w:rPr>
                <w:rFonts w:ascii="Arial" w:hAnsi="Arial" w:cs="Arial"/>
                <w:bCs/>
                <w:sz w:val="24"/>
                <w:szCs w:val="24"/>
                <w:lang w:val="pl-PL"/>
              </w:rPr>
            </w:pPr>
            <w:r w:rsidRPr="002F3C1A">
              <w:rPr>
                <w:rFonts w:ascii="Arial" w:eastAsia="Arial" w:hAnsi="Arial" w:cs="Arial"/>
                <w:bCs/>
                <w:sz w:val="24"/>
                <w:szCs w:val="24"/>
                <w:lang w:val="pl-PL"/>
              </w:rPr>
              <w:t>Zestaw musi umożliwiać realizację zajęć i projektów obejmujących w szczególności:</w:t>
            </w:r>
          </w:p>
          <w:p w14:paraId="678170F9" w14:textId="26499405" w:rsidR="00A91675" w:rsidRPr="00E31490" w:rsidRDefault="00A91675" w:rsidP="00F272EC">
            <w:pPr>
              <w:pStyle w:val="Akapitzlist"/>
              <w:numPr>
                <w:ilvl w:val="0"/>
                <w:numId w:val="56"/>
              </w:numPr>
              <w:spacing w:after="20"/>
              <w:rPr>
                <w:rFonts w:ascii="Arial" w:hAnsi="Arial" w:cs="Arial"/>
                <w:sz w:val="24"/>
                <w:szCs w:val="24"/>
                <w:lang w:val="pl-PL"/>
              </w:rPr>
            </w:pPr>
            <w:r w:rsidRPr="00E31490">
              <w:rPr>
                <w:rFonts w:ascii="Arial" w:eastAsia="Arial" w:hAnsi="Arial" w:cs="Arial"/>
                <w:sz w:val="24"/>
                <w:szCs w:val="24"/>
                <w:lang w:val="pl-PL"/>
              </w:rPr>
              <w:t>pobie</w:t>
            </w:r>
            <w:r w:rsidR="00696939" w:rsidRPr="00E31490">
              <w:rPr>
                <w:rFonts w:ascii="Arial" w:eastAsia="Arial" w:hAnsi="Arial" w:cs="Arial"/>
                <w:sz w:val="24"/>
                <w:szCs w:val="24"/>
                <w:lang w:val="pl-PL"/>
              </w:rPr>
              <w:t>ranie i analizę obrazu z kamery</w:t>
            </w:r>
          </w:p>
          <w:p w14:paraId="6BD7F8F0" w14:textId="3CE697A0" w:rsidR="00A91675" w:rsidRPr="00E31490" w:rsidRDefault="00A91675" w:rsidP="00F272EC">
            <w:pPr>
              <w:pStyle w:val="Akapitzlist"/>
              <w:numPr>
                <w:ilvl w:val="0"/>
                <w:numId w:val="56"/>
              </w:numPr>
              <w:spacing w:after="20"/>
              <w:rPr>
                <w:rFonts w:ascii="Arial" w:hAnsi="Arial" w:cs="Arial"/>
                <w:sz w:val="24"/>
                <w:szCs w:val="24"/>
                <w:lang w:val="pl-PL"/>
              </w:rPr>
            </w:pPr>
            <w:r w:rsidRPr="00E31490">
              <w:rPr>
                <w:rFonts w:ascii="Arial" w:eastAsia="Arial" w:hAnsi="Arial" w:cs="Arial"/>
                <w:sz w:val="24"/>
                <w:szCs w:val="24"/>
                <w:lang w:val="pl-PL"/>
              </w:rPr>
              <w:t>kla</w:t>
            </w:r>
            <w:r w:rsidR="00696939" w:rsidRPr="00E31490">
              <w:rPr>
                <w:rFonts w:ascii="Arial" w:eastAsia="Arial" w:hAnsi="Arial" w:cs="Arial"/>
                <w:sz w:val="24"/>
                <w:szCs w:val="24"/>
                <w:lang w:val="pl-PL"/>
              </w:rPr>
              <w:t>syfikację i wykrywanie obiektów</w:t>
            </w:r>
          </w:p>
          <w:p w14:paraId="57761263" w14:textId="5A16B587" w:rsidR="00A91675" w:rsidRPr="00E31490" w:rsidRDefault="00A91675" w:rsidP="00F272EC">
            <w:pPr>
              <w:pStyle w:val="Akapitzlist"/>
              <w:numPr>
                <w:ilvl w:val="0"/>
                <w:numId w:val="56"/>
              </w:numPr>
              <w:spacing w:after="20"/>
              <w:rPr>
                <w:rFonts w:ascii="Arial" w:hAnsi="Arial" w:cs="Arial"/>
                <w:sz w:val="24"/>
                <w:szCs w:val="24"/>
                <w:lang w:val="pl-PL"/>
              </w:rPr>
            </w:pPr>
            <w:r w:rsidRPr="00E31490">
              <w:rPr>
                <w:rFonts w:ascii="Arial" w:eastAsia="Arial" w:hAnsi="Arial" w:cs="Arial"/>
                <w:sz w:val="24"/>
                <w:szCs w:val="24"/>
                <w:lang w:val="pl-PL"/>
              </w:rPr>
              <w:t>śledzenie obiektów oraz rozpoznaw</w:t>
            </w:r>
            <w:r w:rsidR="00696939" w:rsidRPr="00E31490">
              <w:rPr>
                <w:rFonts w:ascii="Arial" w:eastAsia="Arial" w:hAnsi="Arial" w:cs="Arial"/>
                <w:sz w:val="24"/>
                <w:szCs w:val="24"/>
                <w:lang w:val="pl-PL"/>
              </w:rPr>
              <w:t>anie wybranych elementów obrazu</w:t>
            </w:r>
          </w:p>
          <w:p w14:paraId="67AC3BE6" w14:textId="0156889C" w:rsidR="00A91675" w:rsidRPr="00E31490" w:rsidRDefault="00A91675" w:rsidP="00F272EC">
            <w:pPr>
              <w:pStyle w:val="Akapitzlist"/>
              <w:numPr>
                <w:ilvl w:val="0"/>
                <w:numId w:val="56"/>
              </w:numPr>
              <w:spacing w:after="20"/>
              <w:rPr>
                <w:rFonts w:ascii="Arial" w:hAnsi="Arial" w:cs="Arial"/>
                <w:sz w:val="24"/>
                <w:szCs w:val="24"/>
                <w:lang w:val="pl-PL"/>
              </w:rPr>
            </w:pPr>
            <w:r w:rsidRPr="00E31490">
              <w:rPr>
                <w:rFonts w:ascii="Arial" w:eastAsia="Arial" w:hAnsi="Arial" w:cs="Arial"/>
                <w:sz w:val="24"/>
                <w:szCs w:val="24"/>
                <w:lang w:val="pl-PL"/>
              </w:rPr>
              <w:t>lokalne uruchamiani</w:t>
            </w:r>
            <w:r w:rsidR="00696939" w:rsidRPr="00E31490">
              <w:rPr>
                <w:rFonts w:ascii="Arial" w:eastAsia="Arial" w:hAnsi="Arial" w:cs="Arial"/>
                <w:sz w:val="24"/>
                <w:szCs w:val="24"/>
                <w:lang w:val="pl-PL"/>
              </w:rPr>
              <w:t>e modeli sztucznej inteligencji</w:t>
            </w:r>
          </w:p>
          <w:p w14:paraId="5582E1E3" w14:textId="245E96F1" w:rsidR="00A91675" w:rsidRPr="00E31490" w:rsidRDefault="00960328" w:rsidP="00F272EC">
            <w:pPr>
              <w:pStyle w:val="Akapitzlist"/>
              <w:numPr>
                <w:ilvl w:val="0"/>
                <w:numId w:val="56"/>
              </w:numPr>
              <w:spacing w:after="20"/>
              <w:rPr>
                <w:rFonts w:ascii="Arial" w:hAnsi="Arial" w:cs="Arial"/>
                <w:sz w:val="24"/>
                <w:szCs w:val="24"/>
                <w:lang w:val="pl-PL"/>
              </w:rPr>
            </w:pPr>
            <w:r w:rsidRPr="00E31490">
              <w:rPr>
                <w:rFonts w:ascii="Arial" w:eastAsia="Arial" w:hAnsi="Arial" w:cs="Arial"/>
                <w:sz w:val="24"/>
                <w:szCs w:val="24"/>
                <w:lang w:val="pl-PL"/>
              </w:rPr>
              <w:t>lokalne uruchomienie małego modelu językowego (SLM/LLM) umożliwiającego generowanie odpowiedzi tekstowych</w:t>
            </w:r>
          </w:p>
          <w:p w14:paraId="19209A8F" w14:textId="4B417D7E" w:rsidR="00A91675" w:rsidRPr="00E31490" w:rsidRDefault="00A91675" w:rsidP="00F272EC">
            <w:pPr>
              <w:pStyle w:val="Akapitzlist"/>
              <w:numPr>
                <w:ilvl w:val="0"/>
                <w:numId w:val="56"/>
              </w:numPr>
              <w:spacing w:after="20"/>
              <w:rPr>
                <w:rFonts w:ascii="Arial" w:hAnsi="Arial" w:cs="Arial"/>
                <w:sz w:val="24"/>
                <w:szCs w:val="24"/>
                <w:lang w:val="pl-PL"/>
              </w:rPr>
            </w:pPr>
            <w:r w:rsidRPr="00E31490">
              <w:rPr>
                <w:rFonts w:ascii="Arial" w:eastAsia="Arial" w:hAnsi="Arial" w:cs="Arial"/>
                <w:sz w:val="24"/>
                <w:szCs w:val="24"/>
                <w:lang w:val="pl-PL"/>
              </w:rPr>
              <w:t>komunikację z robotami,</w:t>
            </w:r>
            <w:r w:rsidR="00696939" w:rsidRPr="00E31490">
              <w:rPr>
                <w:rFonts w:ascii="Arial" w:eastAsia="Arial" w:hAnsi="Arial" w:cs="Arial"/>
                <w:sz w:val="24"/>
                <w:szCs w:val="24"/>
                <w:lang w:val="pl-PL"/>
              </w:rPr>
              <w:t xml:space="preserve"> mikrokontrolerami i czujnikami</w:t>
            </w:r>
          </w:p>
          <w:p w14:paraId="12D6124E" w14:textId="59AE3C55" w:rsidR="00A91675" w:rsidRPr="00E31490" w:rsidRDefault="00A91675" w:rsidP="00F272EC">
            <w:pPr>
              <w:pStyle w:val="Akapitzlist"/>
              <w:numPr>
                <w:ilvl w:val="0"/>
                <w:numId w:val="56"/>
              </w:numPr>
              <w:spacing w:after="20"/>
              <w:rPr>
                <w:rFonts w:ascii="Arial" w:hAnsi="Arial" w:cs="Arial"/>
                <w:sz w:val="24"/>
                <w:szCs w:val="24"/>
                <w:lang w:val="pl-PL"/>
              </w:rPr>
            </w:pPr>
            <w:r w:rsidRPr="00E31490">
              <w:rPr>
                <w:rFonts w:ascii="Arial" w:eastAsia="Arial" w:hAnsi="Arial" w:cs="Arial"/>
                <w:sz w:val="24"/>
                <w:szCs w:val="24"/>
                <w:lang w:val="pl-PL"/>
              </w:rPr>
              <w:t>wykorzystanie wyników działania modeli AI do stero</w:t>
            </w:r>
            <w:r w:rsidR="00696939" w:rsidRPr="00E31490">
              <w:rPr>
                <w:rFonts w:ascii="Arial" w:eastAsia="Arial" w:hAnsi="Arial" w:cs="Arial"/>
                <w:sz w:val="24"/>
                <w:szCs w:val="24"/>
                <w:lang w:val="pl-PL"/>
              </w:rPr>
              <w:t>wania urządzeniami zewnętrznymi</w:t>
            </w:r>
          </w:p>
        </w:tc>
      </w:tr>
      <w:tr w:rsidR="00A91675" w:rsidRPr="00E31490" w14:paraId="56839E7B" w14:textId="77777777" w:rsidTr="00E31490">
        <w:trPr>
          <w:trHeight w:val="787"/>
          <w:jc w:val="center"/>
        </w:trPr>
        <w:tc>
          <w:tcPr>
            <w:tcW w:w="470" w:type="dxa"/>
            <w:tcMar>
              <w:top w:w="70" w:type="dxa"/>
              <w:left w:w="70" w:type="dxa"/>
              <w:bottom w:w="70" w:type="dxa"/>
              <w:right w:w="70" w:type="dxa"/>
            </w:tcMar>
          </w:tcPr>
          <w:p w14:paraId="55741218" w14:textId="77777777" w:rsidR="00A91675" w:rsidRPr="00E31490" w:rsidRDefault="00A91675" w:rsidP="00440F53">
            <w:pPr>
              <w:jc w:val="center"/>
              <w:rPr>
                <w:rFonts w:ascii="Arial" w:hAnsi="Arial" w:cs="Arial"/>
                <w:sz w:val="24"/>
                <w:szCs w:val="24"/>
              </w:rPr>
            </w:pPr>
            <w:r w:rsidRPr="00E31490">
              <w:rPr>
                <w:rFonts w:ascii="Arial" w:hAnsi="Arial" w:cs="Arial"/>
                <w:b/>
                <w:sz w:val="24"/>
                <w:szCs w:val="24"/>
              </w:rPr>
              <w:t>4</w:t>
            </w:r>
          </w:p>
        </w:tc>
        <w:tc>
          <w:tcPr>
            <w:tcW w:w="1935" w:type="dxa"/>
            <w:tcMar>
              <w:top w:w="70" w:type="dxa"/>
              <w:left w:w="70" w:type="dxa"/>
              <w:bottom w:w="70" w:type="dxa"/>
              <w:right w:w="70" w:type="dxa"/>
            </w:tcMar>
          </w:tcPr>
          <w:p w14:paraId="60E711B0" w14:textId="77777777" w:rsidR="00A91675" w:rsidRPr="00E31490" w:rsidRDefault="00A91675" w:rsidP="00440F53">
            <w:pPr>
              <w:rPr>
                <w:rFonts w:ascii="Arial" w:hAnsi="Arial" w:cs="Arial"/>
                <w:sz w:val="22"/>
                <w:szCs w:val="22"/>
              </w:rPr>
            </w:pPr>
            <w:proofErr w:type="spellStart"/>
            <w:r w:rsidRPr="007C798C">
              <w:rPr>
                <w:rFonts w:ascii="Arial" w:hAnsi="Arial" w:cs="Arial"/>
                <w:b/>
                <w:sz w:val="22"/>
                <w:szCs w:val="22"/>
              </w:rPr>
              <w:t>Kamery</w:t>
            </w:r>
            <w:proofErr w:type="spellEnd"/>
            <w:r w:rsidRPr="007C798C">
              <w:rPr>
                <w:rFonts w:ascii="Arial" w:hAnsi="Arial" w:cs="Arial"/>
                <w:b/>
                <w:sz w:val="22"/>
                <w:szCs w:val="22"/>
              </w:rPr>
              <w:t xml:space="preserve"> </w:t>
            </w:r>
            <w:proofErr w:type="spellStart"/>
            <w:r w:rsidRPr="007C798C">
              <w:rPr>
                <w:rFonts w:ascii="Arial" w:hAnsi="Arial" w:cs="Arial"/>
                <w:b/>
                <w:sz w:val="22"/>
                <w:szCs w:val="22"/>
              </w:rPr>
              <w:t>głębi</w:t>
            </w:r>
            <w:proofErr w:type="spellEnd"/>
            <w:r w:rsidRPr="007C798C">
              <w:rPr>
                <w:rFonts w:ascii="Arial" w:hAnsi="Arial" w:cs="Arial"/>
                <w:b/>
                <w:sz w:val="22"/>
                <w:szCs w:val="22"/>
              </w:rPr>
              <w:t xml:space="preserve"> – sensory</w:t>
            </w:r>
            <w:r w:rsidRPr="007C798C">
              <w:rPr>
                <w:rFonts w:ascii="Arial" w:hAnsi="Arial" w:cs="Arial"/>
                <w:b/>
                <w:sz w:val="22"/>
                <w:szCs w:val="22"/>
              </w:rPr>
              <w:br/>
              <w:t xml:space="preserve">3 </w:t>
            </w:r>
            <w:proofErr w:type="spellStart"/>
            <w:r w:rsidRPr="007C798C">
              <w:rPr>
                <w:rFonts w:ascii="Arial" w:hAnsi="Arial" w:cs="Arial"/>
                <w:b/>
                <w:sz w:val="22"/>
                <w:szCs w:val="22"/>
              </w:rPr>
              <w:t>szt</w:t>
            </w:r>
            <w:proofErr w:type="spellEnd"/>
            <w:r w:rsidRPr="007C798C">
              <w:rPr>
                <w:rFonts w:ascii="Arial" w:hAnsi="Arial" w:cs="Arial"/>
                <w:b/>
                <w:sz w:val="22"/>
                <w:szCs w:val="22"/>
              </w:rPr>
              <w:t>.</w:t>
            </w:r>
          </w:p>
        </w:tc>
        <w:tc>
          <w:tcPr>
            <w:tcW w:w="6662" w:type="dxa"/>
            <w:tcMar>
              <w:top w:w="70" w:type="dxa"/>
              <w:left w:w="70" w:type="dxa"/>
              <w:bottom w:w="70" w:type="dxa"/>
              <w:right w:w="70" w:type="dxa"/>
            </w:tcMar>
          </w:tcPr>
          <w:p w14:paraId="1B9E6727" w14:textId="0ADF7639" w:rsidR="00A91675" w:rsidRPr="002F3C1A" w:rsidRDefault="00A91675" w:rsidP="5A14156F">
            <w:pPr>
              <w:spacing w:after="20"/>
              <w:rPr>
                <w:rFonts w:ascii="Arial" w:hAnsi="Arial" w:cs="Arial"/>
                <w:bCs/>
                <w:sz w:val="24"/>
                <w:szCs w:val="24"/>
                <w:lang w:val="pl-PL"/>
              </w:rPr>
            </w:pPr>
            <w:r w:rsidRPr="002F3C1A">
              <w:rPr>
                <w:rFonts w:ascii="Arial" w:eastAsia="Arial" w:hAnsi="Arial" w:cs="Arial"/>
                <w:bCs/>
                <w:sz w:val="24"/>
                <w:szCs w:val="24"/>
                <w:lang w:val="pl-PL"/>
              </w:rPr>
              <w:t xml:space="preserve">Kamera przeznaczona do zastosowań edukacyjnych z zakresu komputerowego widzenia, sztucznej inteligencji </w:t>
            </w:r>
            <w:r w:rsidR="002F3C1A">
              <w:rPr>
                <w:rFonts w:ascii="Arial" w:eastAsia="Arial" w:hAnsi="Arial" w:cs="Arial"/>
                <w:bCs/>
                <w:sz w:val="24"/>
                <w:szCs w:val="24"/>
                <w:lang w:val="pl-PL"/>
              </w:rPr>
              <w:br/>
            </w:r>
            <w:r w:rsidRPr="002F3C1A">
              <w:rPr>
                <w:rFonts w:ascii="Arial" w:eastAsia="Arial" w:hAnsi="Arial" w:cs="Arial"/>
                <w:bCs/>
                <w:sz w:val="24"/>
                <w:szCs w:val="24"/>
                <w:lang w:val="pl-PL"/>
              </w:rPr>
              <w:t>i robotyki.</w:t>
            </w:r>
          </w:p>
          <w:p w14:paraId="26E81152" w14:textId="702A8C6C" w:rsidR="00A91675" w:rsidRPr="00E31490" w:rsidRDefault="00C93FCA" w:rsidP="00F272EC">
            <w:pPr>
              <w:pStyle w:val="Akapitzlist"/>
              <w:numPr>
                <w:ilvl w:val="0"/>
                <w:numId w:val="57"/>
              </w:numPr>
              <w:spacing w:after="20"/>
              <w:rPr>
                <w:rFonts w:ascii="Arial" w:hAnsi="Arial" w:cs="Arial"/>
                <w:sz w:val="24"/>
                <w:szCs w:val="24"/>
                <w:lang w:val="pl-PL"/>
              </w:rPr>
            </w:pPr>
            <w:r>
              <w:rPr>
                <w:rFonts w:ascii="Arial" w:eastAsia="Arial" w:hAnsi="Arial" w:cs="Arial"/>
                <w:sz w:val="24"/>
                <w:szCs w:val="24"/>
                <w:lang w:val="pl-PL"/>
              </w:rPr>
              <w:t>u</w:t>
            </w:r>
            <w:r w:rsidR="00A91675" w:rsidRPr="00E31490">
              <w:rPr>
                <w:rFonts w:ascii="Arial" w:eastAsia="Arial" w:hAnsi="Arial" w:cs="Arial"/>
                <w:sz w:val="24"/>
                <w:szCs w:val="24"/>
                <w:lang w:val="pl-PL"/>
              </w:rPr>
              <w:t>rządzenie fabrycznie nowe, nieuż</w:t>
            </w:r>
            <w:r w:rsidR="00696939" w:rsidRPr="00E31490">
              <w:rPr>
                <w:rFonts w:ascii="Arial" w:eastAsia="Arial" w:hAnsi="Arial" w:cs="Arial"/>
                <w:sz w:val="24"/>
                <w:szCs w:val="24"/>
                <w:lang w:val="pl-PL"/>
              </w:rPr>
              <w:t xml:space="preserve">ywane, kompletne </w:t>
            </w:r>
            <w:r w:rsidR="002F3C1A">
              <w:rPr>
                <w:rFonts w:ascii="Arial" w:eastAsia="Arial" w:hAnsi="Arial" w:cs="Arial"/>
                <w:sz w:val="24"/>
                <w:szCs w:val="24"/>
                <w:lang w:val="pl-PL"/>
              </w:rPr>
              <w:br/>
            </w:r>
            <w:r w:rsidR="00696939" w:rsidRPr="00E31490">
              <w:rPr>
                <w:rFonts w:ascii="Arial" w:eastAsia="Arial" w:hAnsi="Arial" w:cs="Arial"/>
                <w:sz w:val="24"/>
                <w:szCs w:val="24"/>
                <w:lang w:val="pl-PL"/>
              </w:rPr>
              <w:t>i wolne od wad</w:t>
            </w:r>
          </w:p>
          <w:p w14:paraId="2FED3B93" w14:textId="77488DAA" w:rsidR="00A91675" w:rsidRPr="00E31490" w:rsidRDefault="00C93FCA" w:rsidP="00F272EC">
            <w:pPr>
              <w:pStyle w:val="Akapitzlist"/>
              <w:numPr>
                <w:ilvl w:val="0"/>
                <w:numId w:val="57"/>
              </w:numPr>
              <w:spacing w:after="20"/>
              <w:rPr>
                <w:rFonts w:ascii="Arial" w:hAnsi="Arial" w:cs="Arial"/>
                <w:sz w:val="24"/>
                <w:szCs w:val="24"/>
                <w:lang w:val="pl-PL"/>
              </w:rPr>
            </w:pPr>
            <w:r>
              <w:rPr>
                <w:rFonts w:ascii="Arial" w:eastAsia="Arial" w:hAnsi="Arial" w:cs="Arial"/>
                <w:sz w:val="24"/>
                <w:szCs w:val="24"/>
                <w:lang w:val="pl-PL"/>
              </w:rPr>
              <w:t>j</w:t>
            </w:r>
            <w:r w:rsidR="00A91675" w:rsidRPr="00E31490">
              <w:rPr>
                <w:rFonts w:ascii="Arial" w:eastAsia="Arial" w:hAnsi="Arial" w:cs="Arial"/>
                <w:sz w:val="24"/>
                <w:szCs w:val="24"/>
                <w:lang w:val="pl-PL"/>
              </w:rPr>
              <w:t xml:space="preserve">ednoczesne pozyskiwanie kolorowego obrazu RGB oraz danych </w:t>
            </w:r>
            <w:r w:rsidR="00696939" w:rsidRPr="00E31490">
              <w:rPr>
                <w:rFonts w:ascii="Arial" w:eastAsia="Arial" w:hAnsi="Arial" w:cs="Arial"/>
                <w:sz w:val="24"/>
                <w:szCs w:val="24"/>
                <w:lang w:val="pl-PL"/>
              </w:rPr>
              <w:t>głębi</w:t>
            </w:r>
          </w:p>
          <w:p w14:paraId="3B134680" w14:textId="2E4DD0FE" w:rsidR="00A91675" w:rsidRPr="00E31490" w:rsidRDefault="00C93FCA" w:rsidP="00F272EC">
            <w:pPr>
              <w:pStyle w:val="Akapitzlist"/>
              <w:numPr>
                <w:ilvl w:val="0"/>
                <w:numId w:val="57"/>
              </w:numPr>
              <w:spacing w:after="20"/>
              <w:rPr>
                <w:rFonts w:ascii="Arial" w:hAnsi="Arial" w:cs="Arial"/>
                <w:sz w:val="24"/>
                <w:szCs w:val="24"/>
                <w:lang w:val="pl-PL"/>
              </w:rPr>
            </w:pPr>
            <w:r>
              <w:rPr>
                <w:rFonts w:ascii="Arial" w:eastAsia="Arial" w:hAnsi="Arial" w:cs="Arial"/>
                <w:sz w:val="24"/>
                <w:szCs w:val="24"/>
                <w:lang w:val="pl-PL"/>
              </w:rPr>
              <w:t>o</w:t>
            </w:r>
            <w:r w:rsidR="00A91675" w:rsidRPr="00E31490">
              <w:rPr>
                <w:rFonts w:ascii="Arial" w:eastAsia="Arial" w:hAnsi="Arial" w:cs="Arial"/>
                <w:sz w:val="24"/>
                <w:szCs w:val="24"/>
                <w:lang w:val="pl-PL"/>
              </w:rPr>
              <w:t>braz RGB: rozdzielczość co najmniej 1920 × 1080 pi</w:t>
            </w:r>
            <w:r w:rsidR="00696939" w:rsidRPr="00E31490">
              <w:rPr>
                <w:rFonts w:ascii="Arial" w:eastAsia="Arial" w:hAnsi="Arial" w:cs="Arial"/>
                <w:sz w:val="24"/>
                <w:szCs w:val="24"/>
                <w:lang w:val="pl-PL"/>
              </w:rPr>
              <w:t>kseli przy co najmniej 30 kl./s</w:t>
            </w:r>
          </w:p>
          <w:p w14:paraId="6D847D01" w14:textId="56A7B1AF" w:rsidR="00A91675" w:rsidRPr="00E31490" w:rsidRDefault="00C93FCA" w:rsidP="00F272EC">
            <w:pPr>
              <w:pStyle w:val="Akapitzlist"/>
              <w:numPr>
                <w:ilvl w:val="0"/>
                <w:numId w:val="57"/>
              </w:numPr>
              <w:spacing w:after="20"/>
              <w:rPr>
                <w:rFonts w:ascii="Arial" w:hAnsi="Arial" w:cs="Arial"/>
                <w:sz w:val="24"/>
                <w:szCs w:val="24"/>
                <w:lang w:val="pl-PL"/>
              </w:rPr>
            </w:pPr>
            <w:r>
              <w:rPr>
                <w:rFonts w:ascii="Arial" w:eastAsia="Arial" w:hAnsi="Arial" w:cs="Arial"/>
                <w:sz w:val="24"/>
                <w:szCs w:val="24"/>
                <w:lang w:val="pl-PL"/>
              </w:rPr>
              <w:t>o</w:t>
            </w:r>
            <w:r w:rsidR="00A91675" w:rsidRPr="00E31490">
              <w:rPr>
                <w:rFonts w:ascii="Arial" w:eastAsia="Arial" w:hAnsi="Arial" w:cs="Arial"/>
                <w:sz w:val="24"/>
                <w:szCs w:val="24"/>
                <w:lang w:val="pl-PL"/>
              </w:rPr>
              <w:t>braz głębi: rozdzielczość co najmniej 640 × 480 pi</w:t>
            </w:r>
            <w:r w:rsidR="00696939" w:rsidRPr="00E31490">
              <w:rPr>
                <w:rFonts w:ascii="Arial" w:eastAsia="Arial" w:hAnsi="Arial" w:cs="Arial"/>
                <w:sz w:val="24"/>
                <w:szCs w:val="24"/>
                <w:lang w:val="pl-PL"/>
              </w:rPr>
              <w:t>kseli przy co najmniej 30 kl./s</w:t>
            </w:r>
          </w:p>
          <w:p w14:paraId="0EBC8DC5" w14:textId="3B1D7DA2" w:rsidR="00A91675" w:rsidRPr="00E31490" w:rsidRDefault="00C93FCA" w:rsidP="00F272EC">
            <w:pPr>
              <w:pStyle w:val="Akapitzlist"/>
              <w:numPr>
                <w:ilvl w:val="0"/>
                <w:numId w:val="57"/>
              </w:numPr>
              <w:spacing w:after="20"/>
              <w:rPr>
                <w:rFonts w:ascii="Arial" w:hAnsi="Arial" w:cs="Arial"/>
                <w:sz w:val="24"/>
                <w:szCs w:val="24"/>
                <w:lang w:val="pl-PL"/>
              </w:rPr>
            </w:pPr>
            <w:r>
              <w:rPr>
                <w:rFonts w:ascii="Arial" w:eastAsia="Arial" w:hAnsi="Arial" w:cs="Arial"/>
                <w:sz w:val="24"/>
                <w:szCs w:val="24"/>
                <w:lang w:val="pl-PL"/>
              </w:rPr>
              <w:t>z</w:t>
            </w:r>
            <w:r w:rsidR="00BC7553" w:rsidRPr="00E31490">
              <w:rPr>
                <w:rFonts w:ascii="Arial" w:eastAsia="Arial" w:hAnsi="Arial" w:cs="Arial"/>
                <w:sz w:val="24"/>
                <w:szCs w:val="24"/>
                <w:lang w:val="pl-PL"/>
              </w:rPr>
              <w:t>akres pomiaru głębi umożliwiający pomiar obiektów znajdujących się w odległości nie większej niż 0,6 m od kamery oraz co najmniej do odległości 3,0 m</w:t>
            </w:r>
            <w:r w:rsidR="00A91675" w:rsidRPr="00E31490">
              <w:rPr>
                <w:rFonts w:ascii="Arial" w:eastAsia="Arial" w:hAnsi="Arial" w:cs="Arial"/>
                <w:sz w:val="24"/>
                <w:szCs w:val="24"/>
                <w:lang w:val="pl-PL"/>
              </w:rPr>
              <w:t>;</w:t>
            </w:r>
          </w:p>
          <w:p w14:paraId="72978286" w14:textId="357B936A" w:rsidR="00A91675" w:rsidRPr="00E31490" w:rsidRDefault="00C93FCA" w:rsidP="00F272EC">
            <w:pPr>
              <w:pStyle w:val="Akapitzlist"/>
              <w:numPr>
                <w:ilvl w:val="0"/>
                <w:numId w:val="57"/>
              </w:numPr>
              <w:spacing w:after="20"/>
              <w:rPr>
                <w:rFonts w:ascii="Arial" w:hAnsi="Arial" w:cs="Arial"/>
                <w:sz w:val="24"/>
                <w:szCs w:val="24"/>
                <w:lang w:val="pl-PL"/>
              </w:rPr>
            </w:pPr>
            <w:r>
              <w:rPr>
                <w:rFonts w:ascii="Arial" w:eastAsia="Arial" w:hAnsi="Arial" w:cs="Arial"/>
                <w:sz w:val="24"/>
                <w:szCs w:val="24"/>
                <w:lang w:val="pl-PL"/>
              </w:rPr>
              <w:t>i</w:t>
            </w:r>
            <w:r w:rsidR="00A91675" w:rsidRPr="00E31490">
              <w:rPr>
                <w:rFonts w:ascii="Arial" w:eastAsia="Arial" w:hAnsi="Arial" w:cs="Arial"/>
                <w:sz w:val="24"/>
                <w:szCs w:val="24"/>
                <w:lang w:val="pl-PL"/>
              </w:rPr>
              <w:t>nterfejs zapewniający jednoczesne przesyłanie obrazu RGB i danych głębi;</w:t>
            </w:r>
          </w:p>
          <w:p w14:paraId="39774538" w14:textId="3B3E97BF" w:rsidR="00A91675" w:rsidRPr="00E31490" w:rsidRDefault="00C93FCA" w:rsidP="00F272EC">
            <w:pPr>
              <w:pStyle w:val="Akapitzlist"/>
              <w:numPr>
                <w:ilvl w:val="0"/>
                <w:numId w:val="57"/>
              </w:numPr>
              <w:spacing w:after="20"/>
              <w:rPr>
                <w:rFonts w:ascii="Arial" w:hAnsi="Arial" w:cs="Arial"/>
                <w:sz w:val="24"/>
                <w:szCs w:val="24"/>
                <w:lang w:val="pl-PL"/>
              </w:rPr>
            </w:pPr>
            <w:r>
              <w:rPr>
                <w:rFonts w:ascii="Arial" w:eastAsia="Arial" w:hAnsi="Arial" w:cs="Arial"/>
                <w:sz w:val="24"/>
                <w:szCs w:val="24"/>
                <w:lang w:val="pl-PL"/>
              </w:rPr>
              <w:t>w</w:t>
            </w:r>
            <w:r w:rsidR="00A91675" w:rsidRPr="00E31490">
              <w:rPr>
                <w:rFonts w:ascii="Arial" w:eastAsia="Arial" w:hAnsi="Arial" w:cs="Arial"/>
                <w:sz w:val="24"/>
                <w:szCs w:val="24"/>
                <w:lang w:val="pl-PL"/>
              </w:rPr>
              <w:t>spółpraca z komputerami i zestawami deweloperskimi wykorzystywanymi w pracowni, pracującymi pod kontrolą systemu Windows lub Linux;</w:t>
            </w:r>
          </w:p>
          <w:p w14:paraId="2FA7369C" w14:textId="77777777" w:rsidR="00A91675" w:rsidRPr="00E31490" w:rsidRDefault="00A91675" w:rsidP="00F272EC">
            <w:pPr>
              <w:pStyle w:val="Akapitzlist"/>
              <w:numPr>
                <w:ilvl w:val="0"/>
                <w:numId w:val="57"/>
              </w:numPr>
              <w:spacing w:after="20"/>
              <w:rPr>
                <w:rFonts w:ascii="Arial" w:hAnsi="Arial" w:cs="Arial"/>
                <w:sz w:val="24"/>
                <w:szCs w:val="24"/>
                <w:lang w:val="pl-PL"/>
              </w:rPr>
            </w:pPr>
            <w:r w:rsidRPr="00E31490">
              <w:rPr>
                <w:rFonts w:ascii="Arial" w:eastAsia="Arial" w:hAnsi="Arial" w:cs="Arial"/>
                <w:sz w:val="24"/>
                <w:szCs w:val="24"/>
                <w:lang w:val="pl-PL"/>
              </w:rPr>
              <w:t xml:space="preserve">SDK/API umożliwiające programowy dostęp do obrazu RGB i danych głębi z wykorzystaniem języka </w:t>
            </w:r>
            <w:proofErr w:type="spellStart"/>
            <w:r w:rsidRPr="00E31490">
              <w:rPr>
                <w:rFonts w:ascii="Arial" w:eastAsia="Arial" w:hAnsi="Arial" w:cs="Arial"/>
                <w:sz w:val="24"/>
                <w:szCs w:val="24"/>
                <w:lang w:val="pl-PL"/>
              </w:rPr>
              <w:t>Python</w:t>
            </w:r>
            <w:proofErr w:type="spellEnd"/>
            <w:r w:rsidRPr="00E31490">
              <w:rPr>
                <w:rFonts w:ascii="Arial" w:eastAsia="Arial" w:hAnsi="Arial" w:cs="Arial"/>
                <w:sz w:val="24"/>
                <w:szCs w:val="24"/>
                <w:lang w:val="pl-PL"/>
              </w:rPr>
              <w:t>;</w:t>
            </w:r>
          </w:p>
          <w:p w14:paraId="3CE6BA2A" w14:textId="50110B0C" w:rsidR="00A91675" w:rsidRPr="00E31490" w:rsidRDefault="00C93FCA" w:rsidP="00F272EC">
            <w:pPr>
              <w:pStyle w:val="Akapitzlist"/>
              <w:numPr>
                <w:ilvl w:val="0"/>
                <w:numId w:val="57"/>
              </w:numPr>
              <w:spacing w:after="20"/>
              <w:rPr>
                <w:rFonts w:ascii="Arial" w:hAnsi="Arial" w:cs="Arial"/>
                <w:sz w:val="24"/>
                <w:szCs w:val="24"/>
                <w:lang w:val="pl-PL"/>
              </w:rPr>
            </w:pPr>
            <w:r>
              <w:rPr>
                <w:rFonts w:ascii="Arial" w:eastAsia="Arial" w:hAnsi="Arial" w:cs="Arial"/>
                <w:sz w:val="24"/>
                <w:szCs w:val="24"/>
                <w:lang w:val="pl-PL"/>
              </w:rPr>
              <w:t>m</w:t>
            </w:r>
            <w:r w:rsidR="00A91675" w:rsidRPr="00E31490">
              <w:rPr>
                <w:rFonts w:ascii="Arial" w:eastAsia="Arial" w:hAnsi="Arial" w:cs="Arial"/>
                <w:sz w:val="24"/>
                <w:szCs w:val="24"/>
                <w:lang w:val="pl-PL"/>
              </w:rPr>
              <w:t>ożliwość odczytu odległości oraz generowania mapy głębi lub chmury punktów;</w:t>
            </w:r>
          </w:p>
          <w:p w14:paraId="7A80BFA3" w14:textId="798F6A26" w:rsidR="00A91675" w:rsidRPr="00E31490" w:rsidRDefault="00C93FCA" w:rsidP="00F272EC">
            <w:pPr>
              <w:pStyle w:val="Akapitzlist"/>
              <w:numPr>
                <w:ilvl w:val="0"/>
                <w:numId w:val="57"/>
              </w:numPr>
              <w:spacing w:after="20"/>
              <w:rPr>
                <w:rFonts w:ascii="Arial" w:hAnsi="Arial" w:cs="Arial"/>
                <w:sz w:val="24"/>
                <w:szCs w:val="24"/>
                <w:lang w:val="pl-PL"/>
              </w:rPr>
            </w:pPr>
            <w:r>
              <w:rPr>
                <w:rFonts w:ascii="Arial" w:eastAsia="Arial" w:hAnsi="Arial" w:cs="Arial"/>
                <w:sz w:val="24"/>
                <w:szCs w:val="24"/>
                <w:lang w:val="pl-PL"/>
              </w:rPr>
              <w:t>s</w:t>
            </w:r>
            <w:r w:rsidR="00A91675" w:rsidRPr="00E31490">
              <w:rPr>
                <w:rFonts w:ascii="Arial" w:eastAsia="Arial" w:hAnsi="Arial" w:cs="Arial"/>
                <w:sz w:val="24"/>
                <w:szCs w:val="24"/>
                <w:lang w:val="pl-PL"/>
              </w:rPr>
              <w:t>terowniki, SDK/API oraz dokumentacja dostępne bez dodatkowej odpłatnej subskrypcji;</w:t>
            </w:r>
          </w:p>
          <w:p w14:paraId="3844BD03" w14:textId="4FA220F8" w:rsidR="00A91675" w:rsidRPr="00E31490" w:rsidRDefault="00C93FCA" w:rsidP="00F272EC">
            <w:pPr>
              <w:pStyle w:val="Akapitzlist"/>
              <w:numPr>
                <w:ilvl w:val="0"/>
                <w:numId w:val="57"/>
              </w:numPr>
              <w:spacing w:after="20"/>
              <w:rPr>
                <w:rFonts w:ascii="Arial" w:hAnsi="Arial" w:cs="Arial"/>
                <w:sz w:val="24"/>
                <w:szCs w:val="24"/>
                <w:lang w:val="pl-PL"/>
              </w:rPr>
            </w:pPr>
            <w:r>
              <w:rPr>
                <w:rFonts w:ascii="Arial" w:eastAsia="Arial" w:hAnsi="Arial" w:cs="Arial"/>
                <w:sz w:val="24"/>
                <w:szCs w:val="24"/>
                <w:lang w:val="pl-PL"/>
              </w:rPr>
              <w:t>o</w:t>
            </w:r>
            <w:r w:rsidR="00A91675" w:rsidRPr="00E31490">
              <w:rPr>
                <w:rFonts w:ascii="Arial" w:eastAsia="Arial" w:hAnsi="Arial" w:cs="Arial"/>
                <w:sz w:val="24"/>
                <w:szCs w:val="24"/>
                <w:lang w:val="pl-PL"/>
              </w:rPr>
              <w:t>znakowanie CE;</w:t>
            </w:r>
          </w:p>
          <w:p w14:paraId="4013EC0A" w14:textId="6FF95362" w:rsidR="00A91675" w:rsidRPr="00E31490" w:rsidRDefault="00C93FCA" w:rsidP="00F272EC">
            <w:pPr>
              <w:pStyle w:val="Akapitzlist"/>
              <w:numPr>
                <w:ilvl w:val="0"/>
                <w:numId w:val="57"/>
              </w:numPr>
              <w:spacing w:after="20"/>
              <w:rPr>
                <w:rFonts w:ascii="Arial" w:hAnsi="Arial" w:cs="Arial"/>
                <w:sz w:val="24"/>
                <w:szCs w:val="24"/>
                <w:lang w:val="pl-PL"/>
              </w:rPr>
            </w:pPr>
            <w:r>
              <w:rPr>
                <w:rFonts w:ascii="Arial" w:eastAsia="Arial" w:hAnsi="Arial" w:cs="Arial"/>
                <w:sz w:val="24"/>
                <w:szCs w:val="24"/>
                <w:lang w:val="pl-PL"/>
              </w:rPr>
              <w:t>g</w:t>
            </w:r>
            <w:r w:rsidR="00A91675" w:rsidRPr="00E31490">
              <w:rPr>
                <w:rFonts w:ascii="Arial" w:eastAsia="Arial" w:hAnsi="Arial" w:cs="Arial"/>
                <w:sz w:val="24"/>
                <w:szCs w:val="24"/>
                <w:lang w:val="pl-PL"/>
              </w:rPr>
              <w:t>warancja co najmniej 24 miesiące.</w:t>
            </w:r>
          </w:p>
          <w:p w14:paraId="57530E34" w14:textId="77777777" w:rsidR="00A91675" w:rsidRPr="00E31490" w:rsidRDefault="00A91675" w:rsidP="7BBA20B0">
            <w:pPr>
              <w:spacing w:before="240" w:after="240"/>
              <w:rPr>
                <w:rFonts w:ascii="Arial" w:eastAsia="Arial" w:hAnsi="Arial" w:cs="Arial"/>
                <w:sz w:val="24"/>
                <w:szCs w:val="24"/>
                <w:lang w:val="pl-PL"/>
              </w:rPr>
            </w:pPr>
            <w:r w:rsidRPr="00E31490">
              <w:rPr>
                <w:rFonts w:ascii="Arial" w:eastAsia="Arial" w:hAnsi="Arial" w:cs="Arial"/>
                <w:sz w:val="24"/>
                <w:szCs w:val="24"/>
                <w:lang w:val="pl-PL"/>
              </w:rPr>
              <w:t>Kamera musi umożliwiać realizację ćwiczeń z zakresu pobierania i analizy obrazu, pomiaru odległości, analizy głębi oraz wykorzystania danych w projektach z zakresu komputerowego widzenia, sztucznej inteligencji i robotyki.</w:t>
            </w:r>
          </w:p>
          <w:p w14:paraId="2854C12D" w14:textId="77777777" w:rsidR="00A91675" w:rsidRPr="00E31490" w:rsidRDefault="00A91675" w:rsidP="00960328">
            <w:pPr>
              <w:spacing w:before="240" w:after="240"/>
              <w:rPr>
                <w:rFonts w:ascii="Arial" w:eastAsia="Arial" w:hAnsi="Arial" w:cs="Arial"/>
                <w:sz w:val="24"/>
                <w:szCs w:val="24"/>
                <w:lang w:val="pl-PL"/>
              </w:rPr>
            </w:pPr>
            <w:r w:rsidRPr="00E31490">
              <w:rPr>
                <w:rFonts w:ascii="Arial" w:eastAsia="Arial" w:hAnsi="Arial" w:cs="Arial"/>
                <w:sz w:val="24"/>
                <w:szCs w:val="24"/>
                <w:lang w:val="pl-PL"/>
              </w:rPr>
              <w:t>Dopuszcza się rozwiązania równoważne spełniające powyższe wymagania funkcjonalne i techniczne.</w:t>
            </w:r>
          </w:p>
        </w:tc>
      </w:tr>
      <w:tr w:rsidR="00A91675" w:rsidRPr="00E31490" w14:paraId="25FC25E0" w14:textId="77777777" w:rsidTr="00E31490">
        <w:trPr>
          <w:jc w:val="center"/>
        </w:trPr>
        <w:tc>
          <w:tcPr>
            <w:tcW w:w="470" w:type="dxa"/>
            <w:tcMar>
              <w:top w:w="70" w:type="dxa"/>
              <w:left w:w="70" w:type="dxa"/>
              <w:bottom w:w="70" w:type="dxa"/>
              <w:right w:w="70" w:type="dxa"/>
            </w:tcMar>
          </w:tcPr>
          <w:p w14:paraId="1263CB4C" w14:textId="77777777" w:rsidR="00A91675" w:rsidRPr="00E31490" w:rsidRDefault="00A91675" w:rsidP="00440F53">
            <w:pPr>
              <w:jc w:val="center"/>
              <w:rPr>
                <w:rFonts w:ascii="Arial" w:hAnsi="Arial" w:cs="Arial"/>
                <w:sz w:val="24"/>
                <w:szCs w:val="24"/>
              </w:rPr>
            </w:pPr>
            <w:r w:rsidRPr="00E31490">
              <w:rPr>
                <w:rFonts w:ascii="Arial" w:hAnsi="Arial" w:cs="Arial"/>
                <w:b/>
                <w:sz w:val="24"/>
                <w:szCs w:val="24"/>
              </w:rPr>
              <w:t>5</w:t>
            </w:r>
          </w:p>
        </w:tc>
        <w:tc>
          <w:tcPr>
            <w:tcW w:w="1935" w:type="dxa"/>
            <w:tcMar>
              <w:top w:w="70" w:type="dxa"/>
              <w:left w:w="70" w:type="dxa"/>
              <w:bottom w:w="70" w:type="dxa"/>
              <w:right w:w="70" w:type="dxa"/>
            </w:tcMar>
          </w:tcPr>
          <w:p w14:paraId="197AEAB1" w14:textId="77777777" w:rsidR="00A91675" w:rsidRPr="007C798C" w:rsidRDefault="00A91675" w:rsidP="00440F53">
            <w:pPr>
              <w:rPr>
                <w:rFonts w:ascii="Arial" w:hAnsi="Arial" w:cs="Arial"/>
                <w:b/>
                <w:sz w:val="22"/>
                <w:szCs w:val="22"/>
                <w:lang w:val="pl-PL"/>
              </w:rPr>
            </w:pPr>
            <w:r w:rsidRPr="007C798C">
              <w:rPr>
                <w:rFonts w:ascii="Arial" w:hAnsi="Arial" w:cs="Arial"/>
                <w:b/>
                <w:sz w:val="22"/>
                <w:szCs w:val="22"/>
                <w:lang w:val="pl-PL"/>
              </w:rPr>
              <w:t>Roboty mobilne z kamerami AI</w:t>
            </w:r>
            <w:r w:rsidRPr="007C798C">
              <w:rPr>
                <w:rFonts w:ascii="Arial" w:hAnsi="Arial" w:cs="Arial"/>
                <w:b/>
                <w:sz w:val="22"/>
                <w:szCs w:val="22"/>
                <w:lang w:val="pl-PL"/>
              </w:rPr>
              <w:br/>
              <w:t>3 szt.</w:t>
            </w:r>
          </w:p>
          <w:p w14:paraId="1B8A581A" w14:textId="77777777" w:rsidR="00A91675" w:rsidRPr="00E31490" w:rsidRDefault="00A91675" w:rsidP="00440F53">
            <w:pPr>
              <w:rPr>
                <w:rFonts w:ascii="Arial" w:hAnsi="Arial" w:cs="Arial"/>
                <w:sz w:val="24"/>
                <w:szCs w:val="24"/>
                <w:lang w:val="pl-PL"/>
              </w:rPr>
            </w:pPr>
          </w:p>
        </w:tc>
        <w:tc>
          <w:tcPr>
            <w:tcW w:w="6662" w:type="dxa"/>
            <w:tcMar>
              <w:top w:w="70" w:type="dxa"/>
              <w:left w:w="70" w:type="dxa"/>
              <w:bottom w:w="70" w:type="dxa"/>
              <w:right w:w="70" w:type="dxa"/>
            </w:tcMar>
          </w:tcPr>
          <w:p w14:paraId="2562A215" w14:textId="77777777" w:rsidR="00A91675" w:rsidRPr="002F3C1A" w:rsidRDefault="00A91675" w:rsidP="00BC7553">
            <w:pPr>
              <w:spacing w:after="20"/>
              <w:rPr>
                <w:rFonts w:ascii="Arial" w:hAnsi="Arial" w:cs="Arial"/>
                <w:bCs/>
                <w:sz w:val="24"/>
                <w:szCs w:val="24"/>
                <w:lang w:val="pl-PL"/>
              </w:rPr>
            </w:pPr>
            <w:r w:rsidRPr="002F3C1A">
              <w:rPr>
                <w:rFonts w:ascii="Arial" w:eastAsia="Arial" w:hAnsi="Arial" w:cs="Arial"/>
                <w:bCs/>
                <w:sz w:val="24"/>
                <w:szCs w:val="24"/>
                <w:lang w:val="pl-PL"/>
              </w:rPr>
              <w:t>Programowalny mobilny robot edukacyjny przeznaczony do nauki programowania, robotyki, automatyki, komputerowego widzenia oraz podstaw sztucznej inteligencji.</w:t>
            </w:r>
          </w:p>
          <w:p w14:paraId="53F0C1CA" w14:textId="0EED28CE" w:rsidR="00A91675" w:rsidRPr="002F3C1A" w:rsidRDefault="00A91675" w:rsidP="00F272EC">
            <w:pPr>
              <w:pStyle w:val="Akapitzlist"/>
              <w:numPr>
                <w:ilvl w:val="0"/>
                <w:numId w:val="58"/>
              </w:numPr>
              <w:spacing w:after="20"/>
              <w:rPr>
                <w:rFonts w:ascii="Arial" w:hAnsi="Arial" w:cs="Arial"/>
                <w:sz w:val="24"/>
                <w:szCs w:val="24"/>
                <w:lang w:val="pl-PL"/>
              </w:rPr>
            </w:pPr>
            <w:r w:rsidRPr="002F3C1A">
              <w:rPr>
                <w:rFonts w:ascii="Arial" w:eastAsia="Arial" w:hAnsi="Arial" w:cs="Arial"/>
                <w:sz w:val="24"/>
                <w:szCs w:val="24"/>
                <w:lang w:val="pl-PL"/>
              </w:rPr>
              <w:t>urządzenie fabrycznie nowe, nieuż</w:t>
            </w:r>
            <w:r w:rsidR="00686077" w:rsidRPr="002F3C1A">
              <w:rPr>
                <w:rFonts w:ascii="Arial" w:eastAsia="Arial" w:hAnsi="Arial" w:cs="Arial"/>
                <w:sz w:val="24"/>
                <w:szCs w:val="24"/>
                <w:lang w:val="pl-PL"/>
              </w:rPr>
              <w:t>ywane, kompletne i wolne od wad</w:t>
            </w:r>
          </w:p>
          <w:p w14:paraId="56474B22" w14:textId="3511733B" w:rsidR="00A91675" w:rsidRPr="00E31490" w:rsidRDefault="00A91675" w:rsidP="00F272EC">
            <w:pPr>
              <w:pStyle w:val="Akapitzlist"/>
              <w:numPr>
                <w:ilvl w:val="0"/>
                <w:numId w:val="58"/>
              </w:numPr>
              <w:spacing w:after="20"/>
              <w:rPr>
                <w:rFonts w:ascii="Arial" w:hAnsi="Arial" w:cs="Arial"/>
                <w:sz w:val="24"/>
                <w:szCs w:val="24"/>
                <w:lang w:val="pl-PL"/>
              </w:rPr>
            </w:pPr>
            <w:r w:rsidRPr="00E31490">
              <w:rPr>
                <w:rFonts w:ascii="Arial" w:eastAsia="Arial" w:hAnsi="Arial" w:cs="Arial"/>
                <w:sz w:val="24"/>
                <w:szCs w:val="24"/>
                <w:lang w:val="pl-PL"/>
              </w:rPr>
              <w:t>mobilna konstrukcja umożliwiająca programowe sterowanie kierunkiem i prędkością ruchu, w tym jazdę do przodu, d</w:t>
            </w:r>
            <w:r w:rsidR="00686077" w:rsidRPr="00E31490">
              <w:rPr>
                <w:rFonts w:ascii="Arial" w:eastAsia="Arial" w:hAnsi="Arial" w:cs="Arial"/>
                <w:sz w:val="24"/>
                <w:szCs w:val="24"/>
                <w:lang w:val="pl-PL"/>
              </w:rPr>
              <w:t>o tyłu oraz wykonywanie skrętów</w:t>
            </w:r>
          </w:p>
          <w:p w14:paraId="081A2EA6" w14:textId="747CE3BE" w:rsidR="00A91675" w:rsidRPr="00E31490" w:rsidRDefault="00A91675" w:rsidP="00F272EC">
            <w:pPr>
              <w:pStyle w:val="Akapitzlist"/>
              <w:numPr>
                <w:ilvl w:val="0"/>
                <w:numId w:val="58"/>
              </w:numPr>
              <w:spacing w:after="20"/>
              <w:rPr>
                <w:rFonts w:ascii="Arial" w:hAnsi="Arial" w:cs="Arial"/>
                <w:sz w:val="24"/>
                <w:szCs w:val="24"/>
                <w:lang w:val="pl-PL"/>
              </w:rPr>
            </w:pPr>
            <w:r w:rsidRPr="00E31490">
              <w:rPr>
                <w:rFonts w:ascii="Arial" w:eastAsia="Arial" w:hAnsi="Arial" w:cs="Arial"/>
                <w:sz w:val="24"/>
                <w:szCs w:val="24"/>
                <w:lang w:val="pl-PL"/>
              </w:rPr>
              <w:t>komputer pokładowy umożliwiający lokalne uruchamianie programów oraz realizację zadań z zakresu ro</w:t>
            </w:r>
            <w:r w:rsidR="00686077" w:rsidRPr="00E31490">
              <w:rPr>
                <w:rFonts w:ascii="Arial" w:eastAsia="Arial" w:hAnsi="Arial" w:cs="Arial"/>
                <w:sz w:val="24"/>
                <w:szCs w:val="24"/>
                <w:lang w:val="pl-PL"/>
              </w:rPr>
              <w:t>botyki i komputerowego widzenia</w:t>
            </w:r>
          </w:p>
          <w:p w14:paraId="6F7C3ADE" w14:textId="18B5E56C" w:rsidR="00A91675" w:rsidRPr="00E31490" w:rsidRDefault="00A91675" w:rsidP="00F272EC">
            <w:pPr>
              <w:pStyle w:val="Akapitzlist"/>
              <w:numPr>
                <w:ilvl w:val="0"/>
                <w:numId w:val="58"/>
              </w:numPr>
              <w:spacing w:after="20"/>
              <w:rPr>
                <w:rFonts w:ascii="Arial" w:hAnsi="Arial" w:cs="Arial"/>
                <w:sz w:val="24"/>
                <w:szCs w:val="24"/>
                <w:lang w:val="pl-PL"/>
              </w:rPr>
            </w:pPr>
            <w:r w:rsidRPr="00E31490">
              <w:rPr>
                <w:rFonts w:ascii="Arial" w:eastAsia="Arial" w:hAnsi="Arial" w:cs="Arial"/>
                <w:sz w:val="24"/>
                <w:szCs w:val="24"/>
                <w:lang w:val="pl-PL"/>
              </w:rPr>
              <w:t xml:space="preserve">możliwość programowania w języku </w:t>
            </w:r>
            <w:proofErr w:type="spellStart"/>
            <w:r w:rsidRPr="00E31490">
              <w:rPr>
                <w:rFonts w:ascii="Arial" w:eastAsia="Arial" w:hAnsi="Arial" w:cs="Arial"/>
                <w:sz w:val="24"/>
                <w:szCs w:val="24"/>
                <w:lang w:val="pl-PL"/>
              </w:rPr>
              <w:t>Python</w:t>
            </w:r>
            <w:proofErr w:type="spellEnd"/>
            <w:r w:rsidRPr="00E31490">
              <w:rPr>
                <w:rFonts w:ascii="Arial" w:eastAsia="Arial" w:hAnsi="Arial" w:cs="Arial"/>
                <w:sz w:val="24"/>
                <w:szCs w:val="24"/>
                <w:lang w:val="pl-PL"/>
              </w:rPr>
              <w:t xml:space="preserve"> lub równoważnym</w:t>
            </w:r>
            <w:r w:rsidR="00686077" w:rsidRPr="00E31490">
              <w:rPr>
                <w:rFonts w:ascii="Arial" w:eastAsia="Arial" w:hAnsi="Arial" w:cs="Arial"/>
                <w:sz w:val="24"/>
                <w:szCs w:val="24"/>
                <w:lang w:val="pl-PL"/>
              </w:rPr>
              <w:t xml:space="preserve"> tekstowym języku programowania</w:t>
            </w:r>
          </w:p>
          <w:p w14:paraId="0BEB4911" w14:textId="6E1F8877" w:rsidR="00A91675" w:rsidRPr="00E31490" w:rsidRDefault="00A91675" w:rsidP="00F272EC">
            <w:pPr>
              <w:pStyle w:val="Akapitzlist"/>
              <w:numPr>
                <w:ilvl w:val="0"/>
                <w:numId w:val="58"/>
              </w:numPr>
              <w:spacing w:after="20"/>
              <w:rPr>
                <w:rFonts w:ascii="Arial" w:hAnsi="Arial" w:cs="Arial"/>
                <w:sz w:val="24"/>
                <w:szCs w:val="24"/>
                <w:lang w:val="pl-PL"/>
              </w:rPr>
            </w:pPr>
            <w:r w:rsidRPr="00E31490">
              <w:rPr>
                <w:rFonts w:ascii="Arial" w:eastAsia="Arial" w:hAnsi="Arial" w:cs="Arial"/>
                <w:sz w:val="24"/>
                <w:szCs w:val="24"/>
                <w:lang w:val="pl-PL"/>
              </w:rPr>
              <w:t>kamera RGB z</w:t>
            </w:r>
            <w:r w:rsidR="00686077" w:rsidRPr="00E31490">
              <w:rPr>
                <w:rFonts w:ascii="Arial" w:eastAsia="Arial" w:hAnsi="Arial" w:cs="Arial"/>
                <w:sz w:val="24"/>
                <w:szCs w:val="24"/>
                <w:lang w:val="pl-PL"/>
              </w:rPr>
              <w:t xml:space="preserve"> programowym dostępem do obrazu</w:t>
            </w:r>
          </w:p>
          <w:p w14:paraId="5C5ED2BD" w14:textId="644B3255" w:rsidR="00A91675" w:rsidRPr="00E31490" w:rsidRDefault="00A91675" w:rsidP="00F272EC">
            <w:pPr>
              <w:pStyle w:val="Akapitzlist"/>
              <w:numPr>
                <w:ilvl w:val="0"/>
                <w:numId w:val="58"/>
              </w:numPr>
              <w:spacing w:after="20"/>
              <w:rPr>
                <w:rFonts w:ascii="Arial" w:hAnsi="Arial" w:cs="Arial"/>
                <w:sz w:val="24"/>
                <w:szCs w:val="24"/>
                <w:lang w:val="pl-PL"/>
              </w:rPr>
            </w:pPr>
            <w:r w:rsidRPr="00E31490">
              <w:rPr>
                <w:rFonts w:ascii="Arial" w:eastAsia="Arial" w:hAnsi="Arial" w:cs="Arial"/>
                <w:sz w:val="24"/>
                <w:szCs w:val="24"/>
                <w:lang w:val="pl-PL"/>
              </w:rPr>
              <w:t xml:space="preserve">co najmniej jeden czujnik umożliwiający wykrywanie </w:t>
            </w:r>
            <w:r w:rsidR="00686077" w:rsidRPr="00E31490">
              <w:rPr>
                <w:rFonts w:ascii="Arial" w:eastAsia="Arial" w:hAnsi="Arial" w:cs="Arial"/>
                <w:sz w:val="24"/>
                <w:szCs w:val="24"/>
                <w:lang w:val="pl-PL"/>
              </w:rPr>
              <w:t>przeszkód lub pomiar odległości</w:t>
            </w:r>
          </w:p>
          <w:p w14:paraId="3CC77407" w14:textId="4394AFB8" w:rsidR="00A91675" w:rsidRPr="00E31490" w:rsidRDefault="007351A1" w:rsidP="00F272EC">
            <w:pPr>
              <w:pStyle w:val="Akapitzlist"/>
              <w:numPr>
                <w:ilvl w:val="0"/>
                <w:numId w:val="58"/>
              </w:numPr>
              <w:spacing w:after="20"/>
              <w:rPr>
                <w:rFonts w:ascii="Arial" w:hAnsi="Arial" w:cs="Arial"/>
                <w:sz w:val="24"/>
                <w:szCs w:val="24"/>
                <w:lang w:val="pl-PL"/>
              </w:rPr>
            </w:pPr>
            <w:r w:rsidRPr="00E31490">
              <w:rPr>
                <w:rFonts w:ascii="Arial" w:eastAsia="Arial" w:hAnsi="Arial" w:cs="Arial"/>
                <w:sz w:val="24"/>
                <w:szCs w:val="24"/>
                <w:lang w:val="pl-PL"/>
              </w:rPr>
              <w:t>możliwość programowego wykorzystania obrazu z kamery do realizacji zadań z zakresu komputerowego widzenia, w szczególności wykrywania lub śledzenia obiektów</w:t>
            </w:r>
          </w:p>
          <w:p w14:paraId="4ABB0270" w14:textId="3BE1780B" w:rsidR="00A91675" w:rsidRPr="00E31490" w:rsidRDefault="00A91675" w:rsidP="00F272EC">
            <w:pPr>
              <w:pStyle w:val="Akapitzlist"/>
              <w:numPr>
                <w:ilvl w:val="0"/>
                <w:numId w:val="58"/>
              </w:numPr>
              <w:spacing w:after="20"/>
              <w:rPr>
                <w:rFonts w:ascii="Arial" w:hAnsi="Arial" w:cs="Arial"/>
                <w:sz w:val="24"/>
                <w:szCs w:val="24"/>
                <w:lang w:val="pl-PL"/>
              </w:rPr>
            </w:pPr>
            <w:r w:rsidRPr="00E31490">
              <w:rPr>
                <w:rFonts w:ascii="Arial" w:eastAsia="Arial" w:hAnsi="Arial" w:cs="Arial"/>
                <w:sz w:val="24"/>
                <w:szCs w:val="24"/>
                <w:lang w:val="pl-PL"/>
              </w:rPr>
              <w:t>komunikacja bezprzewodowa umożliwiająca programowanie, sterowani</w:t>
            </w:r>
            <w:r w:rsidR="00686077" w:rsidRPr="00E31490">
              <w:rPr>
                <w:rFonts w:ascii="Arial" w:eastAsia="Arial" w:hAnsi="Arial" w:cs="Arial"/>
                <w:sz w:val="24"/>
                <w:szCs w:val="24"/>
                <w:lang w:val="pl-PL"/>
              </w:rPr>
              <w:t>e oraz wymianę danych z robotem</w:t>
            </w:r>
          </w:p>
          <w:p w14:paraId="035970FC" w14:textId="6BFEA8FE" w:rsidR="00A91675" w:rsidRPr="00E31490" w:rsidRDefault="00A91675" w:rsidP="00F272EC">
            <w:pPr>
              <w:pStyle w:val="Akapitzlist"/>
              <w:numPr>
                <w:ilvl w:val="0"/>
                <w:numId w:val="58"/>
              </w:numPr>
              <w:spacing w:after="20"/>
              <w:rPr>
                <w:rFonts w:ascii="Arial" w:hAnsi="Arial" w:cs="Arial"/>
                <w:sz w:val="24"/>
                <w:szCs w:val="24"/>
                <w:lang w:val="pl-PL"/>
              </w:rPr>
            </w:pPr>
            <w:r w:rsidRPr="00E31490">
              <w:rPr>
                <w:rFonts w:ascii="Arial" w:eastAsia="Arial" w:hAnsi="Arial" w:cs="Arial"/>
                <w:sz w:val="24"/>
                <w:szCs w:val="24"/>
                <w:lang w:val="pl-PL"/>
              </w:rPr>
              <w:t>zasilanie akumulatorowe umożliwiające pracę bez przew</w:t>
            </w:r>
            <w:r w:rsidR="00686077" w:rsidRPr="00E31490">
              <w:rPr>
                <w:rFonts w:ascii="Arial" w:eastAsia="Arial" w:hAnsi="Arial" w:cs="Arial"/>
                <w:sz w:val="24"/>
                <w:szCs w:val="24"/>
                <w:lang w:val="pl-PL"/>
              </w:rPr>
              <w:t>odowego połączenia z zasilaniem</w:t>
            </w:r>
          </w:p>
          <w:p w14:paraId="19503569" w14:textId="4703597D" w:rsidR="00A91675" w:rsidRPr="00E31490" w:rsidRDefault="00A91675" w:rsidP="00F272EC">
            <w:pPr>
              <w:pStyle w:val="Akapitzlist"/>
              <w:numPr>
                <w:ilvl w:val="0"/>
                <w:numId w:val="58"/>
              </w:numPr>
              <w:spacing w:after="20"/>
              <w:rPr>
                <w:rFonts w:ascii="Arial" w:hAnsi="Arial" w:cs="Arial"/>
                <w:sz w:val="24"/>
                <w:szCs w:val="24"/>
                <w:lang w:val="pl-PL"/>
              </w:rPr>
            </w:pPr>
            <w:r w:rsidRPr="00E31490">
              <w:rPr>
                <w:rFonts w:ascii="Arial" w:eastAsia="Arial" w:hAnsi="Arial" w:cs="Arial"/>
                <w:sz w:val="24"/>
                <w:szCs w:val="24"/>
                <w:lang w:val="pl-PL"/>
              </w:rPr>
              <w:t>możliwość ręcznego sterowania robotem za pomocą kontrolera, aplika</w:t>
            </w:r>
            <w:r w:rsidR="00686077" w:rsidRPr="00E31490">
              <w:rPr>
                <w:rFonts w:ascii="Arial" w:eastAsia="Arial" w:hAnsi="Arial" w:cs="Arial"/>
                <w:sz w:val="24"/>
                <w:szCs w:val="24"/>
                <w:lang w:val="pl-PL"/>
              </w:rPr>
              <w:t>cji lub interfejsu programowego</w:t>
            </w:r>
          </w:p>
          <w:p w14:paraId="351DCA06" w14:textId="77777777" w:rsidR="00A91675" w:rsidRPr="00E31490" w:rsidRDefault="00A91675" w:rsidP="00F272EC">
            <w:pPr>
              <w:pStyle w:val="Akapitzlist"/>
              <w:numPr>
                <w:ilvl w:val="0"/>
                <w:numId w:val="58"/>
              </w:numPr>
              <w:spacing w:after="20"/>
              <w:rPr>
                <w:rFonts w:ascii="Arial" w:hAnsi="Arial" w:cs="Arial"/>
                <w:sz w:val="24"/>
                <w:szCs w:val="24"/>
                <w:lang w:val="pl-PL"/>
              </w:rPr>
            </w:pPr>
            <w:r w:rsidRPr="00E31490">
              <w:rPr>
                <w:rFonts w:ascii="Arial" w:eastAsia="Arial" w:hAnsi="Arial" w:cs="Arial"/>
                <w:sz w:val="24"/>
                <w:szCs w:val="24"/>
                <w:lang w:val="pl-PL"/>
              </w:rPr>
              <w:t>możliwość zatrzymania ruchu robota i przerwania wykonywanego programu;</w:t>
            </w:r>
          </w:p>
          <w:p w14:paraId="52DC0997" w14:textId="38BF2D69" w:rsidR="00A91675" w:rsidRPr="00E31490" w:rsidRDefault="00A91675" w:rsidP="00F272EC">
            <w:pPr>
              <w:pStyle w:val="Akapitzlist"/>
              <w:numPr>
                <w:ilvl w:val="0"/>
                <w:numId w:val="58"/>
              </w:numPr>
              <w:spacing w:after="20"/>
              <w:rPr>
                <w:rFonts w:ascii="Arial" w:hAnsi="Arial" w:cs="Arial"/>
                <w:sz w:val="24"/>
                <w:szCs w:val="24"/>
                <w:lang w:val="pl-PL"/>
              </w:rPr>
            </w:pPr>
            <w:r w:rsidRPr="00E31490">
              <w:rPr>
                <w:rFonts w:ascii="Arial" w:eastAsia="Arial" w:hAnsi="Arial" w:cs="Arial"/>
                <w:sz w:val="24"/>
                <w:szCs w:val="24"/>
                <w:lang w:val="pl-PL"/>
              </w:rPr>
              <w:t>możliwość rozbudowy lub podłączania dodatkowych elementów, czujn</w:t>
            </w:r>
            <w:r w:rsidR="00686077" w:rsidRPr="00E31490">
              <w:rPr>
                <w:rFonts w:ascii="Arial" w:eastAsia="Arial" w:hAnsi="Arial" w:cs="Arial"/>
                <w:sz w:val="24"/>
                <w:szCs w:val="24"/>
                <w:lang w:val="pl-PL"/>
              </w:rPr>
              <w:t>ików lub urządzeń peryferyjnych</w:t>
            </w:r>
          </w:p>
          <w:p w14:paraId="5E68D5A6" w14:textId="696E2DE9" w:rsidR="00A91675" w:rsidRPr="00E31490" w:rsidRDefault="00A91675" w:rsidP="00F272EC">
            <w:pPr>
              <w:pStyle w:val="Akapitzlist"/>
              <w:numPr>
                <w:ilvl w:val="0"/>
                <w:numId w:val="58"/>
              </w:numPr>
              <w:spacing w:after="20"/>
              <w:rPr>
                <w:rFonts w:ascii="Arial" w:hAnsi="Arial" w:cs="Arial"/>
                <w:sz w:val="24"/>
                <w:szCs w:val="24"/>
                <w:lang w:val="pl-PL"/>
              </w:rPr>
            </w:pPr>
            <w:r w:rsidRPr="00E31490">
              <w:rPr>
                <w:rFonts w:ascii="Arial" w:eastAsia="Arial" w:hAnsi="Arial" w:cs="Arial"/>
                <w:sz w:val="24"/>
                <w:szCs w:val="24"/>
                <w:lang w:val="pl-PL"/>
              </w:rPr>
              <w:t>manipulator z chwytakiem lub rozwiązanie równoważne umożliwiające programowe uchwycenie, podniesienie i prze</w:t>
            </w:r>
            <w:r w:rsidR="00686077" w:rsidRPr="00E31490">
              <w:rPr>
                <w:rFonts w:ascii="Arial" w:eastAsia="Arial" w:hAnsi="Arial" w:cs="Arial"/>
                <w:sz w:val="24"/>
                <w:szCs w:val="24"/>
                <w:lang w:val="pl-PL"/>
              </w:rPr>
              <w:t>mieszczenie lekkiego przedmiotu</w:t>
            </w:r>
          </w:p>
          <w:p w14:paraId="76D91B71" w14:textId="62F4940E" w:rsidR="00A91675" w:rsidRPr="00E31490" w:rsidRDefault="00A91675" w:rsidP="00F272EC">
            <w:pPr>
              <w:pStyle w:val="Akapitzlist"/>
              <w:numPr>
                <w:ilvl w:val="0"/>
                <w:numId w:val="58"/>
              </w:numPr>
              <w:spacing w:after="20"/>
              <w:rPr>
                <w:rFonts w:ascii="Arial" w:hAnsi="Arial" w:cs="Arial"/>
                <w:sz w:val="24"/>
                <w:szCs w:val="24"/>
                <w:lang w:val="pl-PL"/>
              </w:rPr>
            </w:pPr>
            <w:r w:rsidRPr="00E31490">
              <w:rPr>
                <w:rFonts w:ascii="Arial" w:eastAsia="Arial" w:hAnsi="Arial" w:cs="Arial"/>
                <w:sz w:val="24"/>
                <w:szCs w:val="24"/>
                <w:lang w:val="pl-PL"/>
              </w:rPr>
              <w:t>wszystkie elementy, przewody, zasilacze, akumulatory i akcesoria niezbędne do ur</w:t>
            </w:r>
            <w:r w:rsidR="00A3153B" w:rsidRPr="00E31490">
              <w:rPr>
                <w:rFonts w:ascii="Arial" w:eastAsia="Arial" w:hAnsi="Arial" w:cs="Arial"/>
                <w:sz w:val="24"/>
                <w:szCs w:val="24"/>
                <w:lang w:val="pl-PL"/>
              </w:rPr>
              <w:t>uchomienia i użytkowania robota</w:t>
            </w:r>
          </w:p>
          <w:p w14:paraId="01FEAB9A" w14:textId="7D2199E0" w:rsidR="00A91675" w:rsidRPr="00E31490" w:rsidRDefault="00A91675" w:rsidP="00F272EC">
            <w:pPr>
              <w:pStyle w:val="Akapitzlist"/>
              <w:numPr>
                <w:ilvl w:val="0"/>
                <w:numId w:val="58"/>
              </w:numPr>
              <w:spacing w:after="20"/>
              <w:rPr>
                <w:rFonts w:ascii="Arial" w:hAnsi="Arial" w:cs="Arial"/>
                <w:sz w:val="24"/>
                <w:szCs w:val="24"/>
                <w:lang w:val="pl-PL"/>
              </w:rPr>
            </w:pPr>
            <w:r w:rsidRPr="00E31490">
              <w:rPr>
                <w:rFonts w:ascii="Arial" w:eastAsia="Arial" w:hAnsi="Arial" w:cs="Arial"/>
                <w:sz w:val="24"/>
                <w:szCs w:val="24"/>
                <w:lang w:val="pl-PL"/>
              </w:rPr>
              <w:t xml:space="preserve">dokumentacja uruchomienia i programowania oraz przykładowy kod źródłowy </w:t>
            </w:r>
            <w:r w:rsidR="00A3153B" w:rsidRPr="00E31490">
              <w:rPr>
                <w:rFonts w:ascii="Arial" w:eastAsia="Arial" w:hAnsi="Arial" w:cs="Arial"/>
                <w:sz w:val="24"/>
                <w:szCs w:val="24"/>
                <w:lang w:val="pl-PL"/>
              </w:rPr>
              <w:t>w języku polskim lub angielskim</w:t>
            </w:r>
          </w:p>
          <w:p w14:paraId="2209D5A4" w14:textId="76F66D3D" w:rsidR="00A91675" w:rsidRPr="00E31490" w:rsidRDefault="00A91675" w:rsidP="00F272EC">
            <w:pPr>
              <w:pStyle w:val="Akapitzlist"/>
              <w:numPr>
                <w:ilvl w:val="0"/>
                <w:numId w:val="58"/>
              </w:numPr>
              <w:spacing w:after="20"/>
              <w:rPr>
                <w:rFonts w:ascii="Arial" w:hAnsi="Arial" w:cs="Arial"/>
                <w:sz w:val="24"/>
                <w:szCs w:val="24"/>
                <w:lang w:val="pl-PL"/>
              </w:rPr>
            </w:pPr>
            <w:r w:rsidRPr="00E31490">
              <w:rPr>
                <w:rFonts w:ascii="Arial" w:eastAsia="Arial" w:hAnsi="Arial" w:cs="Arial"/>
                <w:sz w:val="24"/>
                <w:szCs w:val="24"/>
                <w:lang w:val="pl-PL"/>
              </w:rPr>
              <w:t>sterowniki i podstawowe oprogramowanie niezbędne do programowania robota dostępne bez konieczności wykupywania d</w:t>
            </w:r>
            <w:r w:rsidR="00A3153B" w:rsidRPr="00E31490">
              <w:rPr>
                <w:rFonts w:ascii="Arial" w:eastAsia="Arial" w:hAnsi="Arial" w:cs="Arial"/>
                <w:sz w:val="24"/>
                <w:szCs w:val="24"/>
                <w:lang w:val="pl-PL"/>
              </w:rPr>
              <w:t>odatkowej odpłatnej subskrypcji</w:t>
            </w:r>
          </w:p>
          <w:p w14:paraId="67AFA32A" w14:textId="77777777" w:rsidR="00A91675" w:rsidRPr="002F3C1A" w:rsidRDefault="00A91675" w:rsidP="007351A1">
            <w:pPr>
              <w:spacing w:after="20"/>
              <w:rPr>
                <w:rFonts w:ascii="Arial" w:hAnsi="Arial" w:cs="Arial"/>
                <w:bCs/>
                <w:sz w:val="24"/>
                <w:szCs w:val="24"/>
                <w:lang w:val="pl-PL"/>
              </w:rPr>
            </w:pPr>
            <w:r w:rsidRPr="002F3C1A">
              <w:rPr>
                <w:rFonts w:ascii="Arial" w:eastAsia="Arial" w:hAnsi="Arial" w:cs="Arial"/>
                <w:bCs/>
                <w:sz w:val="24"/>
                <w:szCs w:val="24"/>
                <w:lang w:val="pl-PL"/>
              </w:rPr>
              <w:t>Robot musi umożliwiać realizację co najmniej następujących ćwiczeń:</w:t>
            </w:r>
          </w:p>
          <w:p w14:paraId="58136696" w14:textId="42B2095F" w:rsidR="00A91675" w:rsidRPr="00E31490" w:rsidRDefault="00A91675" w:rsidP="00F272EC">
            <w:pPr>
              <w:pStyle w:val="Akapitzlist"/>
              <w:numPr>
                <w:ilvl w:val="0"/>
                <w:numId w:val="59"/>
              </w:numPr>
              <w:spacing w:after="20"/>
              <w:rPr>
                <w:rFonts w:ascii="Arial" w:hAnsi="Arial" w:cs="Arial"/>
                <w:sz w:val="24"/>
                <w:szCs w:val="24"/>
                <w:lang w:val="pl-PL"/>
              </w:rPr>
            </w:pPr>
            <w:r w:rsidRPr="00E31490">
              <w:rPr>
                <w:rFonts w:ascii="Arial" w:eastAsia="Arial" w:hAnsi="Arial" w:cs="Arial"/>
                <w:sz w:val="24"/>
                <w:szCs w:val="24"/>
                <w:lang w:val="pl-PL"/>
              </w:rPr>
              <w:t>programowe sterowanie</w:t>
            </w:r>
            <w:r w:rsidR="00A3153B" w:rsidRPr="00E31490">
              <w:rPr>
                <w:rFonts w:ascii="Arial" w:eastAsia="Arial" w:hAnsi="Arial" w:cs="Arial"/>
                <w:sz w:val="24"/>
                <w:szCs w:val="24"/>
                <w:lang w:val="pl-PL"/>
              </w:rPr>
              <w:t xml:space="preserve"> jazdą, kierunkiem i prędkością</w:t>
            </w:r>
          </w:p>
          <w:p w14:paraId="7B536AA5" w14:textId="1EF5C7CB" w:rsidR="00A91675" w:rsidRPr="00E31490" w:rsidRDefault="00A91675" w:rsidP="00F272EC">
            <w:pPr>
              <w:pStyle w:val="Akapitzlist"/>
              <w:numPr>
                <w:ilvl w:val="0"/>
                <w:numId w:val="59"/>
              </w:numPr>
              <w:spacing w:after="20"/>
              <w:rPr>
                <w:rFonts w:ascii="Arial" w:hAnsi="Arial" w:cs="Arial"/>
                <w:sz w:val="24"/>
                <w:szCs w:val="24"/>
                <w:lang w:val="pl-PL"/>
              </w:rPr>
            </w:pPr>
            <w:r w:rsidRPr="00E31490">
              <w:rPr>
                <w:rFonts w:ascii="Arial" w:eastAsia="Arial" w:hAnsi="Arial" w:cs="Arial"/>
                <w:sz w:val="24"/>
                <w:szCs w:val="24"/>
                <w:lang w:val="pl-PL"/>
              </w:rPr>
              <w:t>pobieranie</w:t>
            </w:r>
            <w:r w:rsidR="00A3153B" w:rsidRPr="00E31490">
              <w:rPr>
                <w:rFonts w:ascii="Arial" w:eastAsia="Arial" w:hAnsi="Arial" w:cs="Arial"/>
                <w:sz w:val="24"/>
                <w:szCs w:val="24"/>
                <w:lang w:val="pl-PL"/>
              </w:rPr>
              <w:t xml:space="preserve"> i analizowanie obrazu z kamery</w:t>
            </w:r>
          </w:p>
          <w:p w14:paraId="4A2F3A32" w14:textId="66C6DD08" w:rsidR="00A91675" w:rsidRPr="00E31490" w:rsidRDefault="00A91675" w:rsidP="00F272EC">
            <w:pPr>
              <w:pStyle w:val="Akapitzlist"/>
              <w:numPr>
                <w:ilvl w:val="0"/>
                <w:numId w:val="59"/>
              </w:numPr>
              <w:spacing w:after="20"/>
              <w:rPr>
                <w:rFonts w:ascii="Arial" w:hAnsi="Arial" w:cs="Arial"/>
                <w:sz w:val="24"/>
                <w:szCs w:val="24"/>
                <w:lang w:val="pl-PL"/>
              </w:rPr>
            </w:pPr>
            <w:r w:rsidRPr="00E31490">
              <w:rPr>
                <w:rFonts w:ascii="Arial" w:eastAsia="Arial" w:hAnsi="Arial" w:cs="Arial"/>
                <w:sz w:val="24"/>
                <w:szCs w:val="24"/>
                <w:lang w:val="pl-PL"/>
              </w:rPr>
              <w:t>wykrywani</w:t>
            </w:r>
            <w:r w:rsidR="00A3153B" w:rsidRPr="00E31490">
              <w:rPr>
                <w:rFonts w:ascii="Arial" w:eastAsia="Arial" w:hAnsi="Arial" w:cs="Arial"/>
                <w:sz w:val="24"/>
                <w:szCs w:val="24"/>
                <w:lang w:val="pl-PL"/>
              </w:rPr>
              <w:t>e i śledzenie wybranego obiektu</w:t>
            </w:r>
          </w:p>
          <w:p w14:paraId="10D86C8E" w14:textId="659BAA82" w:rsidR="00A91675" w:rsidRPr="00E31490" w:rsidRDefault="00A91675" w:rsidP="00F272EC">
            <w:pPr>
              <w:pStyle w:val="Akapitzlist"/>
              <w:numPr>
                <w:ilvl w:val="0"/>
                <w:numId w:val="59"/>
              </w:numPr>
              <w:spacing w:after="20"/>
              <w:rPr>
                <w:rFonts w:ascii="Arial" w:hAnsi="Arial" w:cs="Arial"/>
                <w:sz w:val="24"/>
                <w:szCs w:val="24"/>
                <w:lang w:val="pl-PL"/>
              </w:rPr>
            </w:pPr>
            <w:r w:rsidRPr="00E31490">
              <w:rPr>
                <w:rFonts w:ascii="Arial" w:eastAsia="Arial" w:hAnsi="Arial" w:cs="Arial"/>
                <w:sz w:val="24"/>
                <w:szCs w:val="24"/>
                <w:lang w:val="pl-PL"/>
              </w:rPr>
              <w:t>wykrywanie przeszkód lub pomiar odległoś</w:t>
            </w:r>
            <w:r w:rsidR="00A3153B" w:rsidRPr="00E31490">
              <w:rPr>
                <w:rFonts w:ascii="Arial" w:eastAsia="Arial" w:hAnsi="Arial" w:cs="Arial"/>
                <w:sz w:val="24"/>
                <w:szCs w:val="24"/>
                <w:lang w:val="pl-PL"/>
              </w:rPr>
              <w:t>ci i odpowiednią reakcję robota</w:t>
            </w:r>
          </w:p>
          <w:p w14:paraId="59C935A3" w14:textId="0BD34A59" w:rsidR="00A91675" w:rsidRPr="00E31490" w:rsidRDefault="00A91675" w:rsidP="00F272EC">
            <w:pPr>
              <w:pStyle w:val="Akapitzlist"/>
              <w:numPr>
                <w:ilvl w:val="0"/>
                <w:numId w:val="59"/>
              </w:numPr>
              <w:spacing w:after="20"/>
              <w:rPr>
                <w:rFonts w:ascii="Arial" w:hAnsi="Arial" w:cs="Arial"/>
                <w:sz w:val="24"/>
                <w:szCs w:val="24"/>
                <w:lang w:val="pl-PL"/>
              </w:rPr>
            </w:pPr>
            <w:r w:rsidRPr="00E31490">
              <w:rPr>
                <w:rFonts w:ascii="Arial" w:eastAsia="Arial" w:hAnsi="Arial" w:cs="Arial"/>
                <w:sz w:val="24"/>
                <w:szCs w:val="24"/>
                <w:lang w:val="pl-PL"/>
              </w:rPr>
              <w:t>tworzenie prostych programów a</w:t>
            </w:r>
            <w:r w:rsidR="00A3153B" w:rsidRPr="00E31490">
              <w:rPr>
                <w:rFonts w:ascii="Arial" w:eastAsia="Arial" w:hAnsi="Arial" w:cs="Arial"/>
                <w:sz w:val="24"/>
                <w:szCs w:val="24"/>
                <w:lang w:val="pl-PL"/>
              </w:rPr>
              <w:t>utonomicznego zachowania robota</w:t>
            </w:r>
          </w:p>
          <w:p w14:paraId="171B94F2" w14:textId="3BD7015C" w:rsidR="007351A1" w:rsidRPr="00E31490" w:rsidRDefault="00A91675" w:rsidP="00F272EC">
            <w:pPr>
              <w:pStyle w:val="Akapitzlist"/>
              <w:numPr>
                <w:ilvl w:val="0"/>
                <w:numId w:val="59"/>
              </w:numPr>
              <w:spacing w:after="20"/>
              <w:rPr>
                <w:rFonts w:ascii="Arial" w:eastAsia="Arial" w:hAnsi="Arial" w:cs="Arial"/>
                <w:sz w:val="24"/>
                <w:szCs w:val="24"/>
                <w:lang w:val="pl-PL"/>
              </w:rPr>
            </w:pPr>
            <w:r w:rsidRPr="00E31490">
              <w:rPr>
                <w:rFonts w:ascii="Arial" w:eastAsia="Arial" w:hAnsi="Arial" w:cs="Arial"/>
                <w:sz w:val="24"/>
                <w:szCs w:val="24"/>
                <w:lang w:val="pl-PL"/>
              </w:rPr>
              <w:t xml:space="preserve">programowe uchwycenie, podniesienie i </w:t>
            </w:r>
            <w:r w:rsidR="00F20F69" w:rsidRPr="00E31490">
              <w:rPr>
                <w:rFonts w:ascii="Arial" w:eastAsia="Arial" w:hAnsi="Arial" w:cs="Arial"/>
                <w:sz w:val="24"/>
                <w:szCs w:val="24"/>
                <w:lang w:val="pl-PL"/>
              </w:rPr>
              <w:t>p</w:t>
            </w:r>
            <w:r w:rsidRPr="00E31490">
              <w:rPr>
                <w:rFonts w:ascii="Arial" w:eastAsia="Arial" w:hAnsi="Arial" w:cs="Arial"/>
                <w:sz w:val="24"/>
                <w:szCs w:val="24"/>
                <w:lang w:val="pl-PL"/>
              </w:rPr>
              <w:t>rzemieszczenie lekkiego przedmiotu</w:t>
            </w:r>
          </w:p>
          <w:p w14:paraId="182DBC84" w14:textId="61499733" w:rsidR="00A91675" w:rsidRPr="00E31490" w:rsidRDefault="007351A1" w:rsidP="00F272EC">
            <w:pPr>
              <w:pStyle w:val="Akapitzlist"/>
              <w:numPr>
                <w:ilvl w:val="0"/>
                <w:numId w:val="59"/>
              </w:numPr>
              <w:spacing w:after="20"/>
              <w:rPr>
                <w:rFonts w:ascii="Arial" w:hAnsi="Arial" w:cs="Arial"/>
                <w:sz w:val="24"/>
                <w:szCs w:val="24"/>
                <w:lang w:val="pl-PL"/>
              </w:rPr>
            </w:pPr>
            <w:r w:rsidRPr="00E31490">
              <w:rPr>
                <w:rFonts w:ascii="Arial" w:eastAsia="Arial" w:hAnsi="Arial" w:cs="Arial"/>
                <w:sz w:val="24"/>
                <w:szCs w:val="24"/>
                <w:lang w:val="pl-PL"/>
              </w:rPr>
              <w:t>programowe rozpoznanie lub zlokalizowanie przedmiotu, przemieszczenie robota w jego kierunku</w:t>
            </w:r>
          </w:p>
          <w:p w14:paraId="2DA5DB10" w14:textId="77777777" w:rsidR="00A91675" w:rsidRPr="002F3C1A" w:rsidRDefault="00A91675" w:rsidP="7BBA20B0">
            <w:pPr>
              <w:spacing w:after="20"/>
              <w:ind w:left="102" w:hanging="102"/>
              <w:rPr>
                <w:rFonts w:ascii="Arial" w:hAnsi="Arial" w:cs="Arial"/>
                <w:sz w:val="24"/>
                <w:szCs w:val="24"/>
                <w:lang w:val="pl-PL"/>
              </w:rPr>
            </w:pPr>
            <w:r w:rsidRPr="00E31490">
              <w:rPr>
                <w:rFonts w:ascii="Arial" w:eastAsia="Arial" w:hAnsi="Arial" w:cs="Arial"/>
                <w:sz w:val="24"/>
                <w:szCs w:val="24"/>
                <w:lang w:val="pl-PL"/>
              </w:rPr>
              <w:t xml:space="preserve"> </w:t>
            </w:r>
          </w:p>
          <w:p w14:paraId="4ED1B6C0" w14:textId="6D00E050" w:rsidR="00A91675" w:rsidRPr="002F3C1A" w:rsidRDefault="00A91675" w:rsidP="007351A1">
            <w:pPr>
              <w:spacing w:after="20"/>
              <w:rPr>
                <w:rFonts w:ascii="Arial" w:hAnsi="Arial" w:cs="Arial"/>
                <w:bCs/>
                <w:sz w:val="24"/>
                <w:szCs w:val="24"/>
                <w:lang w:val="pl-PL"/>
              </w:rPr>
            </w:pPr>
            <w:r w:rsidRPr="002F3C1A">
              <w:rPr>
                <w:rFonts w:ascii="Arial" w:eastAsia="Arial" w:hAnsi="Arial" w:cs="Arial"/>
                <w:bCs/>
                <w:sz w:val="24"/>
                <w:szCs w:val="24"/>
                <w:lang w:val="pl-PL"/>
              </w:rPr>
              <w:t xml:space="preserve">Dopuszcza się dowolne rozwiązanie konstrukcyjne </w:t>
            </w:r>
            <w:r w:rsidR="002F3C1A">
              <w:rPr>
                <w:rFonts w:ascii="Arial" w:eastAsia="Arial" w:hAnsi="Arial" w:cs="Arial"/>
                <w:bCs/>
                <w:sz w:val="24"/>
                <w:szCs w:val="24"/>
                <w:lang w:val="pl-PL"/>
              </w:rPr>
              <w:br/>
            </w:r>
            <w:r w:rsidRPr="002F3C1A">
              <w:rPr>
                <w:rFonts w:ascii="Arial" w:eastAsia="Arial" w:hAnsi="Arial" w:cs="Arial"/>
                <w:bCs/>
                <w:sz w:val="24"/>
                <w:szCs w:val="24"/>
                <w:lang w:val="pl-PL"/>
              </w:rPr>
              <w:t>i technologiczne, które zapewnia realizację wskazanych funkcji i zastosowań dydaktycznych.</w:t>
            </w:r>
          </w:p>
          <w:p w14:paraId="5E5CB798" w14:textId="77777777" w:rsidR="00A91675" w:rsidRPr="00E31490" w:rsidRDefault="00A91675" w:rsidP="004132D8">
            <w:pPr>
              <w:spacing w:after="20"/>
              <w:ind w:left="102" w:hanging="102"/>
              <w:rPr>
                <w:rFonts w:ascii="Arial" w:hAnsi="Arial" w:cs="Arial"/>
                <w:sz w:val="24"/>
                <w:szCs w:val="24"/>
                <w:lang w:val="pl-PL"/>
              </w:rPr>
            </w:pPr>
          </w:p>
        </w:tc>
      </w:tr>
    </w:tbl>
    <w:p w14:paraId="5545CC2E" w14:textId="77777777" w:rsidR="00A805B9" w:rsidRPr="00E31490" w:rsidRDefault="00A805B9" w:rsidP="00A805B9">
      <w:pPr>
        <w:jc w:val="both"/>
        <w:rPr>
          <w:rFonts w:ascii="Arial" w:hAnsi="Arial" w:cs="Arial"/>
          <w:b/>
          <w:bCs/>
          <w:sz w:val="24"/>
          <w:szCs w:val="24"/>
        </w:rPr>
      </w:pPr>
    </w:p>
    <w:p w14:paraId="71B6D753" w14:textId="77777777" w:rsidR="0051532F" w:rsidRPr="00E31490" w:rsidRDefault="0051532F" w:rsidP="00A805B9">
      <w:pPr>
        <w:jc w:val="both"/>
        <w:rPr>
          <w:rFonts w:ascii="Arial" w:hAnsi="Arial" w:cs="Arial"/>
          <w:b/>
          <w:bCs/>
          <w:sz w:val="24"/>
          <w:szCs w:val="24"/>
        </w:rPr>
      </w:pPr>
    </w:p>
    <w:tbl>
      <w:tblPr>
        <w:tblStyle w:val="Tabela-Siatka"/>
        <w:tblW w:w="0" w:type="auto"/>
        <w:tblInd w:w="38" w:type="dxa"/>
        <w:tblLook w:val="04A0" w:firstRow="1" w:lastRow="0" w:firstColumn="1" w:lastColumn="0" w:noHBand="0" w:noVBand="1"/>
      </w:tblPr>
      <w:tblGrid>
        <w:gridCol w:w="9024"/>
      </w:tblGrid>
      <w:tr w:rsidR="0051532F" w:rsidRPr="00E31490" w14:paraId="681F755B" w14:textId="77777777" w:rsidTr="005A7AB7">
        <w:tc>
          <w:tcPr>
            <w:tcW w:w="9212" w:type="dxa"/>
            <w:shd w:val="clear" w:color="auto" w:fill="D9D9D9" w:themeFill="background1" w:themeFillShade="D9"/>
          </w:tcPr>
          <w:p w14:paraId="0E6F8A75" w14:textId="77777777" w:rsidR="0051532F" w:rsidRPr="00E31490" w:rsidRDefault="0051532F" w:rsidP="005A7AB7">
            <w:pPr>
              <w:jc w:val="both"/>
              <w:rPr>
                <w:rFonts w:ascii="Arial" w:hAnsi="Arial" w:cs="Arial"/>
                <w:b/>
                <w:bCs/>
                <w:sz w:val="24"/>
                <w:szCs w:val="24"/>
              </w:rPr>
            </w:pPr>
            <w:r w:rsidRPr="00E31490">
              <w:rPr>
                <w:rFonts w:ascii="Arial" w:hAnsi="Arial" w:cs="Arial"/>
                <w:b/>
                <w:bCs/>
                <w:sz w:val="24"/>
                <w:szCs w:val="24"/>
              </w:rPr>
              <w:t xml:space="preserve">Część 2 – Dostawa mobilnych stacji roboczych do pracowni technika </w:t>
            </w:r>
            <w:proofErr w:type="spellStart"/>
            <w:r w:rsidRPr="00E31490">
              <w:rPr>
                <w:rFonts w:ascii="Arial" w:hAnsi="Arial" w:cs="Arial"/>
                <w:b/>
                <w:bCs/>
                <w:sz w:val="24"/>
                <w:szCs w:val="24"/>
              </w:rPr>
              <w:t>cyberbezpieczeństwa</w:t>
            </w:r>
            <w:proofErr w:type="spellEnd"/>
          </w:p>
        </w:tc>
      </w:tr>
    </w:tbl>
    <w:p w14:paraId="19E60F82" w14:textId="77777777" w:rsidR="0051532F" w:rsidRPr="00E31490" w:rsidRDefault="0051532F" w:rsidP="00A805B9">
      <w:pPr>
        <w:jc w:val="both"/>
        <w:rPr>
          <w:rFonts w:ascii="Arial" w:hAnsi="Arial" w:cs="Arial"/>
          <w:b/>
          <w:bCs/>
          <w:sz w:val="24"/>
          <w:szCs w:val="24"/>
        </w:rPr>
      </w:pPr>
    </w:p>
    <w:tbl>
      <w:tblPr>
        <w:tblStyle w:val="Tabela-Siatka5"/>
        <w:tblW w:w="9067" w:type="dxa"/>
        <w:jc w:val="center"/>
        <w:tblLook w:val="04A0" w:firstRow="1" w:lastRow="0" w:firstColumn="1" w:lastColumn="0" w:noHBand="0" w:noVBand="1"/>
      </w:tblPr>
      <w:tblGrid>
        <w:gridCol w:w="490"/>
        <w:gridCol w:w="1867"/>
        <w:gridCol w:w="6710"/>
      </w:tblGrid>
      <w:tr w:rsidR="007351A1" w:rsidRPr="00E31490" w14:paraId="23A5D530" w14:textId="77777777" w:rsidTr="007351A1">
        <w:trPr>
          <w:tblHeader/>
          <w:jc w:val="center"/>
        </w:trPr>
        <w:tc>
          <w:tcPr>
            <w:tcW w:w="430" w:type="dxa"/>
            <w:shd w:val="clear" w:color="auto" w:fill="D9EAF7"/>
            <w:tcMar>
              <w:top w:w="65" w:type="dxa"/>
              <w:left w:w="65" w:type="dxa"/>
              <w:bottom w:w="65" w:type="dxa"/>
              <w:right w:w="65" w:type="dxa"/>
            </w:tcMar>
            <w:vAlign w:val="center"/>
          </w:tcPr>
          <w:p w14:paraId="29EDB3D6" w14:textId="77777777" w:rsidR="007351A1" w:rsidRPr="00E31490" w:rsidRDefault="007351A1" w:rsidP="007351A1">
            <w:pPr>
              <w:jc w:val="center"/>
              <w:rPr>
                <w:rFonts w:ascii="Arial" w:hAnsi="Arial" w:cs="Arial"/>
                <w:b/>
                <w:sz w:val="24"/>
                <w:szCs w:val="24"/>
              </w:rPr>
            </w:pPr>
            <w:proofErr w:type="spellStart"/>
            <w:r w:rsidRPr="00E31490">
              <w:rPr>
                <w:rFonts w:ascii="Arial" w:hAnsi="Arial" w:cs="Arial"/>
                <w:b/>
                <w:sz w:val="24"/>
                <w:szCs w:val="24"/>
              </w:rPr>
              <w:t>Lp</w:t>
            </w:r>
            <w:proofErr w:type="spellEnd"/>
            <w:r w:rsidRPr="00E31490">
              <w:rPr>
                <w:rFonts w:ascii="Arial" w:hAnsi="Arial" w:cs="Arial"/>
                <w:b/>
                <w:sz w:val="24"/>
                <w:szCs w:val="24"/>
              </w:rPr>
              <w:t>.</w:t>
            </w:r>
          </w:p>
        </w:tc>
        <w:tc>
          <w:tcPr>
            <w:tcW w:w="1877" w:type="dxa"/>
            <w:shd w:val="clear" w:color="auto" w:fill="D9EAF7"/>
            <w:tcMar>
              <w:top w:w="65" w:type="dxa"/>
              <w:left w:w="65" w:type="dxa"/>
              <w:bottom w:w="65" w:type="dxa"/>
              <w:right w:w="65" w:type="dxa"/>
            </w:tcMar>
            <w:vAlign w:val="center"/>
          </w:tcPr>
          <w:p w14:paraId="1F18E8C5" w14:textId="77777777" w:rsidR="007351A1" w:rsidRPr="00E31490" w:rsidRDefault="007351A1" w:rsidP="007351A1">
            <w:pPr>
              <w:jc w:val="center"/>
              <w:rPr>
                <w:rFonts w:ascii="Arial" w:hAnsi="Arial" w:cs="Arial"/>
                <w:b/>
                <w:sz w:val="24"/>
                <w:szCs w:val="24"/>
              </w:rPr>
            </w:pPr>
            <w:proofErr w:type="spellStart"/>
            <w:r w:rsidRPr="00E31490">
              <w:rPr>
                <w:rFonts w:ascii="Arial" w:hAnsi="Arial" w:cs="Arial"/>
                <w:b/>
                <w:sz w:val="24"/>
                <w:szCs w:val="24"/>
              </w:rPr>
              <w:t>Nazwa</w:t>
            </w:r>
            <w:proofErr w:type="spellEnd"/>
            <w:r w:rsidRPr="00E31490">
              <w:rPr>
                <w:rFonts w:ascii="Arial" w:hAnsi="Arial" w:cs="Arial"/>
                <w:b/>
                <w:sz w:val="24"/>
                <w:szCs w:val="24"/>
              </w:rPr>
              <w:t xml:space="preserve"> / </w:t>
            </w:r>
            <w:proofErr w:type="spellStart"/>
            <w:r w:rsidRPr="00E31490">
              <w:rPr>
                <w:rFonts w:ascii="Arial" w:hAnsi="Arial" w:cs="Arial"/>
                <w:b/>
                <w:sz w:val="24"/>
                <w:szCs w:val="24"/>
              </w:rPr>
              <w:t>ilość</w:t>
            </w:r>
            <w:proofErr w:type="spellEnd"/>
          </w:p>
        </w:tc>
        <w:tc>
          <w:tcPr>
            <w:tcW w:w="6760" w:type="dxa"/>
            <w:shd w:val="clear" w:color="auto" w:fill="D9EAF7"/>
            <w:tcMar>
              <w:top w:w="65" w:type="dxa"/>
              <w:left w:w="65" w:type="dxa"/>
              <w:bottom w:w="65" w:type="dxa"/>
              <w:right w:w="65" w:type="dxa"/>
            </w:tcMar>
            <w:vAlign w:val="center"/>
          </w:tcPr>
          <w:p w14:paraId="19A680BF" w14:textId="77777777" w:rsidR="007351A1" w:rsidRPr="00E31490" w:rsidRDefault="007351A1" w:rsidP="007351A1">
            <w:pPr>
              <w:jc w:val="center"/>
              <w:rPr>
                <w:rFonts w:ascii="Arial" w:hAnsi="Arial" w:cs="Arial"/>
                <w:b/>
                <w:sz w:val="24"/>
                <w:szCs w:val="24"/>
              </w:rPr>
            </w:pPr>
            <w:proofErr w:type="spellStart"/>
            <w:r w:rsidRPr="00E31490">
              <w:rPr>
                <w:rFonts w:ascii="Arial" w:hAnsi="Arial" w:cs="Arial"/>
                <w:b/>
                <w:sz w:val="24"/>
                <w:szCs w:val="24"/>
              </w:rPr>
              <w:t>Wymagania</w:t>
            </w:r>
            <w:proofErr w:type="spellEnd"/>
            <w:r w:rsidRPr="00E31490">
              <w:rPr>
                <w:rFonts w:ascii="Arial" w:hAnsi="Arial" w:cs="Arial"/>
                <w:b/>
                <w:sz w:val="24"/>
                <w:szCs w:val="24"/>
              </w:rPr>
              <w:t xml:space="preserve"> </w:t>
            </w:r>
            <w:proofErr w:type="spellStart"/>
            <w:r w:rsidRPr="00E31490">
              <w:rPr>
                <w:rFonts w:ascii="Arial" w:hAnsi="Arial" w:cs="Arial"/>
                <w:b/>
                <w:sz w:val="24"/>
                <w:szCs w:val="24"/>
              </w:rPr>
              <w:t>minimalne</w:t>
            </w:r>
            <w:proofErr w:type="spellEnd"/>
            <w:r w:rsidRPr="00E31490">
              <w:rPr>
                <w:rFonts w:ascii="Arial" w:hAnsi="Arial" w:cs="Arial"/>
                <w:b/>
                <w:sz w:val="24"/>
                <w:szCs w:val="24"/>
              </w:rPr>
              <w:t xml:space="preserve"> </w:t>
            </w:r>
          </w:p>
        </w:tc>
      </w:tr>
      <w:tr w:rsidR="007351A1" w:rsidRPr="00E31490" w14:paraId="78799387" w14:textId="77777777" w:rsidTr="007351A1">
        <w:trPr>
          <w:jc w:val="center"/>
        </w:trPr>
        <w:tc>
          <w:tcPr>
            <w:tcW w:w="430" w:type="dxa"/>
            <w:tcMar>
              <w:top w:w="65" w:type="dxa"/>
              <w:left w:w="65" w:type="dxa"/>
              <w:bottom w:w="65" w:type="dxa"/>
              <w:right w:w="65" w:type="dxa"/>
            </w:tcMar>
          </w:tcPr>
          <w:p w14:paraId="2BF055F3" w14:textId="77777777" w:rsidR="007351A1" w:rsidRPr="00E31490" w:rsidRDefault="007351A1" w:rsidP="00440F53">
            <w:pPr>
              <w:jc w:val="center"/>
              <w:rPr>
                <w:rFonts w:ascii="Arial" w:hAnsi="Arial" w:cs="Arial"/>
                <w:sz w:val="24"/>
                <w:szCs w:val="24"/>
              </w:rPr>
            </w:pPr>
            <w:r w:rsidRPr="00E31490">
              <w:rPr>
                <w:rFonts w:ascii="Arial" w:hAnsi="Arial" w:cs="Arial"/>
                <w:b/>
                <w:sz w:val="24"/>
                <w:szCs w:val="24"/>
              </w:rPr>
              <w:t>1</w:t>
            </w:r>
          </w:p>
        </w:tc>
        <w:tc>
          <w:tcPr>
            <w:tcW w:w="1877" w:type="dxa"/>
            <w:tcMar>
              <w:top w:w="65" w:type="dxa"/>
              <w:left w:w="65" w:type="dxa"/>
              <w:bottom w:w="65" w:type="dxa"/>
              <w:right w:w="65" w:type="dxa"/>
            </w:tcMar>
          </w:tcPr>
          <w:p w14:paraId="3E1E1801" w14:textId="77777777" w:rsidR="007351A1" w:rsidRPr="007C798C" w:rsidRDefault="007351A1" w:rsidP="00440F53">
            <w:pPr>
              <w:rPr>
                <w:rFonts w:ascii="Arial" w:hAnsi="Arial" w:cs="Arial"/>
                <w:sz w:val="22"/>
                <w:szCs w:val="22"/>
              </w:rPr>
            </w:pPr>
            <w:proofErr w:type="spellStart"/>
            <w:r w:rsidRPr="007C798C">
              <w:rPr>
                <w:rFonts w:ascii="Arial" w:hAnsi="Arial" w:cs="Arial"/>
                <w:b/>
                <w:sz w:val="22"/>
                <w:szCs w:val="22"/>
              </w:rPr>
              <w:t>Mobilna</w:t>
            </w:r>
            <w:proofErr w:type="spellEnd"/>
            <w:r w:rsidRPr="007C798C">
              <w:rPr>
                <w:rFonts w:ascii="Arial" w:hAnsi="Arial" w:cs="Arial"/>
                <w:b/>
                <w:sz w:val="22"/>
                <w:szCs w:val="22"/>
              </w:rPr>
              <w:t xml:space="preserve"> </w:t>
            </w:r>
            <w:proofErr w:type="spellStart"/>
            <w:r w:rsidRPr="007C798C">
              <w:rPr>
                <w:rFonts w:ascii="Arial" w:hAnsi="Arial" w:cs="Arial"/>
                <w:b/>
                <w:sz w:val="22"/>
                <w:szCs w:val="22"/>
              </w:rPr>
              <w:t>stacja</w:t>
            </w:r>
            <w:proofErr w:type="spellEnd"/>
            <w:r w:rsidRPr="007C798C">
              <w:rPr>
                <w:rFonts w:ascii="Arial" w:hAnsi="Arial" w:cs="Arial"/>
                <w:b/>
                <w:sz w:val="22"/>
                <w:szCs w:val="22"/>
              </w:rPr>
              <w:t xml:space="preserve"> </w:t>
            </w:r>
            <w:proofErr w:type="spellStart"/>
            <w:r w:rsidRPr="007C798C">
              <w:rPr>
                <w:rFonts w:ascii="Arial" w:hAnsi="Arial" w:cs="Arial"/>
                <w:b/>
                <w:sz w:val="22"/>
                <w:szCs w:val="22"/>
              </w:rPr>
              <w:t>robocza</w:t>
            </w:r>
            <w:proofErr w:type="spellEnd"/>
            <w:r w:rsidRPr="007C798C">
              <w:rPr>
                <w:rFonts w:ascii="Arial" w:hAnsi="Arial" w:cs="Arial"/>
                <w:b/>
                <w:sz w:val="22"/>
                <w:szCs w:val="22"/>
              </w:rPr>
              <w:br/>
              <w:t xml:space="preserve">4 </w:t>
            </w:r>
            <w:proofErr w:type="spellStart"/>
            <w:r w:rsidRPr="007C798C">
              <w:rPr>
                <w:rFonts w:ascii="Arial" w:hAnsi="Arial" w:cs="Arial"/>
                <w:b/>
                <w:sz w:val="22"/>
                <w:szCs w:val="22"/>
              </w:rPr>
              <w:t>szt</w:t>
            </w:r>
            <w:proofErr w:type="spellEnd"/>
            <w:r w:rsidRPr="007C798C">
              <w:rPr>
                <w:rFonts w:ascii="Arial" w:hAnsi="Arial" w:cs="Arial"/>
                <w:b/>
                <w:sz w:val="22"/>
                <w:szCs w:val="22"/>
              </w:rPr>
              <w:t>.</w:t>
            </w:r>
          </w:p>
        </w:tc>
        <w:tc>
          <w:tcPr>
            <w:tcW w:w="6760" w:type="dxa"/>
            <w:tcMar>
              <w:top w:w="65" w:type="dxa"/>
              <w:left w:w="65" w:type="dxa"/>
              <w:bottom w:w="65" w:type="dxa"/>
              <w:right w:w="65" w:type="dxa"/>
            </w:tcMar>
          </w:tcPr>
          <w:p w14:paraId="238BB834" w14:textId="3BC63733"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urządzenie fabrycznie nowe, nieużywane, kompletne, wolne od wad,</w:t>
            </w:r>
          </w:p>
          <w:p w14:paraId="42267490" w14:textId="77777777"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 xml:space="preserve">komputer przenośny </w:t>
            </w:r>
          </w:p>
          <w:p w14:paraId="585291B3" w14:textId="56ACF0C5" w:rsidR="00B05C60" w:rsidRPr="00E31490" w:rsidRDefault="00C93FCA" w:rsidP="00F272EC">
            <w:pPr>
              <w:pStyle w:val="Akapitzlist"/>
              <w:numPr>
                <w:ilvl w:val="0"/>
                <w:numId w:val="60"/>
              </w:numPr>
              <w:spacing w:after="12"/>
              <w:rPr>
                <w:rFonts w:ascii="Arial" w:hAnsi="Arial" w:cs="Arial"/>
                <w:sz w:val="24"/>
                <w:szCs w:val="24"/>
                <w:lang w:val="pl-PL"/>
              </w:rPr>
            </w:pPr>
            <w:r>
              <w:rPr>
                <w:rFonts w:ascii="Arial" w:hAnsi="Arial" w:cs="Arial"/>
                <w:sz w:val="24"/>
                <w:szCs w:val="24"/>
                <w:lang w:val="pl-PL"/>
              </w:rPr>
              <w:t>p</w:t>
            </w:r>
            <w:r w:rsidR="00B05C60" w:rsidRPr="00E31490">
              <w:rPr>
                <w:rFonts w:ascii="Arial" w:hAnsi="Arial" w:cs="Arial"/>
                <w:sz w:val="24"/>
                <w:szCs w:val="24"/>
                <w:lang w:val="pl-PL"/>
              </w:rPr>
              <w:t xml:space="preserve">rocesor 64-bitowy, posiadający co najmniej </w:t>
            </w:r>
            <w:r w:rsidR="00021A13" w:rsidRPr="00E31490">
              <w:rPr>
                <w:rFonts w:ascii="Arial" w:hAnsi="Arial" w:cs="Arial"/>
                <w:sz w:val="24"/>
                <w:szCs w:val="24"/>
                <w:lang w:val="pl-PL"/>
              </w:rPr>
              <w:t>6</w:t>
            </w:r>
            <w:r w:rsidR="00B05C60" w:rsidRPr="00E31490">
              <w:rPr>
                <w:rFonts w:ascii="Arial" w:hAnsi="Arial" w:cs="Arial"/>
                <w:sz w:val="24"/>
                <w:szCs w:val="24"/>
                <w:lang w:val="pl-PL"/>
              </w:rPr>
              <w:t xml:space="preserve"> fizycznych rdzeni, którego model według wyników opublikowanych w bazie </w:t>
            </w:r>
            <w:proofErr w:type="spellStart"/>
            <w:r w:rsidR="00B05C60" w:rsidRPr="00E31490">
              <w:rPr>
                <w:rFonts w:ascii="Arial" w:hAnsi="Arial" w:cs="Arial"/>
                <w:sz w:val="24"/>
                <w:szCs w:val="24"/>
                <w:lang w:val="pl-PL"/>
              </w:rPr>
              <w:t>PassMark</w:t>
            </w:r>
            <w:proofErr w:type="spellEnd"/>
            <w:r w:rsidR="00B05C60" w:rsidRPr="00E31490">
              <w:rPr>
                <w:rFonts w:ascii="Arial" w:hAnsi="Arial" w:cs="Arial"/>
                <w:sz w:val="24"/>
                <w:szCs w:val="24"/>
                <w:lang w:val="pl-PL"/>
              </w:rPr>
              <w:t xml:space="preserve"> Software – CPU </w:t>
            </w:r>
            <w:proofErr w:type="spellStart"/>
            <w:r w:rsidR="00B05C60" w:rsidRPr="00E31490">
              <w:rPr>
                <w:rFonts w:ascii="Arial" w:hAnsi="Arial" w:cs="Arial"/>
                <w:sz w:val="24"/>
                <w:szCs w:val="24"/>
                <w:lang w:val="pl-PL"/>
              </w:rPr>
              <w:t>Benchmarks</w:t>
            </w:r>
            <w:proofErr w:type="spellEnd"/>
            <w:r w:rsidR="00B05C60" w:rsidRPr="00E31490">
              <w:rPr>
                <w:rFonts w:ascii="Arial" w:hAnsi="Arial" w:cs="Arial"/>
                <w:sz w:val="24"/>
                <w:szCs w:val="24"/>
                <w:lang w:val="pl-PL"/>
              </w:rPr>
              <w:t xml:space="preserve"> osiąga wynik CPU Mark nie niższy niż 20 000 punktów, według stanu bazy na dzień 17.09.2026 r., obsługujący sprzętową wirtualizację procesora oraz urządzeń wejścia-wyjścia.</w:t>
            </w:r>
          </w:p>
          <w:p w14:paraId="5D029D26" w14:textId="0A3DC6E3" w:rsidR="007351A1" w:rsidRPr="00E31490" w:rsidRDefault="00C93FCA" w:rsidP="009A06F3">
            <w:pPr>
              <w:pStyle w:val="Akapitzlist"/>
              <w:numPr>
                <w:ilvl w:val="0"/>
                <w:numId w:val="60"/>
              </w:numPr>
              <w:spacing w:after="12"/>
              <w:rPr>
                <w:rFonts w:ascii="Arial" w:hAnsi="Arial" w:cs="Arial"/>
                <w:sz w:val="24"/>
                <w:szCs w:val="24"/>
                <w:lang w:val="pl-PL"/>
              </w:rPr>
            </w:pPr>
            <w:r>
              <w:rPr>
                <w:rFonts w:ascii="Arial" w:hAnsi="Arial" w:cs="Arial"/>
                <w:sz w:val="24"/>
                <w:szCs w:val="24"/>
                <w:lang w:val="pl-PL"/>
              </w:rPr>
              <w:t>k</w:t>
            </w:r>
            <w:r w:rsidR="00B05C60" w:rsidRPr="00E31490">
              <w:rPr>
                <w:rFonts w:ascii="Arial" w:hAnsi="Arial" w:cs="Arial"/>
                <w:sz w:val="24"/>
                <w:szCs w:val="24"/>
                <w:lang w:val="pl-PL"/>
              </w:rPr>
              <w:t>omputer musi umożliwiać jednoczesne uruchomienie systemu gospodarza oraz co najmniej czterech maszyn wirtualnych, w tym dwóch z przydziałem po 2 rdzenie procesora i 4 GB RAM oraz dwóch z przydziałem po 2 rdzenie procesora i 2 GB RAM, przy zachowaniu prawidłowego działania systemu gospodarza.</w:t>
            </w:r>
          </w:p>
          <w:p w14:paraId="4853AD38" w14:textId="77777777"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co najmniej 32 GB RAM DDR4 lub DDR5. Możliwość rozbudowy do co najmniej 64 GB bez wymiany płyty głównej; dopuszcza się wymianę zainstalowanych modułów.</w:t>
            </w:r>
          </w:p>
          <w:p w14:paraId="715CCC39" w14:textId="77777777" w:rsidR="00A3153B" w:rsidRPr="00E31490" w:rsidRDefault="007351A1" w:rsidP="00A3153B">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 xml:space="preserve">dysk SSD </w:t>
            </w:r>
            <w:proofErr w:type="spellStart"/>
            <w:r w:rsidRPr="00E31490">
              <w:rPr>
                <w:rFonts w:ascii="Arial" w:hAnsi="Arial" w:cs="Arial"/>
                <w:sz w:val="24"/>
                <w:szCs w:val="24"/>
                <w:lang w:val="pl-PL"/>
              </w:rPr>
              <w:t>NVMe</w:t>
            </w:r>
            <w:proofErr w:type="spellEnd"/>
            <w:r w:rsidRPr="00E31490">
              <w:rPr>
                <w:rFonts w:ascii="Arial" w:hAnsi="Arial" w:cs="Arial"/>
                <w:sz w:val="24"/>
                <w:szCs w:val="24"/>
                <w:lang w:val="pl-PL"/>
              </w:rPr>
              <w:t xml:space="preserve"> </w:t>
            </w:r>
            <w:proofErr w:type="spellStart"/>
            <w:r w:rsidRPr="00E31490">
              <w:rPr>
                <w:rFonts w:ascii="Arial" w:hAnsi="Arial" w:cs="Arial"/>
                <w:sz w:val="24"/>
                <w:szCs w:val="24"/>
                <w:lang w:val="pl-PL"/>
              </w:rPr>
              <w:t>PCIe</w:t>
            </w:r>
            <w:proofErr w:type="spellEnd"/>
            <w:r w:rsidRPr="00E31490">
              <w:rPr>
                <w:rFonts w:ascii="Arial" w:hAnsi="Arial" w:cs="Arial"/>
                <w:sz w:val="24"/>
                <w:szCs w:val="24"/>
                <w:lang w:val="pl-PL"/>
              </w:rPr>
              <w:t xml:space="preserve"> o pojemności co najmniej 1 TB. Możliwość wymiany dysku;.</w:t>
            </w:r>
          </w:p>
          <w:p w14:paraId="3E84BF90" w14:textId="02DE3E61" w:rsidR="00815A20" w:rsidRPr="00E31490" w:rsidRDefault="00C93FCA" w:rsidP="00A3153B">
            <w:pPr>
              <w:pStyle w:val="Akapitzlist"/>
              <w:numPr>
                <w:ilvl w:val="0"/>
                <w:numId w:val="60"/>
              </w:numPr>
              <w:spacing w:after="12"/>
              <w:rPr>
                <w:rFonts w:ascii="Arial" w:hAnsi="Arial" w:cs="Arial"/>
                <w:sz w:val="24"/>
                <w:szCs w:val="24"/>
                <w:lang w:val="pl-PL"/>
              </w:rPr>
            </w:pPr>
            <w:r>
              <w:rPr>
                <w:rFonts w:ascii="Arial" w:hAnsi="Arial" w:cs="Arial"/>
                <w:sz w:val="24"/>
                <w:szCs w:val="24"/>
                <w:lang w:val="pl-PL"/>
              </w:rPr>
              <w:t>d</w:t>
            </w:r>
            <w:r w:rsidR="00815A20" w:rsidRPr="00E31490">
              <w:rPr>
                <w:rFonts w:ascii="Arial" w:hAnsi="Arial" w:cs="Arial"/>
                <w:sz w:val="24"/>
                <w:szCs w:val="24"/>
                <w:lang w:val="pl-PL"/>
              </w:rPr>
              <w:t xml:space="preserve">edykowany układ graficzny wyposażony w co najmniej </w:t>
            </w:r>
            <w:r>
              <w:rPr>
                <w:rFonts w:ascii="Arial" w:hAnsi="Arial" w:cs="Arial"/>
                <w:sz w:val="24"/>
                <w:szCs w:val="24"/>
                <w:lang w:val="pl-PL"/>
              </w:rPr>
              <w:br/>
            </w:r>
            <w:r w:rsidR="00815A20" w:rsidRPr="00E31490">
              <w:rPr>
                <w:rFonts w:ascii="Arial" w:hAnsi="Arial" w:cs="Arial"/>
                <w:sz w:val="24"/>
                <w:szCs w:val="24"/>
                <w:lang w:val="pl-PL"/>
              </w:rPr>
              <w:t xml:space="preserve">4 GB własnej pamięci graficznej, którego model według wyników opublikowanych w bazie </w:t>
            </w:r>
            <w:proofErr w:type="spellStart"/>
            <w:r w:rsidR="00815A20" w:rsidRPr="00E31490">
              <w:rPr>
                <w:rFonts w:ascii="Arial" w:hAnsi="Arial" w:cs="Arial"/>
                <w:sz w:val="24"/>
                <w:szCs w:val="24"/>
                <w:lang w:val="pl-PL"/>
              </w:rPr>
              <w:t>PassMark</w:t>
            </w:r>
            <w:proofErr w:type="spellEnd"/>
            <w:r w:rsidR="00815A20" w:rsidRPr="00E31490">
              <w:rPr>
                <w:rFonts w:ascii="Arial" w:hAnsi="Arial" w:cs="Arial"/>
                <w:sz w:val="24"/>
                <w:szCs w:val="24"/>
                <w:lang w:val="pl-PL"/>
              </w:rPr>
              <w:t xml:space="preserve"> Software – Video Card </w:t>
            </w:r>
            <w:proofErr w:type="spellStart"/>
            <w:r w:rsidR="00815A20" w:rsidRPr="00E31490">
              <w:rPr>
                <w:rFonts w:ascii="Arial" w:hAnsi="Arial" w:cs="Arial"/>
                <w:sz w:val="24"/>
                <w:szCs w:val="24"/>
                <w:lang w:val="pl-PL"/>
              </w:rPr>
              <w:t>Benchmarks</w:t>
            </w:r>
            <w:proofErr w:type="spellEnd"/>
            <w:r w:rsidR="00815A20" w:rsidRPr="00E31490">
              <w:rPr>
                <w:rFonts w:ascii="Arial" w:hAnsi="Arial" w:cs="Arial"/>
                <w:sz w:val="24"/>
                <w:szCs w:val="24"/>
                <w:lang w:val="pl-PL"/>
              </w:rPr>
              <w:t xml:space="preserve"> osiąga wynik G3D Mark nie niższy niż 7 000 punktów, według sta</w:t>
            </w:r>
            <w:r>
              <w:rPr>
                <w:rFonts w:ascii="Arial" w:hAnsi="Arial" w:cs="Arial"/>
                <w:sz w:val="24"/>
                <w:szCs w:val="24"/>
                <w:lang w:val="pl-PL"/>
              </w:rPr>
              <w:t>nu bazy na dzień 17.09.2026</w:t>
            </w:r>
            <w:r w:rsidR="00A3153B" w:rsidRPr="00E31490">
              <w:rPr>
                <w:rFonts w:ascii="Arial" w:hAnsi="Arial" w:cs="Arial"/>
                <w:sz w:val="24"/>
                <w:szCs w:val="24"/>
                <w:lang w:val="pl-PL"/>
              </w:rPr>
              <w:t>r.</w:t>
            </w:r>
            <w:r w:rsidR="00815A20" w:rsidRPr="00E31490">
              <w:rPr>
                <w:rFonts w:ascii="Arial" w:hAnsi="Arial" w:cs="Arial"/>
                <w:sz w:val="24"/>
                <w:szCs w:val="24"/>
                <w:lang w:val="pl-PL"/>
              </w:rPr>
              <w:t xml:space="preserve"> umożliwiający wykonywanie obliczeń ogólnego przeznaczenia z wykorzystaniem GPU oraz realizację lokalnych ćwiczeń z zakresu analizy danych i sztucznej inteligencji</w:t>
            </w:r>
          </w:p>
          <w:p w14:paraId="05B5CD56" w14:textId="112C776B"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 xml:space="preserve">matowy ekran o przekątnej od 15,6 do </w:t>
            </w:r>
            <w:r w:rsidR="00A92862" w:rsidRPr="00E31490">
              <w:rPr>
                <w:rFonts w:ascii="Arial" w:hAnsi="Arial" w:cs="Arial"/>
                <w:sz w:val="24"/>
                <w:szCs w:val="24"/>
                <w:lang w:val="pl-PL"/>
              </w:rPr>
              <w:t>17,3</w:t>
            </w:r>
            <w:r w:rsidRPr="00E31490">
              <w:rPr>
                <w:rFonts w:ascii="Arial" w:hAnsi="Arial" w:cs="Arial"/>
                <w:sz w:val="24"/>
                <w:szCs w:val="24"/>
                <w:lang w:val="pl-PL"/>
              </w:rPr>
              <w:t xml:space="preserve"> cala, rozdzielczości co najmniej 1920 × 1080, wykonany w technologii IPS/WVA lub równoważnej, jasność co najmniej 3</w:t>
            </w:r>
            <w:r w:rsidR="00A3153B" w:rsidRPr="00E31490">
              <w:rPr>
                <w:rFonts w:ascii="Arial" w:hAnsi="Arial" w:cs="Arial"/>
                <w:sz w:val="24"/>
                <w:szCs w:val="24"/>
                <w:lang w:val="pl-PL"/>
              </w:rPr>
              <w:t>00 nitów</w:t>
            </w:r>
          </w:p>
          <w:p w14:paraId="2A92FD70" w14:textId="557343A5"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 xml:space="preserve">Ethernet co najmniej 1 </w:t>
            </w:r>
            <w:proofErr w:type="spellStart"/>
            <w:r w:rsidRPr="00E31490">
              <w:rPr>
                <w:rFonts w:ascii="Arial" w:hAnsi="Arial" w:cs="Arial"/>
                <w:sz w:val="24"/>
                <w:szCs w:val="24"/>
                <w:lang w:val="pl-PL"/>
              </w:rPr>
              <w:t>Gb</w:t>
            </w:r>
            <w:proofErr w:type="spellEnd"/>
            <w:r w:rsidRPr="00E31490">
              <w:rPr>
                <w:rFonts w:ascii="Arial" w:hAnsi="Arial" w:cs="Arial"/>
                <w:sz w:val="24"/>
                <w:szCs w:val="24"/>
                <w:lang w:val="pl-PL"/>
              </w:rPr>
              <w:t xml:space="preserve">/s przez wbudowane złącze RJ-45 lub dołączony </w:t>
            </w:r>
            <w:r w:rsidR="00A92862" w:rsidRPr="00E31490">
              <w:rPr>
                <w:rFonts w:ascii="Arial" w:hAnsi="Arial" w:cs="Arial"/>
                <w:sz w:val="24"/>
                <w:szCs w:val="24"/>
                <w:lang w:val="pl-PL"/>
              </w:rPr>
              <w:t>adapter USB/Thunderbolt-RJ-45 zgodny z urządzeniem</w:t>
            </w:r>
            <w:r w:rsidRPr="00E31490">
              <w:rPr>
                <w:rFonts w:ascii="Arial" w:hAnsi="Arial" w:cs="Arial"/>
                <w:sz w:val="24"/>
                <w:szCs w:val="24"/>
                <w:lang w:val="pl-PL"/>
              </w:rPr>
              <w:t>. Obsługa PXE; obsługa Wake-on-LAN, jeżeli jest dostęp</w:t>
            </w:r>
            <w:r w:rsidR="00A3153B" w:rsidRPr="00E31490">
              <w:rPr>
                <w:rFonts w:ascii="Arial" w:hAnsi="Arial" w:cs="Arial"/>
                <w:sz w:val="24"/>
                <w:szCs w:val="24"/>
                <w:lang w:val="pl-PL"/>
              </w:rPr>
              <w:t>na w danym sposobie podłączenia</w:t>
            </w:r>
          </w:p>
          <w:p w14:paraId="64117712" w14:textId="25C849FE"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sieć bezprzewodowa</w:t>
            </w:r>
            <w:r w:rsidRPr="00E31490">
              <w:rPr>
                <w:rFonts w:ascii="Arial" w:hAnsi="Arial" w:cs="Arial"/>
                <w:sz w:val="24"/>
                <w:szCs w:val="24"/>
                <w:lang w:val="pl-PL"/>
              </w:rPr>
              <w:tab/>
              <w:t>Wi-Fi 6, czyli IEEE 802.11ax, lub nowsz</w:t>
            </w:r>
            <w:r w:rsidR="00A3153B" w:rsidRPr="00E31490">
              <w:rPr>
                <w:rFonts w:ascii="Arial" w:hAnsi="Arial" w:cs="Arial"/>
                <w:sz w:val="24"/>
                <w:szCs w:val="24"/>
                <w:lang w:val="pl-PL"/>
              </w:rPr>
              <w:t>e oraz Bluetooth 5.2 lub nowszy</w:t>
            </w:r>
          </w:p>
          <w:p w14:paraId="0D11CF06" w14:textId="4EC7627B"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porty: co najmniej: 2 × USB-A, w tym minimum jeden USB 3.2; 1 × USB-C z transmisją danych</w:t>
            </w:r>
            <w:r w:rsidR="00A3153B" w:rsidRPr="00E31490">
              <w:rPr>
                <w:rFonts w:ascii="Arial" w:hAnsi="Arial" w:cs="Arial"/>
                <w:sz w:val="24"/>
                <w:szCs w:val="24"/>
                <w:lang w:val="pl-PL"/>
              </w:rPr>
              <w:t xml:space="preserve"> i obrazu; HDMI lub </w:t>
            </w:r>
            <w:proofErr w:type="spellStart"/>
            <w:r w:rsidR="00A3153B" w:rsidRPr="00E31490">
              <w:rPr>
                <w:rFonts w:ascii="Arial" w:hAnsi="Arial" w:cs="Arial"/>
                <w:sz w:val="24"/>
                <w:szCs w:val="24"/>
                <w:lang w:val="pl-PL"/>
              </w:rPr>
              <w:t>DisplayPort</w:t>
            </w:r>
            <w:proofErr w:type="spellEnd"/>
            <w:r w:rsidRPr="00E31490">
              <w:rPr>
                <w:rFonts w:ascii="Arial" w:hAnsi="Arial" w:cs="Arial"/>
                <w:sz w:val="24"/>
                <w:szCs w:val="24"/>
                <w:lang w:val="pl-PL"/>
              </w:rPr>
              <w:t xml:space="preserve"> złącze audio. Dopuszcza się stację dokującą dostarczoną w komplecie, jeśli zapewn</w:t>
            </w:r>
            <w:r w:rsidR="00A3153B" w:rsidRPr="00E31490">
              <w:rPr>
                <w:rFonts w:ascii="Arial" w:hAnsi="Arial" w:cs="Arial"/>
                <w:sz w:val="24"/>
                <w:szCs w:val="24"/>
                <w:lang w:val="pl-PL"/>
              </w:rPr>
              <w:t>ia wymagane porty</w:t>
            </w:r>
          </w:p>
          <w:p w14:paraId="7F3FD8B7" w14:textId="77777777"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wbudowana kamera internetowa co najmniej HD z mechaniczną przesłoną lub elektronicznym odłączeniem, mikrofon oraz głośniki.</w:t>
            </w:r>
          </w:p>
          <w:p w14:paraId="4F69E5E2" w14:textId="33A47331"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klawiatura w układzie QWERTY z wydzielonym blokiem numerycznym lub rozwiąza</w:t>
            </w:r>
            <w:r w:rsidR="00A3153B" w:rsidRPr="00E31490">
              <w:rPr>
                <w:rFonts w:ascii="Arial" w:hAnsi="Arial" w:cs="Arial"/>
                <w:sz w:val="24"/>
                <w:szCs w:val="24"/>
                <w:lang w:val="pl-PL"/>
              </w:rPr>
              <w:t>niem równoważnym, podświetlana</w:t>
            </w:r>
            <w:r w:rsidRPr="00E31490">
              <w:rPr>
                <w:rFonts w:ascii="Arial" w:hAnsi="Arial" w:cs="Arial"/>
                <w:sz w:val="24"/>
                <w:szCs w:val="24"/>
                <w:lang w:val="pl-PL"/>
              </w:rPr>
              <w:t xml:space="preserve"> urządz</w:t>
            </w:r>
            <w:r w:rsidR="00A3153B" w:rsidRPr="00E31490">
              <w:rPr>
                <w:rFonts w:ascii="Arial" w:hAnsi="Arial" w:cs="Arial"/>
                <w:sz w:val="24"/>
                <w:szCs w:val="24"/>
                <w:lang w:val="pl-PL"/>
              </w:rPr>
              <w:t xml:space="preserve">enie wskazujące typu </w:t>
            </w:r>
            <w:proofErr w:type="spellStart"/>
            <w:r w:rsidR="00A3153B" w:rsidRPr="00E31490">
              <w:rPr>
                <w:rFonts w:ascii="Arial" w:hAnsi="Arial" w:cs="Arial"/>
                <w:sz w:val="24"/>
                <w:szCs w:val="24"/>
                <w:lang w:val="pl-PL"/>
              </w:rPr>
              <w:t>touchpad</w:t>
            </w:r>
            <w:proofErr w:type="spellEnd"/>
          </w:p>
          <w:p w14:paraId="2CA4DD41" w14:textId="64DF5CA6"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system operacyjny: Microsoft Windows 11 Pro 64-bit w polskiej wersji językowej lub system równoważny, umożliwiający: dołączenie do domeny, centralne zarządzanie zasadami, szyfrowanie dysku, Hyper-V lub równoważną wirtualizację oraz WSL2 lub równoważne środowisko Linux. Licencja bezter</w:t>
            </w:r>
            <w:r w:rsidR="00A3153B" w:rsidRPr="00E31490">
              <w:rPr>
                <w:rFonts w:ascii="Arial" w:hAnsi="Arial" w:cs="Arial"/>
                <w:sz w:val="24"/>
                <w:szCs w:val="24"/>
                <w:lang w:val="pl-PL"/>
              </w:rPr>
              <w:t>minowa przypisana do urządzenia</w:t>
            </w:r>
          </w:p>
          <w:p w14:paraId="4BC8CB66" w14:textId="7D5E8DB5"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 xml:space="preserve">możliwość uruchomienia popularnej dystrybucji Linux w maszynie wirtualnej oraz z zewnętrznego nośnika USB. </w:t>
            </w:r>
            <w:r w:rsidR="00A92862" w:rsidRPr="00E31490">
              <w:rPr>
                <w:rFonts w:ascii="Arial" w:hAnsi="Arial" w:cs="Arial"/>
                <w:sz w:val="24"/>
                <w:szCs w:val="24"/>
                <w:lang w:val="pl-PL"/>
              </w:rPr>
              <w:t>Producent urządzenia udostępnia sterowniki dla zaoferowanego systemu operacyjnego</w:t>
            </w:r>
          </w:p>
          <w:p w14:paraId="712FD826" w14:textId="4563D586"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 xml:space="preserve">bezpieczeństwo: TPM 2.0, UEFI z </w:t>
            </w:r>
            <w:proofErr w:type="spellStart"/>
            <w:r w:rsidRPr="00E31490">
              <w:rPr>
                <w:rFonts w:ascii="Arial" w:hAnsi="Arial" w:cs="Arial"/>
                <w:sz w:val="24"/>
                <w:szCs w:val="24"/>
                <w:lang w:val="pl-PL"/>
              </w:rPr>
              <w:t>Secure</w:t>
            </w:r>
            <w:proofErr w:type="spellEnd"/>
            <w:r w:rsidRPr="00E31490">
              <w:rPr>
                <w:rFonts w:ascii="Arial" w:hAnsi="Arial" w:cs="Arial"/>
                <w:sz w:val="24"/>
                <w:szCs w:val="24"/>
                <w:lang w:val="pl-PL"/>
              </w:rPr>
              <w:t xml:space="preserve"> </w:t>
            </w:r>
            <w:proofErr w:type="spellStart"/>
            <w:r w:rsidRPr="00E31490">
              <w:rPr>
                <w:rFonts w:ascii="Arial" w:hAnsi="Arial" w:cs="Arial"/>
                <w:sz w:val="24"/>
                <w:szCs w:val="24"/>
                <w:lang w:val="pl-PL"/>
              </w:rPr>
              <w:t>Boot</w:t>
            </w:r>
            <w:proofErr w:type="spellEnd"/>
            <w:r w:rsidRPr="00E31490">
              <w:rPr>
                <w:rFonts w:ascii="Arial" w:hAnsi="Arial" w:cs="Arial"/>
                <w:sz w:val="24"/>
                <w:szCs w:val="24"/>
                <w:lang w:val="pl-PL"/>
              </w:rPr>
              <w:t>, możliwość ustawienia hasła administratora UEFI/BIOS, możliwość wyłączenia portów i rozruchu z urządzeń zewnętrznych oraz gniazdo linki zabezpieczaj</w:t>
            </w:r>
            <w:r w:rsidR="00A3153B" w:rsidRPr="00E31490">
              <w:rPr>
                <w:rFonts w:ascii="Arial" w:hAnsi="Arial" w:cs="Arial"/>
                <w:sz w:val="24"/>
                <w:szCs w:val="24"/>
                <w:lang w:val="pl-PL"/>
              </w:rPr>
              <w:t>ącej lub rozwiązanie równoważne</w:t>
            </w:r>
          </w:p>
          <w:p w14:paraId="538430AD" w14:textId="2AB03558"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 xml:space="preserve">możliwość aktualizacji BIOS/UEFI i sterowników z narzędzia producenta. Dostęp do obrazu odzyskiwania lub </w:t>
            </w:r>
            <w:r w:rsidR="00A3153B" w:rsidRPr="00E31490">
              <w:rPr>
                <w:rFonts w:ascii="Arial" w:hAnsi="Arial" w:cs="Arial"/>
                <w:sz w:val="24"/>
                <w:szCs w:val="24"/>
                <w:lang w:val="pl-PL"/>
              </w:rPr>
              <w:t>mechanizmu przywrócenia systemu</w:t>
            </w:r>
          </w:p>
          <w:p w14:paraId="114C34E4" w14:textId="645FCB65"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 xml:space="preserve">wbudowany akumulator o pojemności znamionowej co najmniej 50 </w:t>
            </w:r>
            <w:proofErr w:type="spellStart"/>
            <w:r w:rsidRPr="00E31490">
              <w:rPr>
                <w:rFonts w:ascii="Arial" w:hAnsi="Arial" w:cs="Arial"/>
                <w:sz w:val="24"/>
                <w:szCs w:val="24"/>
                <w:lang w:val="pl-PL"/>
              </w:rPr>
              <w:t>Wh</w:t>
            </w:r>
            <w:proofErr w:type="spellEnd"/>
            <w:r w:rsidRPr="00E31490">
              <w:rPr>
                <w:rFonts w:ascii="Arial" w:hAnsi="Arial" w:cs="Arial"/>
                <w:sz w:val="24"/>
                <w:szCs w:val="24"/>
                <w:lang w:val="pl-PL"/>
              </w:rPr>
              <w:t xml:space="preserve"> oraz zasilacz sieciowy 230 V z wtyczką zgodną z polskim standardem. Zasilacz o mocy odpowiedniej </w:t>
            </w:r>
            <w:r w:rsidR="00A3153B" w:rsidRPr="00E31490">
              <w:rPr>
                <w:rFonts w:ascii="Arial" w:hAnsi="Arial" w:cs="Arial"/>
                <w:sz w:val="24"/>
                <w:szCs w:val="24"/>
                <w:lang w:val="pl-PL"/>
              </w:rPr>
              <w:t>do pełnej wydajności urządzenia</w:t>
            </w:r>
          </w:p>
          <w:p w14:paraId="3395D2B7" w14:textId="77777777"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 xml:space="preserve">możliwość instalacji i pracy co najmniej z: Hyper-V, </w:t>
            </w:r>
            <w:proofErr w:type="spellStart"/>
            <w:r w:rsidRPr="00E31490">
              <w:rPr>
                <w:rFonts w:ascii="Arial" w:hAnsi="Arial" w:cs="Arial"/>
                <w:sz w:val="24"/>
                <w:szCs w:val="24"/>
                <w:lang w:val="pl-PL"/>
              </w:rPr>
              <w:t>VirtualBox</w:t>
            </w:r>
            <w:proofErr w:type="spellEnd"/>
            <w:r w:rsidRPr="00E31490">
              <w:rPr>
                <w:rFonts w:ascii="Arial" w:hAnsi="Arial" w:cs="Arial"/>
                <w:sz w:val="24"/>
                <w:szCs w:val="24"/>
                <w:lang w:val="pl-PL"/>
              </w:rPr>
              <w:t xml:space="preserve"> lub </w:t>
            </w:r>
            <w:proofErr w:type="spellStart"/>
            <w:r w:rsidRPr="00E31490">
              <w:rPr>
                <w:rFonts w:ascii="Arial" w:hAnsi="Arial" w:cs="Arial"/>
                <w:sz w:val="24"/>
                <w:szCs w:val="24"/>
                <w:lang w:val="pl-PL"/>
              </w:rPr>
              <w:t>VMware</w:t>
            </w:r>
            <w:proofErr w:type="spellEnd"/>
            <w:r w:rsidRPr="00E31490">
              <w:rPr>
                <w:rFonts w:ascii="Arial" w:hAnsi="Arial" w:cs="Arial"/>
                <w:sz w:val="24"/>
                <w:szCs w:val="24"/>
                <w:lang w:val="pl-PL"/>
              </w:rPr>
              <w:t xml:space="preserve">, </w:t>
            </w:r>
            <w:proofErr w:type="spellStart"/>
            <w:r w:rsidRPr="00E31490">
              <w:rPr>
                <w:rFonts w:ascii="Arial" w:hAnsi="Arial" w:cs="Arial"/>
                <w:sz w:val="24"/>
                <w:szCs w:val="24"/>
                <w:lang w:val="pl-PL"/>
              </w:rPr>
              <w:t>Wireshark</w:t>
            </w:r>
            <w:proofErr w:type="spellEnd"/>
            <w:r w:rsidRPr="00E31490">
              <w:rPr>
                <w:rFonts w:ascii="Arial" w:hAnsi="Arial" w:cs="Arial"/>
                <w:sz w:val="24"/>
                <w:szCs w:val="24"/>
                <w:lang w:val="pl-PL"/>
              </w:rPr>
              <w:t xml:space="preserve">, </w:t>
            </w:r>
            <w:proofErr w:type="spellStart"/>
            <w:r w:rsidRPr="00E31490">
              <w:rPr>
                <w:rFonts w:ascii="Arial" w:hAnsi="Arial" w:cs="Arial"/>
                <w:sz w:val="24"/>
                <w:szCs w:val="24"/>
                <w:lang w:val="pl-PL"/>
              </w:rPr>
              <w:t>Nmap</w:t>
            </w:r>
            <w:proofErr w:type="spellEnd"/>
            <w:r w:rsidRPr="00E31490">
              <w:rPr>
                <w:rFonts w:ascii="Arial" w:hAnsi="Arial" w:cs="Arial"/>
                <w:sz w:val="24"/>
                <w:szCs w:val="24"/>
                <w:lang w:val="pl-PL"/>
              </w:rPr>
              <w:t xml:space="preserve">, </w:t>
            </w:r>
            <w:proofErr w:type="spellStart"/>
            <w:r w:rsidRPr="00E31490">
              <w:rPr>
                <w:rFonts w:ascii="Arial" w:hAnsi="Arial" w:cs="Arial"/>
                <w:sz w:val="24"/>
                <w:szCs w:val="24"/>
                <w:lang w:val="pl-PL"/>
              </w:rPr>
              <w:t>Packet</w:t>
            </w:r>
            <w:proofErr w:type="spellEnd"/>
            <w:r w:rsidRPr="00E31490">
              <w:rPr>
                <w:rFonts w:ascii="Arial" w:hAnsi="Arial" w:cs="Arial"/>
                <w:sz w:val="24"/>
                <w:szCs w:val="24"/>
                <w:lang w:val="pl-PL"/>
              </w:rPr>
              <w:t xml:space="preserve"> </w:t>
            </w:r>
            <w:proofErr w:type="spellStart"/>
            <w:r w:rsidRPr="00E31490">
              <w:rPr>
                <w:rFonts w:ascii="Arial" w:hAnsi="Arial" w:cs="Arial"/>
                <w:sz w:val="24"/>
                <w:szCs w:val="24"/>
                <w:lang w:val="pl-PL"/>
              </w:rPr>
              <w:t>Tracer</w:t>
            </w:r>
            <w:proofErr w:type="spellEnd"/>
            <w:r w:rsidRPr="00E31490">
              <w:rPr>
                <w:rFonts w:ascii="Arial" w:hAnsi="Arial" w:cs="Arial"/>
                <w:sz w:val="24"/>
                <w:szCs w:val="24"/>
                <w:lang w:val="pl-PL"/>
              </w:rPr>
              <w:t>, środowiskiem programistycznym, Docker/</w:t>
            </w:r>
            <w:proofErr w:type="spellStart"/>
            <w:r w:rsidRPr="00E31490">
              <w:rPr>
                <w:rFonts w:ascii="Arial" w:hAnsi="Arial" w:cs="Arial"/>
                <w:sz w:val="24"/>
                <w:szCs w:val="24"/>
                <w:lang w:val="pl-PL"/>
              </w:rPr>
              <w:t>Podman</w:t>
            </w:r>
            <w:proofErr w:type="spellEnd"/>
            <w:r w:rsidRPr="00E31490">
              <w:rPr>
                <w:rFonts w:ascii="Arial" w:hAnsi="Arial" w:cs="Arial"/>
                <w:sz w:val="24"/>
                <w:szCs w:val="24"/>
                <w:lang w:val="pl-PL"/>
              </w:rPr>
              <w:t xml:space="preserve"> oraz narzędziami administracyjnymi Windows i Linux</w:t>
            </w:r>
          </w:p>
          <w:p w14:paraId="15C17FB0" w14:textId="5961FE3C"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zasilacz, przewody wymagane do pracy, adapter Ethernet - jeśli brak wbudowanego RJ-45 - oraz torba transp</w:t>
            </w:r>
            <w:r w:rsidR="00A3153B" w:rsidRPr="00E31490">
              <w:rPr>
                <w:rFonts w:ascii="Arial" w:hAnsi="Arial" w:cs="Arial"/>
                <w:sz w:val="24"/>
                <w:szCs w:val="24"/>
                <w:lang w:val="pl-PL"/>
              </w:rPr>
              <w:t>ortowa dopasowana do urządzenia</w:t>
            </w:r>
          </w:p>
          <w:p w14:paraId="3B4C482C" w14:textId="2664D6B2" w:rsidR="007351A1" w:rsidRPr="00E31490" w:rsidRDefault="007351A1" w:rsidP="00F272EC">
            <w:pPr>
              <w:pStyle w:val="Akapitzlist"/>
              <w:numPr>
                <w:ilvl w:val="0"/>
                <w:numId w:val="60"/>
              </w:numPr>
              <w:spacing w:after="12"/>
              <w:rPr>
                <w:rFonts w:ascii="Arial" w:hAnsi="Arial" w:cs="Arial"/>
                <w:sz w:val="24"/>
                <w:szCs w:val="24"/>
                <w:lang w:val="pl-PL"/>
              </w:rPr>
            </w:pPr>
            <w:r w:rsidRPr="00E31490">
              <w:rPr>
                <w:rFonts w:ascii="Arial" w:hAnsi="Arial" w:cs="Arial"/>
                <w:sz w:val="24"/>
                <w:szCs w:val="24"/>
                <w:lang w:val="pl-PL"/>
              </w:rPr>
              <w:t>instrukcja obsługi oraz dokumentacja techniczna w języku polskim lub angielskim, dostępne w formie elektronicznej. Sterowniki i aktualizacje bez odpłatnej su</w:t>
            </w:r>
            <w:r w:rsidR="00A3153B" w:rsidRPr="00E31490">
              <w:rPr>
                <w:rFonts w:ascii="Arial" w:hAnsi="Arial" w:cs="Arial"/>
                <w:sz w:val="24"/>
                <w:szCs w:val="24"/>
                <w:lang w:val="pl-PL"/>
              </w:rPr>
              <w:t>bskrypcji przez okres gwarancji</w:t>
            </w:r>
          </w:p>
        </w:tc>
      </w:tr>
    </w:tbl>
    <w:p w14:paraId="6B1D902F" w14:textId="77777777" w:rsidR="00A805B9" w:rsidRPr="00E31490" w:rsidRDefault="00A805B9" w:rsidP="00A805B9">
      <w:pPr>
        <w:jc w:val="both"/>
        <w:rPr>
          <w:rFonts w:ascii="Arial" w:hAnsi="Arial" w:cs="Arial"/>
          <w:b/>
          <w:bCs/>
          <w:sz w:val="24"/>
          <w:szCs w:val="24"/>
        </w:rPr>
      </w:pPr>
    </w:p>
    <w:p w14:paraId="68315BE0" w14:textId="77777777" w:rsidR="00A92862" w:rsidRPr="00E31490" w:rsidRDefault="00A92862" w:rsidP="00A805B9">
      <w:pPr>
        <w:jc w:val="both"/>
        <w:rPr>
          <w:rFonts w:ascii="Arial" w:hAnsi="Arial" w:cs="Arial"/>
          <w:b/>
          <w:bCs/>
          <w:sz w:val="24"/>
          <w:szCs w:val="24"/>
        </w:rPr>
      </w:pPr>
    </w:p>
    <w:p w14:paraId="489E8381" w14:textId="77777777" w:rsidR="00A92862" w:rsidRPr="00E31490" w:rsidRDefault="00A92862" w:rsidP="00A805B9">
      <w:pPr>
        <w:jc w:val="both"/>
        <w:rPr>
          <w:rFonts w:ascii="Arial" w:hAnsi="Arial" w:cs="Arial"/>
          <w:b/>
          <w:bCs/>
          <w:sz w:val="24"/>
          <w:szCs w:val="24"/>
        </w:rPr>
      </w:pPr>
    </w:p>
    <w:tbl>
      <w:tblPr>
        <w:tblStyle w:val="Tabela-Siatka"/>
        <w:tblW w:w="0" w:type="auto"/>
        <w:tblInd w:w="38" w:type="dxa"/>
        <w:tblLook w:val="04A0" w:firstRow="1" w:lastRow="0" w:firstColumn="1" w:lastColumn="0" w:noHBand="0" w:noVBand="1"/>
      </w:tblPr>
      <w:tblGrid>
        <w:gridCol w:w="9024"/>
      </w:tblGrid>
      <w:tr w:rsidR="00A92862" w:rsidRPr="00E31490" w14:paraId="06A16781" w14:textId="77777777" w:rsidTr="005A7AB7">
        <w:tc>
          <w:tcPr>
            <w:tcW w:w="9212" w:type="dxa"/>
            <w:shd w:val="clear" w:color="auto" w:fill="D9D9D9" w:themeFill="background1" w:themeFillShade="D9"/>
          </w:tcPr>
          <w:p w14:paraId="0427D19F" w14:textId="77777777" w:rsidR="00A92862" w:rsidRPr="00E31490" w:rsidRDefault="00A92862" w:rsidP="005A7AB7">
            <w:pPr>
              <w:jc w:val="both"/>
              <w:rPr>
                <w:rFonts w:ascii="Arial" w:hAnsi="Arial" w:cs="Arial"/>
                <w:b/>
                <w:bCs/>
                <w:sz w:val="24"/>
                <w:szCs w:val="24"/>
              </w:rPr>
            </w:pPr>
            <w:r w:rsidRPr="00E31490">
              <w:rPr>
                <w:rFonts w:ascii="Arial" w:hAnsi="Arial" w:cs="Arial"/>
                <w:b/>
                <w:bCs/>
                <w:sz w:val="24"/>
                <w:szCs w:val="24"/>
              </w:rPr>
              <w:t>Część 3 – Dostawa sprzętu komputerowego i urządzeń peryferyjnych do pracowni komputerowej TP – stacje robocze, monitory, klawiatury i myszy</w:t>
            </w:r>
          </w:p>
        </w:tc>
      </w:tr>
    </w:tbl>
    <w:p w14:paraId="790C6FD0" w14:textId="77777777" w:rsidR="00A92862" w:rsidRPr="00E31490" w:rsidRDefault="00A92862" w:rsidP="00A805B9">
      <w:pPr>
        <w:jc w:val="both"/>
        <w:rPr>
          <w:rFonts w:ascii="Arial" w:hAnsi="Arial" w:cs="Arial"/>
          <w:b/>
          <w:bCs/>
          <w:sz w:val="24"/>
          <w:szCs w:val="24"/>
        </w:rPr>
      </w:pPr>
    </w:p>
    <w:p w14:paraId="6D2A885A" w14:textId="77777777" w:rsidR="00A92862" w:rsidRPr="00E31490" w:rsidRDefault="00A92862" w:rsidP="00A805B9">
      <w:pPr>
        <w:jc w:val="both"/>
        <w:rPr>
          <w:rFonts w:ascii="Arial" w:hAnsi="Arial" w:cs="Arial"/>
          <w:b/>
          <w:bCs/>
          <w:sz w:val="24"/>
          <w:szCs w:val="24"/>
        </w:rPr>
      </w:pPr>
    </w:p>
    <w:tbl>
      <w:tblPr>
        <w:tblStyle w:val="Tabela-Siatka"/>
        <w:tblW w:w="9776" w:type="dxa"/>
        <w:jc w:val="center"/>
        <w:tblLook w:val="04A0" w:firstRow="1" w:lastRow="0" w:firstColumn="1" w:lastColumn="0" w:noHBand="0" w:noVBand="1"/>
      </w:tblPr>
      <w:tblGrid>
        <w:gridCol w:w="490"/>
        <w:gridCol w:w="1971"/>
        <w:gridCol w:w="7315"/>
      </w:tblGrid>
      <w:tr w:rsidR="00A92862" w:rsidRPr="00E31490" w14:paraId="35851230" w14:textId="77777777" w:rsidTr="003640E2">
        <w:trPr>
          <w:tblHeader/>
          <w:jc w:val="center"/>
        </w:trPr>
        <w:tc>
          <w:tcPr>
            <w:tcW w:w="430" w:type="dxa"/>
            <w:shd w:val="clear" w:color="auto" w:fill="D9EAF7"/>
            <w:tcMar>
              <w:top w:w="65" w:type="dxa"/>
              <w:left w:w="65" w:type="dxa"/>
              <w:bottom w:w="65" w:type="dxa"/>
              <w:right w:w="65" w:type="dxa"/>
            </w:tcMar>
            <w:vAlign w:val="center"/>
          </w:tcPr>
          <w:p w14:paraId="13BDE666" w14:textId="77777777" w:rsidR="00A92862" w:rsidRPr="00E31490" w:rsidRDefault="00A92862" w:rsidP="00440F53">
            <w:pPr>
              <w:jc w:val="center"/>
              <w:rPr>
                <w:rFonts w:ascii="Arial" w:hAnsi="Arial" w:cs="Arial"/>
                <w:sz w:val="24"/>
                <w:szCs w:val="24"/>
              </w:rPr>
            </w:pPr>
            <w:r w:rsidRPr="00E31490">
              <w:rPr>
                <w:rFonts w:ascii="Arial" w:hAnsi="Arial" w:cs="Arial"/>
                <w:b/>
                <w:sz w:val="24"/>
                <w:szCs w:val="24"/>
              </w:rPr>
              <w:t>Lp.</w:t>
            </w:r>
          </w:p>
        </w:tc>
        <w:tc>
          <w:tcPr>
            <w:tcW w:w="1973" w:type="dxa"/>
            <w:shd w:val="clear" w:color="auto" w:fill="D9EAF7"/>
            <w:tcMar>
              <w:top w:w="65" w:type="dxa"/>
              <w:left w:w="65" w:type="dxa"/>
              <w:bottom w:w="65" w:type="dxa"/>
              <w:right w:w="65" w:type="dxa"/>
            </w:tcMar>
            <w:vAlign w:val="center"/>
          </w:tcPr>
          <w:p w14:paraId="773C9AB6" w14:textId="77777777" w:rsidR="00A92862" w:rsidRPr="00E31490" w:rsidRDefault="00A92862" w:rsidP="00440F53">
            <w:pPr>
              <w:jc w:val="center"/>
              <w:rPr>
                <w:rFonts w:ascii="Arial" w:hAnsi="Arial" w:cs="Arial"/>
                <w:sz w:val="24"/>
                <w:szCs w:val="24"/>
              </w:rPr>
            </w:pPr>
            <w:r w:rsidRPr="00E31490">
              <w:rPr>
                <w:rFonts w:ascii="Arial" w:hAnsi="Arial" w:cs="Arial"/>
                <w:b/>
                <w:sz w:val="24"/>
                <w:szCs w:val="24"/>
              </w:rPr>
              <w:t>Nazwa / ilość</w:t>
            </w:r>
          </w:p>
        </w:tc>
        <w:tc>
          <w:tcPr>
            <w:tcW w:w="7373" w:type="dxa"/>
            <w:shd w:val="clear" w:color="auto" w:fill="D9EAF7"/>
            <w:tcMar>
              <w:top w:w="65" w:type="dxa"/>
              <w:left w:w="65" w:type="dxa"/>
              <w:bottom w:w="65" w:type="dxa"/>
              <w:right w:w="65" w:type="dxa"/>
            </w:tcMar>
            <w:vAlign w:val="center"/>
          </w:tcPr>
          <w:p w14:paraId="6B083924" w14:textId="77777777" w:rsidR="00A92862" w:rsidRPr="00E31490" w:rsidRDefault="00A92862" w:rsidP="00440F53">
            <w:pPr>
              <w:jc w:val="center"/>
              <w:rPr>
                <w:rFonts w:ascii="Arial" w:hAnsi="Arial" w:cs="Arial"/>
                <w:sz w:val="24"/>
                <w:szCs w:val="24"/>
              </w:rPr>
            </w:pPr>
            <w:r w:rsidRPr="00E31490">
              <w:rPr>
                <w:rFonts w:ascii="Arial" w:hAnsi="Arial" w:cs="Arial"/>
                <w:b/>
                <w:sz w:val="24"/>
                <w:szCs w:val="24"/>
              </w:rPr>
              <w:t>Wymagania minimalne – stan obecny</w:t>
            </w:r>
          </w:p>
        </w:tc>
      </w:tr>
      <w:tr w:rsidR="00A92862" w:rsidRPr="00E31490" w14:paraId="43661412" w14:textId="77777777" w:rsidTr="003640E2">
        <w:trPr>
          <w:jc w:val="center"/>
        </w:trPr>
        <w:tc>
          <w:tcPr>
            <w:tcW w:w="430" w:type="dxa"/>
            <w:tcMar>
              <w:top w:w="65" w:type="dxa"/>
              <w:left w:w="65" w:type="dxa"/>
              <w:bottom w:w="65" w:type="dxa"/>
              <w:right w:w="65" w:type="dxa"/>
            </w:tcMar>
          </w:tcPr>
          <w:p w14:paraId="4D179BDF" w14:textId="77777777" w:rsidR="00A92862" w:rsidRPr="00E31490" w:rsidRDefault="00A92862" w:rsidP="00440F53">
            <w:pPr>
              <w:jc w:val="center"/>
              <w:rPr>
                <w:rFonts w:ascii="Arial" w:hAnsi="Arial" w:cs="Arial"/>
                <w:sz w:val="24"/>
                <w:szCs w:val="24"/>
              </w:rPr>
            </w:pPr>
            <w:r w:rsidRPr="00E31490">
              <w:rPr>
                <w:rFonts w:ascii="Arial" w:hAnsi="Arial" w:cs="Arial"/>
                <w:b/>
                <w:sz w:val="24"/>
                <w:szCs w:val="24"/>
              </w:rPr>
              <w:t>1</w:t>
            </w:r>
          </w:p>
        </w:tc>
        <w:tc>
          <w:tcPr>
            <w:tcW w:w="1973" w:type="dxa"/>
            <w:tcMar>
              <w:top w:w="65" w:type="dxa"/>
              <w:left w:w="65" w:type="dxa"/>
              <w:bottom w:w="65" w:type="dxa"/>
              <w:right w:w="65" w:type="dxa"/>
            </w:tcMar>
          </w:tcPr>
          <w:p w14:paraId="1DC38B16" w14:textId="4A232912" w:rsidR="00A92862" w:rsidRPr="00E31490" w:rsidRDefault="00A92862" w:rsidP="007D71BC">
            <w:pPr>
              <w:rPr>
                <w:rFonts w:ascii="Arial" w:hAnsi="Arial" w:cs="Arial"/>
                <w:sz w:val="22"/>
                <w:szCs w:val="22"/>
              </w:rPr>
            </w:pPr>
            <w:r w:rsidRPr="00E31490">
              <w:rPr>
                <w:rFonts w:ascii="Arial" w:hAnsi="Arial" w:cs="Arial"/>
                <w:b/>
                <w:sz w:val="22"/>
                <w:szCs w:val="22"/>
              </w:rPr>
              <w:t xml:space="preserve">Stacja robocza </w:t>
            </w:r>
            <w:r w:rsidRPr="00E31490">
              <w:rPr>
                <w:rFonts w:ascii="Arial" w:hAnsi="Arial" w:cs="Arial"/>
                <w:b/>
                <w:sz w:val="22"/>
                <w:szCs w:val="22"/>
              </w:rPr>
              <w:br/>
              <w:t>15 szt.</w:t>
            </w:r>
          </w:p>
        </w:tc>
        <w:tc>
          <w:tcPr>
            <w:tcW w:w="7373" w:type="dxa"/>
            <w:tcMar>
              <w:top w:w="65" w:type="dxa"/>
              <w:left w:w="65" w:type="dxa"/>
              <w:bottom w:w="65" w:type="dxa"/>
              <w:right w:w="65" w:type="dxa"/>
            </w:tcMar>
          </w:tcPr>
          <w:p w14:paraId="71BB92FF" w14:textId="77777777" w:rsidR="006A1037" w:rsidRPr="00E31490" w:rsidRDefault="00A92862" w:rsidP="00A92862">
            <w:pPr>
              <w:spacing w:after="12"/>
              <w:rPr>
                <w:rFonts w:ascii="Arial" w:eastAsia="Arial" w:hAnsi="Arial" w:cs="Arial"/>
                <w:sz w:val="24"/>
                <w:szCs w:val="24"/>
              </w:rPr>
            </w:pPr>
            <w:r w:rsidRPr="00E31490">
              <w:rPr>
                <w:rFonts w:ascii="Arial" w:eastAsia="Arial" w:hAnsi="Arial" w:cs="Arial"/>
                <w:sz w:val="24"/>
                <w:szCs w:val="24"/>
              </w:rPr>
              <w:t xml:space="preserve">Komputer stacjonarny  </w:t>
            </w:r>
          </w:p>
          <w:p w14:paraId="44032FD5" w14:textId="52516B3E" w:rsidR="006B2EAC" w:rsidRPr="00E31490" w:rsidRDefault="006B2EAC" w:rsidP="006B2EAC">
            <w:pPr>
              <w:spacing w:after="12"/>
              <w:rPr>
                <w:rFonts w:ascii="Arial" w:eastAsia="Arial" w:hAnsi="Arial" w:cs="Arial"/>
                <w:strike/>
                <w:sz w:val="24"/>
                <w:szCs w:val="24"/>
              </w:rPr>
            </w:pPr>
            <w:r w:rsidRPr="00E31490">
              <w:rPr>
                <w:rFonts w:ascii="Arial" w:eastAsia="Arial" w:hAnsi="Arial" w:cs="Arial"/>
                <w:sz w:val="24"/>
                <w:szCs w:val="24"/>
              </w:rPr>
              <w:t>Procesor 64-bitowy</w:t>
            </w:r>
            <w:r w:rsidRPr="00E31490">
              <w:rPr>
                <w:rFonts w:ascii="Arial" w:eastAsia="Arial" w:hAnsi="Arial" w:cs="Arial"/>
                <w:strike/>
                <w:sz w:val="24"/>
                <w:szCs w:val="24"/>
              </w:rPr>
              <w:t>,</w:t>
            </w:r>
            <w:r w:rsidRPr="00E31490">
              <w:rPr>
                <w:rFonts w:ascii="Arial" w:eastAsia="Arial" w:hAnsi="Arial" w:cs="Arial"/>
                <w:sz w:val="24"/>
                <w:szCs w:val="24"/>
              </w:rPr>
              <w:t xml:space="preserve"> którego model według wyników opublikowanych w bazie </w:t>
            </w:r>
            <w:proofErr w:type="spellStart"/>
            <w:r w:rsidRPr="00E31490">
              <w:rPr>
                <w:rFonts w:ascii="Arial" w:eastAsia="Arial" w:hAnsi="Arial" w:cs="Arial"/>
                <w:sz w:val="24"/>
                <w:szCs w:val="24"/>
              </w:rPr>
              <w:t>PassMark</w:t>
            </w:r>
            <w:proofErr w:type="spellEnd"/>
            <w:r w:rsidRPr="00E31490">
              <w:rPr>
                <w:rFonts w:ascii="Arial" w:eastAsia="Arial" w:hAnsi="Arial" w:cs="Arial"/>
                <w:sz w:val="24"/>
                <w:szCs w:val="24"/>
              </w:rPr>
              <w:t xml:space="preserve"> Software – CPU </w:t>
            </w:r>
            <w:proofErr w:type="spellStart"/>
            <w:r w:rsidRPr="00E31490">
              <w:rPr>
                <w:rFonts w:ascii="Arial" w:eastAsia="Arial" w:hAnsi="Arial" w:cs="Arial"/>
                <w:sz w:val="24"/>
                <w:szCs w:val="24"/>
              </w:rPr>
              <w:t>Benchmarks</w:t>
            </w:r>
            <w:proofErr w:type="spellEnd"/>
            <w:r w:rsidRPr="00E31490">
              <w:rPr>
                <w:rFonts w:ascii="Arial" w:eastAsia="Arial" w:hAnsi="Arial" w:cs="Arial"/>
                <w:sz w:val="24"/>
                <w:szCs w:val="24"/>
              </w:rPr>
              <w:t xml:space="preserve"> osiąga wynik CPU Mark nie niższy niż 18 500 punktów, według stan</w:t>
            </w:r>
            <w:r w:rsidR="00A3153B" w:rsidRPr="00E31490">
              <w:rPr>
                <w:rFonts w:ascii="Arial" w:eastAsia="Arial" w:hAnsi="Arial" w:cs="Arial"/>
                <w:sz w:val="24"/>
                <w:szCs w:val="24"/>
              </w:rPr>
              <w:t>u bazy na dzień 17.09.2026 r</w:t>
            </w:r>
          </w:p>
          <w:p w14:paraId="01247993" w14:textId="22B95E27"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p</w:t>
            </w:r>
            <w:r w:rsidR="00A92862" w:rsidRPr="00E31490">
              <w:rPr>
                <w:rFonts w:ascii="Arial" w:eastAsia="Arial" w:hAnsi="Arial" w:cs="Arial"/>
                <w:sz w:val="24"/>
                <w:szCs w:val="24"/>
              </w:rPr>
              <w:t>amięć operacyjna minimum 16 GB DDR4</w:t>
            </w:r>
          </w:p>
          <w:p w14:paraId="358A3F46" w14:textId="77091389"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t</w:t>
            </w:r>
            <w:r w:rsidR="00A92862" w:rsidRPr="00E31490">
              <w:rPr>
                <w:rFonts w:ascii="Arial" w:eastAsia="Arial" w:hAnsi="Arial" w:cs="Arial"/>
                <w:sz w:val="24"/>
                <w:szCs w:val="24"/>
              </w:rPr>
              <w:t>aktowanie pamięci RAM minimum 3200 MHz</w:t>
            </w:r>
          </w:p>
          <w:p w14:paraId="4827AE8F" w14:textId="207CC556"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m</w:t>
            </w:r>
            <w:r w:rsidR="00A92862" w:rsidRPr="00E31490">
              <w:rPr>
                <w:rFonts w:ascii="Arial" w:eastAsia="Arial" w:hAnsi="Arial" w:cs="Arial"/>
                <w:sz w:val="24"/>
                <w:szCs w:val="24"/>
              </w:rPr>
              <w:t>ożliwość rozbudowy pamięci RAM do minimum 64 GB</w:t>
            </w:r>
          </w:p>
          <w:p w14:paraId="00B5228A" w14:textId="26B2AB87"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d</w:t>
            </w:r>
            <w:r w:rsidR="00A92862" w:rsidRPr="00E31490">
              <w:rPr>
                <w:rFonts w:ascii="Arial" w:eastAsia="Arial" w:hAnsi="Arial" w:cs="Arial"/>
                <w:sz w:val="24"/>
                <w:szCs w:val="24"/>
              </w:rPr>
              <w:t>ysk SSD o pojemności minimum 512 GB</w:t>
            </w:r>
          </w:p>
          <w:p w14:paraId="5D53A892" w14:textId="26FF2647"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d</w:t>
            </w:r>
            <w:r w:rsidR="00A92862" w:rsidRPr="00E31490">
              <w:rPr>
                <w:rFonts w:ascii="Arial" w:eastAsia="Arial" w:hAnsi="Arial" w:cs="Arial"/>
                <w:sz w:val="24"/>
                <w:szCs w:val="24"/>
              </w:rPr>
              <w:t xml:space="preserve">ysk w standardzie M.2 </w:t>
            </w:r>
            <w:proofErr w:type="spellStart"/>
            <w:r w:rsidR="00A92862" w:rsidRPr="00E31490">
              <w:rPr>
                <w:rFonts w:ascii="Arial" w:eastAsia="Arial" w:hAnsi="Arial" w:cs="Arial"/>
                <w:sz w:val="24"/>
                <w:szCs w:val="24"/>
              </w:rPr>
              <w:t>NVMe</w:t>
            </w:r>
            <w:proofErr w:type="spellEnd"/>
            <w:r w:rsidR="00A92862" w:rsidRPr="00E31490">
              <w:rPr>
                <w:rFonts w:ascii="Arial" w:eastAsia="Arial" w:hAnsi="Arial" w:cs="Arial"/>
                <w:sz w:val="24"/>
                <w:szCs w:val="24"/>
              </w:rPr>
              <w:t xml:space="preserve"> </w:t>
            </w:r>
            <w:proofErr w:type="spellStart"/>
            <w:r w:rsidR="00A92862" w:rsidRPr="00E31490">
              <w:rPr>
                <w:rFonts w:ascii="Arial" w:eastAsia="Arial" w:hAnsi="Arial" w:cs="Arial"/>
                <w:sz w:val="24"/>
                <w:szCs w:val="24"/>
              </w:rPr>
              <w:t>PCIe</w:t>
            </w:r>
            <w:proofErr w:type="spellEnd"/>
          </w:p>
          <w:p w14:paraId="53F1987C" w14:textId="7FA648D7" w:rsidR="009A06F3" w:rsidRPr="00E31490" w:rsidRDefault="00501A6F" w:rsidP="009A06F3">
            <w:pPr>
              <w:pStyle w:val="Akapitzlist"/>
              <w:numPr>
                <w:ilvl w:val="0"/>
                <w:numId w:val="58"/>
              </w:numPr>
              <w:spacing w:after="12"/>
              <w:rPr>
                <w:rFonts w:ascii="Arial" w:eastAsia="Arial" w:hAnsi="Arial" w:cs="Arial"/>
                <w:sz w:val="24"/>
                <w:szCs w:val="24"/>
              </w:rPr>
            </w:pPr>
            <w:r w:rsidRPr="00E31490">
              <w:rPr>
                <w:rFonts w:ascii="Arial" w:eastAsia="Arial" w:hAnsi="Arial" w:cs="Arial"/>
                <w:sz w:val="24"/>
                <w:szCs w:val="24"/>
              </w:rPr>
              <w:t xml:space="preserve">układ graficzny umożliwiający prawidłową pracę oprogramowania wskazanego przez Zamawiającego oraz jednoczesną obsługę </w:t>
            </w:r>
            <w:r w:rsidR="002907FD" w:rsidRPr="00E31490">
              <w:rPr>
                <w:rFonts w:ascii="Arial" w:eastAsia="Arial" w:hAnsi="Arial" w:cs="Arial"/>
                <w:sz w:val="24"/>
                <w:szCs w:val="24"/>
              </w:rPr>
              <w:t>co najmniej dwóch</w:t>
            </w:r>
            <w:r w:rsidRPr="00E31490">
              <w:rPr>
                <w:rFonts w:ascii="Arial" w:eastAsia="Arial" w:hAnsi="Arial" w:cs="Arial"/>
                <w:sz w:val="24"/>
                <w:szCs w:val="24"/>
              </w:rPr>
              <w:t xml:space="preserve"> monitorów</w:t>
            </w:r>
          </w:p>
          <w:p w14:paraId="62ACA98D" w14:textId="0D9C6478"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k</w:t>
            </w:r>
            <w:r w:rsidR="00A92862" w:rsidRPr="00E31490">
              <w:rPr>
                <w:rFonts w:ascii="Arial" w:eastAsia="Arial" w:hAnsi="Arial" w:cs="Arial"/>
                <w:sz w:val="24"/>
                <w:szCs w:val="24"/>
              </w:rPr>
              <w:t xml:space="preserve">arta sieciowa Ethernet minimum 10/100/1000 </w:t>
            </w:r>
            <w:proofErr w:type="spellStart"/>
            <w:r w:rsidR="00A92862" w:rsidRPr="00E31490">
              <w:rPr>
                <w:rFonts w:ascii="Arial" w:eastAsia="Arial" w:hAnsi="Arial" w:cs="Arial"/>
                <w:sz w:val="24"/>
                <w:szCs w:val="24"/>
              </w:rPr>
              <w:t>Mb</w:t>
            </w:r>
            <w:proofErr w:type="spellEnd"/>
            <w:r w:rsidR="00A92862" w:rsidRPr="00E31490">
              <w:rPr>
                <w:rFonts w:ascii="Arial" w:eastAsia="Arial" w:hAnsi="Arial" w:cs="Arial"/>
                <w:sz w:val="24"/>
                <w:szCs w:val="24"/>
              </w:rPr>
              <w:t>/s</w:t>
            </w:r>
          </w:p>
          <w:p w14:paraId="2A601177" w14:textId="3C81ED53"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ł</w:t>
            </w:r>
            <w:r w:rsidR="00A92862" w:rsidRPr="00E31490">
              <w:rPr>
                <w:rFonts w:ascii="Arial" w:eastAsia="Arial" w:hAnsi="Arial" w:cs="Arial"/>
                <w:sz w:val="24"/>
                <w:szCs w:val="24"/>
              </w:rPr>
              <w:t>ączność bezprzewodowa minimum Wi-Fi 6 (802.11ax)</w:t>
            </w:r>
          </w:p>
          <w:p w14:paraId="3862AF58" w14:textId="77777777" w:rsidR="009A06F3" w:rsidRPr="00E31490" w:rsidRDefault="00A92862" w:rsidP="009A06F3">
            <w:pPr>
              <w:pStyle w:val="Akapitzlist"/>
              <w:numPr>
                <w:ilvl w:val="0"/>
                <w:numId w:val="58"/>
              </w:numPr>
              <w:spacing w:after="12"/>
              <w:rPr>
                <w:rFonts w:ascii="Arial" w:eastAsia="Arial" w:hAnsi="Arial" w:cs="Arial"/>
                <w:sz w:val="24"/>
                <w:szCs w:val="24"/>
              </w:rPr>
            </w:pPr>
            <w:r w:rsidRPr="00E31490">
              <w:rPr>
                <w:rFonts w:ascii="Arial" w:eastAsia="Arial" w:hAnsi="Arial" w:cs="Arial"/>
                <w:sz w:val="24"/>
                <w:szCs w:val="24"/>
              </w:rPr>
              <w:t>Bluetooth minimum 5.2</w:t>
            </w:r>
          </w:p>
          <w:p w14:paraId="727B997C" w14:textId="332F9446"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m</w:t>
            </w:r>
            <w:r w:rsidR="00A92862" w:rsidRPr="00E31490">
              <w:rPr>
                <w:rFonts w:ascii="Arial" w:eastAsia="Arial" w:hAnsi="Arial" w:cs="Arial"/>
                <w:sz w:val="24"/>
                <w:szCs w:val="24"/>
              </w:rPr>
              <w:t>inimum 4 porty USB 3.x</w:t>
            </w:r>
          </w:p>
          <w:p w14:paraId="59D11460" w14:textId="68B4374D"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m</w:t>
            </w:r>
            <w:r w:rsidR="00A92862" w:rsidRPr="00E31490">
              <w:rPr>
                <w:rFonts w:ascii="Arial" w:eastAsia="Arial" w:hAnsi="Arial" w:cs="Arial"/>
                <w:sz w:val="24"/>
                <w:szCs w:val="24"/>
              </w:rPr>
              <w:t>inimum 2 porty USB 2.0</w:t>
            </w:r>
          </w:p>
          <w:p w14:paraId="4C61401D" w14:textId="746EA1C7"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m</w:t>
            </w:r>
            <w:r w:rsidR="00A92862" w:rsidRPr="00E31490">
              <w:rPr>
                <w:rFonts w:ascii="Arial" w:eastAsia="Arial" w:hAnsi="Arial" w:cs="Arial"/>
                <w:sz w:val="24"/>
                <w:szCs w:val="24"/>
              </w:rPr>
              <w:t>inimum 1 port USB typu C</w:t>
            </w:r>
          </w:p>
          <w:p w14:paraId="0F4E4AF6" w14:textId="2DB0A12E"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m</w:t>
            </w:r>
            <w:r w:rsidR="00A92862" w:rsidRPr="00E31490">
              <w:rPr>
                <w:rFonts w:ascii="Arial" w:eastAsia="Arial" w:hAnsi="Arial" w:cs="Arial"/>
                <w:sz w:val="24"/>
                <w:szCs w:val="24"/>
              </w:rPr>
              <w:t>inimum 1 port RJ-45 Ethernet</w:t>
            </w:r>
          </w:p>
          <w:p w14:paraId="17C564D4" w14:textId="3541ACB8"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w</w:t>
            </w:r>
            <w:r w:rsidR="00A92862" w:rsidRPr="00E31490">
              <w:rPr>
                <w:rFonts w:ascii="Arial" w:eastAsia="Arial" w:hAnsi="Arial" w:cs="Arial"/>
                <w:sz w:val="24"/>
                <w:szCs w:val="24"/>
              </w:rPr>
              <w:t>yjście słuchawkowe i wejście mikrofonowe</w:t>
            </w:r>
          </w:p>
          <w:p w14:paraId="2031D1C0" w14:textId="71D58C39"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c</w:t>
            </w:r>
            <w:r w:rsidR="00A92862" w:rsidRPr="00E31490">
              <w:rPr>
                <w:rFonts w:ascii="Arial" w:eastAsia="Arial" w:hAnsi="Arial" w:cs="Arial"/>
                <w:sz w:val="24"/>
                <w:szCs w:val="24"/>
              </w:rPr>
              <w:t>zytnik kart pamięci</w:t>
            </w:r>
          </w:p>
          <w:p w14:paraId="78C623E4" w14:textId="77777777" w:rsidR="009A06F3" w:rsidRPr="00E31490" w:rsidRDefault="00501A6F" w:rsidP="009A06F3">
            <w:pPr>
              <w:pStyle w:val="Akapitzlist"/>
              <w:numPr>
                <w:ilvl w:val="0"/>
                <w:numId w:val="58"/>
              </w:numPr>
              <w:spacing w:after="12"/>
              <w:rPr>
                <w:rFonts w:ascii="Arial" w:eastAsia="Arial" w:hAnsi="Arial" w:cs="Arial"/>
                <w:sz w:val="24"/>
                <w:szCs w:val="24"/>
              </w:rPr>
            </w:pPr>
            <w:r w:rsidRPr="00E31490">
              <w:rPr>
                <w:rFonts w:ascii="Arial" w:eastAsia="Arial" w:hAnsi="Arial" w:cs="Arial"/>
                <w:sz w:val="24"/>
                <w:szCs w:val="24"/>
              </w:rPr>
              <w:t>zasilacz o mocy odpowiedniej do zaoferowanej konfiguracji, zapewniający jej stabilną pracę przy pełnym obciążeniu</w:t>
            </w:r>
          </w:p>
          <w:p w14:paraId="1A676956" w14:textId="76F9BEC7"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s</w:t>
            </w:r>
            <w:r w:rsidR="00A92862" w:rsidRPr="00E31490">
              <w:rPr>
                <w:rFonts w:ascii="Arial" w:eastAsia="Arial" w:hAnsi="Arial" w:cs="Arial"/>
                <w:sz w:val="24"/>
                <w:szCs w:val="24"/>
              </w:rPr>
              <w:t xml:space="preserve">prawność zasilacza minimum 80 PLUS </w:t>
            </w:r>
            <w:proofErr w:type="spellStart"/>
            <w:r w:rsidR="00A92862" w:rsidRPr="00E31490">
              <w:rPr>
                <w:rFonts w:ascii="Arial" w:eastAsia="Arial" w:hAnsi="Arial" w:cs="Arial"/>
                <w:sz w:val="24"/>
                <w:szCs w:val="24"/>
              </w:rPr>
              <w:t>Bronze</w:t>
            </w:r>
            <w:proofErr w:type="spellEnd"/>
            <w:r w:rsidR="00A92862" w:rsidRPr="00E31490">
              <w:rPr>
                <w:rFonts w:ascii="Arial" w:eastAsia="Arial" w:hAnsi="Arial" w:cs="Arial"/>
                <w:sz w:val="24"/>
                <w:szCs w:val="24"/>
              </w:rPr>
              <w:t xml:space="preserve"> lub równoważna</w:t>
            </w:r>
          </w:p>
          <w:p w14:paraId="67540372" w14:textId="06D5FF35"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o</w:t>
            </w:r>
            <w:r w:rsidR="00A92862" w:rsidRPr="00E31490">
              <w:rPr>
                <w:rFonts w:ascii="Arial" w:eastAsia="Arial" w:hAnsi="Arial" w:cs="Arial"/>
                <w:sz w:val="24"/>
                <w:szCs w:val="24"/>
              </w:rPr>
              <w:t>budowa typu Tower/Micro Tower lub równoważna</w:t>
            </w:r>
          </w:p>
          <w:p w14:paraId="5F81B733" w14:textId="40A77D7C"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o</w:t>
            </w:r>
            <w:r w:rsidR="00A92862" w:rsidRPr="00E31490">
              <w:rPr>
                <w:rFonts w:ascii="Arial" w:eastAsia="Arial" w:hAnsi="Arial" w:cs="Arial"/>
                <w:sz w:val="24"/>
                <w:szCs w:val="24"/>
              </w:rPr>
              <w:t>bsługa TPM 2.0</w:t>
            </w:r>
          </w:p>
          <w:p w14:paraId="12BA62D4" w14:textId="086AE97C"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m</w:t>
            </w:r>
            <w:r w:rsidR="00A92862" w:rsidRPr="00E31490">
              <w:rPr>
                <w:rFonts w:ascii="Arial" w:eastAsia="Arial" w:hAnsi="Arial" w:cs="Arial"/>
                <w:sz w:val="24"/>
                <w:szCs w:val="24"/>
              </w:rPr>
              <w:t>ożliwość instalacji systemu Windows 11 Professional 64-bit</w:t>
            </w:r>
          </w:p>
          <w:p w14:paraId="7175C9D0" w14:textId="123C924B"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k</w:t>
            </w:r>
            <w:r w:rsidR="00A92862" w:rsidRPr="00E31490">
              <w:rPr>
                <w:rFonts w:ascii="Arial" w:eastAsia="Arial" w:hAnsi="Arial" w:cs="Arial"/>
                <w:sz w:val="24"/>
                <w:szCs w:val="24"/>
              </w:rPr>
              <w:t>omputer fabrycznie nowy, nieużywany, kompletny i wolny od wad</w:t>
            </w:r>
          </w:p>
          <w:p w14:paraId="6F2220B8" w14:textId="61F8B4EA"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w</w:t>
            </w:r>
            <w:r w:rsidR="00A92862" w:rsidRPr="00E31490">
              <w:rPr>
                <w:rFonts w:ascii="Arial" w:eastAsia="Arial" w:hAnsi="Arial" w:cs="Arial"/>
                <w:sz w:val="24"/>
                <w:szCs w:val="24"/>
              </w:rPr>
              <w:t>szystkie podzespoły muszą być wzajemnie kompatybilne</w:t>
            </w:r>
          </w:p>
          <w:p w14:paraId="0DA6F7F2" w14:textId="60B36611"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k</w:t>
            </w:r>
            <w:r w:rsidR="00A92862" w:rsidRPr="00E31490">
              <w:rPr>
                <w:rFonts w:ascii="Arial" w:eastAsia="Arial" w:hAnsi="Arial" w:cs="Arial"/>
                <w:sz w:val="24"/>
                <w:szCs w:val="24"/>
              </w:rPr>
              <w:t>omputer musi być zmontowany, przetestowany i gotowy do użytkowania</w:t>
            </w:r>
          </w:p>
          <w:p w14:paraId="42BC85B1" w14:textId="49C3E64C" w:rsidR="009A06F3" w:rsidRPr="00E31490" w:rsidRDefault="00C4738D" w:rsidP="009A06F3">
            <w:pPr>
              <w:pStyle w:val="Akapitzlist"/>
              <w:numPr>
                <w:ilvl w:val="0"/>
                <w:numId w:val="58"/>
              </w:numPr>
              <w:spacing w:after="12"/>
              <w:rPr>
                <w:rFonts w:ascii="Arial" w:eastAsia="Arial" w:hAnsi="Arial" w:cs="Arial"/>
                <w:sz w:val="24"/>
                <w:szCs w:val="24"/>
              </w:rPr>
            </w:pPr>
            <w:r>
              <w:rPr>
                <w:rFonts w:ascii="Arial" w:eastAsia="Arial" w:hAnsi="Arial" w:cs="Arial"/>
                <w:sz w:val="24"/>
                <w:szCs w:val="24"/>
              </w:rPr>
              <w:t>w</w:t>
            </w:r>
            <w:r w:rsidR="00A92862" w:rsidRPr="00E31490">
              <w:rPr>
                <w:rFonts w:ascii="Arial" w:eastAsia="Arial" w:hAnsi="Arial" w:cs="Arial"/>
                <w:sz w:val="24"/>
                <w:szCs w:val="24"/>
              </w:rPr>
              <w:t>ymagane wszystkie przewody i akcesoria niezbędne do uruchomienia urządzenia</w:t>
            </w:r>
          </w:p>
          <w:p w14:paraId="2E746C28" w14:textId="55710F20" w:rsidR="00A92862" w:rsidRPr="00E31490" w:rsidRDefault="00C4738D" w:rsidP="00472BD9">
            <w:pPr>
              <w:pStyle w:val="Akapitzlist"/>
              <w:numPr>
                <w:ilvl w:val="0"/>
                <w:numId w:val="58"/>
              </w:numPr>
              <w:spacing w:after="12"/>
              <w:rPr>
                <w:rFonts w:ascii="Arial" w:eastAsia="Arial" w:hAnsi="Arial" w:cs="Arial"/>
                <w:sz w:val="24"/>
                <w:szCs w:val="24"/>
              </w:rPr>
            </w:pPr>
            <w:r>
              <w:rPr>
                <w:rFonts w:ascii="Arial" w:eastAsia="Arial" w:hAnsi="Arial" w:cs="Arial"/>
                <w:sz w:val="24"/>
                <w:szCs w:val="24"/>
              </w:rPr>
              <w:t>g</w:t>
            </w:r>
            <w:r w:rsidR="00A92862" w:rsidRPr="00E31490">
              <w:rPr>
                <w:rFonts w:ascii="Arial" w:eastAsia="Arial" w:hAnsi="Arial" w:cs="Arial"/>
                <w:sz w:val="24"/>
                <w:szCs w:val="24"/>
              </w:rPr>
              <w:t xml:space="preserve">warancja minimum </w:t>
            </w:r>
            <w:r w:rsidR="009A06F3" w:rsidRPr="00E31490">
              <w:rPr>
                <w:rFonts w:ascii="Arial" w:eastAsia="Arial" w:hAnsi="Arial" w:cs="Arial"/>
                <w:sz w:val="24"/>
                <w:szCs w:val="24"/>
              </w:rPr>
              <w:t>24 miesięcy</w:t>
            </w:r>
          </w:p>
        </w:tc>
      </w:tr>
      <w:tr w:rsidR="00A92862" w:rsidRPr="00E31490" w14:paraId="0FCB8955" w14:textId="77777777" w:rsidTr="003640E2">
        <w:trPr>
          <w:jc w:val="center"/>
        </w:trPr>
        <w:tc>
          <w:tcPr>
            <w:tcW w:w="430" w:type="dxa"/>
            <w:tcMar>
              <w:top w:w="65" w:type="dxa"/>
              <w:left w:w="65" w:type="dxa"/>
              <w:bottom w:w="65" w:type="dxa"/>
              <w:right w:w="65" w:type="dxa"/>
            </w:tcMar>
          </w:tcPr>
          <w:p w14:paraId="3E1CD2B4" w14:textId="77777777" w:rsidR="00A92862" w:rsidRPr="00E31490" w:rsidRDefault="00A92862" w:rsidP="00440F53">
            <w:pPr>
              <w:jc w:val="center"/>
              <w:rPr>
                <w:rFonts w:ascii="Arial" w:hAnsi="Arial" w:cs="Arial"/>
                <w:sz w:val="24"/>
                <w:szCs w:val="24"/>
              </w:rPr>
            </w:pPr>
            <w:r w:rsidRPr="00E31490">
              <w:rPr>
                <w:rFonts w:ascii="Arial" w:hAnsi="Arial" w:cs="Arial"/>
                <w:b/>
                <w:sz w:val="24"/>
                <w:szCs w:val="24"/>
              </w:rPr>
              <w:t>2</w:t>
            </w:r>
          </w:p>
        </w:tc>
        <w:tc>
          <w:tcPr>
            <w:tcW w:w="1973" w:type="dxa"/>
            <w:tcMar>
              <w:top w:w="65" w:type="dxa"/>
              <w:left w:w="65" w:type="dxa"/>
              <w:bottom w:w="65" w:type="dxa"/>
              <w:right w:w="65" w:type="dxa"/>
            </w:tcMar>
          </w:tcPr>
          <w:p w14:paraId="695864FA" w14:textId="77777777" w:rsidR="007D71BC" w:rsidRPr="00E31490" w:rsidRDefault="00561F30" w:rsidP="00440F53">
            <w:pPr>
              <w:rPr>
                <w:rFonts w:ascii="Arial" w:hAnsi="Arial" w:cs="Arial"/>
                <w:b/>
                <w:sz w:val="22"/>
                <w:szCs w:val="22"/>
              </w:rPr>
            </w:pPr>
            <w:r w:rsidRPr="00E31490">
              <w:rPr>
                <w:rFonts w:ascii="Arial" w:hAnsi="Arial" w:cs="Arial"/>
                <w:b/>
                <w:sz w:val="22"/>
                <w:szCs w:val="22"/>
              </w:rPr>
              <w:t xml:space="preserve">Monitor </w:t>
            </w:r>
            <w:r w:rsidR="007D71BC" w:rsidRPr="00E31490">
              <w:rPr>
                <w:rFonts w:ascii="Arial" w:hAnsi="Arial" w:cs="Arial"/>
                <w:b/>
                <w:sz w:val="22"/>
                <w:szCs w:val="22"/>
              </w:rPr>
              <w:t>17’’</w:t>
            </w:r>
          </w:p>
          <w:p w14:paraId="72CC06E6" w14:textId="0419B599" w:rsidR="00A92862" w:rsidRPr="00E31490" w:rsidRDefault="00561F30" w:rsidP="00440F53">
            <w:pPr>
              <w:rPr>
                <w:rFonts w:ascii="Arial" w:hAnsi="Arial" w:cs="Arial"/>
                <w:sz w:val="24"/>
                <w:szCs w:val="24"/>
              </w:rPr>
            </w:pPr>
            <w:r w:rsidRPr="00E31490">
              <w:rPr>
                <w:rFonts w:ascii="Arial" w:hAnsi="Arial" w:cs="Arial"/>
                <w:b/>
                <w:sz w:val="22"/>
                <w:szCs w:val="22"/>
              </w:rPr>
              <w:t>30 szt.</w:t>
            </w:r>
          </w:p>
        </w:tc>
        <w:tc>
          <w:tcPr>
            <w:tcW w:w="7373" w:type="dxa"/>
            <w:tcMar>
              <w:top w:w="65" w:type="dxa"/>
              <w:left w:w="65" w:type="dxa"/>
              <w:bottom w:w="65" w:type="dxa"/>
              <w:right w:w="65" w:type="dxa"/>
            </w:tcMar>
          </w:tcPr>
          <w:p w14:paraId="183198A6" w14:textId="66BB4FA0" w:rsidR="00A92862" w:rsidRPr="002F3C1A" w:rsidRDefault="00C4738D" w:rsidP="009A06F3">
            <w:pPr>
              <w:pStyle w:val="Akapitzlist"/>
              <w:numPr>
                <w:ilvl w:val="0"/>
                <w:numId w:val="58"/>
              </w:numPr>
              <w:spacing w:after="12"/>
              <w:rPr>
                <w:rStyle w:val="Pogrubienie"/>
                <w:rFonts w:ascii="Arial" w:hAnsi="Arial" w:cs="Arial"/>
                <w:b w:val="0"/>
                <w:sz w:val="24"/>
                <w:szCs w:val="24"/>
              </w:rPr>
            </w:pPr>
            <w:r>
              <w:rPr>
                <w:rFonts w:ascii="Arial" w:hAnsi="Arial" w:cs="Arial"/>
                <w:sz w:val="24"/>
                <w:szCs w:val="24"/>
              </w:rPr>
              <w:t>p</w:t>
            </w:r>
            <w:r w:rsidR="00561F30" w:rsidRPr="00E31490">
              <w:rPr>
                <w:rFonts w:ascii="Arial" w:hAnsi="Arial" w:cs="Arial"/>
                <w:sz w:val="24"/>
                <w:szCs w:val="24"/>
              </w:rPr>
              <w:t xml:space="preserve">rzekątna ekranu minimum </w:t>
            </w:r>
            <w:r w:rsidR="00561F30" w:rsidRPr="00E31490">
              <w:rPr>
                <w:rStyle w:val="Pogrubienie"/>
                <w:rFonts w:ascii="Arial" w:hAnsi="Arial" w:cs="Arial"/>
                <w:sz w:val="24"/>
                <w:szCs w:val="24"/>
              </w:rPr>
              <w:t>17 cali</w:t>
            </w:r>
          </w:p>
          <w:p w14:paraId="56AC3EF3" w14:textId="77777777" w:rsidR="009A06F3" w:rsidRPr="002F3C1A" w:rsidRDefault="008605BB" w:rsidP="009A06F3">
            <w:pPr>
              <w:pStyle w:val="Akapitzlist"/>
              <w:numPr>
                <w:ilvl w:val="0"/>
                <w:numId w:val="58"/>
              </w:numPr>
              <w:spacing w:after="12"/>
              <w:rPr>
                <w:rFonts w:ascii="Arial" w:hAnsi="Arial" w:cs="Arial"/>
                <w:sz w:val="24"/>
                <w:szCs w:val="24"/>
              </w:rPr>
            </w:pPr>
            <w:r w:rsidRPr="002F3C1A">
              <w:rPr>
                <w:rFonts w:ascii="Arial" w:hAnsi="Arial" w:cs="Arial"/>
                <w:sz w:val="24"/>
                <w:szCs w:val="24"/>
              </w:rPr>
              <w:t>matryca IPS lub równoważna zapewniająca kąty widzenia co najmniej 178°/178°</w:t>
            </w:r>
          </w:p>
          <w:p w14:paraId="509C7754" w14:textId="1317181D" w:rsidR="009A06F3" w:rsidRPr="002F3C1A" w:rsidRDefault="00C4738D" w:rsidP="009A06F3">
            <w:pPr>
              <w:pStyle w:val="Akapitzlist"/>
              <w:numPr>
                <w:ilvl w:val="0"/>
                <w:numId w:val="58"/>
              </w:numPr>
              <w:spacing w:after="12"/>
              <w:rPr>
                <w:rStyle w:val="Pogrubienie"/>
                <w:rFonts w:ascii="Arial" w:hAnsi="Arial" w:cs="Arial"/>
                <w:b w:val="0"/>
                <w:bCs w:val="0"/>
                <w:sz w:val="24"/>
                <w:szCs w:val="24"/>
              </w:rPr>
            </w:pPr>
            <w:r w:rsidRPr="002F3C1A">
              <w:rPr>
                <w:rFonts w:ascii="Arial" w:hAnsi="Arial" w:cs="Arial"/>
                <w:sz w:val="24"/>
                <w:szCs w:val="24"/>
              </w:rPr>
              <w:t>r</w:t>
            </w:r>
            <w:r w:rsidR="00561F30" w:rsidRPr="002F3C1A">
              <w:rPr>
                <w:rFonts w:ascii="Arial" w:hAnsi="Arial" w:cs="Arial"/>
                <w:sz w:val="24"/>
                <w:szCs w:val="24"/>
              </w:rPr>
              <w:t xml:space="preserve">ozdzielczość minimum </w:t>
            </w:r>
            <w:r w:rsidR="00561F30" w:rsidRPr="002F3C1A">
              <w:rPr>
                <w:rStyle w:val="Pogrubienie"/>
                <w:rFonts w:ascii="Arial" w:hAnsi="Arial" w:cs="Arial"/>
                <w:b w:val="0"/>
                <w:sz w:val="24"/>
                <w:szCs w:val="24"/>
              </w:rPr>
              <w:t xml:space="preserve">Full HD 1920 × 1080 </w:t>
            </w:r>
            <w:proofErr w:type="spellStart"/>
            <w:r w:rsidR="00561F30" w:rsidRPr="002F3C1A">
              <w:rPr>
                <w:rStyle w:val="Pogrubienie"/>
                <w:rFonts w:ascii="Arial" w:hAnsi="Arial" w:cs="Arial"/>
                <w:b w:val="0"/>
                <w:sz w:val="24"/>
                <w:szCs w:val="24"/>
              </w:rPr>
              <w:t>px</w:t>
            </w:r>
            <w:proofErr w:type="spellEnd"/>
          </w:p>
          <w:p w14:paraId="663AC654" w14:textId="1B58CCD1" w:rsidR="009A06F3" w:rsidRPr="002F3C1A" w:rsidRDefault="00C4738D" w:rsidP="009A06F3">
            <w:pPr>
              <w:pStyle w:val="Akapitzlist"/>
              <w:numPr>
                <w:ilvl w:val="0"/>
                <w:numId w:val="58"/>
              </w:numPr>
              <w:spacing w:after="12"/>
              <w:rPr>
                <w:rStyle w:val="Pogrubienie"/>
                <w:rFonts w:ascii="Arial" w:hAnsi="Arial" w:cs="Arial"/>
                <w:b w:val="0"/>
                <w:bCs w:val="0"/>
                <w:sz w:val="24"/>
                <w:szCs w:val="24"/>
              </w:rPr>
            </w:pPr>
            <w:r w:rsidRPr="002F3C1A">
              <w:rPr>
                <w:rFonts w:ascii="Arial" w:hAnsi="Arial" w:cs="Arial"/>
                <w:sz w:val="24"/>
                <w:szCs w:val="24"/>
              </w:rPr>
              <w:t>p</w:t>
            </w:r>
            <w:r w:rsidR="00561F30" w:rsidRPr="002F3C1A">
              <w:rPr>
                <w:rFonts w:ascii="Arial" w:hAnsi="Arial" w:cs="Arial"/>
                <w:sz w:val="24"/>
                <w:szCs w:val="24"/>
              </w:rPr>
              <w:t xml:space="preserve">roporcje obrazu </w:t>
            </w:r>
            <w:r w:rsidR="00561F30" w:rsidRPr="002F3C1A">
              <w:rPr>
                <w:rStyle w:val="Pogrubienie"/>
                <w:rFonts w:ascii="Arial" w:hAnsi="Arial" w:cs="Arial"/>
                <w:b w:val="0"/>
                <w:sz w:val="24"/>
                <w:szCs w:val="24"/>
              </w:rPr>
              <w:t>16:9</w:t>
            </w:r>
          </w:p>
          <w:p w14:paraId="4ADD86C5" w14:textId="20D2C7DB" w:rsidR="009A06F3" w:rsidRPr="002F3C1A" w:rsidRDefault="00C4738D" w:rsidP="009A06F3">
            <w:pPr>
              <w:pStyle w:val="Akapitzlist"/>
              <w:numPr>
                <w:ilvl w:val="0"/>
                <w:numId w:val="58"/>
              </w:numPr>
              <w:spacing w:after="12"/>
              <w:rPr>
                <w:rStyle w:val="Pogrubienie"/>
                <w:rFonts w:ascii="Arial" w:hAnsi="Arial" w:cs="Arial"/>
                <w:b w:val="0"/>
                <w:bCs w:val="0"/>
                <w:sz w:val="24"/>
                <w:szCs w:val="24"/>
              </w:rPr>
            </w:pPr>
            <w:r w:rsidRPr="002F3C1A">
              <w:rPr>
                <w:rFonts w:ascii="Arial" w:hAnsi="Arial" w:cs="Arial"/>
                <w:sz w:val="24"/>
                <w:szCs w:val="24"/>
              </w:rPr>
              <w:t>c</w:t>
            </w:r>
            <w:r w:rsidR="00561F30" w:rsidRPr="002F3C1A">
              <w:rPr>
                <w:rFonts w:ascii="Arial" w:hAnsi="Arial" w:cs="Arial"/>
                <w:sz w:val="24"/>
                <w:szCs w:val="24"/>
              </w:rPr>
              <w:t xml:space="preserve">zęstotliwość odświeżania minimum </w:t>
            </w:r>
            <w:r w:rsidR="00501A6F" w:rsidRPr="002F3C1A">
              <w:rPr>
                <w:rStyle w:val="Pogrubienie"/>
                <w:rFonts w:ascii="Arial" w:hAnsi="Arial" w:cs="Arial"/>
                <w:b w:val="0"/>
                <w:sz w:val="24"/>
                <w:szCs w:val="24"/>
              </w:rPr>
              <w:t>7</w:t>
            </w:r>
            <w:r w:rsidR="00561F30" w:rsidRPr="002F3C1A">
              <w:rPr>
                <w:rStyle w:val="Pogrubienie"/>
                <w:rFonts w:ascii="Arial" w:hAnsi="Arial" w:cs="Arial"/>
                <w:b w:val="0"/>
                <w:sz w:val="24"/>
                <w:szCs w:val="24"/>
              </w:rPr>
              <w:t xml:space="preserve">5 </w:t>
            </w:r>
            <w:proofErr w:type="spellStart"/>
            <w:r w:rsidR="00561F30" w:rsidRPr="002F3C1A">
              <w:rPr>
                <w:rStyle w:val="Pogrubienie"/>
                <w:rFonts w:ascii="Arial" w:hAnsi="Arial" w:cs="Arial"/>
                <w:b w:val="0"/>
                <w:sz w:val="24"/>
                <w:szCs w:val="24"/>
              </w:rPr>
              <w:t>Hz</w:t>
            </w:r>
            <w:proofErr w:type="spellEnd"/>
          </w:p>
          <w:p w14:paraId="7DB2D6EC" w14:textId="7EC72A7C" w:rsidR="009A06F3" w:rsidRPr="002F3C1A" w:rsidRDefault="00C4738D" w:rsidP="009A06F3">
            <w:pPr>
              <w:pStyle w:val="Akapitzlist"/>
              <w:numPr>
                <w:ilvl w:val="0"/>
                <w:numId w:val="58"/>
              </w:numPr>
              <w:spacing w:after="12"/>
              <w:rPr>
                <w:rStyle w:val="Pogrubienie"/>
                <w:rFonts w:ascii="Arial" w:hAnsi="Arial" w:cs="Arial"/>
                <w:b w:val="0"/>
                <w:bCs w:val="0"/>
                <w:sz w:val="24"/>
                <w:szCs w:val="24"/>
              </w:rPr>
            </w:pPr>
            <w:r w:rsidRPr="002F3C1A">
              <w:rPr>
                <w:rFonts w:ascii="Arial" w:hAnsi="Arial" w:cs="Arial"/>
                <w:sz w:val="24"/>
                <w:szCs w:val="24"/>
              </w:rPr>
              <w:t>j</w:t>
            </w:r>
            <w:r w:rsidR="00561F30" w:rsidRPr="002F3C1A">
              <w:rPr>
                <w:rFonts w:ascii="Arial" w:hAnsi="Arial" w:cs="Arial"/>
                <w:sz w:val="24"/>
                <w:szCs w:val="24"/>
              </w:rPr>
              <w:t xml:space="preserve">asność minimum </w:t>
            </w:r>
            <w:r w:rsidR="00561F30" w:rsidRPr="002F3C1A">
              <w:rPr>
                <w:rStyle w:val="Pogrubienie"/>
                <w:rFonts w:ascii="Arial" w:hAnsi="Arial" w:cs="Arial"/>
                <w:b w:val="0"/>
                <w:sz w:val="24"/>
                <w:szCs w:val="24"/>
              </w:rPr>
              <w:t>250 cd/m²</w:t>
            </w:r>
          </w:p>
          <w:p w14:paraId="622F1DC0" w14:textId="039E59D2" w:rsidR="009A06F3" w:rsidRPr="002F3C1A" w:rsidRDefault="00C4738D" w:rsidP="009A06F3">
            <w:pPr>
              <w:pStyle w:val="Akapitzlist"/>
              <w:numPr>
                <w:ilvl w:val="0"/>
                <w:numId w:val="58"/>
              </w:numPr>
              <w:spacing w:after="12"/>
              <w:rPr>
                <w:rStyle w:val="Pogrubienie"/>
                <w:rFonts w:ascii="Arial" w:hAnsi="Arial" w:cs="Arial"/>
                <w:b w:val="0"/>
                <w:bCs w:val="0"/>
                <w:sz w:val="24"/>
                <w:szCs w:val="24"/>
              </w:rPr>
            </w:pPr>
            <w:r w:rsidRPr="002F3C1A">
              <w:rPr>
                <w:rFonts w:ascii="Arial" w:hAnsi="Arial" w:cs="Arial"/>
                <w:sz w:val="24"/>
                <w:szCs w:val="24"/>
              </w:rPr>
              <w:t>k</w:t>
            </w:r>
            <w:r w:rsidR="00561F30" w:rsidRPr="002F3C1A">
              <w:rPr>
                <w:rFonts w:ascii="Arial" w:hAnsi="Arial" w:cs="Arial"/>
                <w:sz w:val="24"/>
                <w:szCs w:val="24"/>
              </w:rPr>
              <w:t xml:space="preserve">ontrast statyczny minimum </w:t>
            </w:r>
            <w:r w:rsidR="00561F30" w:rsidRPr="002F3C1A">
              <w:rPr>
                <w:rStyle w:val="Pogrubienie"/>
                <w:rFonts w:ascii="Arial" w:hAnsi="Arial" w:cs="Arial"/>
                <w:b w:val="0"/>
                <w:sz w:val="24"/>
                <w:szCs w:val="24"/>
              </w:rPr>
              <w:t>1000:1</w:t>
            </w:r>
          </w:p>
          <w:p w14:paraId="61014E87" w14:textId="572F8330" w:rsidR="009A06F3" w:rsidRPr="002F3C1A" w:rsidRDefault="00C4738D" w:rsidP="009A06F3">
            <w:pPr>
              <w:pStyle w:val="Akapitzlist"/>
              <w:numPr>
                <w:ilvl w:val="0"/>
                <w:numId w:val="58"/>
              </w:numPr>
              <w:spacing w:after="12"/>
              <w:rPr>
                <w:rStyle w:val="Pogrubienie"/>
                <w:rFonts w:ascii="Arial" w:hAnsi="Arial" w:cs="Arial"/>
                <w:b w:val="0"/>
                <w:bCs w:val="0"/>
                <w:sz w:val="24"/>
                <w:szCs w:val="24"/>
              </w:rPr>
            </w:pPr>
            <w:r w:rsidRPr="002F3C1A">
              <w:rPr>
                <w:rFonts w:ascii="Arial" w:hAnsi="Arial" w:cs="Arial"/>
                <w:sz w:val="24"/>
                <w:szCs w:val="24"/>
              </w:rPr>
              <w:t>w</w:t>
            </w:r>
            <w:r w:rsidR="00561F30" w:rsidRPr="002F3C1A">
              <w:rPr>
                <w:rFonts w:ascii="Arial" w:hAnsi="Arial" w:cs="Arial"/>
                <w:sz w:val="24"/>
                <w:szCs w:val="24"/>
              </w:rPr>
              <w:t xml:space="preserve">yświetlanie minimum </w:t>
            </w:r>
            <w:r w:rsidR="00561F30" w:rsidRPr="002F3C1A">
              <w:rPr>
                <w:rStyle w:val="Pogrubienie"/>
                <w:rFonts w:ascii="Arial" w:hAnsi="Arial" w:cs="Arial"/>
                <w:b w:val="0"/>
                <w:sz w:val="24"/>
                <w:szCs w:val="24"/>
              </w:rPr>
              <w:t>16,7 mln kolorów</w:t>
            </w:r>
          </w:p>
          <w:p w14:paraId="551CE6EB" w14:textId="4297D086"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hAnsi="Arial" w:cs="Arial"/>
                <w:sz w:val="24"/>
                <w:szCs w:val="24"/>
              </w:rPr>
              <w:t>m</w:t>
            </w:r>
            <w:r w:rsidR="00561F30" w:rsidRPr="002F3C1A">
              <w:rPr>
                <w:rFonts w:ascii="Arial" w:hAnsi="Arial" w:cs="Arial"/>
                <w:sz w:val="24"/>
                <w:szCs w:val="24"/>
              </w:rPr>
              <w:t>atowa, antyrefleksyjna powierzchnia ekranu</w:t>
            </w:r>
          </w:p>
          <w:p w14:paraId="02DF9FF4" w14:textId="77777777" w:rsidR="009A06F3" w:rsidRPr="002F3C1A" w:rsidRDefault="008605BB" w:rsidP="009A06F3">
            <w:pPr>
              <w:pStyle w:val="Akapitzlist"/>
              <w:numPr>
                <w:ilvl w:val="0"/>
                <w:numId w:val="58"/>
              </w:numPr>
              <w:spacing w:after="12"/>
              <w:rPr>
                <w:rFonts w:ascii="Arial" w:hAnsi="Arial" w:cs="Arial"/>
                <w:sz w:val="24"/>
                <w:szCs w:val="24"/>
              </w:rPr>
            </w:pPr>
            <w:r w:rsidRPr="002F3C1A">
              <w:rPr>
                <w:rFonts w:ascii="Arial" w:hAnsi="Arial" w:cs="Arial"/>
                <w:sz w:val="24"/>
                <w:szCs w:val="24"/>
              </w:rPr>
              <w:t xml:space="preserve">co najmniej jedno cyfrowe wejście obrazu zgodne z wyjściem obrazu dostarczanej stacji roboczej, w szczególności HDMI lub </w:t>
            </w:r>
            <w:proofErr w:type="spellStart"/>
            <w:r w:rsidRPr="002F3C1A">
              <w:rPr>
                <w:rFonts w:ascii="Arial" w:hAnsi="Arial" w:cs="Arial"/>
                <w:sz w:val="24"/>
                <w:szCs w:val="24"/>
              </w:rPr>
              <w:t>DisplayPort</w:t>
            </w:r>
            <w:proofErr w:type="spellEnd"/>
          </w:p>
          <w:p w14:paraId="01E1B19E" w14:textId="2F896193" w:rsidR="009A06F3" w:rsidRPr="00E31490" w:rsidRDefault="00C4738D" w:rsidP="009A06F3">
            <w:pPr>
              <w:pStyle w:val="Akapitzlist"/>
              <w:numPr>
                <w:ilvl w:val="0"/>
                <w:numId w:val="58"/>
              </w:numPr>
              <w:spacing w:after="12"/>
              <w:rPr>
                <w:rFonts w:ascii="Arial" w:hAnsi="Arial" w:cs="Arial"/>
                <w:sz w:val="24"/>
                <w:szCs w:val="24"/>
              </w:rPr>
            </w:pPr>
            <w:r>
              <w:rPr>
                <w:rFonts w:ascii="Arial" w:hAnsi="Arial" w:cs="Arial"/>
                <w:sz w:val="24"/>
                <w:szCs w:val="24"/>
              </w:rPr>
              <w:t>w</w:t>
            </w:r>
            <w:r w:rsidR="00561F30" w:rsidRPr="00E31490">
              <w:rPr>
                <w:rFonts w:ascii="Arial" w:hAnsi="Arial" w:cs="Arial"/>
                <w:sz w:val="24"/>
                <w:szCs w:val="24"/>
              </w:rPr>
              <w:t>budowane głośniki stereofoniczne</w:t>
            </w:r>
          </w:p>
          <w:p w14:paraId="3CD7CB7C" w14:textId="5180D1C2" w:rsidR="009A06F3" w:rsidRPr="002F3C1A" w:rsidRDefault="00C4738D" w:rsidP="009A06F3">
            <w:pPr>
              <w:pStyle w:val="Akapitzlist"/>
              <w:numPr>
                <w:ilvl w:val="0"/>
                <w:numId w:val="58"/>
              </w:numPr>
              <w:spacing w:after="12"/>
              <w:rPr>
                <w:rFonts w:ascii="Arial" w:hAnsi="Arial" w:cs="Arial"/>
                <w:sz w:val="24"/>
                <w:szCs w:val="24"/>
              </w:rPr>
            </w:pPr>
            <w:r>
              <w:rPr>
                <w:rFonts w:ascii="Arial" w:hAnsi="Arial" w:cs="Arial"/>
                <w:sz w:val="24"/>
                <w:szCs w:val="24"/>
              </w:rPr>
              <w:t>w</w:t>
            </w:r>
            <w:r w:rsidR="00561F30" w:rsidRPr="00E31490">
              <w:rPr>
                <w:rFonts w:ascii="Arial" w:hAnsi="Arial" w:cs="Arial"/>
                <w:sz w:val="24"/>
                <w:szCs w:val="24"/>
              </w:rPr>
              <w:t xml:space="preserve">yjście </w:t>
            </w:r>
            <w:r w:rsidR="00561F30" w:rsidRPr="002F3C1A">
              <w:rPr>
                <w:rFonts w:ascii="Arial" w:hAnsi="Arial" w:cs="Arial"/>
                <w:sz w:val="24"/>
                <w:szCs w:val="24"/>
              </w:rPr>
              <w:t>słuchawkowe</w:t>
            </w:r>
          </w:p>
          <w:p w14:paraId="2591DE4A" w14:textId="6072FAAE"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hAnsi="Arial" w:cs="Arial"/>
                <w:sz w:val="24"/>
                <w:szCs w:val="24"/>
              </w:rPr>
              <w:t>t</w:t>
            </w:r>
            <w:r w:rsidR="00561F30" w:rsidRPr="002F3C1A">
              <w:rPr>
                <w:rFonts w:ascii="Arial" w:hAnsi="Arial" w:cs="Arial"/>
                <w:sz w:val="24"/>
                <w:szCs w:val="24"/>
              </w:rPr>
              <w:t xml:space="preserve">echnologia </w:t>
            </w:r>
            <w:proofErr w:type="spellStart"/>
            <w:r w:rsidR="00561F30" w:rsidRPr="002F3C1A">
              <w:rPr>
                <w:rStyle w:val="Pogrubienie"/>
                <w:rFonts w:ascii="Arial" w:hAnsi="Arial" w:cs="Arial"/>
                <w:b w:val="0"/>
                <w:sz w:val="24"/>
                <w:szCs w:val="24"/>
              </w:rPr>
              <w:t>Flicker-Free</w:t>
            </w:r>
            <w:proofErr w:type="spellEnd"/>
            <w:r w:rsidR="00561F30" w:rsidRPr="002F3C1A">
              <w:rPr>
                <w:rFonts w:ascii="Arial" w:hAnsi="Arial" w:cs="Arial"/>
                <w:sz w:val="24"/>
                <w:szCs w:val="24"/>
              </w:rPr>
              <w:t xml:space="preserve"> lub równoważna ograniczająca migotanie obrazu</w:t>
            </w:r>
          </w:p>
          <w:p w14:paraId="72FC311A" w14:textId="4C6375F0"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hAnsi="Arial" w:cs="Arial"/>
                <w:sz w:val="24"/>
                <w:szCs w:val="24"/>
              </w:rPr>
              <w:t>f</w:t>
            </w:r>
            <w:r w:rsidR="00561F30" w:rsidRPr="002F3C1A">
              <w:rPr>
                <w:rFonts w:ascii="Arial" w:hAnsi="Arial" w:cs="Arial"/>
                <w:sz w:val="24"/>
                <w:szCs w:val="24"/>
              </w:rPr>
              <w:t>unkcja redukcji emisji światła niebieskiego lub równoważna</w:t>
            </w:r>
          </w:p>
          <w:p w14:paraId="6C92C296" w14:textId="746AF693"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hAnsi="Arial" w:cs="Arial"/>
                <w:sz w:val="24"/>
                <w:szCs w:val="24"/>
              </w:rPr>
              <w:t>o</w:t>
            </w:r>
            <w:r w:rsidR="00561F30" w:rsidRPr="002F3C1A">
              <w:rPr>
                <w:rFonts w:ascii="Arial" w:hAnsi="Arial" w:cs="Arial"/>
                <w:sz w:val="24"/>
                <w:szCs w:val="24"/>
              </w:rPr>
              <w:t xml:space="preserve">bsługa technologii synchronizacji obrazu • </w:t>
            </w:r>
            <w:r w:rsidR="008605BB" w:rsidRPr="002F3C1A">
              <w:rPr>
                <w:rFonts w:ascii="Arial" w:hAnsi="Arial" w:cs="Arial"/>
                <w:sz w:val="24"/>
                <w:szCs w:val="24"/>
              </w:rPr>
              <w:t>podstawa umożliwiająca regulację wysokości ekranu w zakresie co najmniej 100 mm oraz regulację kąta nachylenia</w:t>
            </w:r>
          </w:p>
          <w:p w14:paraId="16228A07" w14:textId="052A150B"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hAnsi="Arial" w:cs="Arial"/>
                <w:sz w:val="24"/>
                <w:szCs w:val="24"/>
              </w:rPr>
              <w:t>m</w:t>
            </w:r>
            <w:r w:rsidR="00561F30" w:rsidRPr="002F3C1A">
              <w:rPr>
                <w:rFonts w:ascii="Arial" w:hAnsi="Arial" w:cs="Arial"/>
                <w:sz w:val="24"/>
                <w:szCs w:val="24"/>
              </w:rPr>
              <w:t>ożliwość regulacji kąta nachylenia ekranu</w:t>
            </w:r>
          </w:p>
          <w:p w14:paraId="6857DEBA" w14:textId="0F12B301" w:rsidR="009A06F3" w:rsidRPr="002F3C1A" w:rsidRDefault="00C4738D" w:rsidP="009A06F3">
            <w:pPr>
              <w:pStyle w:val="Akapitzlist"/>
              <w:numPr>
                <w:ilvl w:val="0"/>
                <w:numId w:val="58"/>
              </w:numPr>
              <w:spacing w:after="12"/>
              <w:rPr>
                <w:rStyle w:val="Pogrubienie"/>
                <w:rFonts w:ascii="Arial" w:hAnsi="Arial" w:cs="Arial"/>
                <w:bCs w:val="0"/>
                <w:sz w:val="24"/>
                <w:szCs w:val="24"/>
              </w:rPr>
            </w:pPr>
            <w:r w:rsidRPr="002F3C1A">
              <w:rPr>
                <w:rFonts w:ascii="Arial" w:hAnsi="Arial" w:cs="Arial"/>
                <w:sz w:val="24"/>
                <w:szCs w:val="24"/>
              </w:rPr>
              <w:t>m</w:t>
            </w:r>
            <w:r w:rsidR="00561F30" w:rsidRPr="002F3C1A">
              <w:rPr>
                <w:rFonts w:ascii="Arial" w:hAnsi="Arial" w:cs="Arial"/>
                <w:sz w:val="24"/>
                <w:szCs w:val="24"/>
              </w:rPr>
              <w:t xml:space="preserve">ożliwość obrotu ekranu w poziomie </w:t>
            </w:r>
            <w:proofErr w:type="spellStart"/>
            <w:r w:rsidR="00561F30" w:rsidRPr="002F3C1A">
              <w:rPr>
                <w:rStyle w:val="Pogrubienie"/>
                <w:rFonts w:ascii="Arial" w:hAnsi="Arial" w:cs="Arial"/>
                <w:b w:val="0"/>
                <w:sz w:val="24"/>
                <w:szCs w:val="24"/>
              </w:rPr>
              <w:t>Swivel</w:t>
            </w:r>
            <w:proofErr w:type="spellEnd"/>
          </w:p>
          <w:p w14:paraId="4B20006E" w14:textId="661EB773"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hAnsi="Arial" w:cs="Arial"/>
                <w:sz w:val="24"/>
                <w:szCs w:val="24"/>
              </w:rPr>
              <w:t>f</w:t>
            </w:r>
            <w:r w:rsidR="00561F30" w:rsidRPr="002F3C1A">
              <w:rPr>
                <w:rFonts w:ascii="Arial" w:hAnsi="Arial" w:cs="Arial"/>
                <w:sz w:val="24"/>
                <w:szCs w:val="24"/>
              </w:rPr>
              <w:t xml:space="preserve">unkcja </w:t>
            </w:r>
            <w:proofErr w:type="spellStart"/>
            <w:r w:rsidR="00561F30" w:rsidRPr="002F3C1A">
              <w:rPr>
                <w:rStyle w:val="Pogrubienie"/>
                <w:rFonts w:ascii="Arial" w:hAnsi="Arial" w:cs="Arial"/>
                <w:b w:val="0"/>
                <w:sz w:val="24"/>
                <w:szCs w:val="24"/>
              </w:rPr>
              <w:t>Pivot</w:t>
            </w:r>
            <w:proofErr w:type="spellEnd"/>
            <w:r w:rsidR="00561F30" w:rsidRPr="002F3C1A">
              <w:rPr>
                <w:rFonts w:ascii="Arial" w:hAnsi="Arial" w:cs="Arial"/>
                <w:b/>
                <w:sz w:val="24"/>
                <w:szCs w:val="24"/>
              </w:rPr>
              <w:t xml:space="preserve"> </w:t>
            </w:r>
            <w:r w:rsidR="00561F30" w:rsidRPr="002F3C1A">
              <w:rPr>
                <w:rFonts w:ascii="Arial" w:hAnsi="Arial" w:cs="Arial"/>
                <w:sz w:val="24"/>
                <w:szCs w:val="24"/>
              </w:rPr>
              <w:t>umożliwiająca ustawienie ekranu w orientacji pionowej</w:t>
            </w:r>
          </w:p>
          <w:p w14:paraId="0719133F" w14:textId="5205F0C1"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hAnsi="Arial" w:cs="Arial"/>
                <w:sz w:val="24"/>
                <w:szCs w:val="24"/>
              </w:rPr>
              <w:t>z</w:t>
            </w:r>
            <w:r w:rsidR="008605BB" w:rsidRPr="002F3C1A">
              <w:rPr>
                <w:rFonts w:ascii="Arial" w:hAnsi="Arial" w:cs="Arial"/>
                <w:sz w:val="24"/>
                <w:szCs w:val="24"/>
              </w:rPr>
              <w:t>godność ze standardem VESA umożliwiająca montaż monitora na typowych uchwytach monitorowych</w:t>
            </w:r>
          </w:p>
          <w:p w14:paraId="2AF35AD1" w14:textId="66263228" w:rsidR="009A06F3" w:rsidRPr="002F3C1A" w:rsidRDefault="00C4738D" w:rsidP="00C4738D">
            <w:pPr>
              <w:pStyle w:val="Akapitzlist"/>
              <w:spacing w:after="12"/>
              <w:ind w:left="170"/>
              <w:rPr>
                <w:rFonts w:ascii="Arial" w:hAnsi="Arial" w:cs="Arial"/>
                <w:sz w:val="24"/>
                <w:szCs w:val="24"/>
              </w:rPr>
            </w:pPr>
            <w:r w:rsidRPr="002F3C1A">
              <w:rPr>
                <w:rFonts w:ascii="Arial" w:hAnsi="Arial" w:cs="Arial"/>
                <w:sz w:val="24"/>
                <w:szCs w:val="24"/>
              </w:rPr>
              <w:t>s</w:t>
            </w:r>
            <w:r w:rsidR="00561F30" w:rsidRPr="002F3C1A">
              <w:rPr>
                <w:rFonts w:ascii="Arial" w:hAnsi="Arial" w:cs="Arial"/>
                <w:sz w:val="24"/>
                <w:szCs w:val="24"/>
              </w:rPr>
              <w:t>tabilna, regulowana podstawa</w:t>
            </w:r>
          </w:p>
          <w:p w14:paraId="069FC494" w14:textId="7632D033"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hAnsi="Arial" w:cs="Arial"/>
                <w:sz w:val="24"/>
                <w:szCs w:val="24"/>
              </w:rPr>
              <w:t>k</w:t>
            </w:r>
            <w:r w:rsidR="00561F30" w:rsidRPr="002F3C1A">
              <w:rPr>
                <w:rFonts w:ascii="Arial" w:hAnsi="Arial" w:cs="Arial"/>
                <w:sz w:val="24"/>
                <w:szCs w:val="24"/>
              </w:rPr>
              <w:t>olor czarny lub inny neutralny</w:t>
            </w:r>
          </w:p>
          <w:p w14:paraId="4A4FDC51" w14:textId="5121092A"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hAnsi="Arial" w:cs="Arial"/>
                <w:sz w:val="24"/>
                <w:szCs w:val="24"/>
              </w:rPr>
              <w:t>z</w:t>
            </w:r>
            <w:r w:rsidR="00561F30" w:rsidRPr="002F3C1A">
              <w:rPr>
                <w:rFonts w:ascii="Arial" w:hAnsi="Arial" w:cs="Arial"/>
                <w:sz w:val="24"/>
                <w:szCs w:val="24"/>
              </w:rPr>
              <w:t>asilanie 230 V</w:t>
            </w:r>
          </w:p>
          <w:p w14:paraId="0F4717E7" w14:textId="66B2B585"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hAnsi="Arial" w:cs="Arial"/>
                <w:sz w:val="24"/>
                <w:szCs w:val="24"/>
              </w:rPr>
              <w:t>p</w:t>
            </w:r>
            <w:r w:rsidR="00561F30" w:rsidRPr="002F3C1A">
              <w:rPr>
                <w:rFonts w:ascii="Arial" w:hAnsi="Arial" w:cs="Arial"/>
                <w:sz w:val="24"/>
                <w:szCs w:val="24"/>
              </w:rPr>
              <w:t xml:space="preserve">rzewód zasilający oraz minimum jeden przewód sygnałowy HDMI lub </w:t>
            </w:r>
            <w:proofErr w:type="spellStart"/>
            <w:r w:rsidR="00561F30" w:rsidRPr="002F3C1A">
              <w:rPr>
                <w:rFonts w:ascii="Arial" w:hAnsi="Arial" w:cs="Arial"/>
                <w:sz w:val="24"/>
                <w:szCs w:val="24"/>
              </w:rPr>
              <w:t>DisplayPort</w:t>
            </w:r>
            <w:proofErr w:type="spellEnd"/>
            <w:r w:rsidR="00561F30" w:rsidRPr="002F3C1A">
              <w:rPr>
                <w:rFonts w:ascii="Arial" w:hAnsi="Arial" w:cs="Arial"/>
                <w:sz w:val="24"/>
                <w:szCs w:val="24"/>
              </w:rPr>
              <w:t xml:space="preserve"> w zestawie</w:t>
            </w:r>
          </w:p>
          <w:p w14:paraId="53C0D443" w14:textId="46CB1A35" w:rsidR="009A06F3" w:rsidRPr="002F3C1A" w:rsidRDefault="00C4738D" w:rsidP="009A06F3">
            <w:pPr>
              <w:pStyle w:val="Akapitzlist"/>
              <w:numPr>
                <w:ilvl w:val="0"/>
                <w:numId w:val="58"/>
              </w:numPr>
              <w:spacing w:after="12"/>
              <w:rPr>
                <w:rStyle w:val="Pogrubienie"/>
                <w:rFonts w:ascii="Arial" w:hAnsi="Arial" w:cs="Arial"/>
                <w:bCs w:val="0"/>
                <w:sz w:val="24"/>
                <w:szCs w:val="24"/>
              </w:rPr>
            </w:pPr>
            <w:r w:rsidRPr="002F3C1A">
              <w:rPr>
                <w:rFonts w:ascii="Arial" w:hAnsi="Arial" w:cs="Arial"/>
                <w:sz w:val="24"/>
                <w:szCs w:val="24"/>
              </w:rPr>
              <w:t>k</w:t>
            </w:r>
            <w:r w:rsidR="00561F30" w:rsidRPr="002F3C1A">
              <w:rPr>
                <w:rFonts w:ascii="Arial" w:hAnsi="Arial" w:cs="Arial"/>
                <w:sz w:val="24"/>
                <w:szCs w:val="24"/>
              </w:rPr>
              <w:t xml:space="preserve">ompatybilność z komputerami wyposażonymi w system </w:t>
            </w:r>
            <w:r w:rsidR="00561F30" w:rsidRPr="002F3C1A">
              <w:rPr>
                <w:rStyle w:val="Pogrubienie"/>
                <w:rFonts w:ascii="Arial" w:hAnsi="Arial" w:cs="Arial"/>
                <w:b w:val="0"/>
                <w:sz w:val="24"/>
                <w:szCs w:val="24"/>
              </w:rPr>
              <w:t>Windows 11 Professional</w:t>
            </w:r>
          </w:p>
          <w:p w14:paraId="71DC5B77" w14:textId="47411044"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hAnsi="Arial" w:cs="Arial"/>
                <w:sz w:val="24"/>
                <w:szCs w:val="24"/>
              </w:rPr>
              <w:t>m</w:t>
            </w:r>
            <w:r w:rsidR="00561F30" w:rsidRPr="002F3C1A">
              <w:rPr>
                <w:rFonts w:ascii="Arial" w:hAnsi="Arial" w:cs="Arial"/>
                <w:sz w:val="24"/>
                <w:szCs w:val="24"/>
              </w:rPr>
              <w:t>onitor fabrycznie nowy, nieużywany i kompletny</w:t>
            </w:r>
          </w:p>
          <w:p w14:paraId="41B9CBC8" w14:textId="2FA9909E" w:rsidR="005A7AB7" w:rsidRPr="00E31490" w:rsidRDefault="00C4738D" w:rsidP="009A06F3">
            <w:pPr>
              <w:pStyle w:val="Akapitzlist"/>
              <w:numPr>
                <w:ilvl w:val="0"/>
                <w:numId w:val="58"/>
              </w:numPr>
              <w:spacing w:after="12"/>
              <w:rPr>
                <w:rFonts w:ascii="Arial" w:hAnsi="Arial" w:cs="Arial"/>
                <w:sz w:val="24"/>
                <w:szCs w:val="24"/>
              </w:rPr>
            </w:pPr>
            <w:r w:rsidRPr="002F3C1A">
              <w:rPr>
                <w:rFonts w:ascii="Arial" w:hAnsi="Arial" w:cs="Arial"/>
                <w:sz w:val="24"/>
                <w:szCs w:val="24"/>
              </w:rPr>
              <w:t>g</w:t>
            </w:r>
            <w:r w:rsidR="00561F30" w:rsidRPr="002F3C1A">
              <w:rPr>
                <w:rFonts w:ascii="Arial" w:hAnsi="Arial" w:cs="Arial"/>
                <w:sz w:val="24"/>
                <w:szCs w:val="24"/>
              </w:rPr>
              <w:t xml:space="preserve">warancja minimum </w:t>
            </w:r>
            <w:r w:rsidR="00501A6F" w:rsidRPr="002F3C1A">
              <w:rPr>
                <w:rStyle w:val="Pogrubienie"/>
                <w:rFonts w:ascii="Arial" w:hAnsi="Arial" w:cs="Arial"/>
                <w:b w:val="0"/>
                <w:sz w:val="24"/>
                <w:szCs w:val="24"/>
              </w:rPr>
              <w:t>2</w:t>
            </w:r>
            <w:r w:rsidR="00561F30" w:rsidRPr="002F3C1A">
              <w:rPr>
                <w:rStyle w:val="Pogrubienie"/>
                <w:rFonts w:ascii="Arial" w:hAnsi="Arial" w:cs="Arial"/>
                <w:b w:val="0"/>
                <w:sz w:val="24"/>
                <w:szCs w:val="24"/>
              </w:rPr>
              <w:t>4 miesi</w:t>
            </w:r>
            <w:r w:rsidR="00501A6F" w:rsidRPr="002F3C1A">
              <w:rPr>
                <w:rStyle w:val="Pogrubienie"/>
                <w:rFonts w:ascii="Arial" w:hAnsi="Arial" w:cs="Arial"/>
                <w:b w:val="0"/>
                <w:sz w:val="24"/>
                <w:szCs w:val="24"/>
              </w:rPr>
              <w:t>ą</w:t>
            </w:r>
            <w:r w:rsidR="00561F30" w:rsidRPr="002F3C1A">
              <w:rPr>
                <w:rStyle w:val="Pogrubienie"/>
                <w:rFonts w:ascii="Arial" w:hAnsi="Arial" w:cs="Arial"/>
                <w:b w:val="0"/>
                <w:sz w:val="24"/>
                <w:szCs w:val="24"/>
              </w:rPr>
              <w:t>ce</w:t>
            </w:r>
          </w:p>
        </w:tc>
      </w:tr>
      <w:tr w:rsidR="00A92862" w:rsidRPr="00E31490" w14:paraId="285315BA" w14:textId="77777777" w:rsidTr="003640E2">
        <w:trPr>
          <w:jc w:val="center"/>
        </w:trPr>
        <w:tc>
          <w:tcPr>
            <w:tcW w:w="430" w:type="dxa"/>
            <w:tcMar>
              <w:top w:w="65" w:type="dxa"/>
              <w:left w:w="65" w:type="dxa"/>
              <w:bottom w:w="65" w:type="dxa"/>
              <w:right w:w="65" w:type="dxa"/>
            </w:tcMar>
          </w:tcPr>
          <w:p w14:paraId="0E6034E9" w14:textId="77777777" w:rsidR="00A92862" w:rsidRPr="00E31490" w:rsidRDefault="00A92862" w:rsidP="00440F53">
            <w:pPr>
              <w:jc w:val="center"/>
              <w:rPr>
                <w:rFonts w:ascii="Arial" w:hAnsi="Arial" w:cs="Arial"/>
                <w:sz w:val="24"/>
                <w:szCs w:val="24"/>
              </w:rPr>
            </w:pPr>
            <w:r w:rsidRPr="00E31490">
              <w:rPr>
                <w:rFonts w:ascii="Arial" w:hAnsi="Arial" w:cs="Arial"/>
                <w:b/>
                <w:sz w:val="24"/>
                <w:szCs w:val="24"/>
              </w:rPr>
              <w:t>3</w:t>
            </w:r>
          </w:p>
        </w:tc>
        <w:tc>
          <w:tcPr>
            <w:tcW w:w="1973" w:type="dxa"/>
            <w:tcMar>
              <w:top w:w="65" w:type="dxa"/>
              <w:left w:w="65" w:type="dxa"/>
              <w:bottom w:w="65" w:type="dxa"/>
              <w:right w:w="65" w:type="dxa"/>
            </w:tcMar>
          </w:tcPr>
          <w:p w14:paraId="1BDA7682" w14:textId="7C4EFE8D" w:rsidR="00A92862" w:rsidRPr="00E31490" w:rsidRDefault="007D71BC" w:rsidP="00440F53">
            <w:pPr>
              <w:rPr>
                <w:rFonts w:ascii="Arial" w:hAnsi="Arial" w:cs="Arial"/>
                <w:sz w:val="22"/>
                <w:szCs w:val="22"/>
              </w:rPr>
            </w:pPr>
            <w:r w:rsidRPr="00E31490">
              <w:rPr>
                <w:rFonts w:ascii="Arial" w:hAnsi="Arial" w:cs="Arial"/>
                <w:b/>
                <w:sz w:val="22"/>
                <w:szCs w:val="22"/>
              </w:rPr>
              <w:t xml:space="preserve">Myszka </w:t>
            </w:r>
            <w:r w:rsidR="00A92862" w:rsidRPr="00E31490">
              <w:rPr>
                <w:rFonts w:ascii="Arial" w:hAnsi="Arial" w:cs="Arial"/>
                <w:b/>
                <w:sz w:val="22"/>
                <w:szCs w:val="22"/>
              </w:rPr>
              <w:t>bezprzewodowa</w:t>
            </w:r>
            <w:r w:rsidR="00A92862" w:rsidRPr="00E31490">
              <w:rPr>
                <w:rFonts w:ascii="Arial" w:hAnsi="Arial" w:cs="Arial"/>
                <w:b/>
                <w:sz w:val="22"/>
                <w:szCs w:val="22"/>
              </w:rPr>
              <w:br/>
              <w:t>30 szt.</w:t>
            </w:r>
          </w:p>
        </w:tc>
        <w:tc>
          <w:tcPr>
            <w:tcW w:w="7373" w:type="dxa"/>
            <w:tcMar>
              <w:top w:w="65" w:type="dxa"/>
              <w:left w:w="65" w:type="dxa"/>
              <w:bottom w:w="65" w:type="dxa"/>
              <w:right w:w="65" w:type="dxa"/>
            </w:tcMar>
          </w:tcPr>
          <w:p w14:paraId="759807A7" w14:textId="1CDCF6E7" w:rsidR="009A06F3" w:rsidRPr="002F3C1A" w:rsidRDefault="00C4738D" w:rsidP="009A06F3">
            <w:pPr>
              <w:pStyle w:val="Akapitzlist"/>
              <w:numPr>
                <w:ilvl w:val="0"/>
                <w:numId w:val="58"/>
              </w:numPr>
              <w:spacing w:after="12"/>
              <w:rPr>
                <w:rFonts w:ascii="Arial" w:hAnsi="Arial" w:cs="Arial"/>
                <w:sz w:val="24"/>
                <w:szCs w:val="24"/>
              </w:rPr>
            </w:pPr>
            <w:r>
              <w:rPr>
                <w:rFonts w:ascii="Arial" w:eastAsia="Arial" w:hAnsi="Arial" w:cs="Arial"/>
                <w:sz w:val="24"/>
                <w:szCs w:val="24"/>
              </w:rPr>
              <w:t>m</w:t>
            </w:r>
            <w:r w:rsidR="00A92862" w:rsidRPr="00E31490">
              <w:rPr>
                <w:rFonts w:ascii="Arial" w:eastAsia="Arial" w:hAnsi="Arial" w:cs="Arial"/>
                <w:sz w:val="24"/>
                <w:szCs w:val="24"/>
              </w:rPr>
              <w:t xml:space="preserve">ysz </w:t>
            </w:r>
            <w:r w:rsidR="00A92862" w:rsidRPr="002F3C1A">
              <w:rPr>
                <w:rFonts w:ascii="Arial" w:eastAsia="Arial" w:hAnsi="Arial" w:cs="Arial"/>
                <w:sz w:val="24"/>
                <w:szCs w:val="24"/>
              </w:rPr>
              <w:t>komputerowa bezprzewodowa</w:t>
            </w:r>
          </w:p>
          <w:p w14:paraId="220B68DE" w14:textId="156D3561"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t</w:t>
            </w:r>
            <w:r w:rsidR="00A92862" w:rsidRPr="002F3C1A">
              <w:rPr>
                <w:rFonts w:ascii="Arial" w:eastAsia="Arial" w:hAnsi="Arial" w:cs="Arial"/>
                <w:sz w:val="24"/>
                <w:szCs w:val="24"/>
              </w:rPr>
              <w:t xml:space="preserve">yp sensora: </w:t>
            </w:r>
            <w:r w:rsidR="00A92862" w:rsidRPr="002F3C1A">
              <w:rPr>
                <w:rFonts w:ascii="Arial" w:eastAsia="Arial" w:hAnsi="Arial" w:cs="Arial"/>
                <w:bCs/>
                <w:sz w:val="24"/>
                <w:szCs w:val="24"/>
              </w:rPr>
              <w:t>optyczny</w:t>
            </w:r>
          </w:p>
          <w:p w14:paraId="7AA4D7DB" w14:textId="26DD67AB"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m</w:t>
            </w:r>
            <w:r w:rsidR="00A92862" w:rsidRPr="002F3C1A">
              <w:rPr>
                <w:rFonts w:ascii="Arial" w:eastAsia="Arial" w:hAnsi="Arial" w:cs="Arial"/>
                <w:sz w:val="24"/>
                <w:szCs w:val="24"/>
              </w:rPr>
              <w:t xml:space="preserve">aksymalna rozdzielczość sensora minimum </w:t>
            </w:r>
            <w:r w:rsidR="00A92862" w:rsidRPr="002F3C1A">
              <w:rPr>
                <w:rFonts w:ascii="Arial" w:eastAsia="Arial" w:hAnsi="Arial" w:cs="Arial"/>
                <w:bCs/>
                <w:sz w:val="24"/>
                <w:szCs w:val="24"/>
              </w:rPr>
              <w:t>12 000 DPI</w:t>
            </w:r>
          </w:p>
          <w:p w14:paraId="030AC45A" w14:textId="267F878D"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m</w:t>
            </w:r>
            <w:r w:rsidR="00A92862" w:rsidRPr="002F3C1A">
              <w:rPr>
                <w:rFonts w:ascii="Arial" w:eastAsia="Arial" w:hAnsi="Arial" w:cs="Arial"/>
                <w:sz w:val="24"/>
                <w:szCs w:val="24"/>
              </w:rPr>
              <w:t>ożliwość regulacji rozdzielczości DPI</w:t>
            </w:r>
          </w:p>
          <w:p w14:paraId="1E682B9E" w14:textId="09C3332C"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m</w:t>
            </w:r>
            <w:r w:rsidR="00A92862" w:rsidRPr="002F3C1A">
              <w:rPr>
                <w:rFonts w:ascii="Arial" w:eastAsia="Arial" w:hAnsi="Arial" w:cs="Arial"/>
                <w:sz w:val="24"/>
                <w:szCs w:val="24"/>
              </w:rPr>
              <w:t xml:space="preserve">inimum </w:t>
            </w:r>
            <w:r w:rsidR="00A92862" w:rsidRPr="002F3C1A">
              <w:rPr>
                <w:rFonts w:ascii="Arial" w:eastAsia="Arial" w:hAnsi="Arial" w:cs="Arial"/>
                <w:bCs/>
                <w:sz w:val="24"/>
                <w:szCs w:val="24"/>
              </w:rPr>
              <w:t>6 przycisków</w:t>
            </w:r>
          </w:p>
          <w:p w14:paraId="17886574" w14:textId="61FE8ECA"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m</w:t>
            </w:r>
            <w:r w:rsidR="00A92862" w:rsidRPr="002F3C1A">
              <w:rPr>
                <w:rFonts w:ascii="Arial" w:eastAsia="Arial" w:hAnsi="Arial" w:cs="Arial"/>
                <w:sz w:val="24"/>
                <w:szCs w:val="24"/>
              </w:rPr>
              <w:t>ożliwość programowania przycisków</w:t>
            </w:r>
          </w:p>
          <w:p w14:paraId="6C8D5EA9" w14:textId="3774F540"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r</w:t>
            </w:r>
            <w:r w:rsidR="00A92862" w:rsidRPr="002F3C1A">
              <w:rPr>
                <w:rFonts w:ascii="Arial" w:eastAsia="Arial" w:hAnsi="Arial" w:cs="Arial"/>
                <w:sz w:val="24"/>
                <w:szCs w:val="24"/>
              </w:rPr>
              <w:t>olka przewijania</w:t>
            </w:r>
          </w:p>
          <w:p w14:paraId="056ED133" w14:textId="287471C4"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ł</w:t>
            </w:r>
            <w:r w:rsidR="00A92862" w:rsidRPr="002F3C1A">
              <w:rPr>
                <w:rFonts w:ascii="Arial" w:eastAsia="Arial" w:hAnsi="Arial" w:cs="Arial"/>
                <w:sz w:val="24"/>
                <w:szCs w:val="24"/>
              </w:rPr>
              <w:t xml:space="preserve">ączność bezprzewodowa </w:t>
            </w:r>
            <w:r w:rsidR="00A92862" w:rsidRPr="002F3C1A">
              <w:rPr>
                <w:rFonts w:ascii="Arial" w:eastAsia="Arial" w:hAnsi="Arial" w:cs="Arial"/>
                <w:bCs/>
                <w:sz w:val="24"/>
                <w:szCs w:val="24"/>
              </w:rPr>
              <w:t>2,4 GHz</w:t>
            </w:r>
          </w:p>
          <w:p w14:paraId="48BCCA19" w14:textId="67A00698"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o</w:t>
            </w:r>
            <w:r w:rsidR="00A92862" w:rsidRPr="002F3C1A">
              <w:rPr>
                <w:rFonts w:ascii="Arial" w:eastAsia="Arial" w:hAnsi="Arial" w:cs="Arial"/>
                <w:sz w:val="24"/>
                <w:szCs w:val="24"/>
              </w:rPr>
              <w:t>dbiornik bezprzewodowy USB w zestawie</w:t>
            </w:r>
          </w:p>
          <w:p w14:paraId="01165261" w14:textId="6C53A37C"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m</w:t>
            </w:r>
            <w:r w:rsidR="00A92862" w:rsidRPr="002F3C1A">
              <w:rPr>
                <w:rFonts w:ascii="Arial" w:eastAsia="Arial" w:hAnsi="Arial" w:cs="Arial"/>
                <w:sz w:val="24"/>
                <w:szCs w:val="24"/>
              </w:rPr>
              <w:t>ożliwość pracy w trybie bezprzewodowym</w:t>
            </w:r>
          </w:p>
          <w:p w14:paraId="2FC3560E" w14:textId="053E7911"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m</w:t>
            </w:r>
            <w:r w:rsidR="00A92862" w:rsidRPr="002F3C1A">
              <w:rPr>
                <w:rFonts w:ascii="Arial" w:eastAsia="Arial" w:hAnsi="Arial" w:cs="Arial"/>
                <w:sz w:val="24"/>
                <w:szCs w:val="24"/>
              </w:rPr>
              <w:t>ożliwość pracy w trybie przewodowym</w:t>
            </w:r>
          </w:p>
          <w:p w14:paraId="23AFC775" w14:textId="1FA62BEE"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c</w:t>
            </w:r>
            <w:r w:rsidR="00A92862" w:rsidRPr="002F3C1A">
              <w:rPr>
                <w:rFonts w:ascii="Arial" w:eastAsia="Arial" w:hAnsi="Arial" w:cs="Arial"/>
                <w:sz w:val="24"/>
                <w:szCs w:val="24"/>
              </w:rPr>
              <w:t xml:space="preserve">zęstotliwość raportowania minimum </w:t>
            </w:r>
            <w:r w:rsidR="00A92862" w:rsidRPr="002F3C1A">
              <w:rPr>
                <w:rFonts w:ascii="Arial" w:eastAsia="Arial" w:hAnsi="Arial" w:cs="Arial"/>
                <w:bCs/>
                <w:sz w:val="24"/>
                <w:szCs w:val="24"/>
              </w:rPr>
              <w:t xml:space="preserve">1000 </w:t>
            </w:r>
            <w:proofErr w:type="spellStart"/>
            <w:r w:rsidR="00A92862" w:rsidRPr="002F3C1A">
              <w:rPr>
                <w:rFonts w:ascii="Arial" w:eastAsia="Arial" w:hAnsi="Arial" w:cs="Arial"/>
                <w:bCs/>
                <w:sz w:val="24"/>
                <w:szCs w:val="24"/>
              </w:rPr>
              <w:t>Hz</w:t>
            </w:r>
            <w:proofErr w:type="spellEnd"/>
          </w:p>
          <w:p w14:paraId="6E94D622" w14:textId="57547F05"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p</w:t>
            </w:r>
            <w:r w:rsidR="00A92862" w:rsidRPr="002F3C1A">
              <w:rPr>
                <w:rFonts w:ascii="Arial" w:eastAsia="Arial" w:hAnsi="Arial" w:cs="Arial"/>
                <w:sz w:val="24"/>
                <w:szCs w:val="24"/>
              </w:rPr>
              <w:t xml:space="preserve">rzyspieszenie sensora minimum </w:t>
            </w:r>
            <w:r w:rsidR="00A92862" w:rsidRPr="002F3C1A">
              <w:rPr>
                <w:rFonts w:ascii="Arial" w:eastAsia="Arial" w:hAnsi="Arial" w:cs="Arial"/>
                <w:bCs/>
                <w:sz w:val="24"/>
                <w:szCs w:val="24"/>
              </w:rPr>
              <w:t>35 G</w:t>
            </w:r>
          </w:p>
          <w:p w14:paraId="34B57F0B" w14:textId="7D70847F"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p</w:t>
            </w:r>
            <w:r w:rsidR="00A92862" w:rsidRPr="002F3C1A">
              <w:rPr>
                <w:rFonts w:ascii="Arial" w:eastAsia="Arial" w:hAnsi="Arial" w:cs="Arial"/>
                <w:sz w:val="24"/>
                <w:szCs w:val="24"/>
              </w:rPr>
              <w:t xml:space="preserve">rędkość śledzenia minimum </w:t>
            </w:r>
            <w:r w:rsidR="00A92862" w:rsidRPr="002F3C1A">
              <w:rPr>
                <w:rFonts w:ascii="Arial" w:eastAsia="Arial" w:hAnsi="Arial" w:cs="Arial"/>
                <w:bCs/>
                <w:sz w:val="24"/>
                <w:szCs w:val="24"/>
              </w:rPr>
              <w:t>300 IPS</w:t>
            </w:r>
          </w:p>
          <w:p w14:paraId="05F34305" w14:textId="22FD25B5"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w</w:t>
            </w:r>
            <w:r w:rsidR="00A92862" w:rsidRPr="002F3C1A">
              <w:rPr>
                <w:rFonts w:ascii="Arial" w:eastAsia="Arial" w:hAnsi="Arial" w:cs="Arial"/>
                <w:sz w:val="24"/>
                <w:szCs w:val="24"/>
              </w:rPr>
              <w:t>budowany akumulator wielokrotnego ładowania</w:t>
            </w:r>
          </w:p>
          <w:p w14:paraId="70D6D25A" w14:textId="06F03D0A"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p</w:t>
            </w:r>
            <w:r w:rsidR="00A92862" w:rsidRPr="002F3C1A">
              <w:rPr>
                <w:rFonts w:ascii="Arial" w:eastAsia="Arial" w:hAnsi="Arial" w:cs="Arial"/>
                <w:sz w:val="24"/>
                <w:szCs w:val="24"/>
              </w:rPr>
              <w:t xml:space="preserve">ojemność akumulatora minimum </w:t>
            </w:r>
            <w:r w:rsidR="00A92862" w:rsidRPr="002F3C1A">
              <w:rPr>
                <w:rFonts w:ascii="Arial" w:eastAsia="Arial" w:hAnsi="Arial" w:cs="Arial"/>
                <w:bCs/>
                <w:sz w:val="24"/>
                <w:szCs w:val="24"/>
              </w:rPr>
              <w:t xml:space="preserve">400 </w:t>
            </w:r>
            <w:proofErr w:type="spellStart"/>
            <w:r w:rsidR="00A92862" w:rsidRPr="002F3C1A">
              <w:rPr>
                <w:rFonts w:ascii="Arial" w:eastAsia="Arial" w:hAnsi="Arial" w:cs="Arial"/>
                <w:bCs/>
                <w:sz w:val="24"/>
                <w:szCs w:val="24"/>
              </w:rPr>
              <w:t>mAh</w:t>
            </w:r>
            <w:proofErr w:type="spellEnd"/>
          </w:p>
          <w:p w14:paraId="692D8308" w14:textId="645D5B85"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m</w:t>
            </w:r>
            <w:r w:rsidR="00A92862" w:rsidRPr="002F3C1A">
              <w:rPr>
                <w:rFonts w:ascii="Arial" w:eastAsia="Arial" w:hAnsi="Arial" w:cs="Arial"/>
                <w:sz w:val="24"/>
                <w:szCs w:val="24"/>
              </w:rPr>
              <w:t>ożliwość ładowania myszy za pomocą przewodu USB</w:t>
            </w:r>
          </w:p>
          <w:p w14:paraId="7FD711AD" w14:textId="2A4DEE60" w:rsidR="009A06F3" w:rsidRPr="00E31490"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p</w:t>
            </w:r>
            <w:r w:rsidR="00A92862" w:rsidRPr="002F3C1A">
              <w:rPr>
                <w:rFonts w:ascii="Arial" w:eastAsia="Arial" w:hAnsi="Arial" w:cs="Arial"/>
                <w:sz w:val="24"/>
                <w:szCs w:val="24"/>
              </w:rPr>
              <w:t>rzewód USB umożliwiający ładowanie i pracę</w:t>
            </w:r>
            <w:r w:rsidR="00A92862" w:rsidRPr="00E31490">
              <w:rPr>
                <w:rFonts w:ascii="Arial" w:eastAsia="Arial" w:hAnsi="Arial" w:cs="Arial"/>
                <w:sz w:val="24"/>
                <w:szCs w:val="24"/>
              </w:rPr>
              <w:t xml:space="preserve"> przewodową </w:t>
            </w:r>
            <w:r w:rsidR="00E31490">
              <w:rPr>
                <w:rFonts w:ascii="Arial" w:eastAsia="Arial" w:hAnsi="Arial" w:cs="Arial"/>
                <w:sz w:val="24"/>
                <w:szCs w:val="24"/>
              </w:rPr>
              <w:br/>
            </w:r>
            <w:r w:rsidR="00A92862" w:rsidRPr="00E31490">
              <w:rPr>
                <w:rFonts w:ascii="Arial" w:eastAsia="Arial" w:hAnsi="Arial" w:cs="Arial"/>
                <w:sz w:val="24"/>
                <w:szCs w:val="24"/>
              </w:rPr>
              <w:t>w zestawie</w:t>
            </w:r>
          </w:p>
          <w:p w14:paraId="7F6C910F" w14:textId="6BB9FB76" w:rsidR="009A06F3" w:rsidRPr="00E31490" w:rsidRDefault="00C4738D" w:rsidP="009A06F3">
            <w:pPr>
              <w:pStyle w:val="Akapitzlist"/>
              <w:numPr>
                <w:ilvl w:val="0"/>
                <w:numId w:val="58"/>
              </w:numPr>
              <w:spacing w:after="12"/>
              <w:rPr>
                <w:rFonts w:ascii="Arial" w:hAnsi="Arial" w:cs="Arial"/>
                <w:sz w:val="24"/>
                <w:szCs w:val="24"/>
              </w:rPr>
            </w:pPr>
            <w:r>
              <w:rPr>
                <w:rFonts w:ascii="Arial" w:eastAsia="Arial" w:hAnsi="Arial" w:cs="Arial"/>
                <w:sz w:val="24"/>
                <w:szCs w:val="24"/>
              </w:rPr>
              <w:t>m</w:t>
            </w:r>
            <w:r w:rsidR="00FE093D" w:rsidRPr="00E31490">
              <w:rPr>
                <w:rFonts w:ascii="Arial" w:eastAsia="Arial" w:hAnsi="Arial" w:cs="Arial"/>
                <w:sz w:val="24"/>
                <w:szCs w:val="24"/>
              </w:rPr>
              <w:t>ysz lub dostarczony wraz z nią element zestawu musi posiadać konfigurowalne podświetlenie wielokolorowe</w:t>
            </w:r>
          </w:p>
          <w:p w14:paraId="70A68E0A" w14:textId="36BAD168" w:rsidR="009A06F3" w:rsidRPr="00E31490" w:rsidRDefault="00C4738D" w:rsidP="009A06F3">
            <w:pPr>
              <w:pStyle w:val="Akapitzlist"/>
              <w:numPr>
                <w:ilvl w:val="0"/>
                <w:numId w:val="58"/>
              </w:numPr>
              <w:spacing w:after="12"/>
              <w:rPr>
                <w:rFonts w:ascii="Arial" w:hAnsi="Arial" w:cs="Arial"/>
                <w:sz w:val="24"/>
                <w:szCs w:val="24"/>
              </w:rPr>
            </w:pPr>
            <w:r>
              <w:rPr>
                <w:rFonts w:ascii="Arial" w:eastAsia="Arial" w:hAnsi="Arial" w:cs="Arial"/>
                <w:sz w:val="24"/>
                <w:szCs w:val="24"/>
              </w:rPr>
              <w:t>m</w:t>
            </w:r>
            <w:r w:rsidR="00A92862" w:rsidRPr="00E31490">
              <w:rPr>
                <w:rFonts w:ascii="Arial" w:eastAsia="Arial" w:hAnsi="Arial" w:cs="Arial"/>
                <w:sz w:val="24"/>
                <w:szCs w:val="24"/>
              </w:rPr>
              <w:t>ożliwość konfiguracji parametrów pracy myszy</w:t>
            </w:r>
          </w:p>
          <w:p w14:paraId="52CDECBC" w14:textId="2BE9AEB2" w:rsidR="009A06F3" w:rsidRPr="002F3C1A" w:rsidRDefault="00C4738D" w:rsidP="009A06F3">
            <w:pPr>
              <w:pStyle w:val="Akapitzlist"/>
              <w:numPr>
                <w:ilvl w:val="0"/>
                <w:numId w:val="58"/>
              </w:numPr>
              <w:spacing w:after="12"/>
              <w:rPr>
                <w:rFonts w:ascii="Arial" w:hAnsi="Arial" w:cs="Arial"/>
                <w:sz w:val="24"/>
                <w:szCs w:val="24"/>
              </w:rPr>
            </w:pPr>
            <w:r>
              <w:rPr>
                <w:rFonts w:ascii="Arial" w:eastAsia="Arial" w:hAnsi="Arial" w:cs="Arial"/>
                <w:sz w:val="24"/>
                <w:szCs w:val="24"/>
              </w:rPr>
              <w:t>d</w:t>
            </w:r>
            <w:r w:rsidR="00A92862" w:rsidRPr="00E31490">
              <w:rPr>
                <w:rFonts w:ascii="Arial" w:eastAsia="Arial" w:hAnsi="Arial" w:cs="Arial"/>
                <w:sz w:val="24"/>
                <w:szCs w:val="24"/>
              </w:rPr>
              <w:t>edykowane oprogramowanie konfiguracyjne producenta lub rozwiązanie równoważne</w:t>
            </w:r>
          </w:p>
          <w:p w14:paraId="77EE1491" w14:textId="6A8DE61E"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m</w:t>
            </w:r>
            <w:r w:rsidR="00A92862" w:rsidRPr="002F3C1A">
              <w:rPr>
                <w:rFonts w:ascii="Arial" w:eastAsia="Arial" w:hAnsi="Arial" w:cs="Arial"/>
                <w:sz w:val="24"/>
                <w:szCs w:val="24"/>
              </w:rPr>
              <w:t>ożliwość konfiguracji DPI, przycisków i podświetlenia</w:t>
            </w:r>
          </w:p>
          <w:p w14:paraId="3BC6ABD3" w14:textId="2CC8F0E7"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k</w:t>
            </w:r>
            <w:r w:rsidR="00A92862" w:rsidRPr="002F3C1A">
              <w:rPr>
                <w:rFonts w:ascii="Arial" w:eastAsia="Arial" w:hAnsi="Arial" w:cs="Arial"/>
                <w:sz w:val="24"/>
                <w:szCs w:val="24"/>
              </w:rPr>
              <w:t xml:space="preserve">ompatybilność minimum z systemem </w:t>
            </w:r>
            <w:r w:rsidR="00A92862" w:rsidRPr="002F3C1A">
              <w:rPr>
                <w:rFonts w:ascii="Arial" w:eastAsia="Arial" w:hAnsi="Arial" w:cs="Arial"/>
                <w:bCs/>
                <w:sz w:val="24"/>
                <w:szCs w:val="24"/>
              </w:rPr>
              <w:t>Windows 11</w:t>
            </w:r>
          </w:p>
          <w:p w14:paraId="3C0898F4" w14:textId="6BD6427A"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k</w:t>
            </w:r>
            <w:r w:rsidR="00A92862" w:rsidRPr="002F3C1A">
              <w:rPr>
                <w:rFonts w:ascii="Arial" w:eastAsia="Arial" w:hAnsi="Arial" w:cs="Arial"/>
                <w:sz w:val="24"/>
                <w:szCs w:val="24"/>
              </w:rPr>
              <w:t>onstrukcja zapewniająca wygodną pracę przy komputerze</w:t>
            </w:r>
          </w:p>
          <w:p w14:paraId="7C5908DD" w14:textId="4088F416"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k</w:t>
            </w:r>
            <w:r w:rsidR="00A92862" w:rsidRPr="002F3C1A">
              <w:rPr>
                <w:rFonts w:ascii="Arial" w:eastAsia="Arial" w:hAnsi="Arial" w:cs="Arial"/>
                <w:sz w:val="24"/>
                <w:szCs w:val="24"/>
              </w:rPr>
              <w:t>olor czarny lub inny neutralny</w:t>
            </w:r>
          </w:p>
          <w:p w14:paraId="64BFCBFD" w14:textId="2D89854C" w:rsidR="009A06F3" w:rsidRPr="002F3C1A"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m</w:t>
            </w:r>
            <w:r w:rsidR="00A92862" w:rsidRPr="002F3C1A">
              <w:rPr>
                <w:rFonts w:ascii="Arial" w:eastAsia="Arial" w:hAnsi="Arial" w:cs="Arial"/>
                <w:sz w:val="24"/>
                <w:szCs w:val="24"/>
              </w:rPr>
              <w:t>ysz fabrycznie nowa, nieużywana i kompletna</w:t>
            </w:r>
          </w:p>
          <w:p w14:paraId="24B3FF3A" w14:textId="11C775FC" w:rsidR="00A92862" w:rsidRPr="00E31490" w:rsidRDefault="00C4738D" w:rsidP="009A06F3">
            <w:pPr>
              <w:pStyle w:val="Akapitzlist"/>
              <w:numPr>
                <w:ilvl w:val="0"/>
                <w:numId w:val="58"/>
              </w:numPr>
              <w:spacing w:after="12"/>
              <w:rPr>
                <w:rFonts w:ascii="Arial" w:hAnsi="Arial" w:cs="Arial"/>
                <w:sz w:val="24"/>
                <w:szCs w:val="24"/>
              </w:rPr>
            </w:pPr>
            <w:r w:rsidRPr="002F3C1A">
              <w:rPr>
                <w:rFonts w:ascii="Arial" w:eastAsia="Arial" w:hAnsi="Arial" w:cs="Arial"/>
                <w:sz w:val="24"/>
                <w:szCs w:val="24"/>
              </w:rPr>
              <w:t>g</w:t>
            </w:r>
            <w:r w:rsidR="00A92862" w:rsidRPr="002F3C1A">
              <w:rPr>
                <w:rFonts w:ascii="Arial" w:eastAsia="Arial" w:hAnsi="Arial" w:cs="Arial"/>
                <w:sz w:val="24"/>
                <w:szCs w:val="24"/>
              </w:rPr>
              <w:t xml:space="preserve">warancja minimum </w:t>
            </w:r>
            <w:r w:rsidR="00A92862" w:rsidRPr="002F3C1A">
              <w:rPr>
                <w:rFonts w:ascii="Arial" w:eastAsia="Arial" w:hAnsi="Arial" w:cs="Arial"/>
                <w:bCs/>
                <w:sz w:val="24"/>
                <w:szCs w:val="24"/>
              </w:rPr>
              <w:t>24 miesiące</w:t>
            </w:r>
          </w:p>
        </w:tc>
      </w:tr>
      <w:tr w:rsidR="00A92862" w:rsidRPr="00E31490" w14:paraId="5CDD81D0" w14:textId="77777777" w:rsidTr="003640E2">
        <w:trPr>
          <w:jc w:val="center"/>
        </w:trPr>
        <w:tc>
          <w:tcPr>
            <w:tcW w:w="430" w:type="dxa"/>
            <w:tcMar>
              <w:top w:w="65" w:type="dxa"/>
              <w:left w:w="65" w:type="dxa"/>
              <w:bottom w:w="65" w:type="dxa"/>
              <w:right w:w="65" w:type="dxa"/>
            </w:tcMar>
          </w:tcPr>
          <w:p w14:paraId="1675570A" w14:textId="77777777" w:rsidR="00A92862" w:rsidRPr="00E31490" w:rsidRDefault="00A92862" w:rsidP="00440F53">
            <w:pPr>
              <w:jc w:val="center"/>
              <w:rPr>
                <w:rFonts w:ascii="Arial" w:hAnsi="Arial" w:cs="Arial"/>
                <w:sz w:val="24"/>
                <w:szCs w:val="24"/>
              </w:rPr>
            </w:pPr>
            <w:r w:rsidRPr="00E31490">
              <w:rPr>
                <w:rFonts w:ascii="Arial" w:hAnsi="Arial" w:cs="Arial"/>
                <w:b/>
                <w:sz w:val="24"/>
                <w:szCs w:val="24"/>
              </w:rPr>
              <w:t>4</w:t>
            </w:r>
          </w:p>
        </w:tc>
        <w:tc>
          <w:tcPr>
            <w:tcW w:w="1973" w:type="dxa"/>
            <w:tcMar>
              <w:top w:w="65" w:type="dxa"/>
              <w:left w:w="65" w:type="dxa"/>
              <w:bottom w:w="65" w:type="dxa"/>
              <w:right w:w="65" w:type="dxa"/>
            </w:tcMar>
          </w:tcPr>
          <w:p w14:paraId="2E98E5A3" w14:textId="77777777" w:rsidR="00A92862" w:rsidRPr="00E31490" w:rsidRDefault="00A92862" w:rsidP="00440F53">
            <w:pPr>
              <w:rPr>
                <w:rFonts w:ascii="Arial" w:hAnsi="Arial" w:cs="Arial"/>
                <w:sz w:val="22"/>
                <w:szCs w:val="22"/>
              </w:rPr>
            </w:pPr>
            <w:r w:rsidRPr="00E31490">
              <w:rPr>
                <w:rFonts w:ascii="Arial" w:hAnsi="Arial" w:cs="Arial"/>
                <w:b/>
                <w:sz w:val="22"/>
                <w:szCs w:val="22"/>
              </w:rPr>
              <w:t>Klawiatura komputerowa</w:t>
            </w:r>
            <w:r w:rsidRPr="00E31490">
              <w:rPr>
                <w:rFonts w:ascii="Arial" w:hAnsi="Arial" w:cs="Arial"/>
                <w:b/>
                <w:sz w:val="22"/>
                <w:szCs w:val="22"/>
              </w:rPr>
              <w:br/>
              <w:t>30 szt.</w:t>
            </w:r>
          </w:p>
        </w:tc>
        <w:tc>
          <w:tcPr>
            <w:tcW w:w="7373" w:type="dxa"/>
            <w:tcMar>
              <w:top w:w="65" w:type="dxa"/>
              <w:left w:w="65" w:type="dxa"/>
              <w:bottom w:w="65" w:type="dxa"/>
              <w:right w:w="65" w:type="dxa"/>
            </w:tcMar>
          </w:tcPr>
          <w:p w14:paraId="31208B02" w14:textId="7F6ECA70" w:rsidR="009A06F3" w:rsidRPr="00E31490" w:rsidRDefault="00C4738D" w:rsidP="009A06F3">
            <w:pPr>
              <w:pStyle w:val="Akapitzlist"/>
              <w:numPr>
                <w:ilvl w:val="0"/>
                <w:numId w:val="96"/>
              </w:numPr>
              <w:spacing w:after="12"/>
              <w:rPr>
                <w:rFonts w:ascii="Arial" w:eastAsia="Arial" w:hAnsi="Arial" w:cs="Arial"/>
                <w:sz w:val="24"/>
                <w:szCs w:val="24"/>
              </w:rPr>
            </w:pPr>
            <w:r>
              <w:rPr>
                <w:rFonts w:ascii="Arial" w:eastAsia="Arial" w:hAnsi="Arial" w:cs="Arial"/>
                <w:sz w:val="24"/>
                <w:szCs w:val="24"/>
              </w:rPr>
              <w:t>t</w:t>
            </w:r>
            <w:r w:rsidR="00A92862" w:rsidRPr="00E31490">
              <w:rPr>
                <w:rFonts w:ascii="Arial" w:eastAsia="Arial" w:hAnsi="Arial" w:cs="Arial"/>
                <w:sz w:val="24"/>
                <w:szCs w:val="24"/>
              </w:rPr>
              <w:t>yp klawiatury: mechaniczna</w:t>
            </w:r>
          </w:p>
          <w:p w14:paraId="2E6DEE5D" w14:textId="1899AD68"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k</w:t>
            </w:r>
            <w:r w:rsidR="00A92862" w:rsidRPr="002F3C1A">
              <w:rPr>
                <w:rFonts w:ascii="Arial" w:eastAsia="Arial" w:hAnsi="Arial" w:cs="Arial"/>
                <w:sz w:val="24"/>
                <w:szCs w:val="24"/>
              </w:rPr>
              <w:t xml:space="preserve">onstrukcja kompaktowa </w:t>
            </w:r>
            <w:r w:rsidR="00A92862" w:rsidRPr="002F3C1A">
              <w:rPr>
                <w:rFonts w:ascii="Arial" w:eastAsia="Arial" w:hAnsi="Arial" w:cs="Arial"/>
                <w:bCs/>
                <w:sz w:val="24"/>
                <w:szCs w:val="24"/>
              </w:rPr>
              <w:t>TKL (</w:t>
            </w:r>
            <w:proofErr w:type="spellStart"/>
            <w:r w:rsidR="00A92862" w:rsidRPr="002F3C1A">
              <w:rPr>
                <w:rFonts w:ascii="Arial" w:eastAsia="Arial" w:hAnsi="Arial" w:cs="Arial"/>
                <w:bCs/>
                <w:sz w:val="24"/>
                <w:szCs w:val="24"/>
              </w:rPr>
              <w:t>Tenkeyless</w:t>
            </w:r>
            <w:proofErr w:type="spellEnd"/>
            <w:r w:rsidR="00A92862" w:rsidRPr="002F3C1A">
              <w:rPr>
                <w:rFonts w:ascii="Arial" w:eastAsia="Arial" w:hAnsi="Arial" w:cs="Arial"/>
                <w:bCs/>
                <w:sz w:val="24"/>
                <w:szCs w:val="24"/>
              </w:rPr>
              <w:t>)</w:t>
            </w:r>
          </w:p>
          <w:p w14:paraId="5B5909E8" w14:textId="764C409C"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m</w:t>
            </w:r>
            <w:r w:rsidR="00A92862" w:rsidRPr="002F3C1A">
              <w:rPr>
                <w:rFonts w:ascii="Arial" w:eastAsia="Arial" w:hAnsi="Arial" w:cs="Arial"/>
                <w:sz w:val="24"/>
                <w:szCs w:val="24"/>
              </w:rPr>
              <w:t xml:space="preserve">inimum </w:t>
            </w:r>
            <w:r w:rsidR="00A92862" w:rsidRPr="002F3C1A">
              <w:rPr>
                <w:rFonts w:ascii="Arial" w:eastAsia="Arial" w:hAnsi="Arial" w:cs="Arial"/>
                <w:bCs/>
                <w:sz w:val="24"/>
                <w:szCs w:val="24"/>
              </w:rPr>
              <w:t>87 klawiszy</w:t>
            </w:r>
          </w:p>
          <w:p w14:paraId="1A872C89" w14:textId="5219511B"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m</w:t>
            </w:r>
            <w:r w:rsidR="00A92862" w:rsidRPr="002F3C1A">
              <w:rPr>
                <w:rFonts w:ascii="Arial" w:eastAsia="Arial" w:hAnsi="Arial" w:cs="Arial"/>
                <w:sz w:val="24"/>
                <w:szCs w:val="24"/>
              </w:rPr>
              <w:t>echaniczne przełączniki liniowe lub równoważne</w:t>
            </w:r>
          </w:p>
          <w:p w14:paraId="7E78E502" w14:textId="09825608"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m</w:t>
            </w:r>
            <w:r w:rsidR="00A92862" w:rsidRPr="002F3C1A">
              <w:rPr>
                <w:rFonts w:ascii="Arial" w:eastAsia="Arial" w:hAnsi="Arial" w:cs="Arial"/>
                <w:sz w:val="24"/>
                <w:szCs w:val="24"/>
              </w:rPr>
              <w:t xml:space="preserve">ożliwość wymiany przełączników bez lutowania – </w:t>
            </w:r>
            <w:r w:rsidR="00A92862" w:rsidRPr="002F3C1A">
              <w:rPr>
                <w:rFonts w:ascii="Arial" w:eastAsia="Arial" w:hAnsi="Arial" w:cs="Arial"/>
                <w:bCs/>
                <w:sz w:val="24"/>
                <w:szCs w:val="24"/>
              </w:rPr>
              <w:t>Hot-</w:t>
            </w:r>
            <w:proofErr w:type="spellStart"/>
            <w:r w:rsidR="00A92862" w:rsidRPr="002F3C1A">
              <w:rPr>
                <w:rFonts w:ascii="Arial" w:eastAsia="Arial" w:hAnsi="Arial" w:cs="Arial"/>
                <w:bCs/>
                <w:sz w:val="24"/>
                <w:szCs w:val="24"/>
              </w:rPr>
              <w:t>Swap</w:t>
            </w:r>
            <w:proofErr w:type="spellEnd"/>
          </w:p>
          <w:p w14:paraId="55172210" w14:textId="42B84602"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o</w:t>
            </w:r>
            <w:r w:rsidR="00E3556B" w:rsidRPr="002F3C1A">
              <w:rPr>
                <w:rFonts w:ascii="Arial" w:eastAsia="Arial" w:hAnsi="Arial" w:cs="Arial"/>
                <w:sz w:val="24"/>
                <w:szCs w:val="24"/>
              </w:rPr>
              <w:t>bsługa pełnego N-</w:t>
            </w:r>
            <w:proofErr w:type="spellStart"/>
            <w:r w:rsidR="00E3556B" w:rsidRPr="002F3C1A">
              <w:rPr>
                <w:rFonts w:ascii="Arial" w:eastAsia="Arial" w:hAnsi="Arial" w:cs="Arial"/>
                <w:sz w:val="24"/>
                <w:szCs w:val="24"/>
              </w:rPr>
              <w:t>Key</w:t>
            </w:r>
            <w:proofErr w:type="spellEnd"/>
            <w:r w:rsidR="00E3556B" w:rsidRPr="002F3C1A">
              <w:rPr>
                <w:rFonts w:ascii="Arial" w:eastAsia="Arial" w:hAnsi="Arial" w:cs="Arial"/>
                <w:sz w:val="24"/>
                <w:szCs w:val="24"/>
              </w:rPr>
              <w:t xml:space="preserve"> </w:t>
            </w:r>
            <w:proofErr w:type="spellStart"/>
            <w:r w:rsidR="00E3556B" w:rsidRPr="002F3C1A">
              <w:rPr>
                <w:rFonts w:ascii="Arial" w:eastAsia="Arial" w:hAnsi="Arial" w:cs="Arial"/>
                <w:sz w:val="24"/>
                <w:szCs w:val="24"/>
              </w:rPr>
              <w:t>Rollover</w:t>
            </w:r>
            <w:proofErr w:type="spellEnd"/>
            <w:r w:rsidR="00E3556B" w:rsidRPr="002F3C1A">
              <w:rPr>
                <w:rFonts w:ascii="Arial" w:eastAsia="Arial" w:hAnsi="Arial" w:cs="Arial"/>
                <w:sz w:val="24"/>
                <w:szCs w:val="24"/>
              </w:rPr>
              <w:t xml:space="preserve"> (NKRO), umożliwiająca prawidłowe zarejestrowanie jednoczesnego naciśnięcia wielu klawiszy</w:t>
            </w:r>
            <w:r w:rsidR="00A92862" w:rsidRPr="002F3C1A">
              <w:rPr>
                <w:rFonts w:ascii="Arial" w:eastAsia="Arial" w:hAnsi="Arial" w:cs="Arial"/>
                <w:sz w:val="24"/>
                <w:szCs w:val="24"/>
              </w:rPr>
              <w:t xml:space="preserve"> </w:t>
            </w:r>
          </w:p>
          <w:p w14:paraId="5A568267" w14:textId="686B9B64"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m</w:t>
            </w:r>
            <w:r w:rsidR="00A92862" w:rsidRPr="002F3C1A">
              <w:rPr>
                <w:rFonts w:ascii="Arial" w:eastAsia="Arial" w:hAnsi="Arial" w:cs="Arial"/>
                <w:sz w:val="24"/>
                <w:szCs w:val="24"/>
              </w:rPr>
              <w:t>ożliwość pracy przewodowej poprzez USB</w:t>
            </w:r>
          </w:p>
          <w:p w14:paraId="29E9999B" w14:textId="43B9FE49"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m</w:t>
            </w:r>
            <w:r w:rsidR="00A92862" w:rsidRPr="002F3C1A">
              <w:rPr>
                <w:rFonts w:ascii="Arial" w:eastAsia="Arial" w:hAnsi="Arial" w:cs="Arial"/>
                <w:sz w:val="24"/>
                <w:szCs w:val="24"/>
              </w:rPr>
              <w:t xml:space="preserve">ożliwość pracy bezprzewodowej w paśmie </w:t>
            </w:r>
            <w:r w:rsidR="00A92862" w:rsidRPr="002F3C1A">
              <w:rPr>
                <w:rFonts w:ascii="Arial" w:eastAsia="Arial" w:hAnsi="Arial" w:cs="Arial"/>
                <w:bCs/>
                <w:sz w:val="24"/>
                <w:szCs w:val="24"/>
              </w:rPr>
              <w:t>2,4 GHz</w:t>
            </w:r>
          </w:p>
          <w:p w14:paraId="2A3396D1" w14:textId="4C444062"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ł</w:t>
            </w:r>
            <w:r w:rsidR="00A92862" w:rsidRPr="002F3C1A">
              <w:rPr>
                <w:rFonts w:ascii="Arial" w:eastAsia="Arial" w:hAnsi="Arial" w:cs="Arial"/>
                <w:sz w:val="24"/>
                <w:szCs w:val="24"/>
              </w:rPr>
              <w:t xml:space="preserve">ączność bezprzewodowa </w:t>
            </w:r>
            <w:r w:rsidR="00A92862" w:rsidRPr="002F3C1A">
              <w:rPr>
                <w:rFonts w:ascii="Arial" w:eastAsia="Arial" w:hAnsi="Arial" w:cs="Arial"/>
                <w:bCs/>
                <w:sz w:val="24"/>
                <w:szCs w:val="24"/>
              </w:rPr>
              <w:t>Bluetooth</w:t>
            </w:r>
          </w:p>
          <w:p w14:paraId="30204E6C" w14:textId="6396CCEA"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o</w:t>
            </w:r>
            <w:r w:rsidR="00A92862" w:rsidRPr="002F3C1A">
              <w:rPr>
                <w:rFonts w:ascii="Arial" w:eastAsia="Arial" w:hAnsi="Arial" w:cs="Arial"/>
                <w:sz w:val="24"/>
                <w:szCs w:val="24"/>
              </w:rPr>
              <w:t>dbiornik bezprzewodowy 2,4 GHz w zestawie</w:t>
            </w:r>
          </w:p>
          <w:p w14:paraId="4E029DDD" w14:textId="702B1201"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w</w:t>
            </w:r>
            <w:r w:rsidR="00A92862" w:rsidRPr="002F3C1A">
              <w:rPr>
                <w:rFonts w:ascii="Arial" w:eastAsia="Arial" w:hAnsi="Arial" w:cs="Arial"/>
                <w:sz w:val="24"/>
                <w:szCs w:val="24"/>
              </w:rPr>
              <w:t xml:space="preserve">budowany akumulator o pojemności minimum </w:t>
            </w:r>
            <w:r w:rsidR="00A92862" w:rsidRPr="002F3C1A">
              <w:rPr>
                <w:rFonts w:ascii="Arial" w:eastAsia="Arial" w:hAnsi="Arial" w:cs="Arial"/>
                <w:bCs/>
                <w:sz w:val="24"/>
                <w:szCs w:val="24"/>
              </w:rPr>
              <w:t xml:space="preserve">4000 </w:t>
            </w:r>
            <w:proofErr w:type="spellStart"/>
            <w:r w:rsidR="00A92862" w:rsidRPr="002F3C1A">
              <w:rPr>
                <w:rFonts w:ascii="Arial" w:eastAsia="Arial" w:hAnsi="Arial" w:cs="Arial"/>
                <w:bCs/>
                <w:sz w:val="24"/>
                <w:szCs w:val="24"/>
              </w:rPr>
              <w:t>mAh</w:t>
            </w:r>
            <w:proofErr w:type="spellEnd"/>
          </w:p>
          <w:p w14:paraId="7941A5B8" w14:textId="028C3373"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m</w:t>
            </w:r>
            <w:r w:rsidR="00A92862" w:rsidRPr="002F3C1A">
              <w:rPr>
                <w:rFonts w:ascii="Arial" w:eastAsia="Arial" w:hAnsi="Arial" w:cs="Arial"/>
                <w:sz w:val="24"/>
                <w:szCs w:val="24"/>
              </w:rPr>
              <w:t xml:space="preserve">ożliwość ładowania poprzez port </w:t>
            </w:r>
            <w:r w:rsidR="00A92862" w:rsidRPr="002F3C1A">
              <w:rPr>
                <w:rFonts w:ascii="Arial" w:eastAsia="Arial" w:hAnsi="Arial" w:cs="Arial"/>
                <w:bCs/>
                <w:sz w:val="24"/>
                <w:szCs w:val="24"/>
              </w:rPr>
              <w:t>USB-C</w:t>
            </w:r>
          </w:p>
          <w:p w14:paraId="0F897E40" w14:textId="05E59097"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o</w:t>
            </w:r>
            <w:r w:rsidR="00A92862" w:rsidRPr="002F3C1A">
              <w:rPr>
                <w:rFonts w:ascii="Arial" w:eastAsia="Arial" w:hAnsi="Arial" w:cs="Arial"/>
                <w:sz w:val="24"/>
                <w:szCs w:val="24"/>
              </w:rPr>
              <w:t>dłączany przewód USB-C</w:t>
            </w:r>
          </w:p>
          <w:p w14:paraId="3742BD48" w14:textId="578CDCCF"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d</w:t>
            </w:r>
            <w:r w:rsidR="00A92862" w:rsidRPr="002F3C1A">
              <w:rPr>
                <w:rFonts w:ascii="Arial" w:eastAsia="Arial" w:hAnsi="Arial" w:cs="Arial"/>
                <w:sz w:val="24"/>
                <w:szCs w:val="24"/>
              </w:rPr>
              <w:t xml:space="preserve">ługość przewodu minimum </w:t>
            </w:r>
            <w:r w:rsidR="00A92862" w:rsidRPr="002F3C1A">
              <w:rPr>
                <w:rFonts w:ascii="Arial" w:eastAsia="Arial" w:hAnsi="Arial" w:cs="Arial"/>
                <w:bCs/>
                <w:sz w:val="24"/>
                <w:szCs w:val="24"/>
              </w:rPr>
              <w:t>1,5 m</w:t>
            </w:r>
          </w:p>
          <w:p w14:paraId="48A008CD" w14:textId="67C715DE"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p</w:t>
            </w:r>
            <w:r w:rsidR="00A92862" w:rsidRPr="002F3C1A">
              <w:rPr>
                <w:rFonts w:ascii="Arial" w:eastAsia="Arial" w:hAnsi="Arial" w:cs="Arial"/>
                <w:sz w:val="24"/>
                <w:szCs w:val="24"/>
              </w:rPr>
              <w:t xml:space="preserve">odświetlenie klawiszy </w:t>
            </w:r>
            <w:r w:rsidR="00A92862" w:rsidRPr="002F3C1A">
              <w:rPr>
                <w:rFonts w:ascii="Arial" w:eastAsia="Arial" w:hAnsi="Arial" w:cs="Arial"/>
                <w:bCs/>
                <w:sz w:val="24"/>
                <w:szCs w:val="24"/>
              </w:rPr>
              <w:t>RGB</w:t>
            </w:r>
            <w:r w:rsidR="00A92862" w:rsidRPr="002F3C1A">
              <w:rPr>
                <w:rFonts w:ascii="Arial" w:eastAsia="Arial" w:hAnsi="Arial" w:cs="Arial"/>
                <w:sz w:val="24"/>
                <w:szCs w:val="24"/>
              </w:rPr>
              <w:t xml:space="preserve"> z możliwością konfiguracji</w:t>
            </w:r>
          </w:p>
          <w:p w14:paraId="4F09A4DC" w14:textId="78BBB41D"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m</w:t>
            </w:r>
            <w:r w:rsidR="00A92862" w:rsidRPr="002F3C1A">
              <w:rPr>
                <w:rFonts w:ascii="Arial" w:eastAsia="Arial" w:hAnsi="Arial" w:cs="Arial"/>
                <w:sz w:val="24"/>
                <w:szCs w:val="24"/>
              </w:rPr>
              <w:t>ożliwość wyboru efektów podświetlenia</w:t>
            </w:r>
          </w:p>
          <w:p w14:paraId="599C2CBD" w14:textId="301A6915"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k</w:t>
            </w:r>
            <w:r w:rsidR="00A92862" w:rsidRPr="002F3C1A">
              <w:rPr>
                <w:rFonts w:ascii="Arial" w:eastAsia="Arial" w:hAnsi="Arial" w:cs="Arial"/>
                <w:sz w:val="24"/>
                <w:szCs w:val="24"/>
              </w:rPr>
              <w:t xml:space="preserve">lawisze wykonane z materiału </w:t>
            </w:r>
            <w:r w:rsidR="00A92862" w:rsidRPr="002F3C1A">
              <w:rPr>
                <w:rFonts w:ascii="Arial" w:eastAsia="Arial" w:hAnsi="Arial" w:cs="Arial"/>
                <w:bCs/>
                <w:sz w:val="24"/>
                <w:szCs w:val="24"/>
              </w:rPr>
              <w:t>PBT lub materiału o równoważnej trwałości</w:t>
            </w:r>
          </w:p>
          <w:p w14:paraId="3F6D2DDC" w14:textId="0D1E5F9B"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k</w:t>
            </w:r>
            <w:r w:rsidR="00A92862" w:rsidRPr="002F3C1A">
              <w:rPr>
                <w:rFonts w:ascii="Arial" w:eastAsia="Arial" w:hAnsi="Arial" w:cs="Arial"/>
                <w:sz w:val="24"/>
                <w:szCs w:val="24"/>
              </w:rPr>
              <w:t>onstrukcja ograniczająca drgania i hałas podczas pisania</w:t>
            </w:r>
          </w:p>
          <w:p w14:paraId="173AC1C3" w14:textId="64C19F32" w:rsidR="009A06F3" w:rsidRPr="00E31490"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k</w:t>
            </w:r>
            <w:r w:rsidR="00E3556B" w:rsidRPr="002F3C1A">
              <w:rPr>
                <w:rFonts w:ascii="Arial" w:eastAsia="Arial" w:hAnsi="Arial" w:cs="Arial"/>
                <w:sz w:val="24"/>
                <w:szCs w:val="24"/>
              </w:rPr>
              <w:t>onstrukcja klawiatury zapewniająca ograniczenie przenoszenia drgań i hałasu powstającego podczas pisania, w szczególności poprzez elastyczne osadzenie elementów wewnętrznych klawiatury, zastosowanie elementów amortyzujących lub tłumiących albo inne rozwiązanie zapewniające porównywalny efekt użytkowy. Zamawiający nie wymaga zastosowania określonej technologii ani sposobu montażu elementów</w:t>
            </w:r>
            <w:r w:rsidR="00E3556B" w:rsidRPr="00E31490">
              <w:rPr>
                <w:rFonts w:ascii="Arial" w:eastAsia="Arial" w:hAnsi="Arial" w:cs="Arial"/>
                <w:sz w:val="24"/>
                <w:szCs w:val="24"/>
              </w:rPr>
              <w:t xml:space="preserve"> klawiatury.</w:t>
            </w:r>
          </w:p>
          <w:p w14:paraId="54BE4819" w14:textId="27F020CF" w:rsidR="009A06F3" w:rsidRPr="00E31490" w:rsidRDefault="00C4738D" w:rsidP="009A06F3">
            <w:pPr>
              <w:pStyle w:val="Akapitzlist"/>
              <w:numPr>
                <w:ilvl w:val="0"/>
                <w:numId w:val="96"/>
              </w:numPr>
              <w:spacing w:after="12"/>
              <w:rPr>
                <w:rFonts w:ascii="Arial" w:eastAsia="Arial" w:hAnsi="Arial" w:cs="Arial"/>
                <w:sz w:val="24"/>
                <w:szCs w:val="24"/>
              </w:rPr>
            </w:pPr>
            <w:r>
              <w:rPr>
                <w:rFonts w:ascii="Arial" w:eastAsia="Arial" w:hAnsi="Arial" w:cs="Arial"/>
                <w:sz w:val="24"/>
                <w:szCs w:val="24"/>
              </w:rPr>
              <w:t>m</w:t>
            </w:r>
            <w:r w:rsidR="00A92862" w:rsidRPr="00E31490">
              <w:rPr>
                <w:rFonts w:ascii="Arial" w:eastAsia="Arial" w:hAnsi="Arial" w:cs="Arial"/>
                <w:sz w:val="24"/>
                <w:szCs w:val="24"/>
              </w:rPr>
              <w:t>ożliwość konfiguracji funkcji klawiatury</w:t>
            </w:r>
          </w:p>
          <w:p w14:paraId="455890E0" w14:textId="0D738A99" w:rsidR="009A06F3" w:rsidRPr="00E31490" w:rsidRDefault="00C4738D" w:rsidP="009A06F3">
            <w:pPr>
              <w:pStyle w:val="Akapitzlist"/>
              <w:numPr>
                <w:ilvl w:val="0"/>
                <w:numId w:val="96"/>
              </w:numPr>
              <w:spacing w:after="12"/>
              <w:rPr>
                <w:rFonts w:ascii="Arial" w:eastAsia="Arial" w:hAnsi="Arial" w:cs="Arial"/>
                <w:sz w:val="24"/>
                <w:szCs w:val="24"/>
              </w:rPr>
            </w:pPr>
            <w:r>
              <w:rPr>
                <w:rFonts w:ascii="Arial" w:eastAsia="Arial" w:hAnsi="Arial" w:cs="Arial"/>
                <w:sz w:val="24"/>
                <w:szCs w:val="24"/>
              </w:rPr>
              <w:t>d</w:t>
            </w:r>
            <w:r w:rsidR="00A92862" w:rsidRPr="00E31490">
              <w:rPr>
                <w:rFonts w:ascii="Arial" w:eastAsia="Arial" w:hAnsi="Arial" w:cs="Arial"/>
                <w:sz w:val="24"/>
                <w:szCs w:val="24"/>
              </w:rPr>
              <w:t>edykowane oprogramowanie konfiguracyjne producenta lub rozwiązanie równoważne</w:t>
            </w:r>
          </w:p>
          <w:p w14:paraId="78D63B6A" w14:textId="37F2BC9C"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k</w:t>
            </w:r>
            <w:r w:rsidR="00A92862" w:rsidRPr="002F3C1A">
              <w:rPr>
                <w:rFonts w:ascii="Arial" w:eastAsia="Arial" w:hAnsi="Arial" w:cs="Arial"/>
                <w:sz w:val="24"/>
                <w:szCs w:val="24"/>
              </w:rPr>
              <w:t xml:space="preserve">ompatybilność minimum z systemem </w:t>
            </w:r>
            <w:r w:rsidR="00A92862" w:rsidRPr="002F3C1A">
              <w:rPr>
                <w:rFonts w:ascii="Arial" w:eastAsia="Arial" w:hAnsi="Arial" w:cs="Arial"/>
                <w:bCs/>
                <w:sz w:val="24"/>
                <w:szCs w:val="24"/>
              </w:rPr>
              <w:t>Windows 11</w:t>
            </w:r>
          </w:p>
          <w:p w14:paraId="6B55BD6B" w14:textId="097FDA27"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u</w:t>
            </w:r>
            <w:r w:rsidR="00A92862" w:rsidRPr="002F3C1A">
              <w:rPr>
                <w:rFonts w:ascii="Arial" w:eastAsia="Arial" w:hAnsi="Arial" w:cs="Arial"/>
                <w:sz w:val="24"/>
                <w:szCs w:val="24"/>
              </w:rPr>
              <w:t xml:space="preserve">kład klawiszy </w:t>
            </w:r>
            <w:r w:rsidR="00A92862" w:rsidRPr="002F3C1A">
              <w:rPr>
                <w:rFonts w:ascii="Arial" w:eastAsia="Arial" w:hAnsi="Arial" w:cs="Arial"/>
                <w:bCs/>
                <w:sz w:val="24"/>
                <w:szCs w:val="24"/>
              </w:rPr>
              <w:t>US International/ANSI lub równoważny</w:t>
            </w:r>
          </w:p>
          <w:p w14:paraId="0E643B95" w14:textId="4D8ADEF2"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k</w:t>
            </w:r>
            <w:r w:rsidR="00A92862" w:rsidRPr="002F3C1A">
              <w:rPr>
                <w:rFonts w:ascii="Arial" w:eastAsia="Arial" w:hAnsi="Arial" w:cs="Arial"/>
                <w:sz w:val="24"/>
                <w:szCs w:val="24"/>
              </w:rPr>
              <w:t>olor czarny lub inny neutralny</w:t>
            </w:r>
          </w:p>
          <w:p w14:paraId="0772623C" w14:textId="26B574F2"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w</w:t>
            </w:r>
            <w:r w:rsidR="00A92862" w:rsidRPr="002F3C1A">
              <w:rPr>
                <w:rFonts w:ascii="Arial" w:eastAsia="Arial" w:hAnsi="Arial" w:cs="Arial"/>
                <w:sz w:val="24"/>
                <w:szCs w:val="24"/>
              </w:rPr>
              <w:t xml:space="preserve"> zestawie przewód USB-C</w:t>
            </w:r>
          </w:p>
          <w:p w14:paraId="53B1BF90" w14:textId="7A50950E"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w</w:t>
            </w:r>
            <w:r w:rsidR="00A92862" w:rsidRPr="002F3C1A">
              <w:rPr>
                <w:rFonts w:ascii="Arial" w:eastAsia="Arial" w:hAnsi="Arial" w:cs="Arial"/>
                <w:sz w:val="24"/>
                <w:szCs w:val="24"/>
              </w:rPr>
              <w:t xml:space="preserve"> zestawie odbiornik bezprzewodowy 2,4 GHz</w:t>
            </w:r>
          </w:p>
          <w:p w14:paraId="6B362E9D" w14:textId="30032DD8"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w</w:t>
            </w:r>
            <w:r w:rsidR="00A92862" w:rsidRPr="002F3C1A">
              <w:rPr>
                <w:rFonts w:ascii="Arial" w:eastAsia="Arial" w:hAnsi="Arial" w:cs="Arial"/>
                <w:sz w:val="24"/>
                <w:szCs w:val="24"/>
              </w:rPr>
              <w:t xml:space="preserve"> zestawie narzędzie do wyjmowania klawiszy i przełączników</w:t>
            </w:r>
          </w:p>
          <w:p w14:paraId="5B806576" w14:textId="309E844E" w:rsidR="009A06F3" w:rsidRPr="002F3C1A" w:rsidRDefault="00C4738D" w:rsidP="009A06F3">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k</w:t>
            </w:r>
            <w:r w:rsidR="00A92862" w:rsidRPr="002F3C1A">
              <w:rPr>
                <w:rFonts w:ascii="Arial" w:eastAsia="Arial" w:hAnsi="Arial" w:cs="Arial"/>
                <w:sz w:val="24"/>
                <w:szCs w:val="24"/>
              </w:rPr>
              <w:t>lawiatura fabrycznie nowa, nieużywana i kompletna</w:t>
            </w:r>
          </w:p>
          <w:p w14:paraId="513AEE87" w14:textId="601D4062" w:rsidR="00A92862" w:rsidRPr="002F3C1A" w:rsidRDefault="00C4738D" w:rsidP="002F3C1A">
            <w:pPr>
              <w:pStyle w:val="Akapitzlist"/>
              <w:numPr>
                <w:ilvl w:val="0"/>
                <w:numId w:val="96"/>
              </w:numPr>
              <w:spacing w:after="12"/>
              <w:rPr>
                <w:rFonts w:ascii="Arial" w:eastAsia="Arial" w:hAnsi="Arial" w:cs="Arial"/>
                <w:sz w:val="24"/>
                <w:szCs w:val="24"/>
              </w:rPr>
            </w:pPr>
            <w:r w:rsidRPr="002F3C1A">
              <w:rPr>
                <w:rFonts w:ascii="Arial" w:eastAsia="Arial" w:hAnsi="Arial" w:cs="Arial"/>
                <w:sz w:val="24"/>
                <w:szCs w:val="24"/>
              </w:rPr>
              <w:t>g</w:t>
            </w:r>
            <w:r w:rsidR="00A92862" w:rsidRPr="002F3C1A">
              <w:rPr>
                <w:rFonts w:ascii="Arial" w:eastAsia="Arial" w:hAnsi="Arial" w:cs="Arial"/>
                <w:sz w:val="24"/>
                <w:szCs w:val="24"/>
              </w:rPr>
              <w:t xml:space="preserve">warancja minimum </w:t>
            </w:r>
            <w:r w:rsidR="00A92862" w:rsidRPr="002F3C1A">
              <w:rPr>
                <w:rFonts w:ascii="Arial" w:eastAsia="Arial" w:hAnsi="Arial" w:cs="Arial"/>
                <w:bCs/>
                <w:sz w:val="24"/>
                <w:szCs w:val="24"/>
              </w:rPr>
              <w:t>24 miesiące</w:t>
            </w:r>
          </w:p>
        </w:tc>
      </w:tr>
    </w:tbl>
    <w:p w14:paraId="38CA016C" w14:textId="77777777" w:rsidR="00A805B9" w:rsidRPr="00E31490" w:rsidRDefault="00A805B9" w:rsidP="00A805B9">
      <w:pPr>
        <w:pStyle w:val="Akapitzlist"/>
        <w:tabs>
          <w:tab w:val="num" w:pos="284"/>
        </w:tabs>
        <w:ind w:left="284"/>
        <w:jc w:val="both"/>
        <w:rPr>
          <w:rFonts w:ascii="Arial" w:hAnsi="Arial" w:cs="Arial"/>
          <w:sz w:val="24"/>
          <w:szCs w:val="24"/>
        </w:rPr>
      </w:pPr>
    </w:p>
    <w:p w14:paraId="38A5658D" w14:textId="77777777" w:rsidR="00C16D78" w:rsidRPr="00E31490" w:rsidRDefault="00C16D78" w:rsidP="00A805B9">
      <w:pPr>
        <w:pStyle w:val="Akapitzlist"/>
        <w:tabs>
          <w:tab w:val="num" w:pos="284"/>
        </w:tabs>
        <w:ind w:left="284"/>
        <w:jc w:val="both"/>
        <w:rPr>
          <w:rFonts w:ascii="Arial" w:hAnsi="Arial" w:cs="Arial"/>
          <w:sz w:val="24"/>
          <w:szCs w:val="24"/>
        </w:rPr>
      </w:pPr>
    </w:p>
    <w:p w14:paraId="3C35997B" w14:textId="77777777" w:rsidR="00C16D78" w:rsidRPr="00E31490" w:rsidRDefault="00C16D78" w:rsidP="00C16D78">
      <w:pPr>
        <w:tabs>
          <w:tab w:val="num" w:pos="284"/>
        </w:tabs>
        <w:jc w:val="both"/>
        <w:rPr>
          <w:rFonts w:ascii="Arial" w:hAnsi="Arial" w:cs="Arial"/>
          <w:sz w:val="24"/>
          <w:szCs w:val="24"/>
        </w:rPr>
      </w:pPr>
    </w:p>
    <w:tbl>
      <w:tblPr>
        <w:tblStyle w:val="Tabela-Siatka"/>
        <w:tblW w:w="0" w:type="auto"/>
        <w:tblInd w:w="38" w:type="dxa"/>
        <w:tblLook w:val="04A0" w:firstRow="1" w:lastRow="0" w:firstColumn="1" w:lastColumn="0" w:noHBand="0" w:noVBand="1"/>
      </w:tblPr>
      <w:tblGrid>
        <w:gridCol w:w="9024"/>
      </w:tblGrid>
      <w:tr w:rsidR="00A805B9" w:rsidRPr="00F5361A" w14:paraId="17B9E08E" w14:textId="77777777" w:rsidTr="00440F53">
        <w:tc>
          <w:tcPr>
            <w:tcW w:w="9212" w:type="dxa"/>
            <w:shd w:val="clear" w:color="auto" w:fill="D9D9D9" w:themeFill="background1" w:themeFillShade="D9"/>
          </w:tcPr>
          <w:p w14:paraId="6F4DD38E" w14:textId="77777777" w:rsidR="00A805B9" w:rsidRPr="00F5361A" w:rsidRDefault="00A805B9" w:rsidP="00440F53">
            <w:pPr>
              <w:jc w:val="both"/>
              <w:rPr>
                <w:rFonts w:ascii="Arial" w:hAnsi="Arial" w:cs="Arial"/>
                <w:b/>
                <w:bCs/>
                <w:sz w:val="24"/>
                <w:szCs w:val="24"/>
              </w:rPr>
            </w:pPr>
            <w:r w:rsidRPr="00F5361A">
              <w:rPr>
                <w:rFonts w:ascii="Arial" w:hAnsi="Arial" w:cs="Arial"/>
                <w:b/>
                <w:bCs/>
                <w:sz w:val="24"/>
                <w:szCs w:val="24"/>
              </w:rPr>
              <w:t xml:space="preserve">Część </w:t>
            </w:r>
            <w:r>
              <w:rPr>
                <w:rFonts w:ascii="Arial" w:hAnsi="Arial" w:cs="Arial"/>
                <w:b/>
                <w:bCs/>
                <w:sz w:val="24"/>
                <w:szCs w:val="24"/>
              </w:rPr>
              <w:t>4</w:t>
            </w:r>
            <w:r w:rsidRPr="00F5361A">
              <w:rPr>
                <w:rFonts w:ascii="Arial" w:hAnsi="Arial" w:cs="Arial"/>
                <w:b/>
                <w:bCs/>
                <w:sz w:val="24"/>
                <w:szCs w:val="24"/>
              </w:rPr>
              <w:t xml:space="preserve"> – </w:t>
            </w:r>
            <w:r w:rsidRPr="00A805B9">
              <w:rPr>
                <w:rFonts w:ascii="Arial" w:hAnsi="Arial" w:cs="Arial"/>
                <w:b/>
                <w:bCs/>
                <w:sz w:val="24"/>
                <w:szCs w:val="24"/>
              </w:rPr>
              <w:t>Dostawa sprzętu komputerowego i urządzeń peryferyjnych do pracowni komputerowej TI – stacje robocze, monitory, klawiatury, myszy i kamery internetowe</w:t>
            </w:r>
          </w:p>
        </w:tc>
      </w:tr>
    </w:tbl>
    <w:p w14:paraId="50E865B3" w14:textId="77777777" w:rsidR="00A805B9" w:rsidRPr="00F5361A" w:rsidRDefault="00A805B9" w:rsidP="00A805B9">
      <w:pPr>
        <w:jc w:val="both"/>
        <w:rPr>
          <w:rFonts w:ascii="Arial" w:hAnsi="Arial" w:cs="Arial"/>
          <w:b/>
          <w:bCs/>
          <w:sz w:val="24"/>
          <w:szCs w:val="24"/>
        </w:rPr>
      </w:pPr>
    </w:p>
    <w:tbl>
      <w:tblPr>
        <w:tblStyle w:val="Tabela-Siatka"/>
        <w:tblW w:w="9067" w:type="dxa"/>
        <w:jc w:val="center"/>
        <w:tblLook w:val="04A0" w:firstRow="1" w:lastRow="0" w:firstColumn="1" w:lastColumn="0" w:noHBand="0" w:noVBand="1"/>
      </w:tblPr>
      <w:tblGrid>
        <w:gridCol w:w="430"/>
        <w:gridCol w:w="1927"/>
        <w:gridCol w:w="6710"/>
      </w:tblGrid>
      <w:tr w:rsidR="002907FD" w:rsidRPr="004F1AAE" w14:paraId="41E46D07" w14:textId="77777777" w:rsidTr="002907FD">
        <w:trPr>
          <w:tblHeader/>
          <w:jc w:val="center"/>
        </w:trPr>
        <w:tc>
          <w:tcPr>
            <w:tcW w:w="430" w:type="dxa"/>
            <w:shd w:val="clear" w:color="auto" w:fill="D9EAF7"/>
            <w:tcMar>
              <w:top w:w="65" w:type="dxa"/>
              <w:left w:w="65" w:type="dxa"/>
              <w:bottom w:w="65" w:type="dxa"/>
              <w:right w:w="65" w:type="dxa"/>
            </w:tcMar>
            <w:vAlign w:val="center"/>
          </w:tcPr>
          <w:p w14:paraId="7E92741E" w14:textId="77777777" w:rsidR="002907FD" w:rsidRPr="00C16D78" w:rsidRDefault="002907FD" w:rsidP="00440F53">
            <w:pPr>
              <w:jc w:val="center"/>
              <w:rPr>
                <w:rFonts w:ascii="Arial" w:hAnsi="Arial" w:cs="Arial"/>
              </w:rPr>
            </w:pPr>
            <w:r w:rsidRPr="00C16D78">
              <w:rPr>
                <w:rFonts w:ascii="Arial" w:hAnsi="Arial" w:cs="Arial"/>
                <w:b/>
              </w:rPr>
              <w:t>Lp.</w:t>
            </w:r>
          </w:p>
        </w:tc>
        <w:tc>
          <w:tcPr>
            <w:tcW w:w="1927" w:type="dxa"/>
            <w:shd w:val="clear" w:color="auto" w:fill="D9EAF7"/>
            <w:tcMar>
              <w:top w:w="65" w:type="dxa"/>
              <w:left w:w="65" w:type="dxa"/>
              <w:bottom w:w="65" w:type="dxa"/>
              <w:right w:w="65" w:type="dxa"/>
            </w:tcMar>
            <w:vAlign w:val="center"/>
          </w:tcPr>
          <w:p w14:paraId="537D98E9" w14:textId="77777777" w:rsidR="002907FD" w:rsidRPr="00C16D78" w:rsidRDefault="002907FD" w:rsidP="00440F53">
            <w:pPr>
              <w:jc w:val="center"/>
              <w:rPr>
                <w:rFonts w:ascii="Arial" w:hAnsi="Arial" w:cs="Arial"/>
              </w:rPr>
            </w:pPr>
            <w:r w:rsidRPr="00C16D78">
              <w:rPr>
                <w:rFonts w:ascii="Arial" w:hAnsi="Arial" w:cs="Arial"/>
                <w:b/>
              </w:rPr>
              <w:t>Nazwa / ilość</w:t>
            </w:r>
          </w:p>
        </w:tc>
        <w:tc>
          <w:tcPr>
            <w:tcW w:w="6710" w:type="dxa"/>
            <w:shd w:val="clear" w:color="auto" w:fill="D9EAF7"/>
            <w:tcMar>
              <w:top w:w="65" w:type="dxa"/>
              <w:left w:w="65" w:type="dxa"/>
              <w:bottom w:w="65" w:type="dxa"/>
              <w:right w:w="65" w:type="dxa"/>
            </w:tcMar>
            <w:vAlign w:val="center"/>
          </w:tcPr>
          <w:p w14:paraId="145FFFC9" w14:textId="77777777" w:rsidR="002907FD" w:rsidRPr="00C16D78" w:rsidRDefault="002907FD" w:rsidP="00440F53">
            <w:pPr>
              <w:jc w:val="center"/>
              <w:rPr>
                <w:rFonts w:ascii="Arial" w:hAnsi="Arial" w:cs="Arial"/>
              </w:rPr>
            </w:pPr>
            <w:r w:rsidRPr="00C16D78">
              <w:rPr>
                <w:rFonts w:ascii="Arial" w:hAnsi="Arial" w:cs="Arial"/>
                <w:b/>
              </w:rPr>
              <w:t>Wymagania minimalne – stan obecny</w:t>
            </w:r>
          </w:p>
        </w:tc>
      </w:tr>
      <w:tr w:rsidR="002907FD" w:rsidRPr="004F1AAE" w14:paraId="12B2A931" w14:textId="77777777" w:rsidTr="002907FD">
        <w:trPr>
          <w:jc w:val="center"/>
        </w:trPr>
        <w:tc>
          <w:tcPr>
            <w:tcW w:w="430" w:type="dxa"/>
            <w:tcMar>
              <w:top w:w="65" w:type="dxa"/>
              <w:left w:w="65" w:type="dxa"/>
              <w:bottom w:w="65" w:type="dxa"/>
              <w:right w:w="65" w:type="dxa"/>
            </w:tcMar>
          </w:tcPr>
          <w:p w14:paraId="7337896B" w14:textId="77777777" w:rsidR="002907FD" w:rsidRPr="00C16D78" w:rsidRDefault="002907FD" w:rsidP="00440F53">
            <w:pPr>
              <w:jc w:val="center"/>
              <w:rPr>
                <w:rFonts w:ascii="Arial" w:hAnsi="Arial" w:cs="Arial"/>
              </w:rPr>
            </w:pPr>
            <w:r w:rsidRPr="00C16D78">
              <w:rPr>
                <w:rFonts w:ascii="Arial" w:hAnsi="Arial" w:cs="Arial"/>
                <w:b/>
              </w:rPr>
              <w:t>1</w:t>
            </w:r>
          </w:p>
        </w:tc>
        <w:tc>
          <w:tcPr>
            <w:tcW w:w="1927" w:type="dxa"/>
            <w:tcMar>
              <w:top w:w="65" w:type="dxa"/>
              <w:left w:w="65" w:type="dxa"/>
              <w:bottom w:w="65" w:type="dxa"/>
              <w:right w:w="65" w:type="dxa"/>
            </w:tcMar>
          </w:tcPr>
          <w:p w14:paraId="349FD2F2" w14:textId="03406A0F" w:rsidR="002907FD" w:rsidRPr="002907FD" w:rsidRDefault="007D71BC" w:rsidP="00440F53">
            <w:pPr>
              <w:rPr>
                <w:rFonts w:ascii="Arial" w:hAnsi="Arial" w:cs="Arial"/>
                <w:sz w:val="22"/>
                <w:szCs w:val="22"/>
              </w:rPr>
            </w:pPr>
            <w:r>
              <w:rPr>
                <w:rFonts w:ascii="Arial" w:hAnsi="Arial" w:cs="Arial"/>
                <w:b/>
                <w:sz w:val="22"/>
                <w:szCs w:val="22"/>
              </w:rPr>
              <w:t>Stacja robocza</w:t>
            </w:r>
            <w:r w:rsidR="002907FD" w:rsidRPr="002907FD">
              <w:rPr>
                <w:rFonts w:ascii="Arial" w:hAnsi="Arial" w:cs="Arial"/>
                <w:b/>
                <w:sz w:val="22"/>
                <w:szCs w:val="22"/>
              </w:rPr>
              <w:br/>
              <w:t>17 szt.</w:t>
            </w:r>
          </w:p>
        </w:tc>
        <w:tc>
          <w:tcPr>
            <w:tcW w:w="6710" w:type="dxa"/>
            <w:tcMar>
              <w:top w:w="65" w:type="dxa"/>
              <w:left w:w="65" w:type="dxa"/>
              <w:bottom w:w="65" w:type="dxa"/>
              <w:right w:w="65" w:type="dxa"/>
            </w:tcMar>
          </w:tcPr>
          <w:p w14:paraId="726C582A" w14:textId="74D5E105" w:rsidR="002907FD" w:rsidRPr="007C798C" w:rsidRDefault="002907FD" w:rsidP="002907FD">
            <w:pPr>
              <w:spacing w:after="12"/>
              <w:rPr>
                <w:rFonts w:ascii="Arial" w:hAnsi="Arial" w:cs="Arial"/>
                <w:sz w:val="24"/>
                <w:szCs w:val="22"/>
              </w:rPr>
            </w:pPr>
            <w:r w:rsidRPr="007C798C">
              <w:rPr>
                <w:rFonts w:ascii="Arial" w:hAnsi="Arial" w:cs="Arial"/>
                <w:sz w:val="24"/>
                <w:szCs w:val="22"/>
              </w:rPr>
              <w:t xml:space="preserve">Komputer przeznaczony do zastosowań edukacyjnych </w:t>
            </w:r>
            <w:r w:rsidR="002F3C1A">
              <w:rPr>
                <w:rFonts w:ascii="Arial" w:hAnsi="Arial" w:cs="Arial"/>
                <w:sz w:val="24"/>
                <w:szCs w:val="22"/>
              </w:rPr>
              <w:br/>
            </w:r>
            <w:r w:rsidRPr="007C798C">
              <w:rPr>
                <w:rFonts w:ascii="Arial" w:hAnsi="Arial" w:cs="Arial"/>
                <w:sz w:val="24"/>
                <w:szCs w:val="22"/>
              </w:rPr>
              <w:t xml:space="preserve">w pracowni technika informatyka, w szczególności do programowania, baz danych, administracji systemami operacyjnymi, wirtualizacji, tworzenia aplikacji w Android Studio, pracy w programach graficznych, obróbki zdjęć </w:t>
            </w:r>
            <w:r w:rsidR="002F3C1A">
              <w:rPr>
                <w:rFonts w:ascii="Arial" w:hAnsi="Arial" w:cs="Arial"/>
                <w:sz w:val="24"/>
                <w:szCs w:val="22"/>
              </w:rPr>
              <w:br/>
            </w:r>
            <w:r w:rsidRPr="007C798C">
              <w:rPr>
                <w:rFonts w:ascii="Arial" w:hAnsi="Arial" w:cs="Arial"/>
                <w:sz w:val="24"/>
                <w:szCs w:val="22"/>
              </w:rPr>
              <w:t>i materiałów wideo oraz realizacji projektów z zakresu grafiki 2D/3D i sztucznej inteligencji.</w:t>
            </w:r>
          </w:p>
          <w:p w14:paraId="417F43AF" w14:textId="155A6D54" w:rsidR="002907FD" w:rsidRPr="007C798C" w:rsidRDefault="002907FD" w:rsidP="002907FD">
            <w:pPr>
              <w:pStyle w:val="Akapitzlist"/>
              <w:numPr>
                <w:ilvl w:val="0"/>
                <w:numId w:val="61"/>
              </w:numPr>
              <w:spacing w:after="12"/>
              <w:rPr>
                <w:rFonts w:ascii="Arial" w:hAnsi="Arial" w:cs="Arial"/>
                <w:sz w:val="24"/>
              </w:rPr>
            </w:pPr>
            <w:r w:rsidRPr="007C798C">
              <w:rPr>
                <w:rFonts w:ascii="Arial" w:hAnsi="Arial" w:cs="Arial"/>
                <w:sz w:val="24"/>
              </w:rPr>
              <w:t>komputer fabrycznie nowy, nieużywa</w:t>
            </w:r>
            <w:r w:rsidR="00A3153B" w:rsidRPr="007C798C">
              <w:rPr>
                <w:rFonts w:ascii="Arial" w:hAnsi="Arial" w:cs="Arial"/>
                <w:sz w:val="24"/>
              </w:rPr>
              <w:t>ny, kompletny i gotowy do pracy</w:t>
            </w:r>
          </w:p>
          <w:p w14:paraId="4A54774D" w14:textId="293D64C1" w:rsidR="002907FD" w:rsidRPr="007C798C" w:rsidRDefault="00DC2D3C" w:rsidP="002907FD">
            <w:pPr>
              <w:pStyle w:val="Akapitzlist"/>
              <w:numPr>
                <w:ilvl w:val="0"/>
                <w:numId w:val="61"/>
              </w:numPr>
              <w:spacing w:after="12"/>
              <w:rPr>
                <w:rFonts w:ascii="Arial" w:hAnsi="Arial" w:cs="Arial"/>
                <w:sz w:val="24"/>
              </w:rPr>
            </w:pPr>
            <w:r w:rsidRPr="007C798C">
              <w:rPr>
                <w:rFonts w:ascii="Arial" w:hAnsi="Arial" w:cs="Arial"/>
                <w:sz w:val="24"/>
              </w:rPr>
              <w:t xml:space="preserve">Procesor 64-bitowy klasy desktop, którego model według wyników opublikowanych w bazie </w:t>
            </w:r>
            <w:proofErr w:type="spellStart"/>
            <w:r w:rsidRPr="007C798C">
              <w:rPr>
                <w:rFonts w:ascii="Arial" w:hAnsi="Arial" w:cs="Arial"/>
                <w:sz w:val="24"/>
              </w:rPr>
              <w:t>PassMark</w:t>
            </w:r>
            <w:proofErr w:type="spellEnd"/>
            <w:r w:rsidRPr="007C798C">
              <w:rPr>
                <w:rFonts w:ascii="Arial" w:hAnsi="Arial" w:cs="Arial"/>
                <w:sz w:val="24"/>
              </w:rPr>
              <w:t xml:space="preserve"> Software – CPU </w:t>
            </w:r>
            <w:proofErr w:type="spellStart"/>
            <w:r w:rsidRPr="007C798C">
              <w:rPr>
                <w:rFonts w:ascii="Arial" w:hAnsi="Arial" w:cs="Arial"/>
                <w:sz w:val="24"/>
              </w:rPr>
              <w:t>Benchmarks</w:t>
            </w:r>
            <w:proofErr w:type="spellEnd"/>
            <w:r w:rsidRPr="007C798C">
              <w:rPr>
                <w:rFonts w:ascii="Arial" w:hAnsi="Arial" w:cs="Arial"/>
                <w:sz w:val="24"/>
              </w:rPr>
              <w:t xml:space="preserve"> osiąga wynik CPU Mark nie niższy niż 34 000 punktów, według stanu bazy na dzień 17.09.2026 r., obsługujący sprzętową wirtualizację procesora.</w:t>
            </w:r>
          </w:p>
          <w:p w14:paraId="25719FF0" w14:textId="587CDBAB" w:rsidR="002907FD" w:rsidRPr="007C798C" w:rsidRDefault="002907FD" w:rsidP="002907FD">
            <w:pPr>
              <w:pStyle w:val="Akapitzlist"/>
              <w:numPr>
                <w:ilvl w:val="0"/>
                <w:numId w:val="61"/>
              </w:numPr>
              <w:spacing w:after="12"/>
              <w:rPr>
                <w:rFonts w:ascii="Arial" w:hAnsi="Arial" w:cs="Arial"/>
                <w:sz w:val="24"/>
              </w:rPr>
            </w:pPr>
            <w:r w:rsidRPr="007C798C">
              <w:rPr>
                <w:rFonts w:ascii="Arial" w:hAnsi="Arial" w:cs="Arial"/>
                <w:sz w:val="24"/>
              </w:rPr>
              <w:t>pamięć RAM minimum 32 GB DDR5, z możliwością</w:t>
            </w:r>
            <w:r w:rsidR="00A3153B" w:rsidRPr="007C798C">
              <w:rPr>
                <w:rFonts w:ascii="Arial" w:hAnsi="Arial" w:cs="Arial"/>
                <w:sz w:val="24"/>
              </w:rPr>
              <w:t xml:space="preserve"> rozbudowy do co najmniej 64 GB</w:t>
            </w:r>
          </w:p>
          <w:p w14:paraId="1311814C" w14:textId="77777777" w:rsidR="002907FD" w:rsidRPr="007C798C" w:rsidRDefault="002907FD" w:rsidP="002907FD">
            <w:pPr>
              <w:pStyle w:val="Akapitzlist"/>
              <w:numPr>
                <w:ilvl w:val="0"/>
                <w:numId w:val="61"/>
              </w:numPr>
              <w:spacing w:after="12"/>
              <w:rPr>
                <w:rFonts w:ascii="Arial" w:hAnsi="Arial" w:cs="Arial"/>
                <w:sz w:val="24"/>
              </w:rPr>
            </w:pPr>
            <w:r w:rsidRPr="007C798C">
              <w:rPr>
                <w:rFonts w:ascii="Arial" w:hAnsi="Arial" w:cs="Arial"/>
                <w:sz w:val="24"/>
              </w:rPr>
              <w:t xml:space="preserve">dysk SSD </w:t>
            </w:r>
            <w:proofErr w:type="spellStart"/>
            <w:r w:rsidRPr="007C798C">
              <w:rPr>
                <w:rFonts w:ascii="Arial" w:hAnsi="Arial" w:cs="Arial"/>
                <w:sz w:val="24"/>
              </w:rPr>
              <w:t>NVMe</w:t>
            </w:r>
            <w:proofErr w:type="spellEnd"/>
            <w:r w:rsidRPr="007C798C">
              <w:rPr>
                <w:rFonts w:ascii="Arial" w:hAnsi="Arial" w:cs="Arial"/>
                <w:sz w:val="24"/>
              </w:rPr>
              <w:t xml:space="preserve"> minimum </w:t>
            </w:r>
            <w:r w:rsidR="00ED5EBA" w:rsidRPr="007C798C">
              <w:rPr>
                <w:rFonts w:ascii="Arial" w:hAnsi="Arial" w:cs="Arial"/>
                <w:sz w:val="24"/>
              </w:rPr>
              <w:t>1 T</w:t>
            </w:r>
            <w:r w:rsidR="001950C6" w:rsidRPr="007C798C">
              <w:rPr>
                <w:rFonts w:ascii="Arial" w:hAnsi="Arial" w:cs="Arial"/>
                <w:sz w:val="24"/>
              </w:rPr>
              <w:t>B</w:t>
            </w:r>
          </w:p>
          <w:p w14:paraId="219A028C" w14:textId="77777777" w:rsidR="002907FD" w:rsidRPr="007C798C" w:rsidRDefault="00DC2D3C" w:rsidP="002907FD">
            <w:pPr>
              <w:pStyle w:val="Akapitzlist"/>
              <w:numPr>
                <w:ilvl w:val="0"/>
                <w:numId w:val="61"/>
              </w:numPr>
              <w:spacing w:after="12"/>
              <w:rPr>
                <w:rFonts w:ascii="Arial" w:hAnsi="Arial" w:cs="Arial"/>
                <w:sz w:val="24"/>
              </w:rPr>
            </w:pPr>
            <w:r w:rsidRPr="007C798C">
              <w:rPr>
                <w:rFonts w:ascii="Arial" w:hAnsi="Arial" w:cs="Arial"/>
                <w:sz w:val="24"/>
              </w:rPr>
              <w:t>dodatkowy dysk o pojemności minimum 2 TB, HDD, SSD lub wykorzystujący inną technologię pamięci masowej zapewniającą nie gorsze parametry użytkowe</w:t>
            </w:r>
            <w:r w:rsidR="002907FD" w:rsidRPr="007C798C">
              <w:rPr>
                <w:rFonts w:ascii="Arial" w:hAnsi="Arial" w:cs="Arial"/>
                <w:sz w:val="24"/>
              </w:rPr>
              <w:t>;</w:t>
            </w:r>
          </w:p>
          <w:p w14:paraId="2C6088B5" w14:textId="2297E085" w:rsidR="002907FD" w:rsidRPr="007C798C" w:rsidRDefault="00C4738D" w:rsidP="002907FD">
            <w:pPr>
              <w:pStyle w:val="Akapitzlist"/>
              <w:numPr>
                <w:ilvl w:val="0"/>
                <w:numId w:val="61"/>
              </w:numPr>
              <w:spacing w:after="12"/>
              <w:rPr>
                <w:rFonts w:ascii="Arial" w:hAnsi="Arial" w:cs="Arial"/>
                <w:sz w:val="24"/>
                <w:szCs w:val="24"/>
              </w:rPr>
            </w:pPr>
            <w:r w:rsidRPr="007C798C">
              <w:rPr>
                <w:rFonts w:ascii="Arial" w:hAnsi="Arial" w:cs="Arial"/>
                <w:sz w:val="24"/>
              </w:rPr>
              <w:t>d</w:t>
            </w:r>
            <w:r w:rsidR="006A5395" w:rsidRPr="007C798C">
              <w:rPr>
                <w:rFonts w:ascii="Arial" w:hAnsi="Arial" w:cs="Arial"/>
                <w:sz w:val="24"/>
              </w:rPr>
              <w:t xml:space="preserve">edykowany układ graficzny wyposażony w co najmniej 8 GB własnej pamięci graficznej, którego model według wyników opublikowanych w bazie </w:t>
            </w:r>
            <w:proofErr w:type="spellStart"/>
            <w:r w:rsidR="006A5395" w:rsidRPr="007C798C">
              <w:rPr>
                <w:rFonts w:ascii="Arial" w:hAnsi="Arial" w:cs="Arial"/>
                <w:sz w:val="24"/>
              </w:rPr>
              <w:t>PassMark</w:t>
            </w:r>
            <w:proofErr w:type="spellEnd"/>
            <w:r w:rsidR="006A5395" w:rsidRPr="007C798C">
              <w:rPr>
                <w:rFonts w:ascii="Arial" w:hAnsi="Arial" w:cs="Arial"/>
                <w:sz w:val="24"/>
              </w:rPr>
              <w:t xml:space="preserve"> Software – Video Card </w:t>
            </w:r>
            <w:proofErr w:type="spellStart"/>
            <w:r w:rsidR="006A5395" w:rsidRPr="007C798C">
              <w:rPr>
                <w:rFonts w:ascii="Arial" w:hAnsi="Arial" w:cs="Arial"/>
                <w:sz w:val="24"/>
              </w:rPr>
              <w:t>Benchmarks</w:t>
            </w:r>
            <w:proofErr w:type="spellEnd"/>
            <w:r w:rsidR="006A5395" w:rsidRPr="007C798C">
              <w:rPr>
                <w:rFonts w:ascii="Arial" w:hAnsi="Arial" w:cs="Arial"/>
                <w:sz w:val="24"/>
              </w:rPr>
              <w:t xml:space="preserve"> osiąga wynik G3D Mark nie niższy </w:t>
            </w:r>
            <w:r w:rsidR="006A5395" w:rsidRPr="007C798C">
              <w:rPr>
                <w:rFonts w:ascii="Arial" w:hAnsi="Arial" w:cs="Arial"/>
                <w:sz w:val="24"/>
                <w:szCs w:val="24"/>
              </w:rPr>
              <w:t xml:space="preserve">niż 16 000 punktów, według stanu bazy na dzień 17.09.2026 r., umożliwiający sprzętową akcelerację grafiki 2D/3D, </w:t>
            </w:r>
            <w:proofErr w:type="spellStart"/>
            <w:r w:rsidR="006A5395" w:rsidRPr="007C798C">
              <w:rPr>
                <w:rFonts w:ascii="Arial" w:hAnsi="Arial" w:cs="Arial"/>
                <w:sz w:val="24"/>
                <w:szCs w:val="24"/>
              </w:rPr>
              <w:t>renderowania</w:t>
            </w:r>
            <w:proofErr w:type="spellEnd"/>
            <w:r w:rsidR="006A5395" w:rsidRPr="007C798C">
              <w:rPr>
                <w:rFonts w:ascii="Arial" w:hAnsi="Arial" w:cs="Arial"/>
                <w:sz w:val="24"/>
                <w:szCs w:val="24"/>
              </w:rPr>
              <w:t>, obróbki materiałów multimedialnych oraz wykonywanie obliczeń związanych ze sztuczną inteligencją.</w:t>
            </w:r>
          </w:p>
          <w:p w14:paraId="0E69450C" w14:textId="32FED214" w:rsidR="002907FD" w:rsidRPr="007C798C" w:rsidRDefault="00A3153B" w:rsidP="002907FD">
            <w:pPr>
              <w:pStyle w:val="Akapitzlist"/>
              <w:numPr>
                <w:ilvl w:val="0"/>
                <w:numId w:val="61"/>
              </w:numPr>
              <w:spacing w:after="12"/>
              <w:rPr>
                <w:rFonts w:ascii="Arial" w:hAnsi="Arial" w:cs="Arial"/>
                <w:sz w:val="24"/>
                <w:szCs w:val="24"/>
              </w:rPr>
            </w:pPr>
            <w:r w:rsidRPr="007C798C">
              <w:rPr>
                <w:rFonts w:ascii="Arial" w:hAnsi="Arial" w:cs="Arial"/>
                <w:sz w:val="24"/>
                <w:szCs w:val="24"/>
              </w:rPr>
              <w:t xml:space="preserve">Ethernet minimum 1 </w:t>
            </w:r>
            <w:proofErr w:type="spellStart"/>
            <w:r w:rsidRPr="007C798C">
              <w:rPr>
                <w:rFonts w:ascii="Arial" w:hAnsi="Arial" w:cs="Arial"/>
                <w:sz w:val="24"/>
                <w:szCs w:val="24"/>
              </w:rPr>
              <w:t>Gb</w:t>
            </w:r>
            <w:proofErr w:type="spellEnd"/>
            <w:r w:rsidRPr="007C798C">
              <w:rPr>
                <w:rFonts w:ascii="Arial" w:hAnsi="Arial" w:cs="Arial"/>
                <w:sz w:val="24"/>
                <w:szCs w:val="24"/>
              </w:rPr>
              <w:t>/s</w:t>
            </w:r>
          </w:p>
          <w:p w14:paraId="778AA729" w14:textId="77777777" w:rsidR="002907FD" w:rsidRPr="007C798C" w:rsidRDefault="002907FD" w:rsidP="002907FD">
            <w:pPr>
              <w:pStyle w:val="Akapitzlist"/>
              <w:numPr>
                <w:ilvl w:val="0"/>
                <w:numId w:val="61"/>
              </w:numPr>
              <w:spacing w:after="12"/>
              <w:rPr>
                <w:rFonts w:ascii="Arial" w:hAnsi="Arial" w:cs="Arial"/>
                <w:sz w:val="24"/>
                <w:szCs w:val="24"/>
              </w:rPr>
            </w:pPr>
            <w:r w:rsidRPr="007C798C">
              <w:rPr>
                <w:rFonts w:ascii="Arial" w:hAnsi="Arial" w:cs="Arial"/>
                <w:sz w:val="24"/>
                <w:szCs w:val="24"/>
              </w:rPr>
              <w:t>Wi-Fi minimum Wi-Fi 6 oraz Bluetooth minimum 5.2;</w:t>
            </w:r>
          </w:p>
          <w:p w14:paraId="1D3BCCE1" w14:textId="2395EA97" w:rsidR="002907FD" w:rsidRPr="007C798C" w:rsidRDefault="006A5395" w:rsidP="002907FD">
            <w:pPr>
              <w:pStyle w:val="Akapitzlist"/>
              <w:numPr>
                <w:ilvl w:val="0"/>
                <w:numId w:val="61"/>
              </w:numPr>
              <w:spacing w:after="12"/>
              <w:rPr>
                <w:rFonts w:ascii="Arial" w:hAnsi="Arial" w:cs="Arial"/>
                <w:sz w:val="24"/>
                <w:szCs w:val="24"/>
              </w:rPr>
            </w:pPr>
            <w:r w:rsidRPr="007C798C">
              <w:rPr>
                <w:rFonts w:ascii="Arial" w:hAnsi="Arial" w:cs="Arial"/>
                <w:sz w:val="24"/>
                <w:szCs w:val="24"/>
              </w:rPr>
              <w:t xml:space="preserve">co najmniej 6 portów USB, w tym co najmniej 2 porty zapewniające przepustowość minimum 5 </w:t>
            </w:r>
            <w:proofErr w:type="spellStart"/>
            <w:r w:rsidRPr="007C798C">
              <w:rPr>
                <w:rFonts w:ascii="Arial" w:hAnsi="Arial" w:cs="Arial"/>
                <w:sz w:val="24"/>
                <w:szCs w:val="24"/>
              </w:rPr>
              <w:t>Gb</w:t>
            </w:r>
            <w:proofErr w:type="spellEnd"/>
            <w:r w:rsidRPr="007C798C">
              <w:rPr>
                <w:rFonts w:ascii="Arial" w:hAnsi="Arial" w:cs="Arial"/>
                <w:sz w:val="24"/>
                <w:szCs w:val="24"/>
              </w:rPr>
              <w:t>/s</w:t>
            </w:r>
          </w:p>
          <w:p w14:paraId="1A2F8651" w14:textId="4A43A59C" w:rsidR="002907FD" w:rsidRPr="007C798C" w:rsidRDefault="002907FD" w:rsidP="002907FD">
            <w:pPr>
              <w:pStyle w:val="Akapitzlist"/>
              <w:numPr>
                <w:ilvl w:val="0"/>
                <w:numId w:val="61"/>
              </w:numPr>
              <w:spacing w:after="12"/>
              <w:rPr>
                <w:rFonts w:ascii="Arial" w:hAnsi="Arial" w:cs="Arial"/>
                <w:sz w:val="24"/>
                <w:szCs w:val="24"/>
              </w:rPr>
            </w:pPr>
            <w:r w:rsidRPr="007C798C">
              <w:rPr>
                <w:rFonts w:ascii="Arial" w:hAnsi="Arial" w:cs="Arial"/>
                <w:sz w:val="24"/>
                <w:szCs w:val="24"/>
              </w:rPr>
              <w:t>możliwość podłączenia co najm</w:t>
            </w:r>
            <w:r w:rsidR="00A3153B" w:rsidRPr="007C798C">
              <w:rPr>
                <w:rFonts w:ascii="Arial" w:hAnsi="Arial" w:cs="Arial"/>
                <w:sz w:val="24"/>
                <w:szCs w:val="24"/>
              </w:rPr>
              <w:t>niej dwóch monitorów</w:t>
            </w:r>
          </w:p>
          <w:p w14:paraId="2C409C35" w14:textId="4417BDA8" w:rsidR="002907FD" w:rsidRPr="007C798C" w:rsidRDefault="002907FD" w:rsidP="002907FD">
            <w:pPr>
              <w:pStyle w:val="Akapitzlist"/>
              <w:numPr>
                <w:ilvl w:val="0"/>
                <w:numId w:val="61"/>
              </w:numPr>
              <w:spacing w:after="12"/>
              <w:rPr>
                <w:rFonts w:ascii="Arial" w:hAnsi="Arial" w:cs="Arial"/>
                <w:sz w:val="24"/>
                <w:szCs w:val="24"/>
              </w:rPr>
            </w:pPr>
            <w:r w:rsidRPr="007C798C">
              <w:rPr>
                <w:rFonts w:ascii="Arial" w:hAnsi="Arial" w:cs="Arial"/>
                <w:sz w:val="24"/>
                <w:szCs w:val="24"/>
              </w:rPr>
              <w:t>możliwość rozbudow</w:t>
            </w:r>
            <w:r w:rsidR="00A3153B" w:rsidRPr="007C798C">
              <w:rPr>
                <w:rFonts w:ascii="Arial" w:hAnsi="Arial" w:cs="Arial"/>
                <w:sz w:val="24"/>
                <w:szCs w:val="24"/>
              </w:rPr>
              <w:t>y pamięci RAM i pamięci masowej</w:t>
            </w:r>
          </w:p>
          <w:p w14:paraId="45B55B5F" w14:textId="1225C79B" w:rsidR="002907FD" w:rsidRPr="007C798C" w:rsidRDefault="002907FD" w:rsidP="002907FD">
            <w:pPr>
              <w:pStyle w:val="Akapitzlist"/>
              <w:numPr>
                <w:ilvl w:val="0"/>
                <w:numId w:val="61"/>
              </w:numPr>
              <w:spacing w:after="12"/>
              <w:rPr>
                <w:rFonts w:ascii="Arial" w:hAnsi="Arial" w:cs="Arial"/>
                <w:sz w:val="24"/>
                <w:szCs w:val="24"/>
              </w:rPr>
            </w:pPr>
            <w:r w:rsidRPr="007C798C">
              <w:rPr>
                <w:rFonts w:ascii="Arial" w:hAnsi="Arial" w:cs="Arial"/>
                <w:sz w:val="24"/>
                <w:szCs w:val="24"/>
              </w:rPr>
              <w:t>zasilacz odpowiednio dobra</w:t>
            </w:r>
            <w:r w:rsidR="00A3153B" w:rsidRPr="007C798C">
              <w:rPr>
                <w:rFonts w:ascii="Arial" w:hAnsi="Arial" w:cs="Arial"/>
                <w:sz w:val="24"/>
                <w:szCs w:val="24"/>
              </w:rPr>
              <w:t>ny do zastosowanych podzespołów</w:t>
            </w:r>
          </w:p>
          <w:p w14:paraId="069E25EB" w14:textId="77777777" w:rsidR="002907FD" w:rsidRPr="007C798C" w:rsidRDefault="002907FD" w:rsidP="002F56CF">
            <w:pPr>
              <w:spacing w:after="12"/>
              <w:ind w:left="102" w:hanging="102"/>
              <w:rPr>
                <w:rFonts w:ascii="Arial" w:hAnsi="Arial" w:cs="Arial"/>
                <w:sz w:val="24"/>
                <w:szCs w:val="24"/>
              </w:rPr>
            </w:pPr>
            <w:r w:rsidRPr="007C798C">
              <w:rPr>
                <w:rFonts w:ascii="Arial" w:hAnsi="Arial" w:cs="Arial"/>
                <w:b/>
                <w:bCs/>
                <w:sz w:val="24"/>
                <w:szCs w:val="24"/>
              </w:rPr>
              <w:t>Komputer musi umożliwiać</w:t>
            </w:r>
            <w:r w:rsidRPr="007C798C">
              <w:rPr>
                <w:rFonts w:ascii="Arial" w:hAnsi="Arial" w:cs="Arial"/>
                <w:sz w:val="24"/>
                <w:szCs w:val="24"/>
              </w:rPr>
              <w:t>:</w:t>
            </w:r>
          </w:p>
          <w:p w14:paraId="7C215A6B" w14:textId="3A3A3904" w:rsidR="002907FD" w:rsidRPr="007C798C" w:rsidRDefault="002907FD" w:rsidP="002907FD">
            <w:pPr>
              <w:pStyle w:val="Akapitzlist"/>
              <w:numPr>
                <w:ilvl w:val="0"/>
                <w:numId w:val="62"/>
              </w:numPr>
              <w:spacing w:after="12"/>
              <w:rPr>
                <w:rFonts w:ascii="Arial" w:hAnsi="Arial" w:cs="Arial"/>
                <w:sz w:val="24"/>
                <w:szCs w:val="24"/>
              </w:rPr>
            </w:pPr>
            <w:r w:rsidRPr="007C798C">
              <w:rPr>
                <w:rFonts w:ascii="Arial" w:hAnsi="Arial" w:cs="Arial"/>
                <w:sz w:val="24"/>
                <w:szCs w:val="24"/>
              </w:rPr>
              <w:t>jednoczesne uruchamianie kilku maszyn wirtualnych z systemami Windows i L</w:t>
            </w:r>
            <w:r w:rsidR="00A3153B" w:rsidRPr="007C798C">
              <w:rPr>
                <w:rFonts w:ascii="Arial" w:hAnsi="Arial" w:cs="Arial"/>
                <w:sz w:val="24"/>
                <w:szCs w:val="24"/>
              </w:rPr>
              <w:t>inux</w:t>
            </w:r>
          </w:p>
          <w:p w14:paraId="2696C7F7" w14:textId="0C7A4885" w:rsidR="002907FD" w:rsidRPr="007C798C" w:rsidRDefault="002907FD" w:rsidP="002907FD">
            <w:pPr>
              <w:pStyle w:val="Akapitzlist"/>
              <w:numPr>
                <w:ilvl w:val="0"/>
                <w:numId w:val="62"/>
              </w:numPr>
              <w:spacing w:after="12"/>
              <w:rPr>
                <w:rFonts w:ascii="Arial" w:hAnsi="Arial" w:cs="Arial"/>
                <w:sz w:val="24"/>
                <w:szCs w:val="24"/>
              </w:rPr>
            </w:pPr>
            <w:r w:rsidRPr="007C798C">
              <w:rPr>
                <w:rFonts w:ascii="Arial" w:hAnsi="Arial" w:cs="Arial"/>
                <w:sz w:val="24"/>
                <w:szCs w:val="24"/>
              </w:rPr>
              <w:t xml:space="preserve">korzystanie z </w:t>
            </w:r>
            <w:r w:rsidR="00A3153B" w:rsidRPr="007C798C">
              <w:rPr>
                <w:rFonts w:ascii="Arial" w:hAnsi="Arial" w:cs="Arial"/>
                <w:sz w:val="24"/>
                <w:szCs w:val="24"/>
              </w:rPr>
              <w:t>oprogramowania do wirtualizacji</w:t>
            </w:r>
          </w:p>
          <w:p w14:paraId="01820369" w14:textId="457D69FB" w:rsidR="002907FD" w:rsidRPr="007C798C" w:rsidRDefault="002907FD" w:rsidP="002907FD">
            <w:pPr>
              <w:pStyle w:val="Akapitzlist"/>
              <w:numPr>
                <w:ilvl w:val="0"/>
                <w:numId w:val="62"/>
              </w:numPr>
              <w:spacing w:after="12"/>
              <w:rPr>
                <w:rFonts w:ascii="Arial" w:hAnsi="Arial" w:cs="Arial"/>
                <w:sz w:val="24"/>
                <w:szCs w:val="24"/>
              </w:rPr>
            </w:pPr>
            <w:r w:rsidRPr="007C798C">
              <w:rPr>
                <w:rFonts w:ascii="Arial" w:hAnsi="Arial" w:cs="Arial"/>
                <w:sz w:val="24"/>
                <w:szCs w:val="24"/>
              </w:rPr>
              <w:t>pracę w Android Studio, w tym korzystan</w:t>
            </w:r>
            <w:r w:rsidR="00A3153B" w:rsidRPr="007C798C">
              <w:rPr>
                <w:rFonts w:ascii="Arial" w:hAnsi="Arial" w:cs="Arial"/>
                <w:sz w:val="24"/>
                <w:szCs w:val="24"/>
              </w:rPr>
              <w:t>ie z emulatora urządzeń Android</w:t>
            </w:r>
          </w:p>
          <w:p w14:paraId="73C97ADB" w14:textId="76F3F3FC" w:rsidR="002907FD" w:rsidRPr="007C798C" w:rsidRDefault="002907FD" w:rsidP="002907FD">
            <w:pPr>
              <w:pStyle w:val="Akapitzlist"/>
              <w:numPr>
                <w:ilvl w:val="0"/>
                <w:numId w:val="62"/>
              </w:numPr>
              <w:spacing w:after="12"/>
              <w:rPr>
                <w:rFonts w:ascii="Arial" w:hAnsi="Arial" w:cs="Arial"/>
                <w:sz w:val="24"/>
                <w:szCs w:val="24"/>
              </w:rPr>
            </w:pPr>
            <w:r w:rsidRPr="007C798C">
              <w:rPr>
                <w:rFonts w:ascii="Arial" w:hAnsi="Arial" w:cs="Arial"/>
                <w:sz w:val="24"/>
                <w:szCs w:val="24"/>
              </w:rPr>
              <w:t xml:space="preserve">programowanie m.in. w C++, Java, </w:t>
            </w:r>
            <w:proofErr w:type="spellStart"/>
            <w:r w:rsidRPr="007C798C">
              <w:rPr>
                <w:rFonts w:ascii="Arial" w:hAnsi="Arial" w:cs="Arial"/>
                <w:sz w:val="24"/>
                <w:szCs w:val="24"/>
              </w:rPr>
              <w:t>P</w:t>
            </w:r>
            <w:r w:rsidR="00A3153B" w:rsidRPr="007C798C">
              <w:rPr>
                <w:rFonts w:ascii="Arial" w:hAnsi="Arial" w:cs="Arial"/>
                <w:sz w:val="24"/>
                <w:szCs w:val="24"/>
              </w:rPr>
              <w:t>ython</w:t>
            </w:r>
            <w:proofErr w:type="spellEnd"/>
            <w:r w:rsidR="00A3153B" w:rsidRPr="007C798C">
              <w:rPr>
                <w:rFonts w:ascii="Arial" w:hAnsi="Arial" w:cs="Arial"/>
                <w:sz w:val="24"/>
                <w:szCs w:val="24"/>
              </w:rPr>
              <w:t>, PHP, JavaScript i Kotlin</w:t>
            </w:r>
          </w:p>
          <w:p w14:paraId="137B07BE" w14:textId="62B60941" w:rsidR="002907FD" w:rsidRPr="007C798C" w:rsidRDefault="002907FD" w:rsidP="002907FD">
            <w:pPr>
              <w:pStyle w:val="Akapitzlist"/>
              <w:numPr>
                <w:ilvl w:val="0"/>
                <w:numId w:val="62"/>
              </w:numPr>
              <w:spacing w:after="12"/>
              <w:rPr>
                <w:rFonts w:ascii="Arial" w:hAnsi="Arial" w:cs="Arial"/>
                <w:sz w:val="24"/>
                <w:szCs w:val="24"/>
              </w:rPr>
            </w:pPr>
            <w:r w:rsidRPr="007C798C">
              <w:rPr>
                <w:rFonts w:ascii="Arial" w:hAnsi="Arial" w:cs="Arial"/>
                <w:sz w:val="24"/>
                <w:szCs w:val="24"/>
              </w:rPr>
              <w:t>korzystanie z systemów baz danyc</w:t>
            </w:r>
            <w:r w:rsidR="00A3153B" w:rsidRPr="007C798C">
              <w:rPr>
                <w:rFonts w:ascii="Arial" w:hAnsi="Arial" w:cs="Arial"/>
                <w:sz w:val="24"/>
                <w:szCs w:val="24"/>
              </w:rPr>
              <w:t>h i środowisk programistycznych</w:t>
            </w:r>
          </w:p>
          <w:p w14:paraId="71E4BD7E" w14:textId="77777777" w:rsidR="002907FD" w:rsidRPr="007C798C" w:rsidRDefault="002907FD" w:rsidP="002907FD">
            <w:pPr>
              <w:pStyle w:val="Akapitzlist"/>
              <w:numPr>
                <w:ilvl w:val="0"/>
                <w:numId w:val="62"/>
              </w:numPr>
              <w:spacing w:after="12"/>
              <w:rPr>
                <w:rFonts w:ascii="Arial" w:hAnsi="Arial" w:cs="Arial"/>
                <w:sz w:val="24"/>
                <w:szCs w:val="24"/>
              </w:rPr>
            </w:pPr>
            <w:r w:rsidRPr="007C798C">
              <w:rPr>
                <w:rFonts w:ascii="Arial" w:hAnsi="Arial" w:cs="Arial"/>
                <w:sz w:val="24"/>
                <w:szCs w:val="24"/>
              </w:rPr>
              <w:t>pracę w programach do grafiki rastrowej i wektorowej, modelowania i grafiki 3D oraz obróbki zdjęć i materiałów wideo;</w:t>
            </w:r>
          </w:p>
          <w:p w14:paraId="6F4670D3" w14:textId="77777777" w:rsidR="002907FD" w:rsidRPr="007C798C" w:rsidRDefault="002907FD" w:rsidP="002907FD">
            <w:pPr>
              <w:pStyle w:val="Akapitzlist"/>
              <w:numPr>
                <w:ilvl w:val="0"/>
                <w:numId w:val="62"/>
              </w:numPr>
              <w:spacing w:after="12"/>
              <w:rPr>
                <w:rFonts w:ascii="Arial" w:hAnsi="Arial" w:cs="Arial"/>
                <w:sz w:val="24"/>
                <w:szCs w:val="24"/>
              </w:rPr>
            </w:pPr>
            <w:r w:rsidRPr="007C798C">
              <w:rPr>
                <w:rFonts w:ascii="Arial" w:hAnsi="Arial" w:cs="Arial"/>
                <w:sz w:val="24"/>
                <w:szCs w:val="24"/>
              </w:rPr>
              <w:t>wykonywanie renderingu i projektów multimedialnych;</w:t>
            </w:r>
          </w:p>
          <w:p w14:paraId="7C6337C6" w14:textId="1020A329" w:rsidR="002907FD" w:rsidRPr="007C798C" w:rsidRDefault="002907FD" w:rsidP="002907FD">
            <w:pPr>
              <w:pStyle w:val="Akapitzlist"/>
              <w:numPr>
                <w:ilvl w:val="0"/>
                <w:numId w:val="62"/>
              </w:numPr>
              <w:spacing w:after="12"/>
              <w:rPr>
                <w:rFonts w:ascii="Arial" w:hAnsi="Arial" w:cs="Arial"/>
                <w:sz w:val="24"/>
                <w:szCs w:val="24"/>
              </w:rPr>
            </w:pPr>
            <w:r w:rsidRPr="007C798C">
              <w:rPr>
                <w:rFonts w:ascii="Arial" w:hAnsi="Arial" w:cs="Arial"/>
                <w:sz w:val="24"/>
                <w:szCs w:val="24"/>
              </w:rPr>
              <w:t xml:space="preserve">realizację ćwiczeń z zakresu przetwarzania </w:t>
            </w:r>
            <w:r w:rsidR="00A3153B" w:rsidRPr="007C798C">
              <w:rPr>
                <w:rFonts w:ascii="Arial" w:hAnsi="Arial" w:cs="Arial"/>
                <w:sz w:val="24"/>
                <w:szCs w:val="24"/>
              </w:rPr>
              <w:t>obrazu i sztucznej inteligencji</w:t>
            </w:r>
          </w:p>
          <w:p w14:paraId="055FA124" w14:textId="6EA33978" w:rsidR="002907FD" w:rsidRPr="007C798C" w:rsidRDefault="002907FD" w:rsidP="002907FD">
            <w:pPr>
              <w:pStyle w:val="Akapitzlist"/>
              <w:numPr>
                <w:ilvl w:val="0"/>
                <w:numId w:val="62"/>
              </w:numPr>
              <w:spacing w:after="12"/>
              <w:rPr>
                <w:rFonts w:ascii="Arial" w:hAnsi="Arial" w:cs="Arial"/>
                <w:sz w:val="24"/>
                <w:szCs w:val="24"/>
              </w:rPr>
            </w:pPr>
            <w:r w:rsidRPr="007C798C">
              <w:rPr>
                <w:rFonts w:ascii="Arial" w:hAnsi="Arial" w:cs="Arial"/>
                <w:sz w:val="24"/>
                <w:szCs w:val="24"/>
              </w:rPr>
              <w:t>wykorzystanie dedykowanej karty graficznej do sprzętowego przyspieszania g</w:t>
            </w:r>
            <w:r w:rsidR="00A3153B" w:rsidRPr="007C798C">
              <w:rPr>
                <w:rFonts w:ascii="Arial" w:hAnsi="Arial" w:cs="Arial"/>
                <w:sz w:val="24"/>
                <w:szCs w:val="24"/>
              </w:rPr>
              <w:t xml:space="preserve">rafiki, </w:t>
            </w:r>
            <w:proofErr w:type="spellStart"/>
            <w:r w:rsidR="00A3153B" w:rsidRPr="007C798C">
              <w:rPr>
                <w:rFonts w:ascii="Arial" w:hAnsi="Arial" w:cs="Arial"/>
                <w:sz w:val="24"/>
                <w:szCs w:val="24"/>
              </w:rPr>
              <w:t>renderowania</w:t>
            </w:r>
            <w:proofErr w:type="spellEnd"/>
            <w:r w:rsidR="00A3153B" w:rsidRPr="007C798C">
              <w:rPr>
                <w:rFonts w:ascii="Arial" w:hAnsi="Arial" w:cs="Arial"/>
                <w:sz w:val="24"/>
                <w:szCs w:val="24"/>
              </w:rPr>
              <w:t xml:space="preserve"> i obliczeń</w:t>
            </w:r>
          </w:p>
          <w:p w14:paraId="40B59F72" w14:textId="2278170C" w:rsidR="002907FD" w:rsidRPr="002907FD" w:rsidRDefault="002907FD" w:rsidP="002F56CF">
            <w:pPr>
              <w:spacing w:after="12"/>
              <w:ind w:left="102" w:hanging="102"/>
              <w:rPr>
                <w:rFonts w:ascii="Arial" w:hAnsi="Arial" w:cs="Arial"/>
                <w:sz w:val="22"/>
                <w:szCs w:val="22"/>
              </w:rPr>
            </w:pPr>
            <w:r w:rsidRPr="007C798C">
              <w:rPr>
                <w:rFonts w:ascii="Arial" w:hAnsi="Arial" w:cs="Arial"/>
                <w:sz w:val="24"/>
                <w:szCs w:val="24"/>
              </w:rPr>
              <w:t>Dopuszcza się rozwiązania równoważne spełniające określone wyma</w:t>
            </w:r>
            <w:r w:rsidR="00A3153B" w:rsidRPr="007C798C">
              <w:rPr>
                <w:rFonts w:ascii="Arial" w:hAnsi="Arial" w:cs="Arial"/>
                <w:sz w:val="24"/>
                <w:szCs w:val="24"/>
              </w:rPr>
              <w:t>gania techniczne i funkcjonalne</w:t>
            </w:r>
          </w:p>
        </w:tc>
      </w:tr>
      <w:tr w:rsidR="002907FD" w:rsidRPr="004F1AAE" w14:paraId="0917EA97" w14:textId="77777777" w:rsidTr="002907FD">
        <w:trPr>
          <w:jc w:val="center"/>
        </w:trPr>
        <w:tc>
          <w:tcPr>
            <w:tcW w:w="430" w:type="dxa"/>
            <w:tcMar>
              <w:top w:w="65" w:type="dxa"/>
              <w:left w:w="65" w:type="dxa"/>
              <w:bottom w:w="65" w:type="dxa"/>
              <w:right w:w="65" w:type="dxa"/>
            </w:tcMar>
          </w:tcPr>
          <w:p w14:paraId="6B1168EE" w14:textId="77777777" w:rsidR="002907FD" w:rsidRPr="00C16D78" w:rsidRDefault="002907FD" w:rsidP="00440F53">
            <w:pPr>
              <w:jc w:val="center"/>
              <w:rPr>
                <w:rFonts w:ascii="Arial" w:hAnsi="Arial" w:cs="Arial"/>
              </w:rPr>
            </w:pPr>
            <w:r w:rsidRPr="00C16D78">
              <w:rPr>
                <w:rFonts w:ascii="Arial" w:hAnsi="Arial" w:cs="Arial"/>
                <w:b/>
              </w:rPr>
              <w:t>2</w:t>
            </w:r>
          </w:p>
        </w:tc>
        <w:tc>
          <w:tcPr>
            <w:tcW w:w="1927" w:type="dxa"/>
            <w:tcMar>
              <w:top w:w="65" w:type="dxa"/>
              <w:left w:w="65" w:type="dxa"/>
              <w:bottom w:w="65" w:type="dxa"/>
              <w:right w:w="65" w:type="dxa"/>
            </w:tcMar>
          </w:tcPr>
          <w:p w14:paraId="15F37224" w14:textId="77777777" w:rsidR="002907FD" w:rsidRPr="002907FD" w:rsidRDefault="002907FD" w:rsidP="00440F53">
            <w:pPr>
              <w:rPr>
                <w:rFonts w:ascii="Arial" w:hAnsi="Arial" w:cs="Arial"/>
                <w:sz w:val="22"/>
                <w:szCs w:val="22"/>
              </w:rPr>
            </w:pPr>
            <w:r w:rsidRPr="002907FD">
              <w:rPr>
                <w:rFonts w:ascii="Arial" w:hAnsi="Arial" w:cs="Arial"/>
                <w:b/>
                <w:sz w:val="22"/>
                <w:szCs w:val="22"/>
              </w:rPr>
              <w:t>Monitor podwójny</w:t>
            </w:r>
            <w:r w:rsidRPr="002907FD">
              <w:rPr>
                <w:rFonts w:ascii="Arial" w:hAnsi="Arial" w:cs="Arial"/>
                <w:b/>
                <w:sz w:val="22"/>
                <w:szCs w:val="22"/>
              </w:rPr>
              <w:br/>
              <w:t>16 zestawów</w:t>
            </w:r>
          </w:p>
        </w:tc>
        <w:tc>
          <w:tcPr>
            <w:tcW w:w="6710" w:type="dxa"/>
            <w:tcMar>
              <w:top w:w="65" w:type="dxa"/>
              <w:left w:w="65" w:type="dxa"/>
              <w:bottom w:w="65" w:type="dxa"/>
              <w:right w:w="65" w:type="dxa"/>
            </w:tcMar>
          </w:tcPr>
          <w:p w14:paraId="376E9656" w14:textId="77777777" w:rsidR="002907FD" w:rsidRPr="007C798C" w:rsidRDefault="002907FD" w:rsidP="002907FD">
            <w:pPr>
              <w:spacing w:after="12"/>
              <w:rPr>
                <w:rFonts w:ascii="Arial" w:hAnsi="Arial" w:cs="Arial"/>
                <w:sz w:val="24"/>
                <w:szCs w:val="22"/>
              </w:rPr>
            </w:pPr>
            <w:r w:rsidRPr="007C798C">
              <w:rPr>
                <w:rFonts w:ascii="Arial" w:hAnsi="Arial" w:cs="Arial"/>
                <w:sz w:val="24"/>
                <w:szCs w:val="22"/>
              </w:rPr>
              <w:t>Zestaw przeznaczony do wyposażenia stanowiska komputerowego w dwa monitory zamontowane w układzie pionowym – jeden monitor nad drugim.</w:t>
            </w:r>
          </w:p>
          <w:p w14:paraId="288A311E" w14:textId="77777777" w:rsidR="002907FD" w:rsidRPr="002F3C1A" w:rsidRDefault="002907FD" w:rsidP="008C3530">
            <w:pPr>
              <w:spacing w:after="12"/>
              <w:ind w:left="102" w:hanging="102"/>
              <w:rPr>
                <w:rFonts w:ascii="Arial" w:hAnsi="Arial" w:cs="Arial"/>
                <w:bCs/>
                <w:sz w:val="24"/>
                <w:szCs w:val="22"/>
              </w:rPr>
            </w:pPr>
            <w:r w:rsidRPr="002F3C1A">
              <w:rPr>
                <w:rFonts w:ascii="Arial" w:hAnsi="Arial" w:cs="Arial"/>
                <w:bCs/>
                <w:sz w:val="24"/>
                <w:szCs w:val="22"/>
              </w:rPr>
              <w:t>Minimalne wymagania dla każdego monitora:</w:t>
            </w:r>
          </w:p>
          <w:p w14:paraId="588B1780" w14:textId="4760584E" w:rsidR="002907FD" w:rsidRPr="007C798C" w:rsidRDefault="002907FD" w:rsidP="002907FD">
            <w:pPr>
              <w:pStyle w:val="Akapitzlist"/>
              <w:numPr>
                <w:ilvl w:val="0"/>
                <w:numId w:val="63"/>
              </w:numPr>
              <w:spacing w:after="12"/>
              <w:rPr>
                <w:rFonts w:ascii="Arial" w:hAnsi="Arial" w:cs="Arial"/>
                <w:sz w:val="24"/>
              </w:rPr>
            </w:pPr>
            <w:r w:rsidRPr="007C798C">
              <w:rPr>
                <w:rFonts w:ascii="Arial" w:hAnsi="Arial" w:cs="Arial"/>
                <w:sz w:val="24"/>
              </w:rPr>
              <w:t>urządzenie fabrycznie nowe, nieuż</w:t>
            </w:r>
            <w:r w:rsidR="003640E2" w:rsidRPr="007C798C">
              <w:rPr>
                <w:rFonts w:ascii="Arial" w:hAnsi="Arial" w:cs="Arial"/>
                <w:sz w:val="24"/>
              </w:rPr>
              <w:t>ywane, kompletne i wolne od wad</w:t>
            </w:r>
          </w:p>
          <w:p w14:paraId="6B116DE7" w14:textId="7AD019CC" w:rsidR="002907FD" w:rsidRPr="007C798C" w:rsidRDefault="002907FD" w:rsidP="002907FD">
            <w:pPr>
              <w:pStyle w:val="Akapitzlist"/>
              <w:numPr>
                <w:ilvl w:val="0"/>
                <w:numId w:val="63"/>
              </w:numPr>
              <w:spacing w:after="12"/>
              <w:rPr>
                <w:rFonts w:ascii="Arial" w:hAnsi="Arial" w:cs="Arial"/>
                <w:sz w:val="24"/>
              </w:rPr>
            </w:pPr>
            <w:r w:rsidRPr="007C798C">
              <w:rPr>
                <w:rFonts w:ascii="Arial" w:hAnsi="Arial" w:cs="Arial"/>
                <w:sz w:val="24"/>
              </w:rPr>
              <w:t xml:space="preserve">przekątna ekranu </w:t>
            </w:r>
            <w:r w:rsidR="006A5395" w:rsidRPr="007C798C">
              <w:rPr>
                <w:rFonts w:ascii="Arial" w:hAnsi="Arial" w:cs="Arial"/>
                <w:sz w:val="24"/>
              </w:rPr>
              <w:t>od 23,8 do 24,5 cala</w:t>
            </w:r>
          </w:p>
          <w:p w14:paraId="16B2200C" w14:textId="5DEDC0B5" w:rsidR="002907FD" w:rsidRPr="007C798C" w:rsidRDefault="002907FD" w:rsidP="002907FD">
            <w:pPr>
              <w:pStyle w:val="Akapitzlist"/>
              <w:numPr>
                <w:ilvl w:val="0"/>
                <w:numId w:val="63"/>
              </w:numPr>
              <w:spacing w:after="12"/>
              <w:rPr>
                <w:rFonts w:ascii="Arial" w:hAnsi="Arial" w:cs="Arial"/>
                <w:sz w:val="24"/>
              </w:rPr>
            </w:pPr>
            <w:r w:rsidRPr="007C798C">
              <w:rPr>
                <w:rFonts w:ascii="Arial" w:hAnsi="Arial" w:cs="Arial"/>
                <w:sz w:val="24"/>
              </w:rPr>
              <w:t>rozdzielczość mini</w:t>
            </w:r>
            <w:r w:rsidR="003640E2" w:rsidRPr="007C798C">
              <w:rPr>
                <w:rFonts w:ascii="Arial" w:hAnsi="Arial" w:cs="Arial"/>
                <w:sz w:val="24"/>
              </w:rPr>
              <w:t>mum Full HD 1920 × 1080 pikseli</w:t>
            </w:r>
          </w:p>
          <w:p w14:paraId="4A8419D7" w14:textId="4DCAFE41" w:rsidR="002907FD" w:rsidRPr="007C798C" w:rsidRDefault="002907FD" w:rsidP="002907FD">
            <w:pPr>
              <w:pStyle w:val="Akapitzlist"/>
              <w:numPr>
                <w:ilvl w:val="0"/>
                <w:numId w:val="63"/>
              </w:numPr>
              <w:spacing w:after="12"/>
              <w:rPr>
                <w:rFonts w:ascii="Arial" w:hAnsi="Arial" w:cs="Arial"/>
                <w:sz w:val="24"/>
              </w:rPr>
            </w:pPr>
            <w:r w:rsidRPr="007C798C">
              <w:rPr>
                <w:rFonts w:ascii="Arial" w:hAnsi="Arial" w:cs="Arial"/>
                <w:sz w:val="24"/>
              </w:rPr>
              <w:t>matryca IPS, VA lub równoważna zape</w:t>
            </w:r>
            <w:r w:rsidR="003640E2" w:rsidRPr="007C798C">
              <w:rPr>
                <w:rFonts w:ascii="Arial" w:hAnsi="Arial" w:cs="Arial"/>
                <w:sz w:val="24"/>
              </w:rPr>
              <w:t>wniająca szerokie kąty widzenia</w:t>
            </w:r>
          </w:p>
          <w:p w14:paraId="48E030C3" w14:textId="56C11813" w:rsidR="002907FD" w:rsidRPr="007C798C" w:rsidRDefault="003640E2" w:rsidP="002907FD">
            <w:pPr>
              <w:pStyle w:val="Akapitzlist"/>
              <w:numPr>
                <w:ilvl w:val="0"/>
                <w:numId w:val="63"/>
              </w:numPr>
              <w:spacing w:after="12"/>
              <w:rPr>
                <w:rFonts w:ascii="Arial" w:hAnsi="Arial" w:cs="Arial"/>
                <w:sz w:val="24"/>
              </w:rPr>
            </w:pPr>
            <w:r w:rsidRPr="007C798C">
              <w:rPr>
                <w:rFonts w:ascii="Arial" w:hAnsi="Arial" w:cs="Arial"/>
                <w:sz w:val="24"/>
              </w:rPr>
              <w:t>jasność minimum 250 cd/m²</w:t>
            </w:r>
          </w:p>
          <w:p w14:paraId="5BBB72A5" w14:textId="60A0DD0F" w:rsidR="002907FD" w:rsidRPr="007C798C" w:rsidRDefault="002907FD" w:rsidP="002907FD">
            <w:pPr>
              <w:pStyle w:val="Akapitzlist"/>
              <w:numPr>
                <w:ilvl w:val="0"/>
                <w:numId w:val="63"/>
              </w:numPr>
              <w:spacing w:after="12"/>
              <w:rPr>
                <w:rFonts w:ascii="Arial" w:hAnsi="Arial" w:cs="Arial"/>
                <w:sz w:val="24"/>
              </w:rPr>
            </w:pPr>
            <w:r w:rsidRPr="007C798C">
              <w:rPr>
                <w:rFonts w:ascii="Arial" w:hAnsi="Arial" w:cs="Arial"/>
                <w:sz w:val="24"/>
              </w:rPr>
              <w:t>częstotl</w:t>
            </w:r>
            <w:r w:rsidR="003640E2" w:rsidRPr="007C798C">
              <w:rPr>
                <w:rFonts w:ascii="Arial" w:hAnsi="Arial" w:cs="Arial"/>
                <w:sz w:val="24"/>
              </w:rPr>
              <w:t xml:space="preserve">iwość odświeżania minimum 75 </w:t>
            </w:r>
            <w:proofErr w:type="spellStart"/>
            <w:r w:rsidR="003640E2" w:rsidRPr="007C798C">
              <w:rPr>
                <w:rFonts w:ascii="Arial" w:hAnsi="Arial" w:cs="Arial"/>
                <w:sz w:val="24"/>
              </w:rPr>
              <w:t>Hz</w:t>
            </w:r>
            <w:proofErr w:type="spellEnd"/>
          </w:p>
          <w:p w14:paraId="4129FA8F" w14:textId="3C402F58" w:rsidR="002907FD" w:rsidRPr="007C798C" w:rsidRDefault="002907FD" w:rsidP="002907FD">
            <w:pPr>
              <w:pStyle w:val="Akapitzlist"/>
              <w:numPr>
                <w:ilvl w:val="0"/>
                <w:numId w:val="63"/>
              </w:numPr>
              <w:spacing w:after="12"/>
              <w:rPr>
                <w:rFonts w:ascii="Arial" w:hAnsi="Arial" w:cs="Arial"/>
                <w:sz w:val="24"/>
              </w:rPr>
            </w:pPr>
            <w:r w:rsidRPr="007C798C">
              <w:rPr>
                <w:rFonts w:ascii="Arial" w:hAnsi="Arial" w:cs="Arial"/>
                <w:sz w:val="24"/>
              </w:rPr>
              <w:t>kąty widzenia m</w:t>
            </w:r>
            <w:r w:rsidR="003640E2" w:rsidRPr="007C798C">
              <w:rPr>
                <w:rFonts w:ascii="Arial" w:hAnsi="Arial" w:cs="Arial"/>
                <w:sz w:val="24"/>
              </w:rPr>
              <w:t>inimum 178° w pionie i poziomie</w:t>
            </w:r>
          </w:p>
          <w:p w14:paraId="027E18E5" w14:textId="385B27D6" w:rsidR="002907FD" w:rsidRPr="007C798C" w:rsidRDefault="002907FD" w:rsidP="002907FD">
            <w:pPr>
              <w:pStyle w:val="Akapitzlist"/>
              <w:numPr>
                <w:ilvl w:val="0"/>
                <w:numId w:val="63"/>
              </w:numPr>
              <w:spacing w:after="12"/>
              <w:rPr>
                <w:rFonts w:ascii="Arial" w:hAnsi="Arial" w:cs="Arial"/>
                <w:sz w:val="24"/>
              </w:rPr>
            </w:pPr>
            <w:r w:rsidRPr="007C798C">
              <w:rPr>
                <w:rFonts w:ascii="Arial" w:hAnsi="Arial" w:cs="Arial"/>
                <w:sz w:val="24"/>
              </w:rPr>
              <w:t>minimum jedno cyfrowe wejś</w:t>
            </w:r>
            <w:r w:rsidR="003640E2" w:rsidRPr="007C798C">
              <w:rPr>
                <w:rFonts w:ascii="Arial" w:hAnsi="Arial" w:cs="Arial"/>
                <w:sz w:val="24"/>
              </w:rPr>
              <w:t xml:space="preserve">cie obrazu HDMI lub </w:t>
            </w:r>
            <w:proofErr w:type="spellStart"/>
            <w:r w:rsidR="003640E2" w:rsidRPr="007C798C">
              <w:rPr>
                <w:rFonts w:ascii="Arial" w:hAnsi="Arial" w:cs="Arial"/>
                <w:sz w:val="24"/>
              </w:rPr>
              <w:t>DisplayPort</w:t>
            </w:r>
            <w:proofErr w:type="spellEnd"/>
          </w:p>
          <w:p w14:paraId="3A8DAD9B" w14:textId="58CFE6A9" w:rsidR="002907FD" w:rsidRPr="007C798C" w:rsidRDefault="002907FD" w:rsidP="002907FD">
            <w:pPr>
              <w:pStyle w:val="Akapitzlist"/>
              <w:numPr>
                <w:ilvl w:val="0"/>
                <w:numId w:val="63"/>
              </w:numPr>
              <w:spacing w:after="12"/>
              <w:rPr>
                <w:rFonts w:ascii="Arial" w:hAnsi="Arial" w:cs="Arial"/>
                <w:sz w:val="24"/>
              </w:rPr>
            </w:pPr>
            <w:r w:rsidRPr="007C798C">
              <w:rPr>
                <w:rFonts w:ascii="Arial" w:hAnsi="Arial" w:cs="Arial"/>
                <w:sz w:val="24"/>
              </w:rPr>
              <w:t>standard mocowania V</w:t>
            </w:r>
            <w:r w:rsidR="003640E2" w:rsidRPr="007C798C">
              <w:rPr>
                <w:rFonts w:ascii="Arial" w:hAnsi="Arial" w:cs="Arial"/>
                <w:sz w:val="24"/>
              </w:rPr>
              <w:t>ESA 75 × 75 mm lub 100 × 100 mm</w:t>
            </w:r>
          </w:p>
          <w:p w14:paraId="6849F7CA" w14:textId="5F5BA019" w:rsidR="002907FD" w:rsidRPr="007C798C" w:rsidRDefault="002907FD" w:rsidP="002907FD">
            <w:pPr>
              <w:pStyle w:val="Akapitzlist"/>
              <w:numPr>
                <w:ilvl w:val="0"/>
                <w:numId w:val="63"/>
              </w:numPr>
              <w:spacing w:after="12"/>
              <w:rPr>
                <w:rFonts w:ascii="Arial" w:hAnsi="Arial" w:cs="Arial"/>
                <w:sz w:val="24"/>
              </w:rPr>
            </w:pPr>
            <w:r w:rsidRPr="007C798C">
              <w:rPr>
                <w:rFonts w:ascii="Arial" w:hAnsi="Arial" w:cs="Arial"/>
                <w:sz w:val="24"/>
              </w:rPr>
              <w:t>konstrukcja monitora umożliwiająca bezpieczne zamocow</w:t>
            </w:r>
            <w:r w:rsidR="003640E2" w:rsidRPr="007C798C">
              <w:rPr>
                <w:rFonts w:ascii="Arial" w:hAnsi="Arial" w:cs="Arial"/>
                <w:sz w:val="24"/>
              </w:rPr>
              <w:t>anie na dostarczonym uchwycie</w:t>
            </w:r>
          </w:p>
          <w:p w14:paraId="78B3E11D" w14:textId="41C7E1B7" w:rsidR="002907FD" w:rsidRPr="007C798C" w:rsidRDefault="002907FD" w:rsidP="002907FD">
            <w:pPr>
              <w:pStyle w:val="Akapitzlist"/>
              <w:numPr>
                <w:ilvl w:val="0"/>
                <w:numId w:val="63"/>
              </w:numPr>
              <w:spacing w:after="12"/>
              <w:rPr>
                <w:rFonts w:ascii="Arial" w:hAnsi="Arial" w:cs="Arial"/>
                <w:sz w:val="24"/>
              </w:rPr>
            </w:pPr>
            <w:r w:rsidRPr="007C798C">
              <w:rPr>
                <w:rFonts w:ascii="Arial" w:hAnsi="Arial" w:cs="Arial"/>
                <w:sz w:val="24"/>
              </w:rPr>
              <w:t xml:space="preserve">zgodność z komputerami pracującymi </w:t>
            </w:r>
            <w:r w:rsidR="003640E2" w:rsidRPr="007C798C">
              <w:rPr>
                <w:rFonts w:ascii="Arial" w:hAnsi="Arial" w:cs="Arial"/>
                <w:sz w:val="24"/>
              </w:rPr>
              <w:t>pod kontrolą systemu Windows 11</w:t>
            </w:r>
          </w:p>
          <w:p w14:paraId="27D0027C" w14:textId="77777777" w:rsidR="002907FD" w:rsidRPr="007C798C" w:rsidRDefault="002907FD" w:rsidP="002907FD">
            <w:pPr>
              <w:pStyle w:val="Akapitzlist"/>
              <w:numPr>
                <w:ilvl w:val="0"/>
                <w:numId w:val="63"/>
              </w:numPr>
              <w:spacing w:after="12"/>
              <w:rPr>
                <w:rFonts w:ascii="Arial" w:hAnsi="Arial" w:cs="Arial"/>
                <w:sz w:val="24"/>
              </w:rPr>
            </w:pPr>
            <w:r w:rsidRPr="007C798C">
              <w:rPr>
                <w:rFonts w:ascii="Arial" w:hAnsi="Arial" w:cs="Arial"/>
                <w:sz w:val="24"/>
              </w:rPr>
              <w:t>przewody niezbędne do podłączenia monitorów do komputera;</w:t>
            </w:r>
          </w:p>
          <w:p w14:paraId="71FC06B7" w14:textId="6523D38F" w:rsidR="002907FD" w:rsidRPr="007C798C" w:rsidRDefault="003640E2" w:rsidP="002907FD">
            <w:pPr>
              <w:pStyle w:val="Akapitzlist"/>
              <w:numPr>
                <w:ilvl w:val="0"/>
                <w:numId w:val="63"/>
              </w:numPr>
              <w:spacing w:after="12"/>
              <w:rPr>
                <w:rFonts w:ascii="Arial" w:hAnsi="Arial" w:cs="Arial"/>
                <w:sz w:val="24"/>
              </w:rPr>
            </w:pPr>
            <w:r w:rsidRPr="007C798C">
              <w:rPr>
                <w:rFonts w:ascii="Arial" w:hAnsi="Arial" w:cs="Arial"/>
                <w:sz w:val="24"/>
              </w:rPr>
              <w:t>gwarancja minimum 24 miesiące</w:t>
            </w:r>
          </w:p>
          <w:p w14:paraId="6C9A991B" w14:textId="77777777" w:rsidR="002907FD" w:rsidRPr="007C798C" w:rsidRDefault="002907FD" w:rsidP="008C3530">
            <w:pPr>
              <w:spacing w:after="12"/>
              <w:ind w:left="102" w:hanging="102"/>
              <w:rPr>
                <w:rFonts w:ascii="Arial" w:hAnsi="Arial" w:cs="Arial"/>
                <w:sz w:val="24"/>
                <w:szCs w:val="22"/>
              </w:rPr>
            </w:pPr>
          </w:p>
          <w:p w14:paraId="01F0A01E" w14:textId="77777777" w:rsidR="002907FD" w:rsidRPr="007C798C" w:rsidRDefault="005C74F8" w:rsidP="008C3530">
            <w:pPr>
              <w:spacing w:after="12"/>
              <w:ind w:left="102" w:hanging="102"/>
              <w:rPr>
                <w:rFonts w:ascii="Arial" w:hAnsi="Arial" w:cs="Arial"/>
                <w:sz w:val="24"/>
                <w:szCs w:val="22"/>
              </w:rPr>
            </w:pPr>
            <w:r w:rsidRPr="007C798C">
              <w:rPr>
                <w:rFonts w:ascii="Arial" w:hAnsi="Arial" w:cs="Arial"/>
                <w:sz w:val="24"/>
                <w:szCs w:val="22"/>
              </w:rPr>
              <w:t>Obydwa monitory wchodzące w skład jednego zestawu muszą być tego samego producenta i modelu</w:t>
            </w:r>
            <w:r w:rsidR="002907FD" w:rsidRPr="007C798C">
              <w:rPr>
                <w:rFonts w:ascii="Arial" w:hAnsi="Arial" w:cs="Arial"/>
                <w:sz w:val="24"/>
                <w:szCs w:val="22"/>
              </w:rPr>
              <w:t>.</w:t>
            </w:r>
          </w:p>
          <w:p w14:paraId="073B4364" w14:textId="59CFF409" w:rsidR="002907FD" w:rsidRPr="002F3C1A" w:rsidRDefault="002F3C1A" w:rsidP="0095225A">
            <w:pPr>
              <w:spacing w:after="12"/>
              <w:ind w:left="102" w:hanging="102"/>
              <w:rPr>
                <w:rFonts w:ascii="Arial" w:hAnsi="Arial" w:cs="Arial"/>
                <w:bCs/>
                <w:sz w:val="24"/>
                <w:szCs w:val="22"/>
              </w:rPr>
            </w:pPr>
            <w:r>
              <w:rPr>
                <w:rFonts w:ascii="Arial" w:hAnsi="Arial" w:cs="Arial"/>
                <w:bCs/>
                <w:sz w:val="24"/>
                <w:szCs w:val="22"/>
              </w:rPr>
              <w:t>Uchwyt/</w:t>
            </w:r>
            <w:r w:rsidR="002907FD" w:rsidRPr="002F3C1A">
              <w:rPr>
                <w:rFonts w:ascii="Arial" w:hAnsi="Arial" w:cs="Arial"/>
                <w:bCs/>
                <w:sz w:val="24"/>
                <w:szCs w:val="22"/>
              </w:rPr>
              <w:t>stojak do dwóch monitorów</w:t>
            </w:r>
            <w:r>
              <w:rPr>
                <w:rFonts w:ascii="Arial" w:hAnsi="Arial" w:cs="Arial"/>
                <w:bCs/>
                <w:sz w:val="24"/>
                <w:szCs w:val="22"/>
              </w:rPr>
              <w:t>.</w:t>
            </w:r>
          </w:p>
          <w:p w14:paraId="0795186B" w14:textId="1E977D30" w:rsidR="002907FD" w:rsidRPr="007C798C" w:rsidRDefault="002907FD" w:rsidP="008C3530">
            <w:pPr>
              <w:spacing w:after="12"/>
              <w:ind w:left="102" w:hanging="102"/>
              <w:rPr>
                <w:rFonts w:ascii="Arial" w:hAnsi="Arial" w:cs="Arial"/>
                <w:sz w:val="24"/>
                <w:szCs w:val="22"/>
              </w:rPr>
            </w:pPr>
            <w:r w:rsidRPr="007C798C">
              <w:rPr>
                <w:rFonts w:ascii="Arial" w:hAnsi="Arial" w:cs="Arial"/>
                <w:sz w:val="24"/>
                <w:szCs w:val="22"/>
              </w:rPr>
              <w:t>Uchwyt mus</w:t>
            </w:r>
            <w:r w:rsidR="002F3C1A">
              <w:rPr>
                <w:rFonts w:ascii="Arial" w:hAnsi="Arial" w:cs="Arial"/>
                <w:sz w:val="24"/>
                <w:szCs w:val="22"/>
              </w:rPr>
              <w:t xml:space="preserve">i umożliwiać zamontowanie dwóch </w:t>
            </w:r>
            <w:r w:rsidRPr="007C798C">
              <w:rPr>
                <w:rFonts w:ascii="Arial" w:hAnsi="Arial" w:cs="Arial"/>
                <w:sz w:val="24"/>
                <w:szCs w:val="22"/>
              </w:rPr>
              <w:t>dostarczonych</w:t>
            </w:r>
            <w:r w:rsidR="0095225A" w:rsidRPr="007C798C">
              <w:rPr>
                <w:rFonts w:ascii="Arial" w:hAnsi="Arial" w:cs="Arial"/>
                <w:sz w:val="24"/>
                <w:szCs w:val="22"/>
              </w:rPr>
              <w:t xml:space="preserve"> </w:t>
            </w:r>
            <w:r w:rsidRPr="007C798C">
              <w:rPr>
                <w:rFonts w:ascii="Arial" w:hAnsi="Arial" w:cs="Arial"/>
                <w:sz w:val="24"/>
                <w:szCs w:val="22"/>
              </w:rPr>
              <w:t>monitorów w układzie pionowym – jeden nad drugim.</w:t>
            </w:r>
          </w:p>
          <w:p w14:paraId="7DD6771B" w14:textId="13C94575" w:rsidR="002907FD" w:rsidRPr="007C798C" w:rsidRDefault="003640E2" w:rsidP="0095225A">
            <w:pPr>
              <w:pStyle w:val="Akapitzlist"/>
              <w:numPr>
                <w:ilvl w:val="0"/>
                <w:numId w:val="65"/>
              </w:numPr>
              <w:spacing w:after="12"/>
              <w:rPr>
                <w:rFonts w:ascii="Arial" w:hAnsi="Arial" w:cs="Arial"/>
                <w:sz w:val="24"/>
              </w:rPr>
            </w:pPr>
            <w:r w:rsidRPr="007C798C">
              <w:rPr>
                <w:rFonts w:ascii="Arial" w:hAnsi="Arial" w:cs="Arial"/>
                <w:sz w:val="24"/>
              </w:rPr>
              <w:t>fabrycznie nowy i kompletny</w:t>
            </w:r>
          </w:p>
          <w:p w14:paraId="27A44B3D" w14:textId="36E5C2D7" w:rsidR="002907FD" w:rsidRPr="007C798C" w:rsidRDefault="002907FD" w:rsidP="0095225A">
            <w:pPr>
              <w:pStyle w:val="Akapitzlist"/>
              <w:numPr>
                <w:ilvl w:val="0"/>
                <w:numId w:val="65"/>
              </w:numPr>
              <w:spacing w:after="12"/>
              <w:rPr>
                <w:rFonts w:ascii="Arial" w:hAnsi="Arial" w:cs="Arial"/>
                <w:sz w:val="24"/>
              </w:rPr>
            </w:pPr>
            <w:r w:rsidRPr="007C798C">
              <w:rPr>
                <w:rFonts w:ascii="Arial" w:hAnsi="Arial" w:cs="Arial"/>
                <w:sz w:val="24"/>
              </w:rPr>
              <w:t>przeznaczony do je</w:t>
            </w:r>
            <w:r w:rsidR="003640E2" w:rsidRPr="007C798C">
              <w:rPr>
                <w:rFonts w:ascii="Arial" w:hAnsi="Arial" w:cs="Arial"/>
                <w:sz w:val="24"/>
              </w:rPr>
              <w:t>dnoczesnego montażu 2 monitorów</w:t>
            </w:r>
          </w:p>
          <w:p w14:paraId="64E71C7A" w14:textId="52CA7729" w:rsidR="002907FD" w:rsidRPr="007C798C" w:rsidRDefault="002907FD" w:rsidP="0095225A">
            <w:pPr>
              <w:pStyle w:val="Akapitzlist"/>
              <w:numPr>
                <w:ilvl w:val="0"/>
                <w:numId w:val="65"/>
              </w:numPr>
              <w:spacing w:after="12"/>
              <w:rPr>
                <w:rFonts w:ascii="Arial" w:hAnsi="Arial" w:cs="Arial"/>
                <w:sz w:val="24"/>
              </w:rPr>
            </w:pPr>
            <w:r w:rsidRPr="007C798C">
              <w:rPr>
                <w:rFonts w:ascii="Arial" w:hAnsi="Arial" w:cs="Arial"/>
                <w:sz w:val="24"/>
              </w:rPr>
              <w:t>możliwość pionowego ustawienia dwó</w:t>
            </w:r>
            <w:r w:rsidR="003640E2" w:rsidRPr="007C798C">
              <w:rPr>
                <w:rFonts w:ascii="Arial" w:hAnsi="Arial" w:cs="Arial"/>
                <w:sz w:val="24"/>
              </w:rPr>
              <w:t>ch monitorów – jeden nad drugim</w:t>
            </w:r>
          </w:p>
          <w:p w14:paraId="113C72CD" w14:textId="6178BD31" w:rsidR="002907FD" w:rsidRPr="007C798C" w:rsidRDefault="002907FD" w:rsidP="0095225A">
            <w:pPr>
              <w:pStyle w:val="Akapitzlist"/>
              <w:numPr>
                <w:ilvl w:val="0"/>
                <w:numId w:val="65"/>
              </w:numPr>
              <w:spacing w:after="12"/>
              <w:rPr>
                <w:rFonts w:ascii="Arial" w:hAnsi="Arial" w:cs="Arial"/>
                <w:sz w:val="24"/>
              </w:rPr>
            </w:pPr>
            <w:r w:rsidRPr="007C798C">
              <w:rPr>
                <w:rFonts w:ascii="Arial" w:hAnsi="Arial" w:cs="Arial"/>
                <w:sz w:val="24"/>
              </w:rPr>
              <w:t>kompatybilność z przekąt</w:t>
            </w:r>
            <w:r w:rsidR="003640E2" w:rsidRPr="007C798C">
              <w:rPr>
                <w:rFonts w:ascii="Arial" w:hAnsi="Arial" w:cs="Arial"/>
                <w:sz w:val="24"/>
              </w:rPr>
              <w:t>ną i masą oferowanych monitorów</w:t>
            </w:r>
          </w:p>
          <w:p w14:paraId="570CED53" w14:textId="4A91FC0E" w:rsidR="002907FD" w:rsidRPr="007C798C" w:rsidRDefault="002907FD" w:rsidP="0095225A">
            <w:pPr>
              <w:pStyle w:val="Akapitzlist"/>
              <w:numPr>
                <w:ilvl w:val="0"/>
                <w:numId w:val="65"/>
              </w:numPr>
              <w:spacing w:after="12"/>
              <w:rPr>
                <w:rFonts w:ascii="Arial" w:hAnsi="Arial" w:cs="Arial"/>
                <w:sz w:val="24"/>
              </w:rPr>
            </w:pPr>
            <w:r w:rsidRPr="007C798C">
              <w:rPr>
                <w:rFonts w:ascii="Arial" w:hAnsi="Arial" w:cs="Arial"/>
                <w:sz w:val="24"/>
              </w:rPr>
              <w:t>kompatybilność ze standa</w:t>
            </w:r>
            <w:r w:rsidR="003640E2" w:rsidRPr="007C798C">
              <w:rPr>
                <w:rFonts w:ascii="Arial" w:hAnsi="Arial" w:cs="Arial"/>
                <w:sz w:val="24"/>
              </w:rPr>
              <w:t>rdem VESA oferowanych monitorów</w:t>
            </w:r>
          </w:p>
          <w:p w14:paraId="25F9749A" w14:textId="5608DF4E" w:rsidR="002907FD" w:rsidRPr="007C798C" w:rsidRDefault="002907FD" w:rsidP="0095225A">
            <w:pPr>
              <w:pStyle w:val="Akapitzlist"/>
              <w:numPr>
                <w:ilvl w:val="0"/>
                <w:numId w:val="65"/>
              </w:numPr>
              <w:spacing w:after="12"/>
              <w:rPr>
                <w:rFonts w:ascii="Arial" w:hAnsi="Arial" w:cs="Arial"/>
                <w:sz w:val="24"/>
              </w:rPr>
            </w:pPr>
            <w:r w:rsidRPr="007C798C">
              <w:rPr>
                <w:rFonts w:ascii="Arial" w:hAnsi="Arial" w:cs="Arial"/>
                <w:sz w:val="24"/>
              </w:rPr>
              <w:t>możliwość regulacj</w:t>
            </w:r>
            <w:r w:rsidR="003640E2" w:rsidRPr="007C798C">
              <w:rPr>
                <w:rFonts w:ascii="Arial" w:hAnsi="Arial" w:cs="Arial"/>
                <w:sz w:val="24"/>
              </w:rPr>
              <w:t>i wysokości położenia monitorów</w:t>
            </w:r>
          </w:p>
          <w:p w14:paraId="6DFAFD8D" w14:textId="012888A1" w:rsidR="002907FD" w:rsidRPr="007C798C" w:rsidRDefault="002907FD" w:rsidP="0095225A">
            <w:pPr>
              <w:pStyle w:val="Akapitzlist"/>
              <w:numPr>
                <w:ilvl w:val="0"/>
                <w:numId w:val="65"/>
              </w:numPr>
              <w:spacing w:after="12"/>
              <w:rPr>
                <w:rFonts w:ascii="Arial" w:hAnsi="Arial" w:cs="Arial"/>
                <w:sz w:val="24"/>
              </w:rPr>
            </w:pPr>
            <w:r w:rsidRPr="007C798C">
              <w:rPr>
                <w:rFonts w:ascii="Arial" w:hAnsi="Arial" w:cs="Arial"/>
                <w:sz w:val="24"/>
              </w:rPr>
              <w:t>możliwość re</w:t>
            </w:r>
            <w:r w:rsidR="003640E2" w:rsidRPr="007C798C">
              <w:rPr>
                <w:rFonts w:ascii="Arial" w:hAnsi="Arial" w:cs="Arial"/>
                <w:sz w:val="24"/>
              </w:rPr>
              <w:t>gulacji kąta nachylenia ekranów</w:t>
            </w:r>
          </w:p>
          <w:p w14:paraId="50DE009C" w14:textId="06FA26A3" w:rsidR="002907FD" w:rsidRPr="007C798C" w:rsidRDefault="002907FD" w:rsidP="0095225A">
            <w:pPr>
              <w:pStyle w:val="Akapitzlist"/>
              <w:numPr>
                <w:ilvl w:val="0"/>
                <w:numId w:val="65"/>
              </w:numPr>
              <w:spacing w:after="12"/>
              <w:rPr>
                <w:rFonts w:ascii="Arial" w:hAnsi="Arial" w:cs="Arial"/>
                <w:sz w:val="24"/>
              </w:rPr>
            </w:pPr>
            <w:r w:rsidRPr="007C798C">
              <w:rPr>
                <w:rFonts w:ascii="Arial" w:hAnsi="Arial" w:cs="Arial"/>
                <w:sz w:val="24"/>
              </w:rPr>
              <w:t xml:space="preserve">możliwość regulacji ustawienia monitorów w celu </w:t>
            </w:r>
            <w:r w:rsidR="003640E2" w:rsidRPr="007C798C">
              <w:rPr>
                <w:rFonts w:ascii="Arial" w:hAnsi="Arial" w:cs="Arial"/>
                <w:sz w:val="24"/>
              </w:rPr>
              <w:t>prawidłowego wyrównania ekranów</w:t>
            </w:r>
          </w:p>
          <w:p w14:paraId="6FCA3A35" w14:textId="2A8DED21" w:rsidR="002907FD" w:rsidRPr="007C798C" w:rsidRDefault="002907FD" w:rsidP="0095225A">
            <w:pPr>
              <w:pStyle w:val="Akapitzlist"/>
              <w:numPr>
                <w:ilvl w:val="0"/>
                <w:numId w:val="65"/>
              </w:numPr>
              <w:spacing w:after="12"/>
              <w:rPr>
                <w:rFonts w:ascii="Arial" w:hAnsi="Arial" w:cs="Arial"/>
                <w:sz w:val="24"/>
              </w:rPr>
            </w:pPr>
            <w:r w:rsidRPr="007C798C">
              <w:rPr>
                <w:rFonts w:ascii="Arial" w:hAnsi="Arial" w:cs="Arial"/>
                <w:sz w:val="24"/>
              </w:rPr>
              <w:t>stabilna podstawa lub system mocowania o</w:t>
            </w:r>
            <w:r w:rsidR="003640E2" w:rsidRPr="007C798C">
              <w:rPr>
                <w:rFonts w:ascii="Arial" w:hAnsi="Arial" w:cs="Arial"/>
                <w:sz w:val="24"/>
              </w:rPr>
              <w:t>dpowiedni do miejsca instalacji</w:t>
            </w:r>
          </w:p>
          <w:p w14:paraId="3C2805C8" w14:textId="518B9E3F" w:rsidR="002907FD" w:rsidRPr="007C798C" w:rsidRDefault="002907FD" w:rsidP="0095225A">
            <w:pPr>
              <w:pStyle w:val="Akapitzlist"/>
              <w:numPr>
                <w:ilvl w:val="0"/>
                <w:numId w:val="65"/>
              </w:numPr>
              <w:spacing w:after="12"/>
              <w:rPr>
                <w:rFonts w:ascii="Arial" w:hAnsi="Arial" w:cs="Arial"/>
                <w:sz w:val="24"/>
              </w:rPr>
            </w:pPr>
            <w:r w:rsidRPr="007C798C">
              <w:rPr>
                <w:rFonts w:ascii="Arial" w:hAnsi="Arial" w:cs="Arial"/>
                <w:sz w:val="24"/>
              </w:rPr>
              <w:t>komplet elementów montażowych wymaganych do prawidłowego i bezpiec</w:t>
            </w:r>
            <w:r w:rsidR="003640E2" w:rsidRPr="007C798C">
              <w:rPr>
                <w:rFonts w:ascii="Arial" w:hAnsi="Arial" w:cs="Arial"/>
                <w:sz w:val="24"/>
              </w:rPr>
              <w:t>znego zamocowania obu monitorów</w:t>
            </w:r>
          </w:p>
          <w:p w14:paraId="66728D51" w14:textId="10FFC8CE" w:rsidR="002907FD" w:rsidRPr="007C798C" w:rsidRDefault="002907FD" w:rsidP="0095225A">
            <w:pPr>
              <w:pStyle w:val="Akapitzlist"/>
              <w:numPr>
                <w:ilvl w:val="0"/>
                <w:numId w:val="65"/>
              </w:numPr>
              <w:spacing w:after="12"/>
              <w:rPr>
                <w:rFonts w:ascii="Arial" w:hAnsi="Arial" w:cs="Arial"/>
                <w:sz w:val="24"/>
              </w:rPr>
            </w:pPr>
            <w:r w:rsidRPr="007C798C">
              <w:rPr>
                <w:rFonts w:ascii="Arial" w:hAnsi="Arial" w:cs="Arial"/>
                <w:sz w:val="24"/>
              </w:rPr>
              <w:t>moż</w:t>
            </w:r>
            <w:r w:rsidR="003640E2" w:rsidRPr="007C798C">
              <w:rPr>
                <w:rFonts w:ascii="Arial" w:hAnsi="Arial" w:cs="Arial"/>
                <w:sz w:val="24"/>
              </w:rPr>
              <w:t>liwość uporządkowania przewodów</w:t>
            </w:r>
          </w:p>
          <w:p w14:paraId="53A43717" w14:textId="77777777" w:rsidR="002907FD" w:rsidRPr="002907FD" w:rsidRDefault="002907FD" w:rsidP="008C3530">
            <w:pPr>
              <w:spacing w:after="12"/>
              <w:ind w:left="102" w:hanging="102"/>
              <w:rPr>
                <w:rFonts w:ascii="Arial" w:hAnsi="Arial" w:cs="Arial"/>
                <w:sz w:val="22"/>
                <w:szCs w:val="22"/>
              </w:rPr>
            </w:pPr>
          </w:p>
          <w:p w14:paraId="5DE23EF3" w14:textId="77777777" w:rsidR="002907FD" w:rsidRPr="007C798C" w:rsidRDefault="002907FD" w:rsidP="008C3530">
            <w:pPr>
              <w:spacing w:after="12"/>
              <w:ind w:left="102" w:hanging="102"/>
              <w:rPr>
                <w:rFonts w:ascii="Arial" w:hAnsi="Arial" w:cs="Arial"/>
                <w:sz w:val="24"/>
                <w:szCs w:val="22"/>
              </w:rPr>
            </w:pPr>
            <w:r w:rsidRPr="007C798C">
              <w:rPr>
                <w:rFonts w:ascii="Arial" w:hAnsi="Arial" w:cs="Arial"/>
                <w:sz w:val="24"/>
                <w:szCs w:val="22"/>
              </w:rPr>
              <w:t>Wykonawca w ramach zamówienia zobowiązany jest do:</w:t>
            </w:r>
          </w:p>
          <w:p w14:paraId="4B95E910" w14:textId="635C24C3" w:rsidR="002907FD" w:rsidRPr="007C798C" w:rsidRDefault="002907FD" w:rsidP="0095225A">
            <w:pPr>
              <w:pStyle w:val="Akapitzlist"/>
              <w:numPr>
                <w:ilvl w:val="0"/>
                <w:numId w:val="66"/>
              </w:numPr>
              <w:spacing w:after="12"/>
              <w:rPr>
                <w:rFonts w:ascii="Arial" w:hAnsi="Arial" w:cs="Arial"/>
                <w:sz w:val="24"/>
              </w:rPr>
            </w:pPr>
            <w:r w:rsidRPr="007C798C">
              <w:rPr>
                <w:rFonts w:ascii="Arial" w:hAnsi="Arial" w:cs="Arial"/>
                <w:sz w:val="24"/>
              </w:rPr>
              <w:t>dostarczenia 2 monitorów oraz kompatybilnego uchwytu</w:t>
            </w:r>
            <w:r w:rsidR="002F3C1A">
              <w:rPr>
                <w:rFonts w:ascii="Arial" w:hAnsi="Arial" w:cs="Arial"/>
                <w:sz w:val="24"/>
              </w:rPr>
              <w:t>/stojaka</w:t>
            </w:r>
          </w:p>
          <w:p w14:paraId="511ADD28" w14:textId="3713A244" w:rsidR="002907FD" w:rsidRPr="007C798C" w:rsidRDefault="003640E2" w:rsidP="0095225A">
            <w:pPr>
              <w:pStyle w:val="Akapitzlist"/>
              <w:numPr>
                <w:ilvl w:val="0"/>
                <w:numId w:val="66"/>
              </w:numPr>
              <w:spacing w:after="12"/>
              <w:rPr>
                <w:rFonts w:ascii="Arial" w:hAnsi="Arial" w:cs="Arial"/>
                <w:sz w:val="24"/>
              </w:rPr>
            </w:pPr>
            <w:r w:rsidRPr="007C798C">
              <w:rPr>
                <w:rFonts w:ascii="Arial" w:hAnsi="Arial" w:cs="Arial"/>
                <w:sz w:val="24"/>
              </w:rPr>
              <w:t>złożenia uchwytu</w:t>
            </w:r>
          </w:p>
          <w:p w14:paraId="0EA33947" w14:textId="2204D667" w:rsidR="002907FD" w:rsidRPr="007C798C" w:rsidRDefault="002907FD" w:rsidP="0095225A">
            <w:pPr>
              <w:pStyle w:val="Akapitzlist"/>
              <w:numPr>
                <w:ilvl w:val="0"/>
                <w:numId w:val="66"/>
              </w:numPr>
              <w:spacing w:after="12"/>
              <w:rPr>
                <w:rFonts w:ascii="Arial" w:hAnsi="Arial" w:cs="Arial"/>
                <w:sz w:val="24"/>
              </w:rPr>
            </w:pPr>
            <w:r w:rsidRPr="007C798C">
              <w:rPr>
                <w:rFonts w:ascii="Arial" w:hAnsi="Arial" w:cs="Arial"/>
                <w:sz w:val="24"/>
              </w:rPr>
              <w:t>zamonto</w:t>
            </w:r>
            <w:r w:rsidR="003640E2" w:rsidRPr="007C798C">
              <w:rPr>
                <w:rFonts w:ascii="Arial" w:hAnsi="Arial" w:cs="Arial"/>
                <w:sz w:val="24"/>
              </w:rPr>
              <w:t>wania obu monitorów na uchwycie</w:t>
            </w:r>
          </w:p>
          <w:p w14:paraId="26D901EE" w14:textId="3D841FE8" w:rsidR="002907FD" w:rsidRPr="007C798C" w:rsidRDefault="002907FD" w:rsidP="0095225A">
            <w:pPr>
              <w:pStyle w:val="Akapitzlist"/>
              <w:numPr>
                <w:ilvl w:val="0"/>
                <w:numId w:val="66"/>
              </w:numPr>
              <w:spacing w:after="12"/>
              <w:rPr>
                <w:rFonts w:ascii="Arial" w:hAnsi="Arial" w:cs="Arial"/>
                <w:sz w:val="24"/>
              </w:rPr>
            </w:pPr>
            <w:r w:rsidRPr="007C798C">
              <w:rPr>
                <w:rFonts w:ascii="Arial" w:hAnsi="Arial" w:cs="Arial"/>
                <w:sz w:val="24"/>
              </w:rPr>
              <w:t>ustawienia monitorów w układ</w:t>
            </w:r>
            <w:r w:rsidR="003640E2" w:rsidRPr="007C798C">
              <w:rPr>
                <w:rFonts w:ascii="Arial" w:hAnsi="Arial" w:cs="Arial"/>
                <w:sz w:val="24"/>
              </w:rPr>
              <w:t>zie pionowym – jeden nad drugim</w:t>
            </w:r>
          </w:p>
          <w:p w14:paraId="6E2BD695" w14:textId="4C365BFA" w:rsidR="002907FD" w:rsidRPr="00CE404E" w:rsidRDefault="002907FD" w:rsidP="0095225A">
            <w:pPr>
              <w:pStyle w:val="Akapitzlist"/>
              <w:numPr>
                <w:ilvl w:val="0"/>
                <w:numId w:val="66"/>
              </w:numPr>
              <w:spacing w:after="12"/>
              <w:rPr>
                <w:rFonts w:ascii="Arial" w:hAnsi="Arial" w:cs="Arial"/>
                <w:sz w:val="24"/>
                <w:szCs w:val="24"/>
              </w:rPr>
            </w:pPr>
            <w:r w:rsidRPr="00CE404E">
              <w:rPr>
                <w:rFonts w:ascii="Arial" w:hAnsi="Arial" w:cs="Arial"/>
                <w:sz w:val="24"/>
                <w:szCs w:val="24"/>
              </w:rPr>
              <w:t>odpowiedniego wyregulowania wyso</w:t>
            </w:r>
            <w:r w:rsidR="003640E2" w:rsidRPr="00CE404E">
              <w:rPr>
                <w:rFonts w:ascii="Arial" w:hAnsi="Arial" w:cs="Arial"/>
                <w:sz w:val="24"/>
                <w:szCs w:val="24"/>
              </w:rPr>
              <w:t>kości i kąta ustawienia ekranów</w:t>
            </w:r>
          </w:p>
          <w:p w14:paraId="22D40B24" w14:textId="77777777" w:rsidR="002907FD" w:rsidRPr="00CE404E" w:rsidRDefault="002907FD" w:rsidP="0095225A">
            <w:pPr>
              <w:pStyle w:val="Akapitzlist"/>
              <w:numPr>
                <w:ilvl w:val="0"/>
                <w:numId w:val="66"/>
              </w:numPr>
              <w:spacing w:after="12"/>
              <w:rPr>
                <w:rFonts w:ascii="Arial" w:hAnsi="Arial" w:cs="Arial"/>
                <w:sz w:val="24"/>
                <w:szCs w:val="24"/>
              </w:rPr>
            </w:pPr>
            <w:r w:rsidRPr="00CE404E">
              <w:rPr>
                <w:rFonts w:ascii="Arial" w:hAnsi="Arial" w:cs="Arial"/>
                <w:sz w:val="24"/>
                <w:szCs w:val="24"/>
              </w:rPr>
              <w:t>sprawdzenia stabilności i bezpieczeństwa konstrukcji;</w:t>
            </w:r>
          </w:p>
          <w:p w14:paraId="3BBC250B" w14:textId="63601B82" w:rsidR="002907FD" w:rsidRPr="00CE404E" w:rsidRDefault="002907FD" w:rsidP="0095225A">
            <w:pPr>
              <w:pStyle w:val="Akapitzlist"/>
              <w:numPr>
                <w:ilvl w:val="0"/>
                <w:numId w:val="66"/>
              </w:numPr>
              <w:spacing w:after="12"/>
              <w:rPr>
                <w:rFonts w:ascii="Arial" w:hAnsi="Arial" w:cs="Arial"/>
                <w:sz w:val="24"/>
                <w:szCs w:val="24"/>
              </w:rPr>
            </w:pPr>
            <w:r w:rsidRPr="00CE404E">
              <w:rPr>
                <w:rFonts w:ascii="Arial" w:hAnsi="Arial" w:cs="Arial"/>
                <w:sz w:val="24"/>
                <w:szCs w:val="24"/>
              </w:rPr>
              <w:t>podłączenia obu monitorów do wska</w:t>
            </w:r>
            <w:r w:rsidR="003640E2" w:rsidRPr="00CE404E">
              <w:rPr>
                <w:rFonts w:ascii="Arial" w:hAnsi="Arial" w:cs="Arial"/>
                <w:sz w:val="24"/>
                <w:szCs w:val="24"/>
              </w:rPr>
              <w:t>zanego stanowiska komputerowego</w:t>
            </w:r>
          </w:p>
          <w:p w14:paraId="3BE5DCFB" w14:textId="21A661D2" w:rsidR="002907FD" w:rsidRPr="00CE404E" w:rsidRDefault="003640E2" w:rsidP="0095225A">
            <w:pPr>
              <w:pStyle w:val="Akapitzlist"/>
              <w:numPr>
                <w:ilvl w:val="0"/>
                <w:numId w:val="66"/>
              </w:numPr>
              <w:spacing w:after="12"/>
              <w:rPr>
                <w:rFonts w:ascii="Arial" w:hAnsi="Arial" w:cs="Arial"/>
                <w:sz w:val="24"/>
                <w:szCs w:val="24"/>
              </w:rPr>
            </w:pPr>
            <w:r w:rsidRPr="00CE404E">
              <w:rPr>
                <w:rFonts w:ascii="Arial" w:hAnsi="Arial" w:cs="Arial"/>
                <w:sz w:val="24"/>
                <w:szCs w:val="24"/>
              </w:rPr>
              <w:t>uporządkowania przewodów</w:t>
            </w:r>
          </w:p>
          <w:p w14:paraId="7C5B55AF" w14:textId="562751B8" w:rsidR="002907FD" w:rsidRPr="00CE404E" w:rsidRDefault="003640E2" w:rsidP="0095225A">
            <w:pPr>
              <w:pStyle w:val="Akapitzlist"/>
              <w:numPr>
                <w:ilvl w:val="0"/>
                <w:numId w:val="66"/>
              </w:numPr>
              <w:spacing w:after="12"/>
              <w:rPr>
                <w:rFonts w:ascii="Arial" w:hAnsi="Arial" w:cs="Arial"/>
                <w:sz w:val="24"/>
                <w:szCs w:val="24"/>
              </w:rPr>
            </w:pPr>
            <w:r w:rsidRPr="00CE404E">
              <w:rPr>
                <w:rFonts w:ascii="Arial" w:hAnsi="Arial" w:cs="Arial"/>
                <w:sz w:val="24"/>
                <w:szCs w:val="24"/>
              </w:rPr>
              <w:t>uruchomienia monitorów</w:t>
            </w:r>
          </w:p>
          <w:p w14:paraId="56F305DF" w14:textId="2C459FE5" w:rsidR="002907FD" w:rsidRPr="00CE404E" w:rsidRDefault="002907FD" w:rsidP="0095225A">
            <w:pPr>
              <w:pStyle w:val="Akapitzlist"/>
              <w:numPr>
                <w:ilvl w:val="0"/>
                <w:numId w:val="66"/>
              </w:numPr>
              <w:spacing w:after="12"/>
              <w:rPr>
                <w:rFonts w:ascii="Arial" w:hAnsi="Arial" w:cs="Arial"/>
                <w:sz w:val="24"/>
                <w:szCs w:val="24"/>
              </w:rPr>
            </w:pPr>
            <w:r w:rsidRPr="00CE404E">
              <w:rPr>
                <w:rFonts w:ascii="Arial" w:hAnsi="Arial" w:cs="Arial"/>
                <w:sz w:val="24"/>
                <w:szCs w:val="24"/>
              </w:rPr>
              <w:t>sprawdzenia prawidłowego wyśw</w:t>
            </w:r>
            <w:r w:rsidR="003640E2" w:rsidRPr="00CE404E">
              <w:rPr>
                <w:rFonts w:ascii="Arial" w:hAnsi="Arial" w:cs="Arial"/>
                <w:sz w:val="24"/>
                <w:szCs w:val="24"/>
              </w:rPr>
              <w:t>ietlania obrazu na obu ekranach</w:t>
            </w:r>
          </w:p>
          <w:p w14:paraId="44351A0C" w14:textId="67D3166D" w:rsidR="002907FD" w:rsidRPr="00CE404E" w:rsidRDefault="002907FD" w:rsidP="0095225A">
            <w:pPr>
              <w:pStyle w:val="Akapitzlist"/>
              <w:numPr>
                <w:ilvl w:val="0"/>
                <w:numId w:val="66"/>
              </w:numPr>
              <w:spacing w:after="12"/>
              <w:rPr>
                <w:rFonts w:ascii="Arial" w:hAnsi="Arial" w:cs="Arial"/>
                <w:sz w:val="24"/>
                <w:szCs w:val="24"/>
              </w:rPr>
            </w:pPr>
            <w:r w:rsidRPr="00CE404E">
              <w:rPr>
                <w:rFonts w:ascii="Arial" w:hAnsi="Arial" w:cs="Arial"/>
                <w:sz w:val="24"/>
                <w:szCs w:val="24"/>
              </w:rPr>
              <w:t>skonfigurowania systemu operacyjnego do pracy w trybie rozszerzon</w:t>
            </w:r>
            <w:r w:rsidR="003640E2" w:rsidRPr="00CE404E">
              <w:rPr>
                <w:rFonts w:ascii="Arial" w:hAnsi="Arial" w:cs="Arial"/>
                <w:sz w:val="24"/>
                <w:szCs w:val="24"/>
              </w:rPr>
              <w:t>ego pulpitu na dwóch monitorach</w:t>
            </w:r>
          </w:p>
          <w:p w14:paraId="443516A0" w14:textId="77777777" w:rsidR="002907FD" w:rsidRPr="00CE404E" w:rsidRDefault="002907FD" w:rsidP="008C3530">
            <w:pPr>
              <w:spacing w:after="12"/>
              <w:ind w:left="102" w:hanging="102"/>
              <w:rPr>
                <w:rFonts w:ascii="Arial" w:hAnsi="Arial" w:cs="Arial"/>
                <w:sz w:val="24"/>
                <w:szCs w:val="24"/>
              </w:rPr>
            </w:pPr>
          </w:p>
          <w:p w14:paraId="43B1D0EA" w14:textId="77777777" w:rsidR="002907FD" w:rsidRPr="00CE404E" w:rsidRDefault="002907FD" w:rsidP="008C3530">
            <w:pPr>
              <w:spacing w:after="12"/>
              <w:ind w:left="102" w:hanging="102"/>
              <w:rPr>
                <w:rFonts w:ascii="Arial" w:hAnsi="Arial" w:cs="Arial"/>
                <w:sz w:val="24"/>
                <w:szCs w:val="24"/>
              </w:rPr>
            </w:pPr>
            <w:r w:rsidRPr="00CE404E">
              <w:rPr>
                <w:rFonts w:ascii="Arial" w:hAnsi="Arial" w:cs="Arial"/>
                <w:sz w:val="24"/>
                <w:szCs w:val="24"/>
              </w:rPr>
              <w:t>Po zakończeniu montażu zestaw musi być kompletny, stabilny, bezpieczny i gotowy do użytkowania.</w:t>
            </w:r>
          </w:p>
          <w:p w14:paraId="17A88437" w14:textId="77777777" w:rsidR="002907FD" w:rsidRPr="00CE404E" w:rsidRDefault="002907FD" w:rsidP="008C3530">
            <w:pPr>
              <w:spacing w:after="12"/>
              <w:ind w:left="102" w:hanging="102"/>
              <w:rPr>
                <w:rFonts w:ascii="Arial" w:hAnsi="Arial" w:cs="Arial"/>
                <w:sz w:val="24"/>
                <w:szCs w:val="24"/>
              </w:rPr>
            </w:pPr>
          </w:p>
          <w:p w14:paraId="36E4F857" w14:textId="6BA9AA64" w:rsidR="002907FD" w:rsidRPr="002907FD" w:rsidRDefault="002907FD" w:rsidP="008C3530">
            <w:pPr>
              <w:spacing w:after="12"/>
              <w:ind w:left="102" w:hanging="102"/>
              <w:rPr>
                <w:rFonts w:ascii="Arial" w:hAnsi="Arial" w:cs="Arial"/>
                <w:sz w:val="22"/>
                <w:szCs w:val="22"/>
              </w:rPr>
            </w:pPr>
            <w:r w:rsidRPr="00CE404E">
              <w:rPr>
                <w:rFonts w:ascii="Arial" w:hAnsi="Arial" w:cs="Arial"/>
                <w:sz w:val="24"/>
                <w:szCs w:val="24"/>
              </w:rPr>
              <w:t>Dopuszcza się rozwiązania r</w:t>
            </w:r>
            <w:r w:rsidR="003640E2" w:rsidRPr="00CE404E">
              <w:rPr>
                <w:rFonts w:ascii="Arial" w:hAnsi="Arial" w:cs="Arial"/>
                <w:sz w:val="24"/>
                <w:szCs w:val="24"/>
              </w:rPr>
              <w:t xml:space="preserve">ównoważne spełniające wszystkie </w:t>
            </w:r>
            <w:r w:rsidRPr="00CE404E">
              <w:rPr>
                <w:rFonts w:ascii="Arial" w:hAnsi="Arial" w:cs="Arial"/>
                <w:sz w:val="24"/>
                <w:szCs w:val="24"/>
              </w:rPr>
              <w:t>powyższe minimalne wymagania techniczne i funkcjonalne.</w:t>
            </w:r>
          </w:p>
        </w:tc>
      </w:tr>
      <w:tr w:rsidR="002907FD" w:rsidRPr="004F1AAE" w14:paraId="3B5C1077" w14:textId="77777777" w:rsidTr="002907FD">
        <w:trPr>
          <w:jc w:val="center"/>
        </w:trPr>
        <w:tc>
          <w:tcPr>
            <w:tcW w:w="430" w:type="dxa"/>
            <w:tcMar>
              <w:top w:w="65" w:type="dxa"/>
              <w:left w:w="65" w:type="dxa"/>
              <w:bottom w:w="65" w:type="dxa"/>
              <w:right w:w="65" w:type="dxa"/>
            </w:tcMar>
          </w:tcPr>
          <w:p w14:paraId="758F532E" w14:textId="77777777" w:rsidR="002907FD" w:rsidRPr="00C16D78" w:rsidRDefault="002907FD" w:rsidP="00440F53">
            <w:pPr>
              <w:jc w:val="center"/>
              <w:rPr>
                <w:rFonts w:ascii="Arial" w:hAnsi="Arial" w:cs="Arial"/>
              </w:rPr>
            </w:pPr>
            <w:r w:rsidRPr="00C16D78">
              <w:rPr>
                <w:rFonts w:ascii="Arial" w:hAnsi="Arial" w:cs="Arial"/>
                <w:b/>
              </w:rPr>
              <w:t>3</w:t>
            </w:r>
          </w:p>
        </w:tc>
        <w:tc>
          <w:tcPr>
            <w:tcW w:w="1927" w:type="dxa"/>
            <w:tcMar>
              <w:top w:w="65" w:type="dxa"/>
              <w:left w:w="65" w:type="dxa"/>
              <w:bottom w:w="65" w:type="dxa"/>
              <w:right w:w="65" w:type="dxa"/>
            </w:tcMar>
          </w:tcPr>
          <w:p w14:paraId="167711FC" w14:textId="77777777" w:rsidR="002907FD" w:rsidRPr="0095225A" w:rsidRDefault="002907FD" w:rsidP="00440F53">
            <w:pPr>
              <w:rPr>
                <w:rFonts w:ascii="Arial" w:hAnsi="Arial" w:cs="Arial"/>
                <w:sz w:val="22"/>
                <w:szCs w:val="22"/>
              </w:rPr>
            </w:pPr>
            <w:r w:rsidRPr="0095225A">
              <w:rPr>
                <w:rFonts w:ascii="Arial" w:hAnsi="Arial" w:cs="Arial"/>
                <w:b/>
                <w:sz w:val="22"/>
                <w:szCs w:val="22"/>
              </w:rPr>
              <w:t>Klawiatura komputerowa</w:t>
            </w:r>
            <w:r w:rsidRPr="0095225A">
              <w:rPr>
                <w:rFonts w:ascii="Arial" w:hAnsi="Arial" w:cs="Arial"/>
                <w:b/>
                <w:sz w:val="22"/>
                <w:szCs w:val="22"/>
              </w:rPr>
              <w:br/>
              <w:t>17 szt.</w:t>
            </w:r>
          </w:p>
        </w:tc>
        <w:tc>
          <w:tcPr>
            <w:tcW w:w="6710" w:type="dxa"/>
            <w:tcMar>
              <w:top w:w="65" w:type="dxa"/>
              <w:left w:w="65" w:type="dxa"/>
              <w:bottom w:w="65" w:type="dxa"/>
              <w:right w:w="65" w:type="dxa"/>
            </w:tcMar>
          </w:tcPr>
          <w:p w14:paraId="70F9B734" w14:textId="52203152" w:rsidR="002907FD" w:rsidRPr="00CE404E" w:rsidRDefault="002907FD" w:rsidP="0095225A">
            <w:pPr>
              <w:pStyle w:val="Akapitzlist"/>
              <w:numPr>
                <w:ilvl w:val="0"/>
                <w:numId w:val="67"/>
              </w:numPr>
              <w:spacing w:after="12"/>
              <w:rPr>
                <w:rFonts w:ascii="Arial" w:hAnsi="Arial" w:cs="Arial"/>
                <w:sz w:val="24"/>
              </w:rPr>
            </w:pPr>
            <w:r w:rsidRPr="00CE404E">
              <w:rPr>
                <w:rFonts w:ascii="Arial" w:hAnsi="Arial" w:cs="Arial"/>
                <w:sz w:val="24"/>
              </w:rPr>
              <w:t>fabrycznie nowa, nieuż</w:t>
            </w:r>
            <w:r w:rsidR="003640E2" w:rsidRPr="00CE404E">
              <w:rPr>
                <w:rFonts w:ascii="Arial" w:hAnsi="Arial" w:cs="Arial"/>
                <w:sz w:val="24"/>
              </w:rPr>
              <w:t>ywana, kompletna i wolna od wad</w:t>
            </w:r>
          </w:p>
          <w:p w14:paraId="36F62ABF" w14:textId="0D2509F2" w:rsidR="002907FD" w:rsidRPr="00CE404E" w:rsidRDefault="002907FD" w:rsidP="0095225A">
            <w:pPr>
              <w:pStyle w:val="Akapitzlist"/>
              <w:numPr>
                <w:ilvl w:val="0"/>
                <w:numId w:val="67"/>
              </w:numPr>
              <w:spacing w:after="12"/>
              <w:rPr>
                <w:rFonts w:ascii="Arial" w:hAnsi="Arial" w:cs="Arial"/>
                <w:sz w:val="24"/>
              </w:rPr>
            </w:pPr>
            <w:r w:rsidRPr="00CE404E">
              <w:rPr>
                <w:rFonts w:ascii="Arial" w:hAnsi="Arial" w:cs="Arial"/>
                <w:sz w:val="24"/>
              </w:rPr>
              <w:t>pełnowymiarowa konstrukcja z w</w:t>
            </w:r>
            <w:r w:rsidR="003640E2" w:rsidRPr="00CE404E">
              <w:rPr>
                <w:rFonts w:ascii="Arial" w:hAnsi="Arial" w:cs="Arial"/>
                <w:sz w:val="24"/>
              </w:rPr>
              <w:t>ydzieloną klawiaturą numeryczną</w:t>
            </w:r>
          </w:p>
          <w:p w14:paraId="1CD2A7BF" w14:textId="11A75EEC" w:rsidR="002907FD" w:rsidRPr="00CE404E" w:rsidRDefault="003640E2" w:rsidP="0095225A">
            <w:pPr>
              <w:pStyle w:val="Akapitzlist"/>
              <w:numPr>
                <w:ilvl w:val="0"/>
                <w:numId w:val="67"/>
              </w:numPr>
              <w:spacing w:after="12"/>
              <w:rPr>
                <w:rFonts w:ascii="Arial" w:hAnsi="Arial" w:cs="Arial"/>
                <w:sz w:val="24"/>
              </w:rPr>
            </w:pPr>
            <w:r w:rsidRPr="00CE404E">
              <w:rPr>
                <w:rFonts w:ascii="Arial" w:hAnsi="Arial" w:cs="Arial"/>
                <w:sz w:val="24"/>
              </w:rPr>
              <w:t>układ klawiszy QWERTY</w:t>
            </w:r>
          </w:p>
          <w:p w14:paraId="587A135E" w14:textId="496705D1" w:rsidR="002907FD" w:rsidRPr="00CE404E" w:rsidRDefault="002907FD" w:rsidP="0095225A">
            <w:pPr>
              <w:pStyle w:val="Akapitzlist"/>
              <w:numPr>
                <w:ilvl w:val="0"/>
                <w:numId w:val="67"/>
              </w:numPr>
              <w:spacing w:after="12"/>
              <w:rPr>
                <w:rFonts w:ascii="Arial" w:hAnsi="Arial" w:cs="Arial"/>
                <w:sz w:val="24"/>
              </w:rPr>
            </w:pPr>
            <w:r w:rsidRPr="00CE404E">
              <w:rPr>
                <w:rFonts w:ascii="Arial" w:hAnsi="Arial" w:cs="Arial"/>
                <w:sz w:val="24"/>
              </w:rPr>
              <w:t>oznaczenia klawisz</w:t>
            </w:r>
            <w:r w:rsidR="003640E2" w:rsidRPr="00CE404E">
              <w:rPr>
                <w:rFonts w:ascii="Arial" w:hAnsi="Arial" w:cs="Arial"/>
                <w:sz w:val="24"/>
              </w:rPr>
              <w:t>y trwałe i odporne na ścieranie</w:t>
            </w:r>
          </w:p>
          <w:p w14:paraId="5E45D3D7" w14:textId="54C8CEC4" w:rsidR="002907FD" w:rsidRPr="00CE404E" w:rsidRDefault="002907FD" w:rsidP="0095225A">
            <w:pPr>
              <w:pStyle w:val="Akapitzlist"/>
              <w:numPr>
                <w:ilvl w:val="0"/>
                <w:numId w:val="67"/>
              </w:numPr>
              <w:spacing w:after="12"/>
              <w:rPr>
                <w:rFonts w:ascii="Arial" w:hAnsi="Arial" w:cs="Arial"/>
                <w:sz w:val="24"/>
              </w:rPr>
            </w:pPr>
            <w:r w:rsidRPr="00CE404E">
              <w:rPr>
                <w:rFonts w:ascii="Arial" w:hAnsi="Arial" w:cs="Arial"/>
                <w:sz w:val="24"/>
              </w:rPr>
              <w:t>konstrukcja zapewniająca komfortową i stabilną pracę po</w:t>
            </w:r>
            <w:r w:rsidR="003640E2" w:rsidRPr="00CE404E">
              <w:rPr>
                <w:rFonts w:ascii="Arial" w:hAnsi="Arial" w:cs="Arial"/>
                <w:sz w:val="24"/>
              </w:rPr>
              <w:t>dczas długotrwałego użytkowania</w:t>
            </w:r>
          </w:p>
          <w:p w14:paraId="37DCBF04" w14:textId="5C2C214C" w:rsidR="002907FD" w:rsidRPr="00CE404E" w:rsidRDefault="002907FD" w:rsidP="0095225A">
            <w:pPr>
              <w:pStyle w:val="Akapitzlist"/>
              <w:numPr>
                <w:ilvl w:val="0"/>
                <w:numId w:val="67"/>
              </w:numPr>
              <w:spacing w:after="12"/>
              <w:rPr>
                <w:rFonts w:ascii="Arial" w:hAnsi="Arial" w:cs="Arial"/>
                <w:sz w:val="24"/>
              </w:rPr>
            </w:pPr>
            <w:r w:rsidRPr="00CE404E">
              <w:rPr>
                <w:rFonts w:ascii="Arial" w:hAnsi="Arial" w:cs="Arial"/>
                <w:sz w:val="24"/>
              </w:rPr>
              <w:t>klawisze funkcyjne F1–F12 oraz standardow</w:t>
            </w:r>
            <w:r w:rsidR="003640E2" w:rsidRPr="00CE404E">
              <w:rPr>
                <w:rFonts w:ascii="Arial" w:hAnsi="Arial" w:cs="Arial"/>
                <w:sz w:val="24"/>
              </w:rPr>
              <w:t>y zestaw klawiszy nawigacyjnych</w:t>
            </w:r>
          </w:p>
          <w:p w14:paraId="2A98C31D" w14:textId="7E9B268C" w:rsidR="002907FD" w:rsidRPr="00CE404E" w:rsidRDefault="003640E2" w:rsidP="0095225A">
            <w:pPr>
              <w:pStyle w:val="Akapitzlist"/>
              <w:numPr>
                <w:ilvl w:val="0"/>
                <w:numId w:val="67"/>
              </w:numPr>
              <w:spacing w:after="12"/>
              <w:rPr>
                <w:rFonts w:ascii="Arial" w:hAnsi="Arial" w:cs="Arial"/>
                <w:sz w:val="24"/>
              </w:rPr>
            </w:pPr>
            <w:r w:rsidRPr="00CE404E">
              <w:rPr>
                <w:rFonts w:ascii="Arial" w:hAnsi="Arial" w:cs="Arial"/>
                <w:sz w:val="24"/>
              </w:rPr>
              <w:t>regulacja kąta nachylenia</w:t>
            </w:r>
          </w:p>
          <w:p w14:paraId="4181EE07" w14:textId="3AEE51B6" w:rsidR="002907FD" w:rsidRPr="00CE404E" w:rsidRDefault="003640E2" w:rsidP="0095225A">
            <w:pPr>
              <w:pStyle w:val="Akapitzlist"/>
              <w:numPr>
                <w:ilvl w:val="0"/>
                <w:numId w:val="67"/>
              </w:numPr>
              <w:spacing w:after="12"/>
              <w:rPr>
                <w:rFonts w:ascii="Arial" w:hAnsi="Arial" w:cs="Arial"/>
                <w:sz w:val="24"/>
              </w:rPr>
            </w:pPr>
            <w:r w:rsidRPr="00CE404E">
              <w:rPr>
                <w:rFonts w:ascii="Arial" w:hAnsi="Arial" w:cs="Arial"/>
                <w:sz w:val="24"/>
              </w:rPr>
              <w:t>połączenie przewodowe USB</w:t>
            </w:r>
          </w:p>
          <w:p w14:paraId="309548C1" w14:textId="27A8D8CB" w:rsidR="002907FD" w:rsidRPr="00CE404E" w:rsidRDefault="002907FD" w:rsidP="0095225A">
            <w:pPr>
              <w:pStyle w:val="Akapitzlist"/>
              <w:numPr>
                <w:ilvl w:val="0"/>
                <w:numId w:val="67"/>
              </w:numPr>
              <w:spacing w:after="12"/>
              <w:rPr>
                <w:rFonts w:ascii="Arial" w:hAnsi="Arial" w:cs="Arial"/>
                <w:sz w:val="24"/>
              </w:rPr>
            </w:pPr>
            <w:r w:rsidRPr="00CE404E">
              <w:rPr>
                <w:rFonts w:ascii="Arial" w:hAnsi="Arial" w:cs="Arial"/>
                <w:sz w:val="24"/>
              </w:rPr>
              <w:t xml:space="preserve">konstrukcja odporna na intensywne użytkowanie </w:t>
            </w:r>
            <w:r w:rsidR="00CE404E">
              <w:rPr>
                <w:rFonts w:ascii="Arial" w:hAnsi="Arial" w:cs="Arial"/>
                <w:sz w:val="24"/>
              </w:rPr>
              <w:br/>
            </w:r>
            <w:r w:rsidRPr="00CE404E">
              <w:rPr>
                <w:rFonts w:ascii="Arial" w:hAnsi="Arial" w:cs="Arial"/>
                <w:sz w:val="24"/>
              </w:rPr>
              <w:t>w warunkach szkolnyc</w:t>
            </w:r>
            <w:r w:rsidR="003640E2" w:rsidRPr="00CE404E">
              <w:rPr>
                <w:rFonts w:ascii="Arial" w:hAnsi="Arial" w:cs="Arial"/>
                <w:sz w:val="24"/>
              </w:rPr>
              <w:t>h</w:t>
            </w:r>
          </w:p>
          <w:p w14:paraId="6A14CF28" w14:textId="2BB2E0BD" w:rsidR="002907FD" w:rsidRPr="0095225A" w:rsidRDefault="003640E2" w:rsidP="0095225A">
            <w:pPr>
              <w:pStyle w:val="Akapitzlist"/>
              <w:numPr>
                <w:ilvl w:val="0"/>
                <w:numId w:val="67"/>
              </w:numPr>
              <w:spacing w:after="12"/>
              <w:rPr>
                <w:rFonts w:ascii="Arial" w:hAnsi="Arial" w:cs="Arial"/>
              </w:rPr>
            </w:pPr>
            <w:r w:rsidRPr="00CE404E">
              <w:rPr>
                <w:rFonts w:ascii="Arial" w:hAnsi="Arial" w:cs="Arial"/>
                <w:sz w:val="24"/>
              </w:rPr>
              <w:t>gwarancja minimum 24 miesiące</w:t>
            </w:r>
          </w:p>
        </w:tc>
      </w:tr>
      <w:tr w:rsidR="002907FD" w:rsidRPr="004F1AAE" w14:paraId="2BCD2740" w14:textId="77777777" w:rsidTr="002907FD">
        <w:trPr>
          <w:jc w:val="center"/>
        </w:trPr>
        <w:tc>
          <w:tcPr>
            <w:tcW w:w="430" w:type="dxa"/>
            <w:tcMar>
              <w:top w:w="65" w:type="dxa"/>
              <w:left w:w="65" w:type="dxa"/>
              <w:bottom w:w="65" w:type="dxa"/>
              <w:right w:w="65" w:type="dxa"/>
            </w:tcMar>
          </w:tcPr>
          <w:p w14:paraId="55F08463" w14:textId="77777777" w:rsidR="002907FD" w:rsidRPr="00C16D78" w:rsidRDefault="002907FD" w:rsidP="00440F53">
            <w:pPr>
              <w:jc w:val="center"/>
              <w:rPr>
                <w:rFonts w:ascii="Arial" w:hAnsi="Arial" w:cs="Arial"/>
              </w:rPr>
            </w:pPr>
            <w:r w:rsidRPr="00C16D78">
              <w:rPr>
                <w:rFonts w:ascii="Arial" w:hAnsi="Arial" w:cs="Arial"/>
                <w:b/>
              </w:rPr>
              <w:t>4</w:t>
            </w:r>
          </w:p>
        </w:tc>
        <w:tc>
          <w:tcPr>
            <w:tcW w:w="1927" w:type="dxa"/>
            <w:tcMar>
              <w:top w:w="65" w:type="dxa"/>
              <w:left w:w="65" w:type="dxa"/>
              <w:bottom w:w="65" w:type="dxa"/>
              <w:right w:w="65" w:type="dxa"/>
            </w:tcMar>
          </w:tcPr>
          <w:p w14:paraId="0713BE08" w14:textId="32FCEAA0" w:rsidR="002907FD" w:rsidRPr="0095225A" w:rsidRDefault="007D71BC" w:rsidP="00440F53">
            <w:pPr>
              <w:rPr>
                <w:rFonts w:ascii="Arial" w:hAnsi="Arial" w:cs="Arial"/>
                <w:sz w:val="22"/>
                <w:szCs w:val="22"/>
              </w:rPr>
            </w:pPr>
            <w:r>
              <w:rPr>
                <w:rFonts w:ascii="Arial" w:hAnsi="Arial" w:cs="Arial"/>
                <w:b/>
                <w:sz w:val="22"/>
                <w:szCs w:val="22"/>
              </w:rPr>
              <w:t xml:space="preserve">Myszka </w:t>
            </w:r>
            <w:r w:rsidR="002907FD" w:rsidRPr="0095225A">
              <w:rPr>
                <w:rFonts w:ascii="Arial" w:hAnsi="Arial" w:cs="Arial"/>
                <w:b/>
                <w:sz w:val="22"/>
                <w:szCs w:val="22"/>
              </w:rPr>
              <w:t>bezprzewodowa</w:t>
            </w:r>
            <w:r w:rsidR="002907FD" w:rsidRPr="0095225A">
              <w:rPr>
                <w:rFonts w:ascii="Arial" w:hAnsi="Arial" w:cs="Arial"/>
                <w:b/>
                <w:sz w:val="22"/>
                <w:szCs w:val="22"/>
              </w:rPr>
              <w:br/>
              <w:t>17 szt.</w:t>
            </w:r>
          </w:p>
        </w:tc>
        <w:tc>
          <w:tcPr>
            <w:tcW w:w="6710" w:type="dxa"/>
            <w:tcMar>
              <w:top w:w="65" w:type="dxa"/>
              <w:left w:w="65" w:type="dxa"/>
              <w:bottom w:w="65" w:type="dxa"/>
              <w:right w:w="65" w:type="dxa"/>
            </w:tcMar>
          </w:tcPr>
          <w:p w14:paraId="65260559" w14:textId="4D5D9BAC" w:rsidR="002907FD" w:rsidRPr="00CE404E" w:rsidRDefault="002907FD" w:rsidP="003640E2">
            <w:pPr>
              <w:pStyle w:val="Akapitzlist"/>
              <w:numPr>
                <w:ilvl w:val="0"/>
                <w:numId w:val="97"/>
              </w:numPr>
              <w:spacing w:after="12"/>
              <w:rPr>
                <w:rFonts w:ascii="Arial" w:hAnsi="Arial" w:cs="Arial"/>
                <w:sz w:val="24"/>
              </w:rPr>
            </w:pPr>
            <w:r w:rsidRPr="00CE404E">
              <w:rPr>
                <w:rFonts w:ascii="Arial" w:hAnsi="Arial" w:cs="Arial"/>
                <w:sz w:val="24"/>
              </w:rPr>
              <w:t>urządzenie fabrycznie nowe, nieuż</w:t>
            </w:r>
            <w:r w:rsidR="003640E2" w:rsidRPr="00CE404E">
              <w:rPr>
                <w:rFonts w:ascii="Arial" w:hAnsi="Arial" w:cs="Arial"/>
                <w:sz w:val="24"/>
              </w:rPr>
              <w:t>ywane, kompletne i wolne od wad</w:t>
            </w:r>
          </w:p>
          <w:p w14:paraId="7EA80597" w14:textId="4A264B03" w:rsidR="002907FD" w:rsidRPr="00CE404E" w:rsidRDefault="002907FD" w:rsidP="0095225A">
            <w:pPr>
              <w:pStyle w:val="Akapitzlist"/>
              <w:numPr>
                <w:ilvl w:val="0"/>
                <w:numId w:val="68"/>
              </w:numPr>
              <w:spacing w:after="12"/>
              <w:rPr>
                <w:rFonts w:ascii="Arial" w:hAnsi="Arial" w:cs="Arial"/>
                <w:sz w:val="24"/>
              </w:rPr>
            </w:pPr>
            <w:r w:rsidRPr="00CE404E">
              <w:rPr>
                <w:rFonts w:ascii="Arial" w:hAnsi="Arial" w:cs="Arial"/>
                <w:sz w:val="24"/>
              </w:rPr>
              <w:t>konstrukcja ergonomiczna, od</w:t>
            </w:r>
            <w:r w:rsidR="003640E2" w:rsidRPr="00CE404E">
              <w:rPr>
                <w:rFonts w:ascii="Arial" w:hAnsi="Arial" w:cs="Arial"/>
                <w:sz w:val="24"/>
              </w:rPr>
              <w:t>powiednia do długotrwałej pracy</w:t>
            </w:r>
          </w:p>
          <w:p w14:paraId="0EEB5F08" w14:textId="1C568707" w:rsidR="002907FD" w:rsidRPr="00CE404E" w:rsidRDefault="002907FD" w:rsidP="0095225A">
            <w:pPr>
              <w:pStyle w:val="Akapitzlist"/>
              <w:numPr>
                <w:ilvl w:val="0"/>
                <w:numId w:val="68"/>
              </w:numPr>
              <w:spacing w:after="12"/>
              <w:rPr>
                <w:rFonts w:ascii="Arial" w:hAnsi="Arial" w:cs="Arial"/>
                <w:sz w:val="24"/>
              </w:rPr>
            </w:pPr>
            <w:r w:rsidRPr="00CE404E">
              <w:rPr>
                <w:rFonts w:ascii="Arial" w:hAnsi="Arial" w:cs="Arial"/>
                <w:sz w:val="24"/>
              </w:rPr>
              <w:t>łączność bezprzewodowa za pomocą odbiornika USB 2,4 GHz lub ro</w:t>
            </w:r>
            <w:r w:rsidR="003640E2" w:rsidRPr="00CE404E">
              <w:rPr>
                <w:rFonts w:ascii="Arial" w:hAnsi="Arial" w:cs="Arial"/>
                <w:sz w:val="24"/>
              </w:rPr>
              <w:t>związania równoważnego</w:t>
            </w:r>
          </w:p>
          <w:p w14:paraId="76A95C0B" w14:textId="67965CE8" w:rsidR="002907FD" w:rsidRPr="00CE404E" w:rsidRDefault="002907FD" w:rsidP="0095225A">
            <w:pPr>
              <w:pStyle w:val="Akapitzlist"/>
              <w:numPr>
                <w:ilvl w:val="0"/>
                <w:numId w:val="68"/>
              </w:numPr>
              <w:spacing w:after="12"/>
              <w:rPr>
                <w:rFonts w:ascii="Arial" w:hAnsi="Arial" w:cs="Arial"/>
                <w:sz w:val="24"/>
              </w:rPr>
            </w:pPr>
            <w:r w:rsidRPr="00CE404E">
              <w:rPr>
                <w:rFonts w:ascii="Arial" w:hAnsi="Arial" w:cs="Arial"/>
                <w:sz w:val="24"/>
              </w:rPr>
              <w:t>sensor optyczny zapewni</w:t>
            </w:r>
            <w:r w:rsidR="003640E2" w:rsidRPr="00CE404E">
              <w:rPr>
                <w:rFonts w:ascii="Arial" w:hAnsi="Arial" w:cs="Arial"/>
                <w:sz w:val="24"/>
              </w:rPr>
              <w:t>ający płynną i precyzyjną pracę</w:t>
            </w:r>
          </w:p>
          <w:p w14:paraId="5A3CFD4B" w14:textId="7D86E496" w:rsidR="002907FD" w:rsidRPr="00CE404E" w:rsidRDefault="002907FD" w:rsidP="0095225A">
            <w:pPr>
              <w:pStyle w:val="Akapitzlist"/>
              <w:numPr>
                <w:ilvl w:val="0"/>
                <w:numId w:val="68"/>
              </w:numPr>
              <w:spacing w:after="12"/>
              <w:rPr>
                <w:rFonts w:ascii="Arial" w:hAnsi="Arial" w:cs="Arial"/>
                <w:sz w:val="24"/>
              </w:rPr>
            </w:pPr>
            <w:r w:rsidRPr="00CE404E">
              <w:rPr>
                <w:rFonts w:ascii="Arial" w:hAnsi="Arial" w:cs="Arial"/>
                <w:sz w:val="24"/>
              </w:rPr>
              <w:t>rozdzie</w:t>
            </w:r>
            <w:r w:rsidR="003640E2" w:rsidRPr="00CE404E">
              <w:rPr>
                <w:rFonts w:ascii="Arial" w:hAnsi="Arial" w:cs="Arial"/>
                <w:sz w:val="24"/>
              </w:rPr>
              <w:t>lczość sensora minimum 1000 DPI</w:t>
            </w:r>
          </w:p>
          <w:p w14:paraId="70CE0447" w14:textId="3EC0B5E3" w:rsidR="002907FD" w:rsidRPr="00CE404E" w:rsidRDefault="002907FD" w:rsidP="0095225A">
            <w:pPr>
              <w:pStyle w:val="Akapitzlist"/>
              <w:numPr>
                <w:ilvl w:val="0"/>
                <w:numId w:val="68"/>
              </w:numPr>
              <w:spacing w:after="12"/>
              <w:rPr>
                <w:rFonts w:ascii="Arial" w:hAnsi="Arial" w:cs="Arial"/>
                <w:sz w:val="24"/>
              </w:rPr>
            </w:pPr>
            <w:r w:rsidRPr="00CE404E">
              <w:rPr>
                <w:rFonts w:ascii="Arial" w:hAnsi="Arial" w:cs="Arial"/>
                <w:sz w:val="24"/>
              </w:rPr>
              <w:t>minimum 3 przyciski, w tym rolka przewij</w:t>
            </w:r>
            <w:r w:rsidR="003640E2" w:rsidRPr="00CE404E">
              <w:rPr>
                <w:rFonts w:ascii="Arial" w:hAnsi="Arial" w:cs="Arial"/>
                <w:sz w:val="24"/>
              </w:rPr>
              <w:t>ania pełniąca funkcję przycisku</w:t>
            </w:r>
          </w:p>
          <w:p w14:paraId="2A87166C" w14:textId="0DACAA1A" w:rsidR="002907FD" w:rsidRPr="00CE404E" w:rsidRDefault="002907FD" w:rsidP="0095225A">
            <w:pPr>
              <w:pStyle w:val="Akapitzlist"/>
              <w:numPr>
                <w:ilvl w:val="0"/>
                <w:numId w:val="68"/>
              </w:numPr>
              <w:spacing w:after="12"/>
              <w:rPr>
                <w:rFonts w:ascii="Arial" w:hAnsi="Arial" w:cs="Arial"/>
                <w:sz w:val="24"/>
              </w:rPr>
            </w:pPr>
            <w:r w:rsidRPr="00CE404E">
              <w:rPr>
                <w:rFonts w:ascii="Arial" w:hAnsi="Arial" w:cs="Arial"/>
                <w:sz w:val="24"/>
              </w:rPr>
              <w:t>funkcja Plug &amp; Play, bez konieczności instalowania dodatkowego oprogr</w:t>
            </w:r>
            <w:r w:rsidR="003640E2" w:rsidRPr="00CE404E">
              <w:rPr>
                <w:rFonts w:ascii="Arial" w:hAnsi="Arial" w:cs="Arial"/>
                <w:sz w:val="24"/>
              </w:rPr>
              <w:t>amowania do podstawowej obsługi</w:t>
            </w:r>
          </w:p>
          <w:p w14:paraId="1B74062D" w14:textId="2179106C" w:rsidR="002907FD" w:rsidRPr="00CE404E" w:rsidRDefault="003640E2" w:rsidP="0095225A">
            <w:pPr>
              <w:pStyle w:val="Akapitzlist"/>
              <w:numPr>
                <w:ilvl w:val="0"/>
                <w:numId w:val="68"/>
              </w:numPr>
              <w:spacing w:after="12"/>
              <w:rPr>
                <w:rFonts w:ascii="Arial" w:hAnsi="Arial" w:cs="Arial"/>
                <w:sz w:val="24"/>
                <w:szCs w:val="24"/>
              </w:rPr>
            </w:pPr>
            <w:r w:rsidRPr="00CE404E">
              <w:rPr>
                <w:rFonts w:ascii="Arial" w:hAnsi="Arial" w:cs="Arial"/>
                <w:sz w:val="24"/>
                <w:szCs w:val="24"/>
              </w:rPr>
              <w:t>zgodność z systemem Windows 11</w:t>
            </w:r>
          </w:p>
          <w:p w14:paraId="4D1DB720" w14:textId="34493B22" w:rsidR="002907FD" w:rsidRPr="00CE404E" w:rsidRDefault="002907FD" w:rsidP="0095225A">
            <w:pPr>
              <w:pStyle w:val="Akapitzlist"/>
              <w:numPr>
                <w:ilvl w:val="0"/>
                <w:numId w:val="68"/>
              </w:numPr>
              <w:spacing w:after="12"/>
              <w:rPr>
                <w:rFonts w:ascii="Arial" w:hAnsi="Arial" w:cs="Arial"/>
                <w:sz w:val="24"/>
                <w:szCs w:val="24"/>
              </w:rPr>
            </w:pPr>
            <w:r w:rsidRPr="00CE404E">
              <w:rPr>
                <w:rFonts w:ascii="Arial" w:hAnsi="Arial" w:cs="Arial"/>
                <w:sz w:val="24"/>
                <w:szCs w:val="24"/>
              </w:rPr>
              <w:t>odbiornik USB dostarczony w zestawie, jeże</w:t>
            </w:r>
            <w:r w:rsidR="003640E2" w:rsidRPr="00CE404E">
              <w:rPr>
                <w:rFonts w:ascii="Arial" w:hAnsi="Arial" w:cs="Arial"/>
                <w:sz w:val="24"/>
                <w:szCs w:val="24"/>
              </w:rPr>
              <w:t>li jest wymagany do komunikacji</w:t>
            </w:r>
          </w:p>
          <w:p w14:paraId="08072B1C" w14:textId="543E70B1" w:rsidR="002907FD" w:rsidRPr="00CE404E" w:rsidRDefault="003640E2" w:rsidP="0095225A">
            <w:pPr>
              <w:pStyle w:val="Akapitzlist"/>
              <w:numPr>
                <w:ilvl w:val="0"/>
                <w:numId w:val="68"/>
              </w:numPr>
              <w:spacing w:after="12"/>
              <w:rPr>
                <w:rFonts w:ascii="Arial" w:hAnsi="Arial" w:cs="Arial"/>
                <w:sz w:val="24"/>
                <w:szCs w:val="24"/>
              </w:rPr>
            </w:pPr>
            <w:r w:rsidRPr="00CE404E">
              <w:rPr>
                <w:rFonts w:ascii="Arial" w:hAnsi="Arial" w:cs="Arial"/>
                <w:sz w:val="24"/>
                <w:szCs w:val="24"/>
              </w:rPr>
              <w:t>gwarancja minimum 24 miesiące</w:t>
            </w:r>
          </w:p>
          <w:p w14:paraId="160D748A" w14:textId="77777777" w:rsidR="005C74F8" w:rsidRPr="00CE404E" w:rsidRDefault="005C74F8" w:rsidP="0095225A">
            <w:pPr>
              <w:pStyle w:val="Akapitzlist"/>
              <w:numPr>
                <w:ilvl w:val="0"/>
                <w:numId w:val="68"/>
              </w:numPr>
              <w:spacing w:after="12"/>
              <w:rPr>
                <w:rFonts w:ascii="Arial" w:hAnsi="Arial" w:cs="Arial"/>
                <w:sz w:val="24"/>
                <w:szCs w:val="24"/>
              </w:rPr>
            </w:pPr>
            <w:r w:rsidRPr="00CE404E">
              <w:rPr>
                <w:rFonts w:ascii="Arial" w:hAnsi="Arial" w:cs="Arial"/>
                <w:sz w:val="24"/>
                <w:szCs w:val="24"/>
              </w:rPr>
              <w:t>zasilanie bateryjne lub akumulatorowe; w przypadku zasilania bateryjnego wymagane baterie należy dostarczyć w zestawie</w:t>
            </w:r>
          </w:p>
          <w:p w14:paraId="1D3CA1C9" w14:textId="77777777" w:rsidR="002907FD" w:rsidRPr="00CE404E" w:rsidRDefault="002907FD" w:rsidP="00F33590">
            <w:pPr>
              <w:spacing w:after="12"/>
              <w:ind w:left="102" w:hanging="102"/>
              <w:rPr>
                <w:rFonts w:ascii="Arial" w:hAnsi="Arial" w:cs="Arial"/>
                <w:sz w:val="24"/>
                <w:szCs w:val="24"/>
              </w:rPr>
            </w:pPr>
          </w:p>
          <w:p w14:paraId="3A1752B8" w14:textId="77777777" w:rsidR="002907FD" w:rsidRPr="0095225A" w:rsidRDefault="002907FD" w:rsidP="00F33590">
            <w:pPr>
              <w:spacing w:after="12"/>
              <w:ind w:left="102" w:hanging="102"/>
              <w:rPr>
                <w:rFonts w:ascii="Arial" w:hAnsi="Arial" w:cs="Arial"/>
                <w:sz w:val="22"/>
                <w:szCs w:val="22"/>
              </w:rPr>
            </w:pPr>
            <w:r w:rsidRPr="00CE404E">
              <w:rPr>
                <w:rFonts w:ascii="Arial" w:hAnsi="Arial" w:cs="Arial"/>
                <w:sz w:val="24"/>
                <w:szCs w:val="24"/>
              </w:rPr>
              <w:t>Dopuszcza się rozwiązania równoważne spełniające wszystkie powyższe wymagania.</w:t>
            </w:r>
          </w:p>
        </w:tc>
      </w:tr>
      <w:tr w:rsidR="002907FD" w:rsidRPr="004F1AAE" w14:paraId="2116A704" w14:textId="77777777" w:rsidTr="002907FD">
        <w:trPr>
          <w:jc w:val="center"/>
        </w:trPr>
        <w:tc>
          <w:tcPr>
            <w:tcW w:w="430" w:type="dxa"/>
            <w:tcMar>
              <w:top w:w="65" w:type="dxa"/>
              <w:left w:w="65" w:type="dxa"/>
              <w:bottom w:w="65" w:type="dxa"/>
              <w:right w:w="65" w:type="dxa"/>
            </w:tcMar>
          </w:tcPr>
          <w:p w14:paraId="786783E2" w14:textId="77777777" w:rsidR="002907FD" w:rsidRPr="00C16D78" w:rsidRDefault="002907FD" w:rsidP="00440F53">
            <w:pPr>
              <w:jc w:val="center"/>
              <w:rPr>
                <w:rFonts w:ascii="Arial" w:hAnsi="Arial" w:cs="Arial"/>
              </w:rPr>
            </w:pPr>
            <w:r w:rsidRPr="00C16D78">
              <w:rPr>
                <w:rFonts w:ascii="Arial" w:hAnsi="Arial" w:cs="Arial"/>
                <w:b/>
              </w:rPr>
              <w:t>5</w:t>
            </w:r>
          </w:p>
        </w:tc>
        <w:tc>
          <w:tcPr>
            <w:tcW w:w="1927" w:type="dxa"/>
            <w:tcMar>
              <w:top w:w="65" w:type="dxa"/>
              <w:left w:w="65" w:type="dxa"/>
              <w:bottom w:w="65" w:type="dxa"/>
              <w:right w:w="65" w:type="dxa"/>
            </w:tcMar>
          </w:tcPr>
          <w:p w14:paraId="363B79CD" w14:textId="77777777" w:rsidR="002907FD" w:rsidRPr="0095225A" w:rsidRDefault="002907FD" w:rsidP="00440F53">
            <w:pPr>
              <w:rPr>
                <w:rFonts w:ascii="Arial" w:hAnsi="Arial" w:cs="Arial"/>
                <w:sz w:val="22"/>
                <w:szCs w:val="22"/>
              </w:rPr>
            </w:pPr>
            <w:r w:rsidRPr="0095225A">
              <w:rPr>
                <w:rFonts w:ascii="Arial" w:hAnsi="Arial" w:cs="Arial"/>
                <w:b/>
                <w:sz w:val="22"/>
                <w:szCs w:val="22"/>
              </w:rPr>
              <w:t>Kamera internetowa</w:t>
            </w:r>
            <w:r w:rsidRPr="0095225A">
              <w:rPr>
                <w:rFonts w:ascii="Arial" w:hAnsi="Arial" w:cs="Arial"/>
                <w:b/>
                <w:sz w:val="22"/>
                <w:szCs w:val="22"/>
              </w:rPr>
              <w:br/>
              <w:t>17 szt.</w:t>
            </w:r>
          </w:p>
        </w:tc>
        <w:tc>
          <w:tcPr>
            <w:tcW w:w="6710" w:type="dxa"/>
            <w:tcMar>
              <w:top w:w="65" w:type="dxa"/>
              <w:left w:w="65" w:type="dxa"/>
              <w:bottom w:w="65" w:type="dxa"/>
              <w:right w:w="65" w:type="dxa"/>
            </w:tcMar>
          </w:tcPr>
          <w:p w14:paraId="22BC7B53" w14:textId="77777777" w:rsidR="002907FD" w:rsidRPr="00CE404E" w:rsidRDefault="002907FD" w:rsidP="0095225A">
            <w:pPr>
              <w:spacing w:after="12"/>
              <w:rPr>
                <w:rFonts w:ascii="Arial" w:hAnsi="Arial" w:cs="Arial"/>
                <w:sz w:val="24"/>
                <w:szCs w:val="22"/>
              </w:rPr>
            </w:pPr>
            <w:r w:rsidRPr="00CE404E">
              <w:rPr>
                <w:rFonts w:ascii="Arial" w:hAnsi="Arial" w:cs="Arial"/>
                <w:sz w:val="24"/>
                <w:szCs w:val="22"/>
              </w:rPr>
              <w:t>Kamera internetowa przeznaczona do zastosowań edukacyjnych, wideokonferencji oraz nagrywania podstawowych materiałów multimedialnych.</w:t>
            </w:r>
          </w:p>
          <w:p w14:paraId="33D3EE6D" w14:textId="40232456" w:rsidR="002907FD" w:rsidRPr="00CE404E" w:rsidRDefault="002907FD" w:rsidP="0095225A">
            <w:pPr>
              <w:pStyle w:val="Akapitzlist"/>
              <w:numPr>
                <w:ilvl w:val="0"/>
                <w:numId w:val="69"/>
              </w:numPr>
              <w:spacing w:after="12"/>
              <w:rPr>
                <w:rFonts w:ascii="Arial" w:hAnsi="Arial" w:cs="Arial"/>
                <w:sz w:val="24"/>
              </w:rPr>
            </w:pPr>
            <w:r w:rsidRPr="00CE404E">
              <w:rPr>
                <w:rFonts w:ascii="Arial" w:hAnsi="Arial" w:cs="Arial"/>
                <w:sz w:val="24"/>
              </w:rPr>
              <w:t>urządzenie fabrycznie</w:t>
            </w:r>
            <w:r w:rsidR="003640E2" w:rsidRPr="00CE404E">
              <w:rPr>
                <w:rFonts w:ascii="Arial" w:hAnsi="Arial" w:cs="Arial"/>
                <w:sz w:val="24"/>
              </w:rPr>
              <w:t xml:space="preserve"> nowe, kompletne i wolne od wad</w:t>
            </w:r>
          </w:p>
          <w:p w14:paraId="646EAC2E" w14:textId="254874FF" w:rsidR="002907FD" w:rsidRPr="00CE404E" w:rsidRDefault="002907FD" w:rsidP="0095225A">
            <w:pPr>
              <w:pStyle w:val="Akapitzlist"/>
              <w:numPr>
                <w:ilvl w:val="0"/>
                <w:numId w:val="69"/>
              </w:numPr>
              <w:spacing w:after="12"/>
              <w:rPr>
                <w:rFonts w:ascii="Arial" w:hAnsi="Arial" w:cs="Arial"/>
                <w:sz w:val="24"/>
              </w:rPr>
            </w:pPr>
            <w:r w:rsidRPr="00CE404E">
              <w:rPr>
                <w:rFonts w:ascii="Arial" w:hAnsi="Arial" w:cs="Arial"/>
                <w:sz w:val="24"/>
              </w:rPr>
              <w:t>rozdzielczość mini</w:t>
            </w:r>
            <w:r w:rsidR="003640E2" w:rsidRPr="00CE404E">
              <w:rPr>
                <w:rFonts w:ascii="Arial" w:hAnsi="Arial" w:cs="Arial"/>
                <w:sz w:val="24"/>
              </w:rPr>
              <w:t>mum Full HD 1920 × 1080 pikseli</w:t>
            </w:r>
          </w:p>
          <w:p w14:paraId="04D03FB9" w14:textId="30A099F1" w:rsidR="002907FD" w:rsidRPr="00CE404E" w:rsidRDefault="002907FD" w:rsidP="0095225A">
            <w:pPr>
              <w:pStyle w:val="Akapitzlist"/>
              <w:numPr>
                <w:ilvl w:val="0"/>
                <w:numId w:val="69"/>
              </w:numPr>
              <w:spacing w:after="12"/>
              <w:rPr>
                <w:rFonts w:ascii="Arial" w:hAnsi="Arial" w:cs="Arial"/>
                <w:sz w:val="24"/>
              </w:rPr>
            </w:pPr>
            <w:r w:rsidRPr="00CE404E">
              <w:rPr>
                <w:rFonts w:ascii="Arial" w:hAnsi="Arial" w:cs="Arial"/>
                <w:sz w:val="24"/>
              </w:rPr>
              <w:t>płyn</w:t>
            </w:r>
            <w:r w:rsidR="003640E2" w:rsidRPr="00CE404E">
              <w:rPr>
                <w:rFonts w:ascii="Arial" w:hAnsi="Arial" w:cs="Arial"/>
                <w:sz w:val="24"/>
              </w:rPr>
              <w:t>ność obrazu minimum 30 klatek/s</w:t>
            </w:r>
          </w:p>
          <w:p w14:paraId="44295BF9" w14:textId="01F4F9CD" w:rsidR="002907FD" w:rsidRPr="00CE404E" w:rsidRDefault="003640E2" w:rsidP="0095225A">
            <w:pPr>
              <w:pStyle w:val="Akapitzlist"/>
              <w:numPr>
                <w:ilvl w:val="0"/>
                <w:numId w:val="69"/>
              </w:numPr>
              <w:spacing w:after="12"/>
              <w:rPr>
                <w:rFonts w:ascii="Arial" w:hAnsi="Arial" w:cs="Arial"/>
                <w:sz w:val="24"/>
              </w:rPr>
            </w:pPr>
            <w:r w:rsidRPr="00CE404E">
              <w:rPr>
                <w:rFonts w:ascii="Arial" w:hAnsi="Arial" w:cs="Arial"/>
                <w:sz w:val="24"/>
              </w:rPr>
              <w:t>wbudowany mikrofon</w:t>
            </w:r>
          </w:p>
          <w:p w14:paraId="01BA290A" w14:textId="0D75277D" w:rsidR="002907FD" w:rsidRPr="00CE404E" w:rsidRDefault="002907FD" w:rsidP="0095225A">
            <w:pPr>
              <w:pStyle w:val="Akapitzlist"/>
              <w:numPr>
                <w:ilvl w:val="0"/>
                <w:numId w:val="69"/>
              </w:numPr>
              <w:spacing w:after="12"/>
              <w:rPr>
                <w:rFonts w:ascii="Arial" w:hAnsi="Arial" w:cs="Arial"/>
                <w:sz w:val="24"/>
              </w:rPr>
            </w:pPr>
            <w:r w:rsidRPr="00CE404E">
              <w:rPr>
                <w:rFonts w:ascii="Arial" w:hAnsi="Arial" w:cs="Arial"/>
                <w:sz w:val="24"/>
              </w:rPr>
              <w:t>automatyczna lub stała regulacja ostrości zapewniająca czytelny obr</w:t>
            </w:r>
            <w:r w:rsidR="003640E2" w:rsidRPr="00CE404E">
              <w:rPr>
                <w:rFonts w:ascii="Arial" w:hAnsi="Arial" w:cs="Arial"/>
                <w:sz w:val="24"/>
              </w:rPr>
              <w:t>az podczas typowego użytkowania</w:t>
            </w:r>
          </w:p>
          <w:p w14:paraId="5DC52658" w14:textId="124C857C" w:rsidR="002907FD" w:rsidRPr="00CE404E" w:rsidRDefault="002907FD" w:rsidP="0095225A">
            <w:pPr>
              <w:pStyle w:val="Akapitzlist"/>
              <w:numPr>
                <w:ilvl w:val="0"/>
                <w:numId w:val="69"/>
              </w:numPr>
              <w:spacing w:after="12"/>
              <w:rPr>
                <w:rFonts w:ascii="Arial" w:hAnsi="Arial" w:cs="Arial"/>
                <w:sz w:val="24"/>
              </w:rPr>
            </w:pPr>
            <w:r w:rsidRPr="00CE404E">
              <w:rPr>
                <w:rFonts w:ascii="Arial" w:hAnsi="Arial" w:cs="Arial"/>
                <w:sz w:val="24"/>
              </w:rPr>
              <w:t>automatyczne dostosowanie obr</w:t>
            </w:r>
            <w:r w:rsidR="003640E2" w:rsidRPr="00CE404E">
              <w:rPr>
                <w:rFonts w:ascii="Arial" w:hAnsi="Arial" w:cs="Arial"/>
                <w:sz w:val="24"/>
              </w:rPr>
              <w:t>azu do warunków oświetleniowych</w:t>
            </w:r>
          </w:p>
          <w:p w14:paraId="6F5CE346" w14:textId="5DF232FB" w:rsidR="002907FD" w:rsidRPr="00CE404E" w:rsidRDefault="003640E2" w:rsidP="0095225A">
            <w:pPr>
              <w:pStyle w:val="Akapitzlist"/>
              <w:numPr>
                <w:ilvl w:val="0"/>
                <w:numId w:val="69"/>
              </w:numPr>
              <w:spacing w:after="12"/>
              <w:rPr>
                <w:rFonts w:ascii="Arial" w:hAnsi="Arial" w:cs="Arial"/>
                <w:sz w:val="24"/>
              </w:rPr>
            </w:pPr>
            <w:r w:rsidRPr="00CE404E">
              <w:rPr>
                <w:rFonts w:ascii="Arial" w:hAnsi="Arial" w:cs="Arial"/>
                <w:sz w:val="24"/>
              </w:rPr>
              <w:t>możliwość montażu na monitorze</w:t>
            </w:r>
          </w:p>
          <w:p w14:paraId="5987D516" w14:textId="06F8FEE0" w:rsidR="002907FD" w:rsidRPr="00CE404E" w:rsidRDefault="003640E2" w:rsidP="0095225A">
            <w:pPr>
              <w:pStyle w:val="Akapitzlist"/>
              <w:numPr>
                <w:ilvl w:val="0"/>
                <w:numId w:val="69"/>
              </w:numPr>
              <w:spacing w:after="12"/>
              <w:rPr>
                <w:rFonts w:ascii="Arial" w:hAnsi="Arial" w:cs="Arial"/>
                <w:sz w:val="24"/>
              </w:rPr>
            </w:pPr>
            <w:r w:rsidRPr="00CE404E">
              <w:rPr>
                <w:rFonts w:ascii="Arial" w:hAnsi="Arial" w:cs="Arial"/>
                <w:sz w:val="24"/>
              </w:rPr>
              <w:t>interfejs USB</w:t>
            </w:r>
          </w:p>
          <w:p w14:paraId="4B06931E" w14:textId="285BB7E9" w:rsidR="002907FD" w:rsidRPr="00CE404E" w:rsidRDefault="005C74F8" w:rsidP="0095225A">
            <w:pPr>
              <w:pStyle w:val="Akapitzlist"/>
              <w:numPr>
                <w:ilvl w:val="0"/>
                <w:numId w:val="69"/>
              </w:numPr>
              <w:spacing w:after="12"/>
              <w:rPr>
                <w:rFonts w:ascii="Arial" w:hAnsi="Arial" w:cs="Arial"/>
                <w:sz w:val="24"/>
              </w:rPr>
            </w:pPr>
            <w:r w:rsidRPr="00CE404E">
              <w:rPr>
                <w:rFonts w:ascii="Arial" w:hAnsi="Arial" w:cs="Arial"/>
                <w:sz w:val="24"/>
              </w:rPr>
              <w:t>kamera musi prawidłowo współpracować z systemem operacyjnym zainstalowanym na zamawianych stacjach roboczych oraz umożliwiać wykorzystanie obrazu i dźwięku przez oprogramowanie do wideokonferencji</w:t>
            </w:r>
          </w:p>
          <w:p w14:paraId="5646D5D7" w14:textId="6B19C2F3" w:rsidR="002907FD" w:rsidRPr="00CE404E" w:rsidRDefault="003640E2" w:rsidP="0095225A">
            <w:pPr>
              <w:pStyle w:val="Akapitzlist"/>
              <w:numPr>
                <w:ilvl w:val="0"/>
                <w:numId w:val="69"/>
              </w:numPr>
              <w:spacing w:after="12"/>
              <w:rPr>
                <w:rFonts w:ascii="Arial" w:hAnsi="Arial" w:cs="Arial"/>
                <w:sz w:val="24"/>
              </w:rPr>
            </w:pPr>
            <w:r w:rsidRPr="00CE404E">
              <w:rPr>
                <w:rFonts w:ascii="Arial" w:hAnsi="Arial" w:cs="Arial"/>
                <w:sz w:val="24"/>
              </w:rPr>
              <w:t>gwarancja minimum 24 miesiące</w:t>
            </w:r>
          </w:p>
          <w:p w14:paraId="7686812E" w14:textId="77777777" w:rsidR="002907FD" w:rsidRPr="0095225A" w:rsidRDefault="002907FD" w:rsidP="00375BF3">
            <w:pPr>
              <w:spacing w:after="12"/>
              <w:ind w:left="102" w:hanging="102"/>
              <w:rPr>
                <w:rFonts w:ascii="Arial" w:hAnsi="Arial" w:cs="Arial"/>
                <w:sz w:val="22"/>
                <w:szCs w:val="22"/>
              </w:rPr>
            </w:pPr>
            <w:r w:rsidRPr="00CE404E">
              <w:rPr>
                <w:rFonts w:ascii="Arial" w:hAnsi="Arial" w:cs="Arial"/>
                <w:sz w:val="24"/>
                <w:szCs w:val="22"/>
              </w:rPr>
              <w:t>Dopuszcza się rozwiązania równoważne spełniające powyższe wymagania.</w:t>
            </w:r>
          </w:p>
        </w:tc>
      </w:tr>
    </w:tbl>
    <w:p w14:paraId="7D120E1B" w14:textId="77777777" w:rsidR="00A805B9" w:rsidRDefault="00A805B9" w:rsidP="00A805B9">
      <w:pPr>
        <w:pStyle w:val="Akapitzlist"/>
        <w:tabs>
          <w:tab w:val="num" w:pos="284"/>
        </w:tabs>
        <w:ind w:left="284"/>
        <w:jc w:val="both"/>
        <w:rPr>
          <w:rFonts w:ascii="Arial" w:hAnsi="Arial" w:cs="Arial"/>
          <w:sz w:val="24"/>
          <w:szCs w:val="24"/>
        </w:rPr>
      </w:pPr>
    </w:p>
    <w:p w14:paraId="38B410DA" w14:textId="77777777" w:rsidR="00C16D78" w:rsidRDefault="00C16D78" w:rsidP="00A805B9">
      <w:pPr>
        <w:pStyle w:val="Akapitzlist"/>
        <w:tabs>
          <w:tab w:val="num" w:pos="284"/>
        </w:tabs>
        <w:ind w:left="284"/>
        <w:jc w:val="both"/>
        <w:rPr>
          <w:rFonts w:ascii="Arial" w:hAnsi="Arial" w:cs="Arial"/>
          <w:sz w:val="24"/>
          <w:szCs w:val="24"/>
        </w:rPr>
      </w:pPr>
    </w:p>
    <w:tbl>
      <w:tblPr>
        <w:tblStyle w:val="Tabela-Siatka"/>
        <w:tblW w:w="0" w:type="auto"/>
        <w:tblInd w:w="38" w:type="dxa"/>
        <w:tblLook w:val="04A0" w:firstRow="1" w:lastRow="0" w:firstColumn="1" w:lastColumn="0" w:noHBand="0" w:noVBand="1"/>
      </w:tblPr>
      <w:tblGrid>
        <w:gridCol w:w="9024"/>
      </w:tblGrid>
      <w:tr w:rsidR="00A805B9" w:rsidRPr="00F5361A" w14:paraId="22A57F03" w14:textId="77777777" w:rsidTr="00440F53">
        <w:tc>
          <w:tcPr>
            <w:tcW w:w="9212" w:type="dxa"/>
            <w:shd w:val="clear" w:color="auto" w:fill="D9D9D9" w:themeFill="background1" w:themeFillShade="D9"/>
          </w:tcPr>
          <w:p w14:paraId="6EF75C86" w14:textId="77777777" w:rsidR="00A805B9" w:rsidRPr="00F5361A" w:rsidRDefault="00A805B9" w:rsidP="00440F53">
            <w:pPr>
              <w:jc w:val="both"/>
              <w:rPr>
                <w:rFonts w:ascii="Arial" w:hAnsi="Arial" w:cs="Arial"/>
                <w:b/>
                <w:bCs/>
                <w:sz w:val="24"/>
                <w:szCs w:val="24"/>
              </w:rPr>
            </w:pPr>
            <w:r w:rsidRPr="00F5361A">
              <w:rPr>
                <w:rFonts w:ascii="Arial" w:hAnsi="Arial" w:cs="Arial"/>
                <w:b/>
                <w:bCs/>
                <w:sz w:val="24"/>
                <w:szCs w:val="24"/>
              </w:rPr>
              <w:t xml:space="preserve">Część </w:t>
            </w:r>
            <w:r>
              <w:rPr>
                <w:rFonts w:ascii="Arial" w:hAnsi="Arial" w:cs="Arial"/>
                <w:b/>
                <w:bCs/>
                <w:sz w:val="24"/>
                <w:szCs w:val="24"/>
              </w:rPr>
              <w:t>5</w:t>
            </w:r>
            <w:r w:rsidRPr="00F5361A">
              <w:rPr>
                <w:rFonts w:ascii="Arial" w:hAnsi="Arial" w:cs="Arial"/>
                <w:b/>
                <w:bCs/>
                <w:sz w:val="24"/>
                <w:szCs w:val="24"/>
              </w:rPr>
              <w:t xml:space="preserve"> – </w:t>
            </w:r>
            <w:r w:rsidRPr="00A805B9">
              <w:rPr>
                <w:rFonts w:ascii="Arial" w:hAnsi="Arial" w:cs="Arial"/>
                <w:b/>
                <w:bCs/>
                <w:sz w:val="24"/>
                <w:szCs w:val="24"/>
              </w:rPr>
              <w:t>Dostawa urządzeń i infrastruktury sieciowej do pracowni budowlano-projektowej oraz pracowni komputerowej TP – przełączniki, routery, punkty dostępowe Wi-Fi i szafy RACK</w:t>
            </w:r>
          </w:p>
        </w:tc>
      </w:tr>
    </w:tbl>
    <w:p w14:paraId="42065328" w14:textId="77777777" w:rsidR="00A805B9" w:rsidRPr="00F5361A" w:rsidRDefault="00A805B9" w:rsidP="00A805B9">
      <w:pPr>
        <w:jc w:val="both"/>
        <w:rPr>
          <w:rFonts w:ascii="Arial" w:hAnsi="Arial" w:cs="Arial"/>
          <w:b/>
          <w:bCs/>
          <w:sz w:val="24"/>
          <w:szCs w:val="24"/>
        </w:rPr>
      </w:pPr>
    </w:p>
    <w:tbl>
      <w:tblPr>
        <w:tblStyle w:val="Tabela-Siatka"/>
        <w:tblW w:w="9209" w:type="dxa"/>
        <w:jc w:val="center"/>
        <w:tblLook w:val="04A0" w:firstRow="1" w:lastRow="0" w:firstColumn="1" w:lastColumn="0" w:noHBand="0" w:noVBand="1"/>
      </w:tblPr>
      <w:tblGrid>
        <w:gridCol w:w="430"/>
        <w:gridCol w:w="1912"/>
        <w:gridCol w:w="6867"/>
      </w:tblGrid>
      <w:tr w:rsidR="005C74F8" w:rsidRPr="004F1AAE" w14:paraId="721B644E" w14:textId="77777777" w:rsidTr="00150F9B">
        <w:trPr>
          <w:tblHeader/>
          <w:jc w:val="center"/>
        </w:trPr>
        <w:tc>
          <w:tcPr>
            <w:tcW w:w="430" w:type="dxa"/>
            <w:shd w:val="clear" w:color="auto" w:fill="D9EAF7"/>
            <w:tcMar>
              <w:top w:w="65" w:type="dxa"/>
              <w:left w:w="65" w:type="dxa"/>
              <w:bottom w:w="65" w:type="dxa"/>
              <w:right w:w="65" w:type="dxa"/>
            </w:tcMar>
            <w:vAlign w:val="center"/>
          </w:tcPr>
          <w:p w14:paraId="07B100CC" w14:textId="77777777" w:rsidR="005C74F8" w:rsidRPr="00C16D78" w:rsidRDefault="005C74F8" w:rsidP="00440F53">
            <w:pPr>
              <w:jc w:val="center"/>
              <w:rPr>
                <w:rFonts w:ascii="Arial" w:hAnsi="Arial" w:cs="Arial"/>
              </w:rPr>
            </w:pPr>
            <w:r w:rsidRPr="00C16D78">
              <w:rPr>
                <w:rFonts w:ascii="Arial" w:hAnsi="Arial" w:cs="Arial"/>
                <w:b/>
              </w:rPr>
              <w:t>Lp.</w:t>
            </w:r>
          </w:p>
        </w:tc>
        <w:tc>
          <w:tcPr>
            <w:tcW w:w="1912" w:type="dxa"/>
            <w:shd w:val="clear" w:color="auto" w:fill="D9EAF7"/>
            <w:tcMar>
              <w:top w:w="65" w:type="dxa"/>
              <w:left w:w="65" w:type="dxa"/>
              <w:bottom w:w="65" w:type="dxa"/>
              <w:right w:w="65" w:type="dxa"/>
            </w:tcMar>
            <w:vAlign w:val="center"/>
          </w:tcPr>
          <w:p w14:paraId="2C784EBA" w14:textId="77777777" w:rsidR="005C74F8" w:rsidRPr="00C16D78" w:rsidRDefault="005C74F8" w:rsidP="00440F53">
            <w:pPr>
              <w:jc w:val="center"/>
              <w:rPr>
                <w:rFonts w:ascii="Arial" w:hAnsi="Arial" w:cs="Arial"/>
              </w:rPr>
            </w:pPr>
            <w:r w:rsidRPr="00C16D78">
              <w:rPr>
                <w:rFonts w:ascii="Arial" w:hAnsi="Arial" w:cs="Arial"/>
                <w:b/>
              </w:rPr>
              <w:t>Nazwa / ilość</w:t>
            </w:r>
          </w:p>
        </w:tc>
        <w:tc>
          <w:tcPr>
            <w:tcW w:w="6867" w:type="dxa"/>
            <w:shd w:val="clear" w:color="auto" w:fill="D9EAF7"/>
            <w:tcMar>
              <w:top w:w="65" w:type="dxa"/>
              <w:left w:w="65" w:type="dxa"/>
              <w:bottom w:w="65" w:type="dxa"/>
              <w:right w:w="65" w:type="dxa"/>
            </w:tcMar>
            <w:vAlign w:val="center"/>
          </w:tcPr>
          <w:p w14:paraId="1E710D63" w14:textId="77777777" w:rsidR="005C74F8" w:rsidRPr="00C16D78" w:rsidRDefault="005C74F8" w:rsidP="5A14156F">
            <w:pPr>
              <w:jc w:val="center"/>
              <w:rPr>
                <w:rFonts w:ascii="Arial" w:hAnsi="Arial" w:cs="Arial"/>
                <w:color w:val="00B050"/>
              </w:rPr>
            </w:pPr>
            <w:r w:rsidRPr="003C75F2">
              <w:rPr>
                <w:rFonts w:ascii="Arial" w:hAnsi="Arial" w:cs="Arial"/>
                <w:b/>
                <w:bCs/>
                <w:color w:val="000000" w:themeColor="text1"/>
              </w:rPr>
              <w:t>Wymagania minimalne – stan obecny</w:t>
            </w:r>
          </w:p>
        </w:tc>
      </w:tr>
      <w:tr w:rsidR="005C74F8" w:rsidRPr="004F1AAE" w14:paraId="5E841D3E" w14:textId="77777777" w:rsidTr="00150F9B">
        <w:trPr>
          <w:jc w:val="center"/>
        </w:trPr>
        <w:tc>
          <w:tcPr>
            <w:tcW w:w="430" w:type="dxa"/>
            <w:tcMar>
              <w:top w:w="65" w:type="dxa"/>
              <w:left w:w="65" w:type="dxa"/>
              <w:bottom w:w="65" w:type="dxa"/>
              <w:right w:w="65" w:type="dxa"/>
            </w:tcMar>
          </w:tcPr>
          <w:p w14:paraId="1FE40045" w14:textId="77777777" w:rsidR="005C74F8" w:rsidRPr="00C16D78" w:rsidRDefault="005C74F8" w:rsidP="00440F53">
            <w:pPr>
              <w:jc w:val="center"/>
              <w:rPr>
                <w:rFonts w:ascii="Arial" w:hAnsi="Arial" w:cs="Arial"/>
              </w:rPr>
            </w:pPr>
            <w:r w:rsidRPr="00C16D78">
              <w:rPr>
                <w:rFonts w:ascii="Arial" w:hAnsi="Arial" w:cs="Arial"/>
                <w:b/>
              </w:rPr>
              <w:t>1</w:t>
            </w:r>
          </w:p>
        </w:tc>
        <w:tc>
          <w:tcPr>
            <w:tcW w:w="1912" w:type="dxa"/>
            <w:tcMar>
              <w:top w:w="65" w:type="dxa"/>
              <w:left w:w="65" w:type="dxa"/>
              <w:bottom w:w="65" w:type="dxa"/>
              <w:right w:w="65" w:type="dxa"/>
            </w:tcMar>
          </w:tcPr>
          <w:p w14:paraId="08EB1B54" w14:textId="556AC457" w:rsidR="005C74F8" w:rsidRPr="005C74F8" w:rsidRDefault="007D71BC" w:rsidP="00440F53">
            <w:pPr>
              <w:rPr>
                <w:rFonts w:ascii="Arial" w:hAnsi="Arial" w:cs="Arial"/>
                <w:sz w:val="22"/>
                <w:szCs w:val="22"/>
              </w:rPr>
            </w:pPr>
            <w:r>
              <w:rPr>
                <w:rFonts w:ascii="Arial" w:hAnsi="Arial" w:cs="Arial"/>
                <w:b/>
                <w:sz w:val="22"/>
                <w:szCs w:val="22"/>
              </w:rPr>
              <w:t>Switc</w:t>
            </w:r>
            <w:r w:rsidR="005C74F8" w:rsidRPr="005C74F8">
              <w:rPr>
                <w:rFonts w:ascii="Arial" w:hAnsi="Arial" w:cs="Arial"/>
                <w:b/>
                <w:sz w:val="22"/>
                <w:szCs w:val="22"/>
              </w:rPr>
              <w:t>h 48×GbE</w:t>
            </w:r>
            <w:r w:rsidR="005C74F8" w:rsidRPr="005C74F8">
              <w:rPr>
                <w:rFonts w:ascii="Arial" w:hAnsi="Arial" w:cs="Arial"/>
                <w:b/>
                <w:sz w:val="22"/>
                <w:szCs w:val="22"/>
              </w:rPr>
              <w:br/>
              <w:t>1 szt.</w:t>
            </w:r>
          </w:p>
        </w:tc>
        <w:tc>
          <w:tcPr>
            <w:tcW w:w="6867" w:type="dxa"/>
            <w:tcMar>
              <w:top w:w="65" w:type="dxa"/>
              <w:left w:w="65" w:type="dxa"/>
              <w:bottom w:w="65" w:type="dxa"/>
              <w:right w:w="65" w:type="dxa"/>
            </w:tcMar>
          </w:tcPr>
          <w:p w14:paraId="6F7A1A84" w14:textId="0B28A078" w:rsidR="005C74F8" w:rsidRPr="00CE404E" w:rsidRDefault="00FD75EF" w:rsidP="000F6675">
            <w:pPr>
              <w:pStyle w:val="Akapitzlist"/>
              <w:numPr>
                <w:ilvl w:val="0"/>
                <w:numId w:val="97"/>
              </w:numPr>
              <w:spacing w:after="12"/>
              <w:rPr>
                <w:rFonts w:ascii="Arial" w:hAnsi="Arial" w:cs="Arial"/>
                <w:sz w:val="24"/>
              </w:rPr>
            </w:pPr>
            <w:proofErr w:type="spellStart"/>
            <w:r w:rsidRPr="00CE404E">
              <w:rPr>
                <w:rFonts w:ascii="Arial" w:hAnsi="Arial" w:cs="Arial"/>
                <w:sz w:val="24"/>
              </w:rPr>
              <w:t>z</w:t>
            </w:r>
            <w:r w:rsidR="005C74F8" w:rsidRPr="00CE404E">
              <w:rPr>
                <w:rFonts w:ascii="Arial" w:hAnsi="Arial" w:cs="Arial"/>
                <w:sz w:val="24"/>
              </w:rPr>
              <w:t>arządzalny</w:t>
            </w:r>
            <w:proofErr w:type="spellEnd"/>
            <w:r w:rsidR="005C74F8" w:rsidRPr="00CE404E">
              <w:rPr>
                <w:rFonts w:ascii="Arial" w:hAnsi="Arial" w:cs="Arial"/>
                <w:sz w:val="24"/>
              </w:rPr>
              <w:t>; konfig</w:t>
            </w:r>
            <w:r w:rsidR="000F6675" w:rsidRPr="00CE404E">
              <w:rPr>
                <w:rFonts w:ascii="Arial" w:hAnsi="Arial" w:cs="Arial"/>
                <w:sz w:val="24"/>
              </w:rPr>
              <w:t>uracja podstawowych parametrów</w:t>
            </w:r>
            <w:r w:rsidR="005C74F8" w:rsidRPr="00CE404E">
              <w:rPr>
                <w:rFonts w:ascii="Arial" w:hAnsi="Arial" w:cs="Arial"/>
                <w:sz w:val="24"/>
              </w:rPr>
              <w:t xml:space="preserve"> zarządzanie przez interfejs sieciowy lub dedykowane oprogramowanie;</w:t>
            </w:r>
            <w:r w:rsidR="005A7AB7" w:rsidRPr="00CE404E">
              <w:rPr>
                <w:rFonts w:ascii="Arial" w:hAnsi="Arial" w:cs="Arial"/>
                <w:sz w:val="24"/>
              </w:rPr>
              <w:t xml:space="preserve"> </w:t>
            </w:r>
            <w:r w:rsidR="00561F30" w:rsidRPr="00CE404E">
              <w:rPr>
                <w:rFonts w:ascii="Arial" w:hAnsi="Arial" w:cs="Arial"/>
                <w:sz w:val="24"/>
              </w:rPr>
              <w:t xml:space="preserve">odrębne systemy zarządzania </w:t>
            </w:r>
          </w:p>
          <w:p w14:paraId="3A5835BC" w14:textId="3FE93F74" w:rsidR="001D49EB" w:rsidRPr="00CE404E" w:rsidRDefault="00FD75EF" w:rsidP="005C74F8">
            <w:pPr>
              <w:pStyle w:val="Akapitzlist"/>
              <w:numPr>
                <w:ilvl w:val="0"/>
                <w:numId w:val="71"/>
              </w:numPr>
              <w:spacing w:after="12"/>
              <w:rPr>
                <w:rFonts w:ascii="Arial" w:hAnsi="Arial" w:cs="Arial"/>
                <w:sz w:val="24"/>
              </w:rPr>
            </w:pPr>
            <w:r w:rsidRPr="00CE404E">
              <w:rPr>
                <w:rFonts w:ascii="Arial" w:hAnsi="Arial" w:cs="Arial"/>
                <w:sz w:val="24"/>
              </w:rPr>
              <w:t>d</w:t>
            </w:r>
            <w:r w:rsidR="005C74F8" w:rsidRPr="00CE404E">
              <w:rPr>
                <w:rFonts w:ascii="Arial" w:hAnsi="Arial" w:cs="Arial"/>
                <w:sz w:val="24"/>
              </w:rPr>
              <w:t xml:space="preserve">iody stanu portów; montaż RACK lub sposób producenta; komplet elementów; </w:t>
            </w:r>
          </w:p>
          <w:p w14:paraId="651249D5" w14:textId="3FB93C24" w:rsidR="005C74F8" w:rsidRPr="00CE404E" w:rsidRDefault="00FD75EF" w:rsidP="005C74F8">
            <w:pPr>
              <w:pStyle w:val="Akapitzlist"/>
              <w:numPr>
                <w:ilvl w:val="0"/>
                <w:numId w:val="71"/>
              </w:numPr>
              <w:spacing w:after="12"/>
              <w:rPr>
                <w:rFonts w:ascii="Arial" w:hAnsi="Arial" w:cs="Arial"/>
                <w:sz w:val="24"/>
              </w:rPr>
            </w:pPr>
            <w:r w:rsidRPr="00CE404E">
              <w:rPr>
                <w:rFonts w:ascii="Arial" w:hAnsi="Arial" w:cs="Arial"/>
                <w:sz w:val="24"/>
              </w:rPr>
              <w:t>g</w:t>
            </w:r>
            <w:r w:rsidR="005C74F8" w:rsidRPr="00CE404E">
              <w:rPr>
                <w:rFonts w:ascii="Arial" w:hAnsi="Arial" w:cs="Arial"/>
                <w:sz w:val="24"/>
              </w:rPr>
              <w:t>warancja min. 24 miesiące.</w:t>
            </w:r>
          </w:p>
          <w:p w14:paraId="09A756BC" w14:textId="64E8E37B" w:rsidR="005C74F8" w:rsidRPr="00CE404E" w:rsidRDefault="00FD75EF" w:rsidP="005C74F8">
            <w:pPr>
              <w:pStyle w:val="Akapitzlist"/>
              <w:numPr>
                <w:ilvl w:val="0"/>
                <w:numId w:val="72"/>
              </w:numPr>
              <w:spacing w:after="12"/>
              <w:rPr>
                <w:rFonts w:ascii="Arial" w:eastAsia="Arial" w:hAnsi="Arial" w:cs="Arial"/>
                <w:sz w:val="24"/>
              </w:rPr>
            </w:pPr>
            <w:r w:rsidRPr="00CE404E">
              <w:rPr>
                <w:rFonts w:ascii="Arial" w:eastAsia="Arial" w:hAnsi="Arial" w:cs="Arial"/>
                <w:sz w:val="24"/>
              </w:rPr>
              <w:t>t</w:t>
            </w:r>
            <w:r w:rsidR="005C74F8" w:rsidRPr="00CE404E">
              <w:rPr>
                <w:rFonts w:ascii="Arial" w:eastAsia="Arial" w:hAnsi="Arial" w:cs="Arial"/>
                <w:sz w:val="24"/>
              </w:rPr>
              <w:t xml:space="preserve">yp urządzenia: </w:t>
            </w:r>
            <w:proofErr w:type="spellStart"/>
            <w:r w:rsidR="005C74F8" w:rsidRPr="00CE404E">
              <w:rPr>
                <w:rFonts w:ascii="Arial" w:eastAsia="Arial" w:hAnsi="Arial" w:cs="Arial"/>
                <w:sz w:val="24"/>
              </w:rPr>
              <w:t>zarządzalny</w:t>
            </w:r>
            <w:proofErr w:type="spellEnd"/>
            <w:r w:rsidR="005C74F8" w:rsidRPr="00CE404E">
              <w:rPr>
                <w:rFonts w:ascii="Arial" w:eastAsia="Arial" w:hAnsi="Arial" w:cs="Arial"/>
                <w:sz w:val="24"/>
              </w:rPr>
              <w:t xml:space="preserve"> przełącznik sieciowy Smart </w:t>
            </w:r>
            <w:proofErr w:type="spellStart"/>
            <w:r w:rsidR="005C74F8" w:rsidRPr="00CE404E">
              <w:rPr>
                <w:rFonts w:ascii="Arial" w:eastAsia="Arial" w:hAnsi="Arial" w:cs="Arial"/>
                <w:sz w:val="24"/>
              </w:rPr>
              <w:t>Managed</w:t>
            </w:r>
            <w:proofErr w:type="spellEnd"/>
          </w:p>
          <w:p w14:paraId="73B7226A" w14:textId="54E51E80" w:rsidR="005C74F8" w:rsidRPr="00CE404E" w:rsidRDefault="00561F30" w:rsidP="005C74F8">
            <w:pPr>
              <w:pStyle w:val="Akapitzlist"/>
              <w:numPr>
                <w:ilvl w:val="0"/>
                <w:numId w:val="72"/>
              </w:numPr>
              <w:spacing w:after="12"/>
              <w:rPr>
                <w:rFonts w:ascii="Arial" w:eastAsia="Arial" w:hAnsi="Arial" w:cs="Arial"/>
                <w:sz w:val="24"/>
              </w:rPr>
            </w:pPr>
            <w:r w:rsidRPr="00CE404E">
              <w:rPr>
                <w:rFonts w:ascii="Arial" w:eastAsia="Arial" w:hAnsi="Arial" w:cs="Arial"/>
                <w:sz w:val="24"/>
              </w:rPr>
              <w:t xml:space="preserve">minimum 48 portów RJ-45 10/100/1000 </w:t>
            </w:r>
            <w:proofErr w:type="spellStart"/>
            <w:r w:rsidRPr="00CE404E">
              <w:rPr>
                <w:rFonts w:ascii="Arial" w:eastAsia="Arial" w:hAnsi="Arial" w:cs="Arial"/>
                <w:sz w:val="24"/>
              </w:rPr>
              <w:t>Mb</w:t>
            </w:r>
            <w:proofErr w:type="spellEnd"/>
            <w:r w:rsidRPr="00CE404E">
              <w:rPr>
                <w:rFonts w:ascii="Arial" w:eastAsia="Arial" w:hAnsi="Arial" w:cs="Arial"/>
                <w:sz w:val="24"/>
              </w:rPr>
              <w:t xml:space="preserve">/s oraz minimum </w:t>
            </w:r>
            <w:r w:rsidR="000F6675" w:rsidRPr="00CE404E">
              <w:rPr>
                <w:rFonts w:ascii="Arial" w:eastAsia="Arial" w:hAnsi="Arial" w:cs="Arial"/>
                <w:sz w:val="24"/>
              </w:rPr>
              <w:br/>
            </w:r>
            <w:r w:rsidRPr="00CE404E">
              <w:rPr>
                <w:rFonts w:ascii="Arial" w:eastAsia="Arial" w:hAnsi="Arial" w:cs="Arial"/>
                <w:sz w:val="24"/>
              </w:rPr>
              <w:t xml:space="preserve">4 porty SFP 1 </w:t>
            </w:r>
            <w:proofErr w:type="spellStart"/>
            <w:r w:rsidRPr="00CE404E">
              <w:rPr>
                <w:rFonts w:ascii="Arial" w:eastAsia="Arial" w:hAnsi="Arial" w:cs="Arial"/>
                <w:sz w:val="24"/>
              </w:rPr>
              <w:t>Gb</w:t>
            </w:r>
            <w:proofErr w:type="spellEnd"/>
            <w:r w:rsidRPr="00CE404E">
              <w:rPr>
                <w:rFonts w:ascii="Arial" w:eastAsia="Arial" w:hAnsi="Arial" w:cs="Arial"/>
                <w:sz w:val="24"/>
              </w:rPr>
              <w:t xml:space="preserve">/s lub SFP+ zapewniające obsługę połączeń </w:t>
            </w:r>
            <w:r w:rsidR="000F6675" w:rsidRPr="00CE404E">
              <w:rPr>
                <w:rFonts w:ascii="Arial" w:eastAsia="Arial" w:hAnsi="Arial" w:cs="Arial"/>
                <w:sz w:val="24"/>
              </w:rPr>
              <w:br/>
            </w:r>
            <w:r w:rsidRPr="00CE404E">
              <w:rPr>
                <w:rFonts w:ascii="Arial" w:eastAsia="Arial" w:hAnsi="Arial" w:cs="Arial"/>
                <w:sz w:val="24"/>
              </w:rPr>
              <w:t xml:space="preserve">1 </w:t>
            </w:r>
            <w:proofErr w:type="spellStart"/>
            <w:r w:rsidRPr="00CE404E">
              <w:rPr>
                <w:rFonts w:ascii="Arial" w:eastAsia="Arial" w:hAnsi="Arial" w:cs="Arial"/>
                <w:sz w:val="24"/>
              </w:rPr>
              <w:t>Gb</w:t>
            </w:r>
            <w:proofErr w:type="spellEnd"/>
            <w:r w:rsidRPr="00CE404E">
              <w:rPr>
                <w:rFonts w:ascii="Arial" w:eastAsia="Arial" w:hAnsi="Arial" w:cs="Arial"/>
                <w:sz w:val="24"/>
              </w:rPr>
              <w:t>/s</w:t>
            </w:r>
          </w:p>
          <w:p w14:paraId="53B03E95" w14:textId="74BEB189" w:rsidR="005C74F8" w:rsidRPr="00CE404E" w:rsidRDefault="00FD75EF" w:rsidP="005C74F8">
            <w:pPr>
              <w:pStyle w:val="Akapitzlist"/>
              <w:numPr>
                <w:ilvl w:val="0"/>
                <w:numId w:val="72"/>
              </w:numPr>
              <w:spacing w:after="12"/>
              <w:rPr>
                <w:rFonts w:ascii="Arial" w:eastAsia="Arial" w:hAnsi="Arial" w:cs="Arial"/>
                <w:sz w:val="24"/>
              </w:rPr>
            </w:pPr>
            <w:r w:rsidRPr="00CE404E">
              <w:rPr>
                <w:rFonts w:ascii="Arial" w:eastAsia="Arial" w:hAnsi="Arial" w:cs="Arial"/>
                <w:sz w:val="24"/>
              </w:rPr>
              <w:t>a</w:t>
            </w:r>
            <w:r w:rsidR="005C74F8" w:rsidRPr="00CE404E">
              <w:rPr>
                <w:rFonts w:ascii="Arial" w:eastAsia="Arial" w:hAnsi="Arial" w:cs="Arial"/>
                <w:sz w:val="24"/>
              </w:rPr>
              <w:t>utomatyczna negocjacja prędkości portów</w:t>
            </w:r>
          </w:p>
          <w:p w14:paraId="2B5DC08F" w14:textId="0B721EB1" w:rsidR="005C74F8" w:rsidRPr="00150F9B" w:rsidRDefault="00FD75EF" w:rsidP="005C74F8">
            <w:pPr>
              <w:pStyle w:val="Akapitzlist"/>
              <w:numPr>
                <w:ilvl w:val="0"/>
                <w:numId w:val="72"/>
              </w:numPr>
              <w:spacing w:after="12"/>
              <w:rPr>
                <w:rFonts w:ascii="Arial" w:eastAsia="Arial" w:hAnsi="Arial" w:cs="Arial"/>
                <w:sz w:val="24"/>
              </w:rPr>
            </w:pPr>
            <w:r w:rsidRPr="00CE404E">
              <w:rPr>
                <w:rFonts w:ascii="Arial" w:eastAsia="Arial" w:hAnsi="Arial" w:cs="Arial"/>
                <w:sz w:val="24"/>
              </w:rPr>
              <w:t>o</w:t>
            </w:r>
            <w:r w:rsidR="005C74F8" w:rsidRPr="00CE404E">
              <w:rPr>
                <w:rFonts w:ascii="Arial" w:eastAsia="Arial" w:hAnsi="Arial" w:cs="Arial"/>
                <w:sz w:val="24"/>
              </w:rPr>
              <w:t>bsługa Auto MDI/MDIX</w:t>
            </w:r>
          </w:p>
          <w:p w14:paraId="46B0ED0A" w14:textId="33A9AF91"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p</w:t>
            </w:r>
            <w:r w:rsidR="005C74F8" w:rsidRPr="00150F9B">
              <w:rPr>
                <w:rFonts w:ascii="Arial" w:eastAsia="Arial" w:hAnsi="Arial" w:cs="Arial"/>
                <w:sz w:val="24"/>
              </w:rPr>
              <w:t xml:space="preserve">rzepustowość przełączania minimum </w:t>
            </w:r>
            <w:r w:rsidR="005C74F8" w:rsidRPr="00150F9B">
              <w:rPr>
                <w:rFonts w:ascii="Arial" w:eastAsia="Arial" w:hAnsi="Arial" w:cs="Arial"/>
                <w:bCs/>
                <w:sz w:val="24"/>
              </w:rPr>
              <w:t xml:space="preserve">104 </w:t>
            </w:r>
            <w:proofErr w:type="spellStart"/>
            <w:r w:rsidR="005C74F8" w:rsidRPr="00150F9B">
              <w:rPr>
                <w:rFonts w:ascii="Arial" w:eastAsia="Arial" w:hAnsi="Arial" w:cs="Arial"/>
                <w:bCs/>
                <w:sz w:val="24"/>
              </w:rPr>
              <w:t>Gb</w:t>
            </w:r>
            <w:proofErr w:type="spellEnd"/>
            <w:r w:rsidR="005C74F8" w:rsidRPr="00150F9B">
              <w:rPr>
                <w:rFonts w:ascii="Arial" w:eastAsia="Arial" w:hAnsi="Arial" w:cs="Arial"/>
                <w:bCs/>
                <w:sz w:val="24"/>
              </w:rPr>
              <w:t>/s</w:t>
            </w:r>
          </w:p>
          <w:p w14:paraId="0C82703A" w14:textId="76EF98AF"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w</w:t>
            </w:r>
            <w:r w:rsidR="005C74F8" w:rsidRPr="00150F9B">
              <w:rPr>
                <w:rFonts w:ascii="Arial" w:eastAsia="Arial" w:hAnsi="Arial" w:cs="Arial"/>
                <w:sz w:val="24"/>
              </w:rPr>
              <w:t xml:space="preserve">ydajność przekazywania pakietów minimum </w:t>
            </w:r>
            <w:r w:rsidR="005C74F8" w:rsidRPr="00150F9B">
              <w:rPr>
                <w:rFonts w:ascii="Arial" w:eastAsia="Arial" w:hAnsi="Arial" w:cs="Arial"/>
                <w:bCs/>
                <w:sz w:val="24"/>
              </w:rPr>
              <w:t xml:space="preserve">77 </w:t>
            </w:r>
            <w:proofErr w:type="spellStart"/>
            <w:r w:rsidR="005C74F8" w:rsidRPr="00150F9B">
              <w:rPr>
                <w:rFonts w:ascii="Arial" w:eastAsia="Arial" w:hAnsi="Arial" w:cs="Arial"/>
                <w:bCs/>
                <w:sz w:val="24"/>
              </w:rPr>
              <w:t>Mpps</w:t>
            </w:r>
            <w:proofErr w:type="spellEnd"/>
          </w:p>
          <w:p w14:paraId="03182183" w14:textId="3BE84E4E"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t</w:t>
            </w:r>
            <w:r w:rsidR="005C74F8" w:rsidRPr="00150F9B">
              <w:rPr>
                <w:rFonts w:ascii="Arial" w:eastAsia="Arial" w:hAnsi="Arial" w:cs="Arial"/>
                <w:sz w:val="24"/>
              </w:rPr>
              <w:t xml:space="preserve">ablica adresów MAC minimum </w:t>
            </w:r>
            <w:r w:rsidR="005C74F8" w:rsidRPr="00150F9B">
              <w:rPr>
                <w:rFonts w:ascii="Arial" w:eastAsia="Arial" w:hAnsi="Arial" w:cs="Arial"/>
                <w:bCs/>
                <w:sz w:val="24"/>
              </w:rPr>
              <w:t>16 000 wpisów</w:t>
            </w:r>
          </w:p>
          <w:p w14:paraId="4FCA5A28" w14:textId="09191C70"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o</w:t>
            </w:r>
            <w:r w:rsidR="005C74F8" w:rsidRPr="00150F9B">
              <w:rPr>
                <w:rFonts w:ascii="Arial" w:eastAsia="Arial" w:hAnsi="Arial" w:cs="Arial"/>
                <w:sz w:val="24"/>
              </w:rPr>
              <w:t xml:space="preserve">bsługa </w:t>
            </w:r>
            <w:r w:rsidR="005C74F8" w:rsidRPr="00150F9B">
              <w:rPr>
                <w:rFonts w:ascii="Arial" w:eastAsia="Arial" w:hAnsi="Arial" w:cs="Arial"/>
                <w:bCs/>
                <w:sz w:val="24"/>
              </w:rPr>
              <w:t>VLAN IEEE 802.1Q</w:t>
            </w:r>
          </w:p>
          <w:p w14:paraId="20F199E3" w14:textId="2CFBA0C0"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o</w:t>
            </w:r>
            <w:r w:rsidR="005C74F8" w:rsidRPr="00150F9B">
              <w:rPr>
                <w:rFonts w:ascii="Arial" w:eastAsia="Arial" w:hAnsi="Arial" w:cs="Arial"/>
                <w:sz w:val="24"/>
              </w:rPr>
              <w:t xml:space="preserve">bsługa </w:t>
            </w:r>
            <w:r w:rsidR="005C74F8" w:rsidRPr="00150F9B">
              <w:rPr>
                <w:rFonts w:ascii="Arial" w:eastAsia="Arial" w:hAnsi="Arial" w:cs="Arial"/>
                <w:bCs/>
                <w:sz w:val="24"/>
              </w:rPr>
              <w:t xml:space="preserve">STP – </w:t>
            </w:r>
            <w:proofErr w:type="spellStart"/>
            <w:r w:rsidR="005C74F8" w:rsidRPr="00150F9B">
              <w:rPr>
                <w:rFonts w:ascii="Arial" w:eastAsia="Arial" w:hAnsi="Arial" w:cs="Arial"/>
                <w:bCs/>
                <w:sz w:val="24"/>
              </w:rPr>
              <w:t>Spanning</w:t>
            </w:r>
            <w:proofErr w:type="spellEnd"/>
            <w:r w:rsidR="005C74F8" w:rsidRPr="00150F9B">
              <w:rPr>
                <w:rFonts w:ascii="Arial" w:eastAsia="Arial" w:hAnsi="Arial" w:cs="Arial"/>
                <w:bCs/>
                <w:sz w:val="24"/>
              </w:rPr>
              <w:t xml:space="preserve"> </w:t>
            </w:r>
            <w:proofErr w:type="spellStart"/>
            <w:r w:rsidR="005C74F8" w:rsidRPr="00150F9B">
              <w:rPr>
                <w:rFonts w:ascii="Arial" w:eastAsia="Arial" w:hAnsi="Arial" w:cs="Arial"/>
                <w:bCs/>
                <w:sz w:val="24"/>
              </w:rPr>
              <w:t>Tree</w:t>
            </w:r>
            <w:proofErr w:type="spellEnd"/>
            <w:r w:rsidR="005C74F8" w:rsidRPr="00150F9B">
              <w:rPr>
                <w:rFonts w:ascii="Arial" w:eastAsia="Arial" w:hAnsi="Arial" w:cs="Arial"/>
                <w:bCs/>
                <w:sz w:val="24"/>
              </w:rPr>
              <w:t xml:space="preserve"> </w:t>
            </w:r>
            <w:proofErr w:type="spellStart"/>
            <w:r w:rsidR="005C74F8" w:rsidRPr="00150F9B">
              <w:rPr>
                <w:rFonts w:ascii="Arial" w:eastAsia="Arial" w:hAnsi="Arial" w:cs="Arial"/>
                <w:bCs/>
                <w:sz w:val="24"/>
              </w:rPr>
              <w:t>Protocol</w:t>
            </w:r>
            <w:proofErr w:type="spellEnd"/>
          </w:p>
          <w:p w14:paraId="6FA94C6A" w14:textId="6842240D" w:rsidR="005C74F8" w:rsidRPr="00150F9B" w:rsidRDefault="00FD75EF" w:rsidP="005C74F8">
            <w:pPr>
              <w:pStyle w:val="Akapitzlist"/>
              <w:numPr>
                <w:ilvl w:val="0"/>
                <w:numId w:val="72"/>
              </w:numPr>
              <w:spacing w:after="12"/>
              <w:rPr>
                <w:rFonts w:ascii="Arial" w:eastAsia="Arial" w:hAnsi="Arial" w:cs="Arial"/>
                <w:sz w:val="24"/>
                <w:lang w:val="en-US"/>
              </w:rPr>
            </w:pPr>
            <w:proofErr w:type="spellStart"/>
            <w:r w:rsidRPr="00150F9B">
              <w:rPr>
                <w:rFonts w:ascii="Arial" w:eastAsia="Arial" w:hAnsi="Arial" w:cs="Arial"/>
                <w:sz w:val="24"/>
                <w:lang w:val="en-US"/>
              </w:rPr>
              <w:t>o</w:t>
            </w:r>
            <w:r w:rsidR="005C74F8" w:rsidRPr="00150F9B">
              <w:rPr>
                <w:rFonts w:ascii="Arial" w:eastAsia="Arial" w:hAnsi="Arial" w:cs="Arial"/>
                <w:sz w:val="24"/>
                <w:lang w:val="en-US"/>
              </w:rPr>
              <w:t>bsługa</w:t>
            </w:r>
            <w:proofErr w:type="spellEnd"/>
            <w:r w:rsidR="005C74F8" w:rsidRPr="00150F9B">
              <w:rPr>
                <w:rFonts w:ascii="Arial" w:eastAsia="Arial" w:hAnsi="Arial" w:cs="Arial"/>
                <w:sz w:val="24"/>
                <w:lang w:val="en-US"/>
              </w:rPr>
              <w:t xml:space="preserve"> </w:t>
            </w:r>
            <w:r w:rsidR="005C74F8" w:rsidRPr="00150F9B">
              <w:rPr>
                <w:rFonts w:ascii="Arial" w:eastAsia="Arial" w:hAnsi="Arial" w:cs="Arial"/>
                <w:bCs/>
                <w:sz w:val="24"/>
                <w:lang w:val="en-US"/>
              </w:rPr>
              <w:t>RSTP – Rapid Spanning Tree Protocol</w:t>
            </w:r>
          </w:p>
          <w:p w14:paraId="4CE56C21" w14:textId="622B2F4E" w:rsidR="005C74F8" w:rsidRPr="00150F9B" w:rsidRDefault="00FD75EF" w:rsidP="005C74F8">
            <w:pPr>
              <w:pStyle w:val="Akapitzlist"/>
              <w:numPr>
                <w:ilvl w:val="0"/>
                <w:numId w:val="72"/>
              </w:numPr>
              <w:spacing w:after="12"/>
              <w:rPr>
                <w:rFonts w:ascii="Arial" w:eastAsia="Arial" w:hAnsi="Arial" w:cs="Arial"/>
                <w:sz w:val="24"/>
                <w:lang w:val="en-US"/>
              </w:rPr>
            </w:pPr>
            <w:proofErr w:type="spellStart"/>
            <w:r w:rsidRPr="00150F9B">
              <w:rPr>
                <w:rFonts w:ascii="Arial" w:eastAsia="Arial" w:hAnsi="Arial" w:cs="Arial"/>
                <w:sz w:val="24"/>
                <w:lang w:val="en-US"/>
              </w:rPr>
              <w:t>o</w:t>
            </w:r>
            <w:r w:rsidR="005C74F8" w:rsidRPr="00150F9B">
              <w:rPr>
                <w:rFonts w:ascii="Arial" w:eastAsia="Arial" w:hAnsi="Arial" w:cs="Arial"/>
                <w:sz w:val="24"/>
                <w:lang w:val="en-US"/>
              </w:rPr>
              <w:t>bsługa</w:t>
            </w:r>
            <w:proofErr w:type="spellEnd"/>
            <w:r w:rsidR="005C74F8" w:rsidRPr="00150F9B">
              <w:rPr>
                <w:rFonts w:ascii="Arial" w:eastAsia="Arial" w:hAnsi="Arial" w:cs="Arial"/>
                <w:sz w:val="24"/>
                <w:lang w:val="en-US"/>
              </w:rPr>
              <w:t xml:space="preserve"> </w:t>
            </w:r>
            <w:r w:rsidR="005C74F8" w:rsidRPr="00150F9B">
              <w:rPr>
                <w:rFonts w:ascii="Arial" w:eastAsia="Arial" w:hAnsi="Arial" w:cs="Arial"/>
                <w:bCs/>
                <w:sz w:val="24"/>
                <w:lang w:val="en-US"/>
              </w:rPr>
              <w:t>MSTP – Multiple Spanning Tree Protocol</w:t>
            </w:r>
          </w:p>
          <w:p w14:paraId="1871FDF1" w14:textId="39BE2F01"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o</w:t>
            </w:r>
            <w:r w:rsidR="005C74F8" w:rsidRPr="00150F9B">
              <w:rPr>
                <w:rFonts w:ascii="Arial" w:eastAsia="Arial" w:hAnsi="Arial" w:cs="Arial"/>
                <w:sz w:val="24"/>
              </w:rPr>
              <w:t>bsługa agregacji łączy</w:t>
            </w:r>
          </w:p>
          <w:p w14:paraId="6827B2C2" w14:textId="23E39752"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o</w:t>
            </w:r>
            <w:r w:rsidR="005C74F8" w:rsidRPr="00150F9B">
              <w:rPr>
                <w:rFonts w:ascii="Arial" w:eastAsia="Arial" w:hAnsi="Arial" w:cs="Arial"/>
                <w:sz w:val="24"/>
              </w:rPr>
              <w:t xml:space="preserve">bsługa </w:t>
            </w:r>
            <w:r w:rsidR="005C74F8" w:rsidRPr="00150F9B">
              <w:rPr>
                <w:rFonts w:ascii="Arial" w:eastAsia="Arial" w:hAnsi="Arial" w:cs="Arial"/>
                <w:bCs/>
                <w:sz w:val="24"/>
              </w:rPr>
              <w:t>LACP</w:t>
            </w:r>
          </w:p>
          <w:p w14:paraId="56019CC2" w14:textId="50917666"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o</w:t>
            </w:r>
            <w:r w:rsidR="005C74F8" w:rsidRPr="00150F9B">
              <w:rPr>
                <w:rFonts w:ascii="Arial" w:eastAsia="Arial" w:hAnsi="Arial" w:cs="Arial"/>
                <w:sz w:val="24"/>
              </w:rPr>
              <w:t xml:space="preserve">bsługa </w:t>
            </w:r>
            <w:proofErr w:type="spellStart"/>
            <w:r w:rsidR="005C74F8" w:rsidRPr="00150F9B">
              <w:rPr>
                <w:rFonts w:ascii="Arial" w:eastAsia="Arial" w:hAnsi="Arial" w:cs="Arial"/>
                <w:bCs/>
                <w:sz w:val="24"/>
              </w:rPr>
              <w:t>QoS</w:t>
            </w:r>
            <w:proofErr w:type="spellEnd"/>
            <w:r w:rsidR="005C74F8" w:rsidRPr="00150F9B">
              <w:rPr>
                <w:rFonts w:ascii="Arial" w:eastAsia="Arial" w:hAnsi="Arial" w:cs="Arial"/>
                <w:bCs/>
                <w:sz w:val="24"/>
              </w:rPr>
              <w:t xml:space="preserve"> – </w:t>
            </w:r>
            <w:proofErr w:type="spellStart"/>
            <w:r w:rsidR="005C74F8" w:rsidRPr="00150F9B">
              <w:rPr>
                <w:rFonts w:ascii="Arial" w:eastAsia="Arial" w:hAnsi="Arial" w:cs="Arial"/>
                <w:bCs/>
                <w:sz w:val="24"/>
              </w:rPr>
              <w:t>Quality</w:t>
            </w:r>
            <w:proofErr w:type="spellEnd"/>
            <w:r w:rsidR="005C74F8" w:rsidRPr="00150F9B">
              <w:rPr>
                <w:rFonts w:ascii="Arial" w:eastAsia="Arial" w:hAnsi="Arial" w:cs="Arial"/>
                <w:bCs/>
                <w:sz w:val="24"/>
              </w:rPr>
              <w:t xml:space="preserve"> of Service</w:t>
            </w:r>
          </w:p>
          <w:p w14:paraId="16E7A7FA" w14:textId="5495A628"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o</w:t>
            </w:r>
            <w:r w:rsidR="005C74F8" w:rsidRPr="00150F9B">
              <w:rPr>
                <w:rFonts w:ascii="Arial" w:eastAsia="Arial" w:hAnsi="Arial" w:cs="Arial"/>
                <w:sz w:val="24"/>
              </w:rPr>
              <w:t xml:space="preserve">bsługa </w:t>
            </w:r>
            <w:r w:rsidR="005C74F8" w:rsidRPr="00150F9B">
              <w:rPr>
                <w:rFonts w:ascii="Arial" w:eastAsia="Arial" w:hAnsi="Arial" w:cs="Arial"/>
                <w:bCs/>
                <w:sz w:val="24"/>
              </w:rPr>
              <w:t xml:space="preserve">IGMP </w:t>
            </w:r>
            <w:proofErr w:type="spellStart"/>
            <w:r w:rsidR="005C74F8" w:rsidRPr="00150F9B">
              <w:rPr>
                <w:rFonts w:ascii="Arial" w:eastAsia="Arial" w:hAnsi="Arial" w:cs="Arial"/>
                <w:bCs/>
                <w:sz w:val="24"/>
              </w:rPr>
              <w:t>Snooping</w:t>
            </w:r>
            <w:proofErr w:type="spellEnd"/>
          </w:p>
          <w:p w14:paraId="5023F211" w14:textId="421430AB"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o</w:t>
            </w:r>
            <w:r w:rsidR="005C74F8" w:rsidRPr="00150F9B">
              <w:rPr>
                <w:rFonts w:ascii="Arial" w:eastAsia="Arial" w:hAnsi="Arial" w:cs="Arial"/>
                <w:sz w:val="24"/>
              </w:rPr>
              <w:t xml:space="preserve">bsługa </w:t>
            </w:r>
            <w:r w:rsidR="005C74F8" w:rsidRPr="00150F9B">
              <w:rPr>
                <w:rFonts w:ascii="Arial" w:eastAsia="Arial" w:hAnsi="Arial" w:cs="Arial"/>
                <w:bCs/>
                <w:sz w:val="24"/>
              </w:rPr>
              <w:t>LLDP</w:t>
            </w:r>
          </w:p>
          <w:p w14:paraId="0E0A64A0" w14:textId="490A1E89"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o</w:t>
            </w:r>
            <w:r w:rsidR="005C74F8" w:rsidRPr="00150F9B">
              <w:rPr>
                <w:rFonts w:ascii="Arial" w:eastAsia="Arial" w:hAnsi="Arial" w:cs="Arial"/>
                <w:sz w:val="24"/>
              </w:rPr>
              <w:t>bsługa IPv6 w zakresie funkcji zarządzania urządzeniem</w:t>
            </w:r>
          </w:p>
          <w:p w14:paraId="3FC2F790" w14:textId="77777777" w:rsidR="005C74F8" w:rsidRPr="00CE404E" w:rsidRDefault="001D49EB"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obsługa funkcji Port Security lub rozwiązania</w:t>
            </w:r>
            <w:r w:rsidRPr="00CE404E">
              <w:rPr>
                <w:rFonts w:ascii="Arial" w:eastAsia="Arial" w:hAnsi="Arial" w:cs="Arial"/>
                <w:sz w:val="24"/>
              </w:rPr>
              <w:t xml:space="preserve"> równoważnego umożliwiającego ograniczenie nieautoryzowanego dostępu za pośrednictwem portów </w:t>
            </w:r>
            <w:proofErr w:type="spellStart"/>
            <w:r w:rsidRPr="00CE404E">
              <w:rPr>
                <w:rFonts w:ascii="Arial" w:eastAsia="Arial" w:hAnsi="Arial" w:cs="Arial"/>
                <w:sz w:val="24"/>
              </w:rPr>
              <w:t>przełącznika</w:t>
            </w:r>
            <w:r w:rsidR="005C74F8" w:rsidRPr="00CE404E">
              <w:rPr>
                <w:rFonts w:ascii="Arial" w:eastAsia="Arial" w:hAnsi="Arial" w:cs="Arial"/>
                <w:sz w:val="24"/>
              </w:rPr>
              <w:t>Obsługa</w:t>
            </w:r>
            <w:proofErr w:type="spellEnd"/>
            <w:r w:rsidR="005C74F8" w:rsidRPr="00CE404E">
              <w:rPr>
                <w:rFonts w:ascii="Arial" w:eastAsia="Arial" w:hAnsi="Arial" w:cs="Arial"/>
                <w:sz w:val="24"/>
              </w:rPr>
              <w:t xml:space="preserve"> mechanizmów ochrony przed pętlami sieciowymi</w:t>
            </w:r>
          </w:p>
          <w:p w14:paraId="35A013F3" w14:textId="23884366" w:rsidR="005C74F8" w:rsidRPr="00CE404E" w:rsidRDefault="00FD75EF" w:rsidP="005C74F8">
            <w:pPr>
              <w:pStyle w:val="Akapitzlist"/>
              <w:numPr>
                <w:ilvl w:val="0"/>
                <w:numId w:val="72"/>
              </w:numPr>
              <w:spacing w:after="12"/>
              <w:rPr>
                <w:rFonts w:ascii="Arial" w:eastAsia="Arial" w:hAnsi="Arial" w:cs="Arial"/>
                <w:sz w:val="24"/>
              </w:rPr>
            </w:pPr>
            <w:r w:rsidRPr="00CE404E">
              <w:rPr>
                <w:rFonts w:ascii="Arial" w:eastAsia="Arial" w:hAnsi="Arial" w:cs="Arial"/>
                <w:sz w:val="24"/>
              </w:rPr>
              <w:t>o</w:t>
            </w:r>
            <w:r w:rsidR="005C74F8" w:rsidRPr="00CE404E">
              <w:rPr>
                <w:rFonts w:ascii="Arial" w:eastAsia="Arial" w:hAnsi="Arial" w:cs="Arial"/>
                <w:sz w:val="24"/>
              </w:rPr>
              <w:t xml:space="preserve">bsługa mechanizmów ochrony przed nadmiernym ruchem typu Broadcast </w:t>
            </w:r>
            <w:proofErr w:type="spellStart"/>
            <w:r w:rsidR="005C74F8" w:rsidRPr="00CE404E">
              <w:rPr>
                <w:rFonts w:ascii="Arial" w:eastAsia="Arial" w:hAnsi="Arial" w:cs="Arial"/>
                <w:sz w:val="24"/>
              </w:rPr>
              <w:t>Storm</w:t>
            </w:r>
            <w:proofErr w:type="spellEnd"/>
          </w:p>
          <w:p w14:paraId="592A1370" w14:textId="5776D836" w:rsidR="005C74F8" w:rsidRPr="00CE404E" w:rsidRDefault="00FD75EF" w:rsidP="005C74F8">
            <w:pPr>
              <w:pStyle w:val="Akapitzlist"/>
              <w:numPr>
                <w:ilvl w:val="0"/>
                <w:numId w:val="72"/>
              </w:numPr>
              <w:spacing w:after="12"/>
              <w:rPr>
                <w:rFonts w:ascii="Arial" w:eastAsia="Arial" w:hAnsi="Arial" w:cs="Arial"/>
                <w:sz w:val="24"/>
              </w:rPr>
            </w:pPr>
            <w:r w:rsidRPr="00CE404E">
              <w:rPr>
                <w:rFonts w:ascii="Arial" w:eastAsia="Arial" w:hAnsi="Arial" w:cs="Arial"/>
                <w:sz w:val="24"/>
              </w:rPr>
              <w:t>m</w:t>
            </w:r>
            <w:r w:rsidR="005C74F8" w:rsidRPr="00CE404E">
              <w:rPr>
                <w:rFonts w:ascii="Arial" w:eastAsia="Arial" w:hAnsi="Arial" w:cs="Arial"/>
                <w:sz w:val="24"/>
              </w:rPr>
              <w:t>ożliwość monitorowania stanu i parametrów pracy portów</w:t>
            </w:r>
          </w:p>
          <w:p w14:paraId="3E389870" w14:textId="7B3EAA9A" w:rsidR="005C74F8" w:rsidRPr="00CE404E" w:rsidRDefault="00FD75EF" w:rsidP="005C74F8">
            <w:pPr>
              <w:pStyle w:val="Akapitzlist"/>
              <w:numPr>
                <w:ilvl w:val="0"/>
                <w:numId w:val="72"/>
              </w:numPr>
              <w:spacing w:after="12"/>
              <w:rPr>
                <w:rFonts w:ascii="Arial" w:eastAsia="Arial" w:hAnsi="Arial" w:cs="Arial"/>
                <w:sz w:val="24"/>
              </w:rPr>
            </w:pPr>
            <w:r w:rsidRPr="00CE404E">
              <w:rPr>
                <w:rFonts w:ascii="Arial" w:eastAsia="Arial" w:hAnsi="Arial" w:cs="Arial"/>
                <w:sz w:val="24"/>
              </w:rPr>
              <w:t>m</w:t>
            </w:r>
            <w:r w:rsidR="005C74F8" w:rsidRPr="00CE404E">
              <w:rPr>
                <w:rFonts w:ascii="Arial" w:eastAsia="Arial" w:hAnsi="Arial" w:cs="Arial"/>
                <w:sz w:val="24"/>
              </w:rPr>
              <w:t>ożliwość lokalnego zarządzania przełącznikiem</w:t>
            </w:r>
          </w:p>
          <w:p w14:paraId="1C3CD7FB" w14:textId="7FBF0192" w:rsidR="005C74F8" w:rsidRPr="00150F9B" w:rsidRDefault="00FD75EF" w:rsidP="005C74F8">
            <w:pPr>
              <w:pStyle w:val="Akapitzlist"/>
              <w:numPr>
                <w:ilvl w:val="0"/>
                <w:numId w:val="72"/>
              </w:numPr>
              <w:spacing w:after="12"/>
              <w:rPr>
                <w:rFonts w:ascii="Arial" w:eastAsia="Arial" w:hAnsi="Arial" w:cs="Arial"/>
                <w:sz w:val="24"/>
              </w:rPr>
            </w:pPr>
            <w:r w:rsidRPr="00CE404E">
              <w:rPr>
                <w:rFonts w:ascii="Arial" w:eastAsia="Arial" w:hAnsi="Arial" w:cs="Arial"/>
                <w:sz w:val="24"/>
              </w:rPr>
              <w:t>z</w:t>
            </w:r>
            <w:r w:rsidR="005C74F8" w:rsidRPr="00CE404E">
              <w:rPr>
                <w:rFonts w:ascii="Arial" w:eastAsia="Arial" w:hAnsi="Arial" w:cs="Arial"/>
                <w:sz w:val="24"/>
              </w:rPr>
              <w:t xml:space="preserve">arządzanie poprzez graficzny </w:t>
            </w:r>
            <w:r w:rsidR="005C74F8" w:rsidRPr="00150F9B">
              <w:rPr>
                <w:rFonts w:ascii="Arial" w:eastAsia="Arial" w:hAnsi="Arial" w:cs="Arial"/>
                <w:sz w:val="24"/>
              </w:rPr>
              <w:t xml:space="preserve">interfejs </w:t>
            </w:r>
            <w:r w:rsidR="005C74F8" w:rsidRPr="00150F9B">
              <w:rPr>
                <w:rFonts w:ascii="Arial" w:eastAsia="Arial" w:hAnsi="Arial" w:cs="Arial"/>
                <w:bCs/>
                <w:sz w:val="24"/>
              </w:rPr>
              <w:t>WWW</w:t>
            </w:r>
          </w:p>
          <w:p w14:paraId="6536831C" w14:textId="5066E8E1"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m</w:t>
            </w:r>
            <w:r w:rsidR="005C74F8" w:rsidRPr="00150F9B">
              <w:rPr>
                <w:rFonts w:ascii="Arial" w:eastAsia="Arial" w:hAnsi="Arial" w:cs="Arial"/>
                <w:sz w:val="24"/>
              </w:rPr>
              <w:t>ożliwość zdalnego i centralnego zarządzania urządzeniem</w:t>
            </w:r>
          </w:p>
          <w:p w14:paraId="7750BB96" w14:textId="1466C756"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m</w:t>
            </w:r>
            <w:r w:rsidR="005C74F8" w:rsidRPr="00150F9B">
              <w:rPr>
                <w:rFonts w:ascii="Arial" w:eastAsia="Arial" w:hAnsi="Arial" w:cs="Arial"/>
                <w:sz w:val="24"/>
              </w:rPr>
              <w:t>ożliwość zapisywania i przywracania konfiguracji</w:t>
            </w:r>
          </w:p>
          <w:p w14:paraId="6F395157" w14:textId="226636C6"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m</w:t>
            </w:r>
            <w:r w:rsidR="005C74F8" w:rsidRPr="00150F9B">
              <w:rPr>
                <w:rFonts w:ascii="Arial" w:eastAsia="Arial" w:hAnsi="Arial" w:cs="Arial"/>
                <w:sz w:val="24"/>
              </w:rPr>
              <w:t>ożliwość aktualizacji oprogramowania układowego urządzenia</w:t>
            </w:r>
          </w:p>
          <w:p w14:paraId="04F26D85" w14:textId="6FCA0867"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m</w:t>
            </w:r>
            <w:r w:rsidR="005C74F8" w:rsidRPr="00150F9B">
              <w:rPr>
                <w:rFonts w:ascii="Arial" w:eastAsia="Arial" w:hAnsi="Arial" w:cs="Arial"/>
                <w:sz w:val="24"/>
              </w:rPr>
              <w:t>etalowa obudowa</w:t>
            </w:r>
          </w:p>
          <w:p w14:paraId="636044FB" w14:textId="6BAD6AAA"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p</w:t>
            </w:r>
            <w:r w:rsidR="005C74F8" w:rsidRPr="00150F9B">
              <w:rPr>
                <w:rFonts w:ascii="Arial" w:eastAsia="Arial" w:hAnsi="Arial" w:cs="Arial"/>
                <w:sz w:val="24"/>
              </w:rPr>
              <w:t xml:space="preserve">rzystosowany do montażu w standardowej szafie </w:t>
            </w:r>
            <w:r w:rsidR="005C74F8" w:rsidRPr="00150F9B">
              <w:rPr>
                <w:rFonts w:ascii="Arial" w:eastAsia="Arial" w:hAnsi="Arial" w:cs="Arial"/>
                <w:bCs/>
                <w:sz w:val="24"/>
              </w:rPr>
              <w:t>RACK 19"</w:t>
            </w:r>
          </w:p>
          <w:p w14:paraId="7F433DD3" w14:textId="054D50C8" w:rsidR="005C74F8" w:rsidRPr="00150F9B" w:rsidRDefault="00FD75EF" w:rsidP="005C74F8">
            <w:pPr>
              <w:pStyle w:val="Akapitzlist"/>
              <w:numPr>
                <w:ilvl w:val="0"/>
                <w:numId w:val="72"/>
              </w:numPr>
              <w:spacing w:after="12"/>
              <w:rPr>
                <w:rFonts w:ascii="Arial" w:eastAsia="Arial" w:hAnsi="Arial" w:cs="Arial"/>
                <w:sz w:val="24"/>
              </w:rPr>
            </w:pPr>
            <w:r w:rsidRPr="00150F9B">
              <w:rPr>
                <w:rFonts w:ascii="Arial" w:eastAsia="Arial" w:hAnsi="Arial" w:cs="Arial"/>
                <w:sz w:val="24"/>
              </w:rPr>
              <w:t>w</w:t>
            </w:r>
            <w:r w:rsidR="005C74F8" w:rsidRPr="00150F9B">
              <w:rPr>
                <w:rFonts w:ascii="Arial" w:eastAsia="Arial" w:hAnsi="Arial" w:cs="Arial"/>
                <w:sz w:val="24"/>
              </w:rPr>
              <w:t xml:space="preserve">ysokość urządzenia maksymalnie </w:t>
            </w:r>
            <w:r w:rsidR="005C74F8" w:rsidRPr="00150F9B">
              <w:rPr>
                <w:rFonts w:ascii="Arial" w:eastAsia="Arial" w:hAnsi="Arial" w:cs="Arial"/>
                <w:bCs/>
                <w:sz w:val="24"/>
              </w:rPr>
              <w:t>1U</w:t>
            </w:r>
          </w:p>
          <w:p w14:paraId="51A7D664" w14:textId="2640ACD8" w:rsidR="005C74F8" w:rsidRPr="00CE404E" w:rsidRDefault="00FD75EF" w:rsidP="005C74F8">
            <w:pPr>
              <w:pStyle w:val="Akapitzlist"/>
              <w:numPr>
                <w:ilvl w:val="0"/>
                <w:numId w:val="72"/>
              </w:numPr>
              <w:spacing w:after="12"/>
              <w:rPr>
                <w:rFonts w:ascii="Arial" w:eastAsia="Arial" w:hAnsi="Arial" w:cs="Arial"/>
                <w:sz w:val="24"/>
              </w:rPr>
            </w:pPr>
            <w:r w:rsidRPr="00CE404E">
              <w:rPr>
                <w:rFonts w:ascii="Arial" w:eastAsia="Arial" w:hAnsi="Arial" w:cs="Arial"/>
                <w:sz w:val="24"/>
              </w:rPr>
              <w:t>w</w:t>
            </w:r>
            <w:r w:rsidR="005C74F8" w:rsidRPr="00CE404E">
              <w:rPr>
                <w:rFonts w:ascii="Arial" w:eastAsia="Arial" w:hAnsi="Arial" w:cs="Arial"/>
                <w:sz w:val="24"/>
              </w:rPr>
              <w:t>budowany zasilacz</w:t>
            </w:r>
          </w:p>
          <w:p w14:paraId="2ED89538" w14:textId="77777777" w:rsidR="005C74F8" w:rsidRPr="00CE404E" w:rsidRDefault="001D49EB" w:rsidP="005C74F8">
            <w:pPr>
              <w:pStyle w:val="Akapitzlist"/>
              <w:numPr>
                <w:ilvl w:val="0"/>
                <w:numId w:val="72"/>
              </w:numPr>
              <w:spacing w:after="12"/>
              <w:rPr>
                <w:rFonts w:ascii="Arial" w:eastAsia="Arial" w:hAnsi="Arial" w:cs="Arial"/>
                <w:sz w:val="24"/>
              </w:rPr>
            </w:pPr>
            <w:r w:rsidRPr="00CE404E">
              <w:rPr>
                <w:rFonts w:ascii="Arial" w:eastAsia="Arial" w:hAnsi="Arial" w:cs="Arial"/>
                <w:sz w:val="24"/>
              </w:rPr>
              <w:t>zasilanie przystosowane do standardowej sieci energetycznej 230 V AC stosowanej w Polsce</w:t>
            </w:r>
          </w:p>
          <w:p w14:paraId="45E1457B" w14:textId="096B8F16" w:rsidR="005C74F8" w:rsidRPr="00CE404E" w:rsidRDefault="00FD75EF" w:rsidP="005C74F8">
            <w:pPr>
              <w:pStyle w:val="Akapitzlist"/>
              <w:numPr>
                <w:ilvl w:val="0"/>
                <w:numId w:val="72"/>
              </w:numPr>
              <w:spacing w:after="12"/>
              <w:rPr>
                <w:rFonts w:ascii="Arial" w:eastAsia="Arial" w:hAnsi="Arial" w:cs="Arial"/>
                <w:sz w:val="24"/>
              </w:rPr>
            </w:pPr>
            <w:r w:rsidRPr="00CE404E">
              <w:rPr>
                <w:rFonts w:ascii="Arial" w:eastAsia="Arial" w:hAnsi="Arial" w:cs="Arial"/>
                <w:sz w:val="24"/>
              </w:rPr>
              <w:t>p</w:t>
            </w:r>
            <w:r w:rsidR="005C74F8" w:rsidRPr="00CE404E">
              <w:rPr>
                <w:rFonts w:ascii="Arial" w:eastAsia="Arial" w:hAnsi="Arial" w:cs="Arial"/>
                <w:sz w:val="24"/>
              </w:rPr>
              <w:t>rzewód zasilający w zestawie</w:t>
            </w:r>
          </w:p>
          <w:p w14:paraId="6E336C1A" w14:textId="141825B1" w:rsidR="005C74F8" w:rsidRPr="00CE404E" w:rsidRDefault="00FD75EF" w:rsidP="005C74F8">
            <w:pPr>
              <w:pStyle w:val="Akapitzlist"/>
              <w:numPr>
                <w:ilvl w:val="0"/>
                <w:numId w:val="72"/>
              </w:numPr>
              <w:spacing w:after="12"/>
              <w:rPr>
                <w:rFonts w:ascii="Arial" w:eastAsia="Arial" w:hAnsi="Arial" w:cs="Arial"/>
                <w:sz w:val="24"/>
                <w:szCs w:val="24"/>
              </w:rPr>
            </w:pPr>
            <w:r w:rsidRPr="00CE404E">
              <w:rPr>
                <w:rFonts w:ascii="Arial" w:eastAsia="Arial" w:hAnsi="Arial" w:cs="Arial"/>
                <w:sz w:val="24"/>
                <w:szCs w:val="24"/>
              </w:rPr>
              <w:t>k</w:t>
            </w:r>
            <w:r w:rsidR="005C74F8" w:rsidRPr="00CE404E">
              <w:rPr>
                <w:rFonts w:ascii="Arial" w:eastAsia="Arial" w:hAnsi="Arial" w:cs="Arial"/>
                <w:sz w:val="24"/>
                <w:szCs w:val="24"/>
              </w:rPr>
              <w:t>omplet elementów umożliwiających montaż w szafie RACK w zestawie</w:t>
            </w:r>
          </w:p>
          <w:p w14:paraId="026E5A20" w14:textId="466139B8" w:rsidR="005C74F8" w:rsidRPr="002F3C1A" w:rsidRDefault="00FD75EF" w:rsidP="002F3C1A">
            <w:pPr>
              <w:pStyle w:val="Akapitzlist"/>
              <w:numPr>
                <w:ilvl w:val="0"/>
                <w:numId w:val="72"/>
              </w:numPr>
              <w:spacing w:after="12"/>
              <w:rPr>
                <w:rFonts w:ascii="Arial" w:eastAsia="Arial" w:hAnsi="Arial" w:cs="Arial"/>
                <w:sz w:val="24"/>
                <w:szCs w:val="24"/>
              </w:rPr>
            </w:pPr>
            <w:r w:rsidRPr="00CE404E">
              <w:rPr>
                <w:rFonts w:ascii="Arial" w:eastAsia="Arial" w:hAnsi="Arial" w:cs="Arial"/>
                <w:sz w:val="24"/>
                <w:szCs w:val="24"/>
              </w:rPr>
              <w:t>u</w:t>
            </w:r>
            <w:r w:rsidR="005C74F8" w:rsidRPr="00CE404E">
              <w:rPr>
                <w:rFonts w:ascii="Arial" w:eastAsia="Arial" w:hAnsi="Arial" w:cs="Arial"/>
                <w:sz w:val="24"/>
                <w:szCs w:val="24"/>
              </w:rPr>
              <w:t>rządzenie fabrycznie nowe, nieużywane i kompletne</w:t>
            </w:r>
          </w:p>
        </w:tc>
      </w:tr>
      <w:tr w:rsidR="005C74F8" w:rsidRPr="004F1AAE" w14:paraId="0FFB0B8A" w14:textId="77777777" w:rsidTr="00150F9B">
        <w:trPr>
          <w:jc w:val="center"/>
        </w:trPr>
        <w:tc>
          <w:tcPr>
            <w:tcW w:w="430" w:type="dxa"/>
            <w:tcMar>
              <w:top w:w="65" w:type="dxa"/>
              <w:left w:w="65" w:type="dxa"/>
              <w:bottom w:w="65" w:type="dxa"/>
              <w:right w:w="65" w:type="dxa"/>
            </w:tcMar>
          </w:tcPr>
          <w:p w14:paraId="0D62C665" w14:textId="77777777" w:rsidR="005C74F8" w:rsidRPr="005C74F8" w:rsidRDefault="005C74F8" w:rsidP="00440F53">
            <w:pPr>
              <w:jc w:val="center"/>
              <w:rPr>
                <w:rFonts w:ascii="Arial" w:hAnsi="Arial" w:cs="Arial"/>
                <w:sz w:val="22"/>
                <w:szCs w:val="22"/>
              </w:rPr>
            </w:pPr>
            <w:r w:rsidRPr="005C74F8">
              <w:rPr>
                <w:rFonts w:ascii="Arial" w:hAnsi="Arial" w:cs="Arial"/>
                <w:b/>
                <w:sz w:val="22"/>
                <w:szCs w:val="22"/>
              </w:rPr>
              <w:t>2</w:t>
            </w:r>
          </w:p>
        </w:tc>
        <w:tc>
          <w:tcPr>
            <w:tcW w:w="1912" w:type="dxa"/>
            <w:tcMar>
              <w:top w:w="65" w:type="dxa"/>
              <w:left w:w="65" w:type="dxa"/>
              <w:bottom w:w="65" w:type="dxa"/>
              <w:right w:w="65" w:type="dxa"/>
            </w:tcMar>
          </w:tcPr>
          <w:p w14:paraId="2161C644" w14:textId="77777777" w:rsidR="005C74F8" w:rsidRPr="005C74F8" w:rsidRDefault="005C74F8" w:rsidP="00440F53">
            <w:pPr>
              <w:rPr>
                <w:rFonts w:ascii="Arial" w:hAnsi="Arial" w:cs="Arial"/>
                <w:sz w:val="22"/>
                <w:szCs w:val="22"/>
              </w:rPr>
            </w:pPr>
            <w:r w:rsidRPr="005C74F8">
              <w:rPr>
                <w:rFonts w:ascii="Arial" w:hAnsi="Arial" w:cs="Arial"/>
                <w:b/>
                <w:sz w:val="22"/>
                <w:szCs w:val="22"/>
              </w:rPr>
              <w:t>Switch 24×GbE</w:t>
            </w:r>
            <w:r w:rsidRPr="005C74F8">
              <w:rPr>
                <w:rFonts w:ascii="Arial" w:hAnsi="Arial" w:cs="Arial"/>
                <w:b/>
                <w:sz w:val="22"/>
                <w:szCs w:val="22"/>
              </w:rPr>
              <w:br/>
              <w:t>2 szt.</w:t>
            </w:r>
          </w:p>
        </w:tc>
        <w:tc>
          <w:tcPr>
            <w:tcW w:w="6867" w:type="dxa"/>
            <w:tcMar>
              <w:top w:w="65" w:type="dxa"/>
              <w:left w:w="65" w:type="dxa"/>
              <w:bottom w:w="65" w:type="dxa"/>
              <w:right w:w="65" w:type="dxa"/>
            </w:tcMar>
          </w:tcPr>
          <w:p w14:paraId="3EFFF3AC" w14:textId="04142956"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t</w:t>
            </w:r>
            <w:r w:rsidR="005C74F8" w:rsidRPr="00CE404E">
              <w:rPr>
                <w:rFonts w:ascii="Arial" w:eastAsia="Aptos" w:hAnsi="Arial" w:cs="Arial"/>
                <w:kern w:val="2"/>
                <w:sz w:val="24"/>
                <w:szCs w:val="22"/>
                <w:lang w:eastAsia="en-US"/>
              </w:rPr>
              <w:t xml:space="preserve">yp urządzenia: </w:t>
            </w:r>
            <w:proofErr w:type="spellStart"/>
            <w:r w:rsidR="005C74F8" w:rsidRPr="00CE404E">
              <w:rPr>
                <w:rFonts w:ascii="Arial" w:eastAsia="Aptos" w:hAnsi="Arial" w:cs="Arial"/>
                <w:kern w:val="2"/>
                <w:sz w:val="24"/>
                <w:szCs w:val="22"/>
                <w:lang w:eastAsia="en-US"/>
              </w:rPr>
              <w:t>zarządzalny</w:t>
            </w:r>
            <w:proofErr w:type="spellEnd"/>
            <w:r w:rsidR="005C74F8" w:rsidRPr="00CE404E">
              <w:rPr>
                <w:rFonts w:ascii="Arial" w:eastAsia="Aptos" w:hAnsi="Arial" w:cs="Arial"/>
                <w:kern w:val="2"/>
                <w:sz w:val="24"/>
                <w:szCs w:val="22"/>
                <w:lang w:eastAsia="en-US"/>
              </w:rPr>
              <w:t xml:space="preserve"> przełącznik sieciowy L2/L2+ </w:t>
            </w:r>
            <w:r w:rsidR="000F6675" w:rsidRPr="00CE404E">
              <w:rPr>
                <w:rFonts w:ascii="Arial" w:eastAsia="Aptos" w:hAnsi="Arial" w:cs="Arial"/>
                <w:kern w:val="2"/>
                <w:sz w:val="24"/>
                <w:szCs w:val="22"/>
                <w:lang w:eastAsia="en-US"/>
              </w:rPr>
              <w:br/>
            </w:r>
            <w:r w:rsidR="005C74F8" w:rsidRPr="00CE404E">
              <w:rPr>
                <w:rFonts w:ascii="Arial" w:eastAsia="Aptos" w:hAnsi="Arial" w:cs="Arial"/>
                <w:kern w:val="2"/>
                <w:sz w:val="24"/>
                <w:szCs w:val="22"/>
                <w:lang w:eastAsia="en-US"/>
              </w:rPr>
              <w:t>z funkcjami L3</w:t>
            </w:r>
          </w:p>
          <w:p w14:paraId="7C33E692" w14:textId="435B7C48" w:rsidR="005C74F8" w:rsidRPr="00CE404E" w:rsidRDefault="00561F30"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 xml:space="preserve">minimum 24 porty RJ-45 10/100/1000 </w:t>
            </w:r>
            <w:proofErr w:type="spellStart"/>
            <w:r w:rsidRPr="00CE404E">
              <w:rPr>
                <w:rFonts w:ascii="Arial" w:eastAsia="Aptos" w:hAnsi="Arial" w:cs="Arial"/>
                <w:kern w:val="2"/>
                <w:sz w:val="24"/>
                <w:szCs w:val="22"/>
                <w:lang w:eastAsia="en-US"/>
              </w:rPr>
              <w:t>Mb</w:t>
            </w:r>
            <w:proofErr w:type="spellEnd"/>
            <w:r w:rsidRPr="00CE404E">
              <w:rPr>
                <w:rFonts w:ascii="Arial" w:eastAsia="Aptos" w:hAnsi="Arial" w:cs="Arial"/>
                <w:kern w:val="2"/>
                <w:sz w:val="24"/>
                <w:szCs w:val="22"/>
                <w:lang w:eastAsia="en-US"/>
              </w:rPr>
              <w:t xml:space="preserve">/s oraz minimum </w:t>
            </w:r>
            <w:r w:rsidR="00CE404E">
              <w:rPr>
                <w:rFonts w:ascii="Arial" w:eastAsia="Aptos" w:hAnsi="Arial" w:cs="Arial"/>
                <w:kern w:val="2"/>
                <w:sz w:val="24"/>
                <w:szCs w:val="22"/>
                <w:lang w:eastAsia="en-US"/>
              </w:rPr>
              <w:br/>
            </w:r>
            <w:r w:rsidRPr="00CE404E">
              <w:rPr>
                <w:rFonts w:ascii="Arial" w:eastAsia="Aptos" w:hAnsi="Arial" w:cs="Arial"/>
                <w:kern w:val="2"/>
                <w:sz w:val="24"/>
                <w:szCs w:val="22"/>
                <w:lang w:eastAsia="en-US"/>
              </w:rPr>
              <w:t xml:space="preserve">4 porty SFP 1 </w:t>
            </w:r>
            <w:proofErr w:type="spellStart"/>
            <w:r w:rsidRPr="00CE404E">
              <w:rPr>
                <w:rFonts w:ascii="Arial" w:eastAsia="Aptos" w:hAnsi="Arial" w:cs="Arial"/>
                <w:kern w:val="2"/>
                <w:sz w:val="24"/>
                <w:szCs w:val="22"/>
                <w:lang w:eastAsia="en-US"/>
              </w:rPr>
              <w:t>Gb</w:t>
            </w:r>
            <w:proofErr w:type="spellEnd"/>
            <w:r w:rsidRPr="00CE404E">
              <w:rPr>
                <w:rFonts w:ascii="Arial" w:eastAsia="Aptos" w:hAnsi="Arial" w:cs="Arial"/>
                <w:kern w:val="2"/>
                <w:sz w:val="24"/>
                <w:szCs w:val="22"/>
                <w:lang w:eastAsia="en-US"/>
              </w:rPr>
              <w:t xml:space="preserve">/s lub SFP+ zapewniające obsługę połączeń 1 </w:t>
            </w:r>
            <w:proofErr w:type="spellStart"/>
            <w:r w:rsidRPr="00CE404E">
              <w:rPr>
                <w:rFonts w:ascii="Arial" w:eastAsia="Aptos" w:hAnsi="Arial" w:cs="Arial"/>
                <w:kern w:val="2"/>
                <w:sz w:val="24"/>
                <w:szCs w:val="22"/>
                <w:lang w:eastAsia="en-US"/>
              </w:rPr>
              <w:t>Gb</w:t>
            </w:r>
            <w:proofErr w:type="spellEnd"/>
            <w:r w:rsidRPr="00CE404E">
              <w:rPr>
                <w:rFonts w:ascii="Arial" w:eastAsia="Aptos" w:hAnsi="Arial" w:cs="Arial"/>
                <w:kern w:val="2"/>
                <w:sz w:val="24"/>
                <w:szCs w:val="22"/>
                <w:lang w:eastAsia="en-US"/>
              </w:rPr>
              <w:t>/s</w:t>
            </w:r>
          </w:p>
          <w:p w14:paraId="6E216E1D" w14:textId="6409FEEA"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a</w:t>
            </w:r>
            <w:r w:rsidR="005C74F8" w:rsidRPr="00CE404E">
              <w:rPr>
                <w:rFonts w:ascii="Arial" w:eastAsia="Aptos" w:hAnsi="Arial" w:cs="Arial"/>
                <w:kern w:val="2"/>
                <w:sz w:val="24"/>
                <w:szCs w:val="22"/>
                <w:lang w:eastAsia="en-US"/>
              </w:rPr>
              <w:t>utomatyczna negocjacja prędkości portów</w:t>
            </w:r>
          </w:p>
          <w:p w14:paraId="138A5123" w14:textId="6AE1DEFE"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Auto MDI/MDIX</w:t>
            </w:r>
          </w:p>
          <w:p w14:paraId="3C577645" w14:textId="512284B8"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w:t>
            </w:r>
            <w:r w:rsidR="005C74F8" w:rsidRPr="00CE404E">
              <w:rPr>
                <w:rFonts w:ascii="Arial" w:eastAsia="Aptos" w:hAnsi="Arial" w:cs="Arial"/>
                <w:kern w:val="2"/>
                <w:sz w:val="24"/>
                <w:szCs w:val="22"/>
                <w:lang w:eastAsia="en-US"/>
              </w:rPr>
              <w:t xml:space="preserve">rzepustowość przełączania minimum 56 </w:t>
            </w:r>
            <w:proofErr w:type="spellStart"/>
            <w:r w:rsidR="005C74F8" w:rsidRPr="00CE404E">
              <w:rPr>
                <w:rFonts w:ascii="Arial" w:eastAsia="Aptos" w:hAnsi="Arial" w:cs="Arial"/>
                <w:kern w:val="2"/>
                <w:sz w:val="24"/>
                <w:szCs w:val="22"/>
                <w:lang w:eastAsia="en-US"/>
              </w:rPr>
              <w:t>Gb</w:t>
            </w:r>
            <w:proofErr w:type="spellEnd"/>
            <w:r w:rsidR="005C74F8" w:rsidRPr="00CE404E">
              <w:rPr>
                <w:rFonts w:ascii="Arial" w:eastAsia="Aptos" w:hAnsi="Arial" w:cs="Arial"/>
                <w:kern w:val="2"/>
                <w:sz w:val="24"/>
                <w:szCs w:val="22"/>
                <w:lang w:eastAsia="en-US"/>
              </w:rPr>
              <w:t>/s</w:t>
            </w:r>
          </w:p>
          <w:p w14:paraId="026104A5" w14:textId="6683BCB7"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w:t>
            </w:r>
            <w:r w:rsidR="005C74F8" w:rsidRPr="00CE404E">
              <w:rPr>
                <w:rFonts w:ascii="Arial" w:eastAsia="Aptos" w:hAnsi="Arial" w:cs="Arial"/>
                <w:kern w:val="2"/>
                <w:sz w:val="24"/>
                <w:szCs w:val="22"/>
                <w:lang w:eastAsia="en-US"/>
              </w:rPr>
              <w:t xml:space="preserve">ydajność przekazywania pakietów minimum 41,6 </w:t>
            </w:r>
            <w:proofErr w:type="spellStart"/>
            <w:r w:rsidR="005C74F8" w:rsidRPr="00CE404E">
              <w:rPr>
                <w:rFonts w:ascii="Arial" w:eastAsia="Aptos" w:hAnsi="Arial" w:cs="Arial"/>
                <w:kern w:val="2"/>
                <w:sz w:val="24"/>
                <w:szCs w:val="22"/>
                <w:lang w:eastAsia="en-US"/>
              </w:rPr>
              <w:t>Mpps</w:t>
            </w:r>
            <w:proofErr w:type="spellEnd"/>
          </w:p>
          <w:p w14:paraId="5EFBDDAB" w14:textId="4E1FB7E2"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t</w:t>
            </w:r>
            <w:r w:rsidR="005C74F8" w:rsidRPr="00CE404E">
              <w:rPr>
                <w:rFonts w:ascii="Arial" w:eastAsia="Aptos" w:hAnsi="Arial" w:cs="Arial"/>
                <w:kern w:val="2"/>
                <w:sz w:val="24"/>
                <w:szCs w:val="22"/>
                <w:lang w:eastAsia="en-US"/>
              </w:rPr>
              <w:t>ablica adresów MAC minimum 16 000 wpisów</w:t>
            </w:r>
          </w:p>
          <w:p w14:paraId="7F73DE02" w14:textId="2E29FAFE"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ramek Jumbo minimum 9 KB</w:t>
            </w:r>
          </w:p>
          <w:p w14:paraId="1B18F15C" w14:textId="5E54645E"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VLAN IEEE 802.1Q</w:t>
            </w:r>
          </w:p>
          <w:p w14:paraId="26F00900" w14:textId="3188FAD6"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val="en-US" w:eastAsia="en-US"/>
              </w:rPr>
            </w:pPr>
            <w:proofErr w:type="spellStart"/>
            <w:r w:rsidRPr="00CE404E">
              <w:rPr>
                <w:rFonts w:ascii="Arial" w:eastAsia="Aptos" w:hAnsi="Arial" w:cs="Arial"/>
                <w:kern w:val="2"/>
                <w:sz w:val="24"/>
                <w:szCs w:val="22"/>
                <w:lang w:val="en-US" w:eastAsia="en-US"/>
              </w:rPr>
              <w:t>o</w:t>
            </w:r>
            <w:r w:rsidR="005C74F8" w:rsidRPr="00CE404E">
              <w:rPr>
                <w:rFonts w:ascii="Arial" w:eastAsia="Aptos" w:hAnsi="Arial" w:cs="Arial"/>
                <w:kern w:val="2"/>
                <w:sz w:val="24"/>
                <w:szCs w:val="22"/>
                <w:lang w:val="en-US" w:eastAsia="en-US"/>
              </w:rPr>
              <w:t>bsługa</w:t>
            </w:r>
            <w:proofErr w:type="spellEnd"/>
            <w:r w:rsidR="005C74F8" w:rsidRPr="00CE404E">
              <w:rPr>
                <w:rFonts w:ascii="Arial" w:eastAsia="Aptos" w:hAnsi="Arial" w:cs="Arial"/>
                <w:kern w:val="2"/>
                <w:sz w:val="24"/>
                <w:szCs w:val="22"/>
                <w:lang w:val="en-US" w:eastAsia="en-US"/>
              </w:rPr>
              <w:t xml:space="preserve"> STP – Spanning Tree Protocol</w:t>
            </w:r>
          </w:p>
          <w:p w14:paraId="61960FC7" w14:textId="1D665993"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val="en-US" w:eastAsia="en-US"/>
              </w:rPr>
            </w:pPr>
            <w:proofErr w:type="spellStart"/>
            <w:r w:rsidRPr="00CE404E">
              <w:rPr>
                <w:rFonts w:ascii="Arial" w:eastAsia="Aptos" w:hAnsi="Arial" w:cs="Arial"/>
                <w:kern w:val="2"/>
                <w:sz w:val="24"/>
                <w:szCs w:val="22"/>
                <w:lang w:val="en-US" w:eastAsia="en-US"/>
              </w:rPr>
              <w:t>o</w:t>
            </w:r>
            <w:r w:rsidR="005C74F8" w:rsidRPr="00CE404E">
              <w:rPr>
                <w:rFonts w:ascii="Arial" w:eastAsia="Aptos" w:hAnsi="Arial" w:cs="Arial"/>
                <w:kern w:val="2"/>
                <w:sz w:val="24"/>
                <w:szCs w:val="22"/>
                <w:lang w:val="en-US" w:eastAsia="en-US"/>
              </w:rPr>
              <w:t>bsługa</w:t>
            </w:r>
            <w:proofErr w:type="spellEnd"/>
            <w:r w:rsidR="005C74F8" w:rsidRPr="00CE404E">
              <w:rPr>
                <w:rFonts w:ascii="Arial" w:eastAsia="Aptos" w:hAnsi="Arial" w:cs="Arial"/>
                <w:kern w:val="2"/>
                <w:sz w:val="24"/>
                <w:szCs w:val="22"/>
                <w:lang w:val="en-US" w:eastAsia="en-US"/>
              </w:rPr>
              <w:t xml:space="preserve"> RSTP – Rapid Spanning Tree Protocol</w:t>
            </w:r>
          </w:p>
          <w:p w14:paraId="54E829C5" w14:textId="26BFD90A"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val="en-US" w:eastAsia="en-US"/>
              </w:rPr>
            </w:pPr>
            <w:proofErr w:type="spellStart"/>
            <w:r w:rsidRPr="00CE404E">
              <w:rPr>
                <w:rFonts w:ascii="Arial" w:eastAsia="Aptos" w:hAnsi="Arial" w:cs="Arial"/>
                <w:kern w:val="2"/>
                <w:sz w:val="24"/>
                <w:szCs w:val="22"/>
                <w:lang w:val="en-US" w:eastAsia="en-US"/>
              </w:rPr>
              <w:t>o</w:t>
            </w:r>
            <w:r w:rsidR="005C74F8" w:rsidRPr="00CE404E">
              <w:rPr>
                <w:rFonts w:ascii="Arial" w:eastAsia="Aptos" w:hAnsi="Arial" w:cs="Arial"/>
                <w:kern w:val="2"/>
                <w:sz w:val="24"/>
                <w:szCs w:val="22"/>
                <w:lang w:val="en-US" w:eastAsia="en-US"/>
              </w:rPr>
              <w:t>bsługa</w:t>
            </w:r>
            <w:proofErr w:type="spellEnd"/>
            <w:r w:rsidR="005C74F8" w:rsidRPr="00CE404E">
              <w:rPr>
                <w:rFonts w:ascii="Arial" w:eastAsia="Aptos" w:hAnsi="Arial" w:cs="Arial"/>
                <w:kern w:val="2"/>
                <w:sz w:val="24"/>
                <w:szCs w:val="22"/>
                <w:lang w:val="en-US" w:eastAsia="en-US"/>
              </w:rPr>
              <w:t xml:space="preserve"> MSTP – Multiple Spanning Tree Protocol</w:t>
            </w:r>
          </w:p>
          <w:p w14:paraId="69975AA8" w14:textId="0346C2A3"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agregacji łączy</w:t>
            </w:r>
          </w:p>
          <w:p w14:paraId="6E7DD50A" w14:textId="67CCF67D"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LACP IEEE 802.3ad</w:t>
            </w:r>
          </w:p>
          <w:p w14:paraId="6C62E40E" w14:textId="75D6140E"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routingu statycznego IPv4 i IPv6</w:t>
            </w:r>
          </w:p>
          <w:p w14:paraId="28D3DE01" w14:textId="206BF55A"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DHCP Server</w:t>
            </w:r>
          </w:p>
          <w:p w14:paraId="62F89C03" w14:textId="01AAF1A6"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 xml:space="preserve">bsługa DHCP </w:t>
            </w:r>
            <w:proofErr w:type="spellStart"/>
            <w:r w:rsidR="005C74F8" w:rsidRPr="00CE404E">
              <w:rPr>
                <w:rFonts w:ascii="Arial" w:eastAsia="Aptos" w:hAnsi="Arial" w:cs="Arial"/>
                <w:kern w:val="2"/>
                <w:sz w:val="24"/>
                <w:szCs w:val="22"/>
                <w:lang w:eastAsia="en-US"/>
              </w:rPr>
              <w:t>Relay</w:t>
            </w:r>
            <w:proofErr w:type="spellEnd"/>
          </w:p>
          <w:p w14:paraId="7685FC26" w14:textId="3E321E38"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val="en-US" w:eastAsia="en-US"/>
              </w:rPr>
            </w:pPr>
            <w:proofErr w:type="spellStart"/>
            <w:r w:rsidRPr="00CE404E">
              <w:rPr>
                <w:rFonts w:ascii="Arial" w:eastAsia="Aptos" w:hAnsi="Arial" w:cs="Arial"/>
                <w:kern w:val="2"/>
                <w:sz w:val="24"/>
                <w:szCs w:val="22"/>
                <w:lang w:val="en-US" w:eastAsia="en-US"/>
              </w:rPr>
              <w:t>o</w:t>
            </w:r>
            <w:r w:rsidR="005C74F8" w:rsidRPr="00CE404E">
              <w:rPr>
                <w:rFonts w:ascii="Arial" w:eastAsia="Aptos" w:hAnsi="Arial" w:cs="Arial"/>
                <w:kern w:val="2"/>
                <w:sz w:val="24"/>
                <w:szCs w:val="22"/>
                <w:lang w:val="en-US" w:eastAsia="en-US"/>
              </w:rPr>
              <w:t>bsługa</w:t>
            </w:r>
            <w:proofErr w:type="spellEnd"/>
            <w:r w:rsidR="005C74F8" w:rsidRPr="00CE404E">
              <w:rPr>
                <w:rFonts w:ascii="Arial" w:eastAsia="Aptos" w:hAnsi="Arial" w:cs="Arial"/>
                <w:kern w:val="2"/>
                <w:sz w:val="24"/>
                <w:szCs w:val="22"/>
                <w:lang w:val="en-US" w:eastAsia="en-US"/>
              </w:rPr>
              <w:t xml:space="preserve"> DHCP Snooping</w:t>
            </w:r>
          </w:p>
          <w:p w14:paraId="0D272E93" w14:textId="7CC489CF"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val="en-US" w:eastAsia="en-US"/>
              </w:rPr>
            </w:pPr>
            <w:proofErr w:type="spellStart"/>
            <w:r w:rsidRPr="00CE404E">
              <w:rPr>
                <w:rFonts w:ascii="Arial" w:eastAsia="Aptos" w:hAnsi="Arial" w:cs="Arial"/>
                <w:kern w:val="2"/>
                <w:sz w:val="24"/>
                <w:szCs w:val="22"/>
                <w:lang w:val="en-US" w:eastAsia="en-US"/>
              </w:rPr>
              <w:t>o</w:t>
            </w:r>
            <w:r w:rsidR="005C74F8" w:rsidRPr="00CE404E">
              <w:rPr>
                <w:rFonts w:ascii="Arial" w:eastAsia="Aptos" w:hAnsi="Arial" w:cs="Arial"/>
                <w:kern w:val="2"/>
                <w:sz w:val="24"/>
                <w:szCs w:val="22"/>
                <w:lang w:val="en-US" w:eastAsia="en-US"/>
              </w:rPr>
              <w:t>bsługa</w:t>
            </w:r>
            <w:proofErr w:type="spellEnd"/>
            <w:r w:rsidR="005C74F8" w:rsidRPr="00CE404E">
              <w:rPr>
                <w:rFonts w:ascii="Arial" w:eastAsia="Aptos" w:hAnsi="Arial" w:cs="Arial"/>
                <w:kern w:val="2"/>
                <w:sz w:val="24"/>
                <w:szCs w:val="22"/>
                <w:lang w:val="en-US" w:eastAsia="en-US"/>
              </w:rPr>
              <w:t xml:space="preserve"> IGMP Snooping</w:t>
            </w:r>
          </w:p>
          <w:p w14:paraId="33327F1E" w14:textId="088E8BE4"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val="en-US" w:eastAsia="en-US"/>
              </w:rPr>
            </w:pPr>
            <w:proofErr w:type="spellStart"/>
            <w:r w:rsidRPr="00CE404E">
              <w:rPr>
                <w:rFonts w:ascii="Arial" w:eastAsia="Aptos" w:hAnsi="Arial" w:cs="Arial"/>
                <w:kern w:val="2"/>
                <w:sz w:val="24"/>
                <w:szCs w:val="22"/>
                <w:lang w:val="en-US" w:eastAsia="en-US"/>
              </w:rPr>
              <w:t>o</w:t>
            </w:r>
            <w:r w:rsidR="005C74F8" w:rsidRPr="00CE404E">
              <w:rPr>
                <w:rFonts w:ascii="Arial" w:eastAsia="Aptos" w:hAnsi="Arial" w:cs="Arial"/>
                <w:kern w:val="2"/>
                <w:sz w:val="24"/>
                <w:szCs w:val="22"/>
                <w:lang w:val="en-US" w:eastAsia="en-US"/>
              </w:rPr>
              <w:t>bsługa</w:t>
            </w:r>
            <w:proofErr w:type="spellEnd"/>
            <w:r w:rsidR="005C74F8" w:rsidRPr="00CE404E">
              <w:rPr>
                <w:rFonts w:ascii="Arial" w:eastAsia="Aptos" w:hAnsi="Arial" w:cs="Arial"/>
                <w:kern w:val="2"/>
                <w:sz w:val="24"/>
                <w:szCs w:val="22"/>
                <w:lang w:val="en-US" w:eastAsia="en-US"/>
              </w:rPr>
              <w:t xml:space="preserve"> </w:t>
            </w:r>
            <w:proofErr w:type="spellStart"/>
            <w:r w:rsidR="005C74F8" w:rsidRPr="00CE404E">
              <w:rPr>
                <w:rFonts w:ascii="Arial" w:eastAsia="Aptos" w:hAnsi="Arial" w:cs="Arial"/>
                <w:kern w:val="2"/>
                <w:sz w:val="24"/>
                <w:szCs w:val="22"/>
                <w:lang w:val="en-US" w:eastAsia="en-US"/>
              </w:rPr>
              <w:t>QoS</w:t>
            </w:r>
            <w:proofErr w:type="spellEnd"/>
            <w:r w:rsidR="005C74F8" w:rsidRPr="00CE404E">
              <w:rPr>
                <w:rFonts w:ascii="Arial" w:eastAsia="Aptos" w:hAnsi="Arial" w:cs="Arial"/>
                <w:kern w:val="2"/>
                <w:sz w:val="24"/>
                <w:szCs w:val="22"/>
                <w:lang w:val="en-US" w:eastAsia="en-US"/>
              </w:rPr>
              <w:t xml:space="preserve"> – Quality of Service</w:t>
            </w:r>
          </w:p>
          <w:p w14:paraId="334360D7" w14:textId="7B559F0D"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IEEE 802.1p/DSCP</w:t>
            </w:r>
          </w:p>
          <w:p w14:paraId="3AE6E1C3" w14:textId="3C839F6B"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list kontroli dostępu ACL</w:t>
            </w:r>
          </w:p>
          <w:p w14:paraId="466FBE85" w14:textId="318D4DEF"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funkcji Port Mirroring</w:t>
            </w:r>
          </w:p>
          <w:p w14:paraId="47ECD580" w14:textId="515E4F4E"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funkcji Port Security</w:t>
            </w:r>
          </w:p>
          <w:p w14:paraId="63C75987" w14:textId="4A8E4571"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uwierzytelniania IEEE 802.1X</w:t>
            </w:r>
          </w:p>
          <w:p w14:paraId="71C27B90" w14:textId="77777777" w:rsidR="005C74F8" w:rsidRPr="00CE404E" w:rsidRDefault="00327F34"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obsługa uwierzytelniania IEEE 802.1X z wykorzystaniem zewnętrznego serwera RADIUS</w:t>
            </w:r>
          </w:p>
          <w:p w14:paraId="4D0B3641" w14:textId="66E8B65E"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LLDP</w:t>
            </w:r>
          </w:p>
          <w:p w14:paraId="422D27AA" w14:textId="292D5746"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 xml:space="preserve">bsługa funkcji </w:t>
            </w:r>
            <w:proofErr w:type="spellStart"/>
            <w:r w:rsidR="005C74F8" w:rsidRPr="00CE404E">
              <w:rPr>
                <w:rFonts w:ascii="Arial" w:eastAsia="Aptos" w:hAnsi="Arial" w:cs="Arial"/>
                <w:kern w:val="2"/>
                <w:sz w:val="24"/>
                <w:szCs w:val="22"/>
                <w:lang w:eastAsia="en-US"/>
              </w:rPr>
              <w:t>Storm</w:t>
            </w:r>
            <w:proofErr w:type="spellEnd"/>
            <w:r w:rsidR="005C74F8" w:rsidRPr="00CE404E">
              <w:rPr>
                <w:rFonts w:ascii="Arial" w:eastAsia="Aptos" w:hAnsi="Arial" w:cs="Arial"/>
                <w:kern w:val="2"/>
                <w:sz w:val="24"/>
                <w:szCs w:val="22"/>
                <w:lang w:eastAsia="en-US"/>
              </w:rPr>
              <w:t xml:space="preserve"> Control</w:t>
            </w:r>
          </w:p>
          <w:p w14:paraId="59578C9B" w14:textId="389F600A"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mechanizmów wykrywania i ochrony przed pętlami sieciowymi</w:t>
            </w:r>
          </w:p>
          <w:p w14:paraId="0EBA0D13" w14:textId="798526EA" w:rsidR="005C74F8" w:rsidRPr="00CE404E" w:rsidRDefault="00FD75EF" w:rsidP="005C74F8">
            <w:pPr>
              <w:numPr>
                <w:ilvl w:val="0"/>
                <w:numId w:val="7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z</w:t>
            </w:r>
            <w:r w:rsidR="005C74F8" w:rsidRPr="00CE404E">
              <w:rPr>
                <w:rFonts w:ascii="Arial" w:eastAsia="Aptos" w:hAnsi="Arial" w:cs="Arial"/>
                <w:kern w:val="2"/>
                <w:sz w:val="24"/>
                <w:szCs w:val="22"/>
                <w:lang w:eastAsia="en-US"/>
              </w:rPr>
              <w:t>arządzanie poprzez graficzny interfejs WWW</w:t>
            </w:r>
          </w:p>
          <w:p w14:paraId="1294418F" w14:textId="7E1F082B" w:rsidR="005C74F8" w:rsidRPr="00CE404E" w:rsidRDefault="00FD75EF" w:rsidP="005C74F8">
            <w:pPr>
              <w:numPr>
                <w:ilvl w:val="0"/>
                <w:numId w:val="73"/>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z</w:t>
            </w:r>
            <w:r w:rsidR="005C74F8" w:rsidRPr="00CE404E">
              <w:rPr>
                <w:rFonts w:ascii="Arial" w:eastAsia="Aptos" w:hAnsi="Arial" w:cs="Arial"/>
                <w:kern w:val="2"/>
                <w:sz w:val="24"/>
                <w:szCs w:val="24"/>
                <w:lang w:eastAsia="en-US"/>
              </w:rPr>
              <w:t>arządzanie poprzez interfejs CLI</w:t>
            </w:r>
          </w:p>
          <w:p w14:paraId="5CA3D281" w14:textId="262BC790" w:rsidR="005C74F8" w:rsidRPr="00CE404E" w:rsidRDefault="00FD75EF" w:rsidP="005C74F8">
            <w:pPr>
              <w:numPr>
                <w:ilvl w:val="0"/>
                <w:numId w:val="73"/>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o</w:t>
            </w:r>
            <w:r w:rsidR="005C74F8" w:rsidRPr="00CE404E">
              <w:rPr>
                <w:rFonts w:ascii="Arial" w:eastAsia="Aptos" w:hAnsi="Arial" w:cs="Arial"/>
                <w:kern w:val="2"/>
                <w:sz w:val="24"/>
                <w:szCs w:val="24"/>
                <w:lang w:eastAsia="en-US"/>
              </w:rPr>
              <w:t>bsługa bezpiecznego zdalnego zarządzania poprzez SSH</w:t>
            </w:r>
          </w:p>
          <w:p w14:paraId="13CF8A9D" w14:textId="605A6994" w:rsidR="005C74F8" w:rsidRPr="00CE404E" w:rsidRDefault="00FD75EF" w:rsidP="005C74F8">
            <w:pPr>
              <w:numPr>
                <w:ilvl w:val="0"/>
                <w:numId w:val="73"/>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o</w:t>
            </w:r>
            <w:r w:rsidR="005C74F8" w:rsidRPr="00CE404E">
              <w:rPr>
                <w:rFonts w:ascii="Arial" w:eastAsia="Aptos" w:hAnsi="Arial" w:cs="Arial"/>
                <w:kern w:val="2"/>
                <w:sz w:val="24"/>
                <w:szCs w:val="24"/>
                <w:lang w:eastAsia="en-US"/>
              </w:rPr>
              <w:t>bsługa protokołu SNMP</w:t>
            </w:r>
          </w:p>
          <w:p w14:paraId="1C056428" w14:textId="6CFF7A73" w:rsidR="005C74F8" w:rsidRPr="00CE404E" w:rsidRDefault="00FD75EF" w:rsidP="005C74F8">
            <w:pPr>
              <w:numPr>
                <w:ilvl w:val="0"/>
                <w:numId w:val="73"/>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inimum 1 port konsolowy umożliwiający lokalną konfigurację urządzenia</w:t>
            </w:r>
          </w:p>
          <w:p w14:paraId="15E01213" w14:textId="73352D55" w:rsidR="005C74F8" w:rsidRPr="00CE404E" w:rsidRDefault="00FD75EF" w:rsidP="005C74F8">
            <w:pPr>
              <w:numPr>
                <w:ilvl w:val="0"/>
                <w:numId w:val="73"/>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ożliwość centralnego zarządzania przełącznikiem za pomocą kontrolera lub platformy SDN</w:t>
            </w:r>
          </w:p>
          <w:p w14:paraId="50221794" w14:textId="5D62FBA8" w:rsidR="005C74F8" w:rsidRPr="00CE404E" w:rsidRDefault="00FD75EF" w:rsidP="005C74F8">
            <w:pPr>
              <w:numPr>
                <w:ilvl w:val="0"/>
                <w:numId w:val="73"/>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ożliwość zapisywania, eksportowania i przywracania konfiguracji</w:t>
            </w:r>
          </w:p>
          <w:p w14:paraId="46EF56D7" w14:textId="61ECC8EE" w:rsidR="005C74F8" w:rsidRPr="00CE404E" w:rsidRDefault="00FD75EF" w:rsidP="005C74F8">
            <w:pPr>
              <w:numPr>
                <w:ilvl w:val="0"/>
                <w:numId w:val="73"/>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ożliwość aktualizacji oprogramowania układowego</w:t>
            </w:r>
          </w:p>
          <w:p w14:paraId="66E35A48" w14:textId="542061BB" w:rsidR="005C74F8" w:rsidRPr="00CE404E" w:rsidRDefault="00FD75EF" w:rsidP="005C74F8">
            <w:pPr>
              <w:numPr>
                <w:ilvl w:val="0"/>
                <w:numId w:val="73"/>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etalowa obudowa</w:t>
            </w:r>
          </w:p>
          <w:p w14:paraId="3B0B76BD" w14:textId="05B36C39" w:rsidR="005C74F8" w:rsidRPr="00CE404E" w:rsidRDefault="00FD75EF" w:rsidP="005C74F8">
            <w:pPr>
              <w:numPr>
                <w:ilvl w:val="0"/>
                <w:numId w:val="73"/>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p</w:t>
            </w:r>
            <w:r w:rsidR="005C74F8" w:rsidRPr="00CE404E">
              <w:rPr>
                <w:rFonts w:ascii="Arial" w:eastAsia="Aptos" w:hAnsi="Arial" w:cs="Arial"/>
                <w:kern w:val="2"/>
                <w:sz w:val="24"/>
                <w:szCs w:val="24"/>
                <w:lang w:eastAsia="en-US"/>
              </w:rPr>
              <w:t>rzystosowany do montażu w standardowej szafie RACK 19"</w:t>
            </w:r>
          </w:p>
          <w:p w14:paraId="41D710CB" w14:textId="0D34B684" w:rsidR="005C74F8" w:rsidRPr="00CE404E" w:rsidRDefault="00FD75EF" w:rsidP="005C74F8">
            <w:pPr>
              <w:numPr>
                <w:ilvl w:val="0"/>
                <w:numId w:val="73"/>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w</w:t>
            </w:r>
            <w:r w:rsidR="005C74F8" w:rsidRPr="00CE404E">
              <w:rPr>
                <w:rFonts w:ascii="Arial" w:eastAsia="Aptos" w:hAnsi="Arial" w:cs="Arial"/>
                <w:kern w:val="2"/>
                <w:sz w:val="24"/>
                <w:szCs w:val="24"/>
                <w:lang w:eastAsia="en-US"/>
              </w:rPr>
              <w:t>ysokość urządzenia maksymalnie 1U</w:t>
            </w:r>
          </w:p>
          <w:p w14:paraId="72AC174E" w14:textId="77777777" w:rsidR="005C74F8" w:rsidRPr="00CE404E" w:rsidRDefault="00327F34" w:rsidP="005C74F8">
            <w:pPr>
              <w:numPr>
                <w:ilvl w:val="0"/>
                <w:numId w:val="73"/>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zasilanie przystosowane do standardowej sieci energetycznej 230 V AC stosowanej w Polsce</w:t>
            </w:r>
          </w:p>
          <w:p w14:paraId="4F070A30" w14:textId="345B27A2" w:rsidR="005C74F8" w:rsidRPr="00CE404E" w:rsidRDefault="00FD75EF" w:rsidP="005C74F8">
            <w:pPr>
              <w:numPr>
                <w:ilvl w:val="0"/>
                <w:numId w:val="73"/>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p</w:t>
            </w:r>
            <w:r w:rsidR="005C74F8" w:rsidRPr="00CE404E">
              <w:rPr>
                <w:rFonts w:ascii="Arial" w:eastAsia="Aptos" w:hAnsi="Arial" w:cs="Arial"/>
                <w:kern w:val="2"/>
                <w:sz w:val="24"/>
                <w:szCs w:val="24"/>
                <w:lang w:eastAsia="en-US"/>
              </w:rPr>
              <w:t>rzewód zasilający w zestawie</w:t>
            </w:r>
          </w:p>
          <w:p w14:paraId="5C1EC135" w14:textId="21D46CCA" w:rsidR="005C74F8" w:rsidRPr="00CE404E" w:rsidRDefault="00FD75EF" w:rsidP="005C74F8">
            <w:pPr>
              <w:numPr>
                <w:ilvl w:val="0"/>
                <w:numId w:val="73"/>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k</w:t>
            </w:r>
            <w:r w:rsidR="005C74F8" w:rsidRPr="00CE404E">
              <w:rPr>
                <w:rFonts w:ascii="Arial" w:eastAsia="Aptos" w:hAnsi="Arial" w:cs="Arial"/>
                <w:kern w:val="2"/>
                <w:sz w:val="24"/>
                <w:szCs w:val="24"/>
                <w:lang w:eastAsia="en-US"/>
              </w:rPr>
              <w:t>omplet elementów montażowych do szafy RACK w zestawie</w:t>
            </w:r>
          </w:p>
          <w:p w14:paraId="22E6EC11" w14:textId="5FDE79E4" w:rsidR="005C74F8" w:rsidRPr="005C74F8" w:rsidRDefault="00FD75EF" w:rsidP="005C74F8">
            <w:pPr>
              <w:numPr>
                <w:ilvl w:val="0"/>
                <w:numId w:val="73"/>
              </w:numPr>
              <w:spacing w:after="160" w:line="278" w:lineRule="auto"/>
              <w:contextualSpacing/>
              <w:rPr>
                <w:rFonts w:ascii="Arial" w:eastAsia="Aptos" w:hAnsi="Arial" w:cs="Arial"/>
                <w:kern w:val="2"/>
                <w:sz w:val="22"/>
                <w:szCs w:val="22"/>
                <w:lang w:eastAsia="en-US"/>
              </w:rPr>
            </w:pPr>
            <w:r w:rsidRPr="00CE404E">
              <w:rPr>
                <w:rFonts w:ascii="Arial" w:eastAsia="Aptos" w:hAnsi="Arial" w:cs="Arial"/>
                <w:kern w:val="2"/>
                <w:sz w:val="24"/>
                <w:szCs w:val="24"/>
                <w:lang w:eastAsia="en-US"/>
              </w:rPr>
              <w:t>u</w:t>
            </w:r>
            <w:r w:rsidR="005C74F8" w:rsidRPr="00CE404E">
              <w:rPr>
                <w:rFonts w:ascii="Arial" w:eastAsia="Aptos" w:hAnsi="Arial" w:cs="Arial"/>
                <w:kern w:val="2"/>
                <w:sz w:val="24"/>
                <w:szCs w:val="24"/>
                <w:lang w:eastAsia="en-US"/>
              </w:rPr>
              <w:t>rządzenie fabrycznie nowe, nieużywane</w:t>
            </w:r>
          </w:p>
        </w:tc>
      </w:tr>
      <w:tr w:rsidR="005C74F8" w:rsidRPr="004F1AAE" w14:paraId="0E56BD20" w14:textId="77777777" w:rsidTr="00150F9B">
        <w:trPr>
          <w:jc w:val="center"/>
        </w:trPr>
        <w:tc>
          <w:tcPr>
            <w:tcW w:w="430" w:type="dxa"/>
            <w:tcMar>
              <w:top w:w="65" w:type="dxa"/>
              <w:left w:w="65" w:type="dxa"/>
              <w:bottom w:w="65" w:type="dxa"/>
              <w:right w:w="65" w:type="dxa"/>
            </w:tcMar>
          </w:tcPr>
          <w:p w14:paraId="2CF66BED" w14:textId="77777777" w:rsidR="005C74F8" w:rsidRPr="00C16D78" w:rsidRDefault="005C74F8" w:rsidP="00440F53">
            <w:pPr>
              <w:jc w:val="center"/>
              <w:rPr>
                <w:rFonts w:ascii="Arial" w:hAnsi="Arial" w:cs="Arial"/>
              </w:rPr>
            </w:pPr>
            <w:r w:rsidRPr="00C16D78">
              <w:rPr>
                <w:rFonts w:ascii="Arial" w:hAnsi="Arial" w:cs="Arial"/>
                <w:b/>
              </w:rPr>
              <w:t>3</w:t>
            </w:r>
          </w:p>
        </w:tc>
        <w:tc>
          <w:tcPr>
            <w:tcW w:w="1912" w:type="dxa"/>
            <w:tcMar>
              <w:top w:w="65" w:type="dxa"/>
              <w:left w:w="65" w:type="dxa"/>
              <w:bottom w:w="65" w:type="dxa"/>
              <w:right w:w="65" w:type="dxa"/>
            </w:tcMar>
          </w:tcPr>
          <w:p w14:paraId="04971ED2" w14:textId="77777777" w:rsidR="005C74F8" w:rsidRPr="00C16D78" w:rsidRDefault="005C74F8" w:rsidP="00440F53">
            <w:pPr>
              <w:rPr>
                <w:rFonts w:ascii="Arial" w:hAnsi="Arial" w:cs="Arial"/>
              </w:rPr>
            </w:pPr>
            <w:r w:rsidRPr="00CE404E">
              <w:rPr>
                <w:rFonts w:ascii="Arial" w:hAnsi="Arial" w:cs="Arial"/>
                <w:b/>
                <w:sz w:val="22"/>
              </w:rPr>
              <w:t>Switch 16×GbE</w:t>
            </w:r>
            <w:r w:rsidRPr="00CE404E">
              <w:rPr>
                <w:rFonts w:ascii="Arial" w:hAnsi="Arial" w:cs="Arial"/>
                <w:b/>
                <w:sz w:val="22"/>
              </w:rPr>
              <w:br/>
              <w:t>2 szt.</w:t>
            </w:r>
          </w:p>
        </w:tc>
        <w:tc>
          <w:tcPr>
            <w:tcW w:w="6867" w:type="dxa"/>
            <w:tcMar>
              <w:top w:w="65" w:type="dxa"/>
              <w:left w:w="65" w:type="dxa"/>
              <w:bottom w:w="65" w:type="dxa"/>
              <w:right w:w="65" w:type="dxa"/>
            </w:tcMar>
          </w:tcPr>
          <w:p w14:paraId="348608D9" w14:textId="4603EA34" w:rsidR="005C74F8" w:rsidRPr="00CE404E" w:rsidRDefault="00FD75EF" w:rsidP="00FD75EF">
            <w:pPr>
              <w:pStyle w:val="Akapitzlist"/>
              <w:numPr>
                <w:ilvl w:val="0"/>
                <w:numId w:val="101"/>
              </w:numPr>
              <w:spacing w:after="0" w:line="278" w:lineRule="auto"/>
              <w:rPr>
                <w:rFonts w:ascii="Arial" w:eastAsia="Aptos" w:hAnsi="Arial" w:cs="Arial"/>
                <w:kern w:val="2"/>
                <w:sz w:val="24"/>
              </w:rPr>
            </w:pPr>
            <w:proofErr w:type="spellStart"/>
            <w:r w:rsidRPr="00CE404E">
              <w:rPr>
                <w:rFonts w:ascii="Arial" w:eastAsia="Aptos" w:hAnsi="Arial" w:cs="Arial"/>
                <w:kern w:val="2"/>
                <w:sz w:val="24"/>
              </w:rPr>
              <w:t>z</w:t>
            </w:r>
            <w:r w:rsidR="005C74F8" w:rsidRPr="00CE404E">
              <w:rPr>
                <w:rFonts w:ascii="Arial" w:eastAsia="Aptos" w:hAnsi="Arial" w:cs="Arial"/>
                <w:kern w:val="2"/>
                <w:sz w:val="24"/>
              </w:rPr>
              <w:t>arządzalny</w:t>
            </w:r>
            <w:proofErr w:type="spellEnd"/>
            <w:r w:rsidR="005C74F8" w:rsidRPr="00CE404E">
              <w:rPr>
                <w:rFonts w:ascii="Arial" w:eastAsia="Aptos" w:hAnsi="Arial" w:cs="Arial"/>
                <w:kern w:val="2"/>
                <w:sz w:val="24"/>
              </w:rPr>
              <w:t>; konfiguracja i zarządzanie przez interfejs sieciowy lub oprogramowanie;</w:t>
            </w:r>
          </w:p>
          <w:p w14:paraId="150E4D45" w14:textId="1894F9C1" w:rsidR="005C74F8" w:rsidRPr="00CE404E" w:rsidRDefault="00FD75EF" w:rsidP="00FD75EF">
            <w:pPr>
              <w:numPr>
                <w:ilvl w:val="0"/>
                <w:numId w:val="74"/>
              </w:numPr>
              <w:spacing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5C74F8" w:rsidRPr="00CE404E">
              <w:rPr>
                <w:rFonts w:ascii="Arial" w:eastAsia="Aptos" w:hAnsi="Arial" w:cs="Arial"/>
                <w:kern w:val="2"/>
                <w:sz w:val="24"/>
                <w:szCs w:val="22"/>
                <w:lang w:eastAsia="en-US"/>
              </w:rPr>
              <w:t>ontaż/ustawienie zgodnie z przeznaczeniem; komplet elementów; gwarancja min. 24 miesiące.</w:t>
            </w:r>
          </w:p>
          <w:p w14:paraId="60B6FAC6" w14:textId="2A782E2A" w:rsidR="005C74F8" w:rsidRPr="00CE404E" w:rsidRDefault="00FD75EF" w:rsidP="005C74F8">
            <w:pPr>
              <w:numPr>
                <w:ilvl w:val="0"/>
                <w:numId w:val="74"/>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t</w:t>
            </w:r>
            <w:r w:rsidR="005C74F8" w:rsidRPr="00CE404E">
              <w:rPr>
                <w:rFonts w:ascii="Arial" w:eastAsia="Aptos" w:hAnsi="Arial" w:cs="Arial"/>
                <w:kern w:val="2"/>
                <w:sz w:val="24"/>
                <w:szCs w:val="22"/>
                <w:lang w:eastAsia="en-US"/>
              </w:rPr>
              <w:t xml:space="preserve">yp urządzenia: </w:t>
            </w:r>
            <w:proofErr w:type="spellStart"/>
            <w:r w:rsidR="005C74F8" w:rsidRPr="00CE404E">
              <w:rPr>
                <w:rFonts w:ascii="Arial" w:eastAsia="Aptos" w:hAnsi="Arial" w:cs="Arial"/>
                <w:kern w:val="2"/>
                <w:sz w:val="24"/>
                <w:szCs w:val="22"/>
                <w:lang w:eastAsia="en-US"/>
              </w:rPr>
              <w:t>zarządzalny</w:t>
            </w:r>
            <w:proofErr w:type="spellEnd"/>
            <w:r w:rsidR="005C74F8" w:rsidRPr="00CE404E">
              <w:rPr>
                <w:rFonts w:ascii="Arial" w:eastAsia="Aptos" w:hAnsi="Arial" w:cs="Arial"/>
                <w:kern w:val="2"/>
                <w:sz w:val="24"/>
                <w:szCs w:val="22"/>
                <w:lang w:eastAsia="en-US"/>
              </w:rPr>
              <w:t xml:space="preserve"> przełącznik sieciowy </w:t>
            </w:r>
            <w:proofErr w:type="spellStart"/>
            <w:r w:rsidR="005C74F8" w:rsidRPr="00CE404E">
              <w:rPr>
                <w:rFonts w:ascii="Arial" w:eastAsia="Aptos" w:hAnsi="Arial" w:cs="Arial"/>
                <w:kern w:val="2"/>
                <w:sz w:val="24"/>
                <w:szCs w:val="22"/>
                <w:lang w:eastAsia="en-US"/>
              </w:rPr>
              <w:t>Layer</w:t>
            </w:r>
            <w:proofErr w:type="spellEnd"/>
            <w:r w:rsidR="005C74F8" w:rsidRPr="00CE404E">
              <w:rPr>
                <w:rFonts w:ascii="Arial" w:eastAsia="Aptos" w:hAnsi="Arial" w:cs="Arial"/>
                <w:kern w:val="2"/>
                <w:sz w:val="24"/>
                <w:szCs w:val="22"/>
                <w:lang w:eastAsia="en-US"/>
              </w:rPr>
              <w:t xml:space="preserve"> 2</w:t>
            </w:r>
          </w:p>
          <w:p w14:paraId="66BF6C4C" w14:textId="225ED85A" w:rsidR="005C74F8" w:rsidRPr="00CE404E" w:rsidRDefault="00FD75EF" w:rsidP="005C74F8">
            <w:pPr>
              <w:numPr>
                <w:ilvl w:val="0"/>
                <w:numId w:val="74"/>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5C74F8" w:rsidRPr="00CE404E">
              <w:rPr>
                <w:rFonts w:ascii="Arial" w:eastAsia="Aptos" w:hAnsi="Arial" w:cs="Arial"/>
                <w:kern w:val="2"/>
                <w:sz w:val="24"/>
                <w:szCs w:val="22"/>
                <w:lang w:eastAsia="en-US"/>
              </w:rPr>
              <w:t>inimum 16 portów RJ-45 10/100</w:t>
            </w:r>
            <w:r w:rsidR="005A7AB7" w:rsidRPr="00CE404E">
              <w:rPr>
                <w:rFonts w:ascii="Arial" w:eastAsia="Aptos" w:hAnsi="Arial" w:cs="Arial"/>
                <w:kern w:val="2"/>
                <w:sz w:val="24"/>
                <w:szCs w:val="22"/>
                <w:lang w:eastAsia="en-US"/>
              </w:rPr>
              <w:t>/1000</w:t>
            </w:r>
            <w:r w:rsidR="005C74F8" w:rsidRPr="00CE404E">
              <w:rPr>
                <w:rFonts w:ascii="Arial" w:eastAsia="Aptos" w:hAnsi="Arial" w:cs="Arial"/>
                <w:kern w:val="2"/>
                <w:sz w:val="24"/>
                <w:szCs w:val="22"/>
                <w:lang w:eastAsia="en-US"/>
              </w:rPr>
              <w:t xml:space="preserve"> </w:t>
            </w:r>
            <w:proofErr w:type="spellStart"/>
            <w:r w:rsidR="005C74F8" w:rsidRPr="00CE404E">
              <w:rPr>
                <w:rFonts w:ascii="Arial" w:eastAsia="Aptos" w:hAnsi="Arial" w:cs="Arial"/>
                <w:kern w:val="2"/>
                <w:sz w:val="24"/>
                <w:szCs w:val="22"/>
                <w:lang w:eastAsia="en-US"/>
              </w:rPr>
              <w:t>Mb</w:t>
            </w:r>
            <w:proofErr w:type="spellEnd"/>
            <w:r w:rsidR="005C74F8" w:rsidRPr="00CE404E">
              <w:rPr>
                <w:rFonts w:ascii="Arial" w:eastAsia="Aptos" w:hAnsi="Arial" w:cs="Arial"/>
                <w:kern w:val="2"/>
                <w:sz w:val="24"/>
                <w:szCs w:val="22"/>
                <w:lang w:eastAsia="en-US"/>
              </w:rPr>
              <w:t xml:space="preserve">/s z obsługą </w:t>
            </w:r>
            <w:proofErr w:type="spellStart"/>
            <w:r w:rsidR="005C74F8" w:rsidRPr="00CE404E">
              <w:rPr>
                <w:rFonts w:ascii="Arial" w:eastAsia="Aptos" w:hAnsi="Arial" w:cs="Arial"/>
                <w:kern w:val="2"/>
                <w:sz w:val="24"/>
                <w:szCs w:val="22"/>
                <w:lang w:eastAsia="en-US"/>
              </w:rPr>
              <w:t>PoE</w:t>
            </w:r>
            <w:proofErr w:type="spellEnd"/>
          </w:p>
          <w:p w14:paraId="58AA8ECD" w14:textId="2F9DC8CA" w:rsidR="005C74F8" w:rsidRPr="00CE404E" w:rsidRDefault="00FD75EF" w:rsidP="005C74F8">
            <w:pPr>
              <w:numPr>
                <w:ilvl w:val="0"/>
                <w:numId w:val="74"/>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327F34" w:rsidRPr="00CE404E">
              <w:rPr>
                <w:rFonts w:ascii="Arial" w:eastAsia="Aptos" w:hAnsi="Arial" w:cs="Arial"/>
                <w:kern w:val="2"/>
                <w:sz w:val="24"/>
                <w:szCs w:val="22"/>
                <w:lang w:eastAsia="en-US"/>
              </w:rPr>
              <w:t xml:space="preserve">inimum 2 porty </w:t>
            </w:r>
            <w:proofErr w:type="spellStart"/>
            <w:r w:rsidR="00327F34" w:rsidRPr="00CE404E">
              <w:rPr>
                <w:rFonts w:ascii="Arial" w:eastAsia="Aptos" w:hAnsi="Arial" w:cs="Arial"/>
                <w:kern w:val="2"/>
                <w:sz w:val="24"/>
                <w:szCs w:val="22"/>
                <w:lang w:eastAsia="en-US"/>
              </w:rPr>
              <w:t>uplink</w:t>
            </w:r>
            <w:proofErr w:type="spellEnd"/>
            <w:r w:rsidR="00327F34" w:rsidRPr="00CE404E">
              <w:rPr>
                <w:rFonts w:ascii="Arial" w:eastAsia="Aptos" w:hAnsi="Arial" w:cs="Arial"/>
                <w:kern w:val="2"/>
                <w:sz w:val="24"/>
                <w:szCs w:val="22"/>
                <w:lang w:eastAsia="en-US"/>
              </w:rPr>
              <w:t xml:space="preserve"> o przepustowości co najmniej 1 </w:t>
            </w:r>
            <w:proofErr w:type="spellStart"/>
            <w:r w:rsidR="00327F34" w:rsidRPr="00CE404E">
              <w:rPr>
                <w:rFonts w:ascii="Arial" w:eastAsia="Aptos" w:hAnsi="Arial" w:cs="Arial"/>
                <w:kern w:val="2"/>
                <w:sz w:val="24"/>
                <w:szCs w:val="22"/>
                <w:lang w:eastAsia="en-US"/>
              </w:rPr>
              <w:t>Gb</w:t>
            </w:r>
            <w:proofErr w:type="spellEnd"/>
            <w:r w:rsidR="00327F34" w:rsidRPr="00CE404E">
              <w:rPr>
                <w:rFonts w:ascii="Arial" w:eastAsia="Aptos" w:hAnsi="Arial" w:cs="Arial"/>
                <w:kern w:val="2"/>
                <w:sz w:val="24"/>
                <w:szCs w:val="22"/>
                <w:lang w:eastAsia="en-US"/>
              </w:rPr>
              <w:t xml:space="preserve">/s, wyposażone w interfejs RJ-45 lub SFP; dopuszcza się porty </w:t>
            </w:r>
            <w:proofErr w:type="spellStart"/>
            <w:r w:rsidR="00327F34" w:rsidRPr="00CE404E">
              <w:rPr>
                <w:rFonts w:ascii="Arial" w:eastAsia="Aptos" w:hAnsi="Arial" w:cs="Arial"/>
                <w:kern w:val="2"/>
                <w:sz w:val="24"/>
                <w:szCs w:val="22"/>
                <w:lang w:eastAsia="en-US"/>
              </w:rPr>
              <w:t>combo</w:t>
            </w:r>
            <w:proofErr w:type="spellEnd"/>
            <w:r w:rsidR="00327F34" w:rsidRPr="00CE404E">
              <w:rPr>
                <w:rFonts w:ascii="Arial" w:eastAsia="Aptos" w:hAnsi="Arial" w:cs="Arial"/>
                <w:kern w:val="2"/>
                <w:sz w:val="24"/>
                <w:szCs w:val="22"/>
                <w:lang w:eastAsia="en-US"/>
              </w:rPr>
              <w:t xml:space="preserve"> RJ-45/SFP oraz większą liczbę portów </w:t>
            </w:r>
            <w:proofErr w:type="spellStart"/>
            <w:r w:rsidR="00327F34" w:rsidRPr="00CE404E">
              <w:rPr>
                <w:rFonts w:ascii="Arial" w:eastAsia="Aptos" w:hAnsi="Arial" w:cs="Arial"/>
                <w:kern w:val="2"/>
                <w:sz w:val="24"/>
                <w:szCs w:val="22"/>
                <w:lang w:eastAsia="en-US"/>
              </w:rPr>
              <w:t>uplink</w:t>
            </w:r>
            <w:proofErr w:type="spellEnd"/>
          </w:p>
          <w:p w14:paraId="22353D98" w14:textId="327C0506" w:rsidR="005C74F8" w:rsidRPr="00CE404E" w:rsidRDefault="00FD75EF" w:rsidP="005C74F8">
            <w:pPr>
              <w:numPr>
                <w:ilvl w:val="0"/>
                <w:numId w:val="74"/>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 xml:space="preserve">bsługa zasilania urządzeń poprzez </w:t>
            </w:r>
            <w:proofErr w:type="spellStart"/>
            <w:r w:rsidR="005C74F8" w:rsidRPr="00CE404E">
              <w:rPr>
                <w:rFonts w:ascii="Arial" w:eastAsia="Aptos" w:hAnsi="Arial" w:cs="Arial"/>
                <w:kern w:val="2"/>
                <w:sz w:val="24"/>
                <w:szCs w:val="22"/>
                <w:lang w:eastAsia="en-US"/>
              </w:rPr>
              <w:t>PoE</w:t>
            </w:r>
            <w:proofErr w:type="spellEnd"/>
          </w:p>
          <w:p w14:paraId="6F88B201" w14:textId="4B090C7D" w:rsidR="005C74F8" w:rsidRPr="00CE404E" w:rsidRDefault="00FD75EF" w:rsidP="005C74F8">
            <w:pPr>
              <w:numPr>
                <w:ilvl w:val="0"/>
                <w:numId w:val="74"/>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standardu IEEE 802.3af</w:t>
            </w:r>
          </w:p>
          <w:p w14:paraId="6A21BCA2" w14:textId="7855A5FD" w:rsidR="005C74F8" w:rsidRPr="00CE404E" w:rsidRDefault="00FD75EF" w:rsidP="005C74F8">
            <w:pPr>
              <w:numPr>
                <w:ilvl w:val="0"/>
                <w:numId w:val="74"/>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standardu IEEE 802.3at (</w:t>
            </w:r>
            <w:proofErr w:type="spellStart"/>
            <w:r w:rsidR="005C74F8" w:rsidRPr="00CE404E">
              <w:rPr>
                <w:rFonts w:ascii="Arial" w:eastAsia="Aptos" w:hAnsi="Arial" w:cs="Arial"/>
                <w:kern w:val="2"/>
                <w:sz w:val="24"/>
                <w:szCs w:val="22"/>
                <w:lang w:eastAsia="en-US"/>
              </w:rPr>
              <w:t>PoE</w:t>
            </w:r>
            <w:proofErr w:type="spellEnd"/>
            <w:r w:rsidR="005C74F8" w:rsidRPr="00CE404E">
              <w:rPr>
                <w:rFonts w:ascii="Arial" w:eastAsia="Aptos" w:hAnsi="Arial" w:cs="Arial"/>
                <w:kern w:val="2"/>
                <w:sz w:val="24"/>
                <w:szCs w:val="22"/>
                <w:lang w:eastAsia="en-US"/>
              </w:rPr>
              <w:t>+)</w:t>
            </w:r>
          </w:p>
          <w:p w14:paraId="2B4E7ED3" w14:textId="6D984A93" w:rsidR="005C74F8" w:rsidRPr="00CE404E" w:rsidRDefault="00FD75EF" w:rsidP="005C74F8">
            <w:pPr>
              <w:numPr>
                <w:ilvl w:val="0"/>
                <w:numId w:val="74"/>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ł</w:t>
            </w:r>
            <w:r w:rsidR="005C74F8" w:rsidRPr="00CE404E">
              <w:rPr>
                <w:rFonts w:ascii="Arial" w:eastAsia="Aptos" w:hAnsi="Arial" w:cs="Arial"/>
                <w:kern w:val="2"/>
                <w:sz w:val="24"/>
                <w:szCs w:val="22"/>
                <w:lang w:eastAsia="en-US"/>
              </w:rPr>
              <w:t xml:space="preserve">ączny budżet mocy </w:t>
            </w:r>
            <w:proofErr w:type="spellStart"/>
            <w:r w:rsidR="005C74F8" w:rsidRPr="00CE404E">
              <w:rPr>
                <w:rFonts w:ascii="Arial" w:eastAsia="Aptos" w:hAnsi="Arial" w:cs="Arial"/>
                <w:kern w:val="2"/>
                <w:sz w:val="24"/>
                <w:szCs w:val="22"/>
                <w:lang w:eastAsia="en-US"/>
              </w:rPr>
              <w:t>PoE</w:t>
            </w:r>
            <w:proofErr w:type="spellEnd"/>
            <w:r w:rsidR="005C74F8" w:rsidRPr="00CE404E">
              <w:rPr>
                <w:rFonts w:ascii="Arial" w:eastAsia="Aptos" w:hAnsi="Arial" w:cs="Arial"/>
                <w:kern w:val="2"/>
                <w:sz w:val="24"/>
                <w:szCs w:val="22"/>
                <w:lang w:eastAsia="en-US"/>
              </w:rPr>
              <w:t xml:space="preserve"> minimum 13</w:t>
            </w:r>
            <w:r w:rsidR="00327F34" w:rsidRPr="00CE404E">
              <w:rPr>
                <w:rFonts w:ascii="Arial" w:eastAsia="Aptos" w:hAnsi="Arial" w:cs="Arial"/>
                <w:kern w:val="2"/>
                <w:sz w:val="24"/>
                <w:szCs w:val="22"/>
                <w:lang w:eastAsia="en-US"/>
              </w:rPr>
              <w:t>0</w:t>
            </w:r>
            <w:r w:rsidR="005C74F8" w:rsidRPr="00CE404E">
              <w:rPr>
                <w:rFonts w:ascii="Arial" w:eastAsia="Aptos" w:hAnsi="Arial" w:cs="Arial"/>
                <w:kern w:val="2"/>
                <w:sz w:val="24"/>
                <w:szCs w:val="22"/>
                <w:lang w:eastAsia="en-US"/>
              </w:rPr>
              <w:t xml:space="preserve"> W</w:t>
            </w:r>
          </w:p>
          <w:p w14:paraId="7D6434AC" w14:textId="0D9FE8E4" w:rsidR="005C74F8" w:rsidRPr="00CE404E" w:rsidRDefault="00FD75EF" w:rsidP="005C74F8">
            <w:pPr>
              <w:numPr>
                <w:ilvl w:val="0"/>
                <w:numId w:val="74"/>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5C74F8" w:rsidRPr="00CE404E">
              <w:rPr>
                <w:rFonts w:ascii="Arial" w:eastAsia="Aptos" w:hAnsi="Arial" w:cs="Arial"/>
                <w:kern w:val="2"/>
                <w:sz w:val="24"/>
                <w:szCs w:val="22"/>
                <w:lang w:eastAsia="en-US"/>
              </w:rPr>
              <w:t xml:space="preserve">oc zasilania minimum 30 W na standardowym porcie </w:t>
            </w:r>
            <w:proofErr w:type="spellStart"/>
            <w:r w:rsidR="005C74F8" w:rsidRPr="00CE404E">
              <w:rPr>
                <w:rFonts w:ascii="Arial" w:eastAsia="Aptos" w:hAnsi="Arial" w:cs="Arial"/>
                <w:kern w:val="2"/>
                <w:sz w:val="24"/>
                <w:szCs w:val="22"/>
                <w:lang w:eastAsia="en-US"/>
              </w:rPr>
              <w:t>PoE</w:t>
            </w:r>
            <w:proofErr w:type="spellEnd"/>
            <w:r w:rsidR="005C74F8" w:rsidRPr="00CE404E">
              <w:rPr>
                <w:rFonts w:ascii="Arial" w:eastAsia="Aptos" w:hAnsi="Arial" w:cs="Arial"/>
                <w:kern w:val="2"/>
                <w:sz w:val="24"/>
                <w:szCs w:val="22"/>
                <w:lang w:eastAsia="en-US"/>
              </w:rPr>
              <w:t>+</w:t>
            </w:r>
          </w:p>
          <w:p w14:paraId="0845AA64" w14:textId="20107FE8" w:rsidR="005C74F8" w:rsidRPr="00CE404E" w:rsidRDefault="00FD75EF" w:rsidP="005C74F8">
            <w:pPr>
              <w:numPr>
                <w:ilvl w:val="0"/>
                <w:numId w:val="74"/>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5C74F8" w:rsidRPr="00CE404E">
              <w:rPr>
                <w:rFonts w:ascii="Arial" w:eastAsia="Aptos" w:hAnsi="Arial" w:cs="Arial"/>
                <w:kern w:val="2"/>
                <w:sz w:val="24"/>
                <w:szCs w:val="22"/>
                <w:lang w:eastAsia="en-US"/>
              </w:rPr>
              <w:t>ożliwość zasilania urządzeń o zwiększonym poborze mocy na wybranych portach</w:t>
            </w:r>
          </w:p>
          <w:p w14:paraId="73A67433" w14:textId="4A4CA328" w:rsidR="005C74F8" w:rsidRPr="00CE404E" w:rsidRDefault="00FD75EF" w:rsidP="005C74F8">
            <w:pPr>
              <w:numPr>
                <w:ilvl w:val="0"/>
                <w:numId w:val="74"/>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f</w:t>
            </w:r>
            <w:r w:rsidR="00327F34" w:rsidRPr="00CE404E">
              <w:rPr>
                <w:rFonts w:ascii="Arial" w:eastAsia="Aptos" w:hAnsi="Arial" w:cs="Arial"/>
                <w:kern w:val="2"/>
                <w:sz w:val="24"/>
                <w:szCs w:val="22"/>
                <w:lang w:eastAsia="en-US"/>
              </w:rPr>
              <w:t xml:space="preserve">unkcja umożliwiająca automatyczne wykrycie braku odpowiedzi urządzenia zasilanego przez </w:t>
            </w:r>
            <w:proofErr w:type="spellStart"/>
            <w:r w:rsidR="00327F34" w:rsidRPr="00CE404E">
              <w:rPr>
                <w:rFonts w:ascii="Arial" w:eastAsia="Aptos" w:hAnsi="Arial" w:cs="Arial"/>
                <w:kern w:val="2"/>
                <w:sz w:val="24"/>
                <w:szCs w:val="22"/>
                <w:lang w:eastAsia="en-US"/>
              </w:rPr>
              <w:t>PoE</w:t>
            </w:r>
            <w:proofErr w:type="spellEnd"/>
            <w:r w:rsidR="00327F34" w:rsidRPr="00CE404E">
              <w:rPr>
                <w:rFonts w:ascii="Arial" w:eastAsia="Aptos" w:hAnsi="Arial" w:cs="Arial"/>
                <w:kern w:val="2"/>
                <w:sz w:val="24"/>
                <w:szCs w:val="22"/>
                <w:lang w:eastAsia="en-US"/>
              </w:rPr>
              <w:t xml:space="preserve"> oraz automatyczny restart jego zasilania</w:t>
            </w:r>
          </w:p>
          <w:p w14:paraId="53C4B95E" w14:textId="794AED17" w:rsidR="005C74F8" w:rsidRPr="00CE404E" w:rsidRDefault="00FD75EF" w:rsidP="005C74F8">
            <w:pPr>
              <w:numPr>
                <w:ilvl w:val="0"/>
                <w:numId w:val="74"/>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 xml:space="preserve">bsługa trybu wydłużonej transmisji danych i zasilania </w:t>
            </w:r>
            <w:proofErr w:type="spellStart"/>
            <w:r w:rsidR="005C74F8" w:rsidRPr="00CE404E">
              <w:rPr>
                <w:rFonts w:ascii="Arial" w:eastAsia="Aptos" w:hAnsi="Arial" w:cs="Arial"/>
                <w:kern w:val="2"/>
                <w:sz w:val="24"/>
                <w:szCs w:val="22"/>
                <w:lang w:eastAsia="en-US"/>
              </w:rPr>
              <w:t>PoE</w:t>
            </w:r>
            <w:proofErr w:type="spellEnd"/>
            <w:r w:rsidR="005C74F8" w:rsidRPr="00CE404E">
              <w:rPr>
                <w:rFonts w:ascii="Arial" w:eastAsia="Aptos" w:hAnsi="Arial" w:cs="Arial"/>
                <w:kern w:val="2"/>
                <w:sz w:val="24"/>
                <w:szCs w:val="22"/>
                <w:lang w:eastAsia="en-US"/>
              </w:rPr>
              <w:t xml:space="preserve"> na odległość do 250 m lub rozwiązania równoważnego</w:t>
            </w:r>
          </w:p>
          <w:p w14:paraId="3D083A45" w14:textId="1B0C9149" w:rsidR="005C74F8" w:rsidRPr="00CE404E" w:rsidRDefault="00FD75EF" w:rsidP="005C74F8">
            <w:pPr>
              <w:numPr>
                <w:ilvl w:val="0"/>
                <w:numId w:val="74"/>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w:t>
            </w:r>
            <w:r w:rsidR="005C74F8" w:rsidRPr="00CE404E">
              <w:rPr>
                <w:rFonts w:ascii="Arial" w:eastAsia="Aptos" w:hAnsi="Arial" w:cs="Arial"/>
                <w:kern w:val="2"/>
                <w:sz w:val="24"/>
                <w:szCs w:val="22"/>
                <w:lang w:eastAsia="en-US"/>
              </w:rPr>
              <w:t xml:space="preserve">rzepustowość przełączania minimum 7,2 </w:t>
            </w:r>
            <w:proofErr w:type="spellStart"/>
            <w:r w:rsidR="005C74F8" w:rsidRPr="00CE404E">
              <w:rPr>
                <w:rFonts w:ascii="Arial" w:eastAsia="Aptos" w:hAnsi="Arial" w:cs="Arial"/>
                <w:kern w:val="2"/>
                <w:sz w:val="24"/>
                <w:szCs w:val="22"/>
                <w:lang w:eastAsia="en-US"/>
              </w:rPr>
              <w:t>Gb</w:t>
            </w:r>
            <w:proofErr w:type="spellEnd"/>
            <w:r w:rsidR="005C74F8" w:rsidRPr="00CE404E">
              <w:rPr>
                <w:rFonts w:ascii="Arial" w:eastAsia="Aptos" w:hAnsi="Arial" w:cs="Arial"/>
                <w:kern w:val="2"/>
                <w:sz w:val="24"/>
                <w:szCs w:val="22"/>
                <w:lang w:eastAsia="en-US"/>
              </w:rPr>
              <w:t>/s</w:t>
            </w:r>
          </w:p>
          <w:p w14:paraId="7FB02ADA" w14:textId="344DF0AF" w:rsidR="005C74F8" w:rsidRPr="00CE404E" w:rsidRDefault="00FD75EF" w:rsidP="005C74F8">
            <w:pPr>
              <w:numPr>
                <w:ilvl w:val="0"/>
                <w:numId w:val="74"/>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w:t>
            </w:r>
            <w:r w:rsidR="005C74F8" w:rsidRPr="00CE404E">
              <w:rPr>
                <w:rFonts w:ascii="Arial" w:eastAsia="Aptos" w:hAnsi="Arial" w:cs="Arial"/>
                <w:kern w:val="2"/>
                <w:sz w:val="24"/>
                <w:szCs w:val="22"/>
                <w:lang w:eastAsia="en-US"/>
              </w:rPr>
              <w:t xml:space="preserve">ydajność przekazywania pakietów minimum 5,3 </w:t>
            </w:r>
            <w:proofErr w:type="spellStart"/>
            <w:r w:rsidR="005C74F8" w:rsidRPr="00CE404E">
              <w:rPr>
                <w:rFonts w:ascii="Arial" w:eastAsia="Aptos" w:hAnsi="Arial" w:cs="Arial"/>
                <w:kern w:val="2"/>
                <w:sz w:val="24"/>
                <w:szCs w:val="22"/>
                <w:lang w:eastAsia="en-US"/>
              </w:rPr>
              <w:t>Mpps</w:t>
            </w:r>
            <w:proofErr w:type="spellEnd"/>
          </w:p>
          <w:p w14:paraId="2468D978" w14:textId="2B2C11BD"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t</w:t>
            </w:r>
            <w:r w:rsidR="005C74F8" w:rsidRPr="00CE404E">
              <w:rPr>
                <w:rFonts w:ascii="Arial" w:eastAsia="Aptos" w:hAnsi="Arial" w:cs="Arial"/>
                <w:kern w:val="2"/>
                <w:sz w:val="24"/>
                <w:szCs w:val="24"/>
                <w:lang w:eastAsia="en-US"/>
              </w:rPr>
              <w:t>ablica adresów MAC minimum 8 000 wpisów</w:t>
            </w:r>
          </w:p>
          <w:p w14:paraId="656B9633" w14:textId="790AA23C"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o</w:t>
            </w:r>
            <w:r w:rsidR="005C74F8" w:rsidRPr="00CE404E">
              <w:rPr>
                <w:rFonts w:ascii="Arial" w:eastAsia="Aptos" w:hAnsi="Arial" w:cs="Arial"/>
                <w:kern w:val="2"/>
                <w:sz w:val="24"/>
                <w:szCs w:val="24"/>
                <w:lang w:eastAsia="en-US"/>
              </w:rPr>
              <w:t>bsługa ramek Jumbo minimum 9 KB</w:t>
            </w:r>
          </w:p>
          <w:p w14:paraId="6B6E18E9" w14:textId="76D5EAF1"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o</w:t>
            </w:r>
            <w:r w:rsidR="005C74F8" w:rsidRPr="00CE404E">
              <w:rPr>
                <w:rFonts w:ascii="Arial" w:eastAsia="Aptos" w:hAnsi="Arial" w:cs="Arial"/>
                <w:kern w:val="2"/>
                <w:sz w:val="24"/>
                <w:szCs w:val="24"/>
                <w:lang w:eastAsia="en-US"/>
              </w:rPr>
              <w:t>bsługa sieci VLAN</w:t>
            </w:r>
          </w:p>
          <w:p w14:paraId="79BEA28B" w14:textId="6A5BB92B"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val="en-US" w:eastAsia="en-US"/>
              </w:rPr>
            </w:pPr>
            <w:proofErr w:type="spellStart"/>
            <w:r w:rsidRPr="00CE404E">
              <w:rPr>
                <w:rFonts w:ascii="Arial" w:eastAsia="Aptos" w:hAnsi="Arial" w:cs="Arial"/>
                <w:kern w:val="2"/>
                <w:sz w:val="24"/>
                <w:szCs w:val="24"/>
                <w:lang w:val="en-US" w:eastAsia="en-US"/>
              </w:rPr>
              <w:t>o</w:t>
            </w:r>
            <w:r w:rsidR="005C74F8" w:rsidRPr="00CE404E">
              <w:rPr>
                <w:rFonts w:ascii="Arial" w:eastAsia="Aptos" w:hAnsi="Arial" w:cs="Arial"/>
                <w:kern w:val="2"/>
                <w:sz w:val="24"/>
                <w:szCs w:val="24"/>
                <w:lang w:val="en-US" w:eastAsia="en-US"/>
              </w:rPr>
              <w:t>bsługa</w:t>
            </w:r>
            <w:proofErr w:type="spellEnd"/>
            <w:r w:rsidR="005C74F8" w:rsidRPr="00CE404E">
              <w:rPr>
                <w:rFonts w:ascii="Arial" w:eastAsia="Aptos" w:hAnsi="Arial" w:cs="Arial"/>
                <w:kern w:val="2"/>
                <w:sz w:val="24"/>
                <w:szCs w:val="24"/>
                <w:lang w:val="en-US" w:eastAsia="en-US"/>
              </w:rPr>
              <w:t xml:space="preserve"> IEEE 802.3x Flow Control</w:t>
            </w:r>
          </w:p>
          <w:p w14:paraId="216EB119" w14:textId="293C2887"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o</w:t>
            </w:r>
            <w:r w:rsidR="005C74F8" w:rsidRPr="00CE404E">
              <w:rPr>
                <w:rFonts w:ascii="Arial" w:eastAsia="Aptos" w:hAnsi="Arial" w:cs="Arial"/>
                <w:kern w:val="2"/>
                <w:sz w:val="24"/>
                <w:szCs w:val="24"/>
                <w:lang w:eastAsia="en-US"/>
              </w:rPr>
              <w:t>bsługa DHCP Client</w:t>
            </w:r>
          </w:p>
          <w:p w14:paraId="2E8CD6A3" w14:textId="134F9012"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o</w:t>
            </w:r>
            <w:r w:rsidR="005C74F8" w:rsidRPr="00CE404E">
              <w:rPr>
                <w:rFonts w:ascii="Arial" w:eastAsia="Aptos" w:hAnsi="Arial" w:cs="Arial"/>
                <w:kern w:val="2"/>
                <w:sz w:val="24"/>
                <w:szCs w:val="24"/>
                <w:lang w:eastAsia="en-US"/>
              </w:rPr>
              <w:t>bsługa izolacji portów</w:t>
            </w:r>
          </w:p>
          <w:p w14:paraId="6C12FAC9" w14:textId="700078F4"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o</w:t>
            </w:r>
            <w:r w:rsidR="005C74F8" w:rsidRPr="00CE404E">
              <w:rPr>
                <w:rFonts w:ascii="Arial" w:eastAsia="Aptos" w:hAnsi="Arial" w:cs="Arial"/>
                <w:kern w:val="2"/>
                <w:sz w:val="24"/>
                <w:szCs w:val="24"/>
                <w:lang w:eastAsia="en-US"/>
              </w:rPr>
              <w:t>bsługa mechanizmów ochrony przed pętlami sieciowymi</w:t>
            </w:r>
          </w:p>
          <w:p w14:paraId="2F2BED7A" w14:textId="13CFBBA6"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o</w:t>
            </w:r>
            <w:r w:rsidR="005C74F8" w:rsidRPr="00CE404E">
              <w:rPr>
                <w:rFonts w:ascii="Arial" w:eastAsia="Aptos" w:hAnsi="Arial" w:cs="Arial"/>
                <w:kern w:val="2"/>
                <w:sz w:val="24"/>
                <w:szCs w:val="24"/>
                <w:lang w:eastAsia="en-US"/>
              </w:rPr>
              <w:t>bsługa mechanizmów ograniczających nadmierny ruch sieciowy</w:t>
            </w:r>
          </w:p>
          <w:p w14:paraId="43422FEC" w14:textId="384A6279"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 xml:space="preserve">ożliwość zarządzania zasilaniem </w:t>
            </w:r>
            <w:proofErr w:type="spellStart"/>
            <w:r w:rsidR="005C74F8" w:rsidRPr="00CE404E">
              <w:rPr>
                <w:rFonts w:ascii="Arial" w:eastAsia="Aptos" w:hAnsi="Arial" w:cs="Arial"/>
                <w:kern w:val="2"/>
                <w:sz w:val="24"/>
                <w:szCs w:val="24"/>
                <w:lang w:eastAsia="en-US"/>
              </w:rPr>
              <w:t>PoE</w:t>
            </w:r>
            <w:proofErr w:type="spellEnd"/>
            <w:r w:rsidR="005C74F8" w:rsidRPr="00CE404E">
              <w:rPr>
                <w:rFonts w:ascii="Arial" w:eastAsia="Aptos" w:hAnsi="Arial" w:cs="Arial"/>
                <w:kern w:val="2"/>
                <w:sz w:val="24"/>
                <w:szCs w:val="24"/>
                <w:lang w:eastAsia="en-US"/>
              </w:rPr>
              <w:t xml:space="preserve"> dla poszczególnych portów</w:t>
            </w:r>
          </w:p>
          <w:p w14:paraId="5D3538F7" w14:textId="73F19F36"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 xml:space="preserve">ożliwość monitorowania stanu portów oraz podłączonych urządzeń </w:t>
            </w:r>
            <w:proofErr w:type="spellStart"/>
            <w:r w:rsidR="005C74F8" w:rsidRPr="00CE404E">
              <w:rPr>
                <w:rFonts w:ascii="Arial" w:eastAsia="Aptos" w:hAnsi="Arial" w:cs="Arial"/>
                <w:kern w:val="2"/>
                <w:sz w:val="24"/>
                <w:szCs w:val="24"/>
                <w:lang w:eastAsia="en-US"/>
              </w:rPr>
              <w:t>PoE</w:t>
            </w:r>
            <w:proofErr w:type="spellEnd"/>
          </w:p>
          <w:p w14:paraId="5DD73977" w14:textId="123FA7EB"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z</w:t>
            </w:r>
            <w:r w:rsidR="005C74F8" w:rsidRPr="00CE404E">
              <w:rPr>
                <w:rFonts w:ascii="Arial" w:eastAsia="Aptos" w:hAnsi="Arial" w:cs="Arial"/>
                <w:kern w:val="2"/>
                <w:sz w:val="24"/>
                <w:szCs w:val="24"/>
                <w:lang w:eastAsia="en-US"/>
              </w:rPr>
              <w:t>arządzanie poprzez graficzny interfejs WWW</w:t>
            </w:r>
          </w:p>
          <w:p w14:paraId="24C46CFD" w14:textId="3E6D511A"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ożliwość zdalnego zarządzania i monitorowania urządzenia</w:t>
            </w:r>
          </w:p>
          <w:p w14:paraId="1E95E8D3" w14:textId="64BBEF93"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ożliwość zapisywania i przywracania konfiguracji</w:t>
            </w:r>
          </w:p>
          <w:p w14:paraId="7811A1FE" w14:textId="2DC87894"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ożliwość aktualizacji oprogramowania urządzenia</w:t>
            </w:r>
          </w:p>
          <w:p w14:paraId="57808814" w14:textId="068E51D1"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etalowa obudowa</w:t>
            </w:r>
          </w:p>
          <w:p w14:paraId="78F15C60" w14:textId="786F3BE6"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p</w:t>
            </w:r>
            <w:r w:rsidR="005C74F8" w:rsidRPr="00CE404E">
              <w:rPr>
                <w:rFonts w:ascii="Arial" w:eastAsia="Aptos" w:hAnsi="Arial" w:cs="Arial"/>
                <w:kern w:val="2"/>
                <w:sz w:val="24"/>
                <w:szCs w:val="24"/>
                <w:lang w:eastAsia="en-US"/>
              </w:rPr>
              <w:t>rzystosowany do montażu w standardowej szafie RACK 19"</w:t>
            </w:r>
          </w:p>
          <w:p w14:paraId="5E71CB68" w14:textId="129DCA76"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w</w:t>
            </w:r>
            <w:r w:rsidR="005C74F8" w:rsidRPr="00CE404E">
              <w:rPr>
                <w:rFonts w:ascii="Arial" w:eastAsia="Aptos" w:hAnsi="Arial" w:cs="Arial"/>
                <w:kern w:val="2"/>
                <w:sz w:val="24"/>
                <w:szCs w:val="24"/>
                <w:lang w:eastAsia="en-US"/>
              </w:rPr>
              <w:t>ysokość urządzenia maksymalnie 1U</w:t>
            </w:r>
          </w:p>
          <w:p w14:paraId="4E952A6C" w14:textId="563EF60B"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w</w:t>
            </w:r>
            <w:r w:rsidR="005C74F8" w:rsidRPr="00CE404E">
              <w:rPr>
                <w:rFonts w:ascii="Arial" w:eastAsia="Aptos" w:hAnsi="Arial" w:cs="Arial"/>
                <w:kern w:val="2"/>
                <w:sz w:val="24"/>
                <w:szCs w:val="24"/>
                <w:lang w:eastAsia="en-US"/>
              </w:rPr>
              <w:t>budowany zasilacz</w:t>
            </w:r>
          </w:p>
          <w:p w14:paraId="4B8962AD" w14:textId="7DF111C0"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z</w:t>
            </w:r>
            <w:r w:rsidR="005C74F8" w:rsidRPr="00CE404E">
              <w:rPr>
                <w:rFonts w:ascii="Arial" w:eastAsia="Aptos" w:hAnsi="Arial" w:cs="Arial"/>
                <w:kern w:val="2"/>
                <w:sz w:val="24"/>
                <w:szCs w:val="24"/>
                <w:lang w:eastAsia="en-US"/>
              </w:rPr>
              <w:t>asilanie 100–240 V AC</w:t>
            </w:r>
          </w:p>
          <w:p w14:paraId="709B60D5" w14:textId="7A00E248"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p</w:t>
            </w:r>
            <w:r w:rsidR="005C74F8" w:rsidRPr="00CE404E">
              <w:rPr>
                <w:rFonts w:ascii="Arial" w:eastAsia="Aptos" w:hAnsi="Arial" w:cs="Arial"/>
                <w:kern w:val="2"/>
                <w:sz w:val="24"/>
                <w:szCs w:val="24"/>
                <w:lang w:eastAsia="en-US"/>
              </w:rPr>
              <w:t>rzewód zasilający w zestawie</w:t>
            </w:r>
          </w:p>
          <w:p w14:paraId="13DED15B" w14:textId="57AAB9AB"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e</w:t>
            </w:r>
            <w:r w:rsidR="005C74F8" w:rsidRPr="00CE404E">
              <w:rPr>
                <w:rFonts w:ascii="Arial" w:eastAsia="Aptos" w:hAnsi="Arial" w:cs="Arial"/>
                <w:kern w:val="2"/>
                <w:sz w:val="24"/>
                <w:szCs w:val="24"/>
                <w:lang w:eastAsia="en-US"/>
              </w:rPr>
              <w:t>lementy montażowe do szafy RACK w zestawie</w:t>
            </w:r>
          </w:p>
          <w:p w14:paraId="66123AD7" w14:textId="6BB1949D" w:rsidR="005C74F8" w:rsidRPr="00CE404E" w:rsidRDefault="00FD75EF" w:rsidP="005C74F8">
            <w:pPr>
              <w:numPr>
                <w:ilvl w:val="0"/>
                <w:numId w:val="7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u</w:t>
            </w:r>
            <w:r w:rsidR="005C74F8" w:rsidRPr="00CE404E">
              <w:rPr>
                <w:rFonts w:ascii="Arial" w:eastAsia="Aptos" w:hAnsi="Arial" w:cs="Arial"/>
                <w:kern w:val="2"/>
                <w:sz w:val="24"/>
                <w:szCs w:val="24"/>
                <w:lang w:eastAsia="en-US"/>
              </w:rPr>
              <w:t>rządzenie fabrycznie nowe, nieużywane i kompletne</w:t>
            </w:r>
          </w:p>
          <w:p w14:paraId="64683F71" w14:textId="7F2C6162" w:rsidR="005C74F8" w:rsidRPr="00090CA4" w:rsidRDefault="00FD75EF" w:rsidP="00ED5EBA">
            <w:pPr>
              <w:numPr>
                <w:ilvl w:val="0"/>
                <w:numId w:val="74"/>
              </w:numPr>
              <w:spacing w:after="160" w:line="278" w:lineRule="auto"/>
              <w:contextualSpacing/>
              <w:rPr>
                <w:rFonts w:ascii="Arial" w:eastAsia="Aptos" w:hAnsi="Arial" w:cs="Arial"/>
                <w:kern w:val="2"/>
                <w:sz w:val="22"/>
                <w:szCs w:val="22"/>
                <w:lang w:eastAsia="en-US"/>
              </w:rPr>
            </w:pPr>
            <w:r w:rsidRPr="00CE404E">
              <w:rPr>
                <w:rFonts w:ascii="Arial" w:eastAsia="Aptos" w:hAnsi="Arial" w:cs="Arial"/>
                <w:kern w:val="2"/>
                <w:sz w:val="24"/>
                <w:szCs w:val="24"/>
                <w:lang w:eastAsia="en-US"/>
              </w:rPr>
              <w:t>g</w:t>
            </w:r>
            <w:r w:rsidR="005C74F8" w:rsidRPr="00CE404E">
              <w:rPr>
                <w:rFonts w:ascii="Arial" w:eastAsia="Aptos" w:hAnsi="Arial" w:cs="Arial"/>
                <w:kern w:val="2"/>
                <w:sz w:val="24"/>
                <w:szCs w:val="24"/>
                <w:lang w:eastAsia="en-US"/>
              </w:rPr>
              <w:t>warancja minimum 24 miesiące</w:t>
            </w:r>
          </w:p>
        </w:tc>
      </w:tr>
      <w:tr w:rsidR="005C74F8" w:rsidRPr="004F1AAE" w14:paraId="54DF7F68" w14:textId="77777777" w:rsidTr="00150F9B">
        <w:trPr>
          <w:jc w:val="center"/>
        </w:trPr>
        <w:tc>
          <w:tcPr>
            <w:tcW w:w="430" w:type="dxa"/>
            <w:tcMar>
              <w:top w:w="65" w:type="dxa"/>
              <w:left w:w="65" w:type="dxa"/>
              <w:bottom w:w="65" w:type="dxa"/>
              <w:right w:w="65" w:type="dxa"/>
            </w:tcMar>
          </w:tcPr>
          <w:p w14:paraId="30A23DC2" w14:textId="77777777" w:rsidR="005C74F8" w:rsidRPr="00C16D78" w:rsidRDefault="005C74F8" w:rsidP="00440F53">
            <w:pPr>
              <w:jc w:val="center"/>
              <w:rPr>
                <w:rFonts w:ascii="Arial" w:hAnsi="Arial" w:cs="Arial"/>
              </w:rPr>
            </w:pPr>
            <w:r w:rsidRPr="00C16D78">
              <w:rPr>
                <w:rFonts w:ascii="Arial" w:hAnsi="Arial" w:cs="Arial"/>
                <w:b/>
              </w:rPr>
              <w:t>4</w:t>
            </w:r>
          </w:p>
        </w:tc>
        <w:tc>
          <w:tcPr>
            <w:tcW w:w="1912" w:type="dxa"/>
            <w:tcMar>
              <w:top w:w="65" w:type="dxa"/>
              <w:left w:w="65" w:type="dxa"/>
              <w:bottom w:w="65" w:type="dxa"/>
              <w:right w:w="65" w:type="dxa"/>
            </w:tcMar>
          </w:tcPr>
          <w:p w14:paraId="5B27F9BE" w14:textId="39195D68" w:rsidR="005C74F8" w:rsidRPr="00C16D78" w:rsidRDefault="005C74F8" w:rsidP="00440F53">
            <w:pPr>
              <w:rPr>
                <w:rFonts w:ascii="Arial" w:hAnsi="Arial" w:cs="Arial"/>
              </w:rPr>
            </w:pPr>
            <w:r w:rsidRPr="00CE404E">
              <w:rPr>
                <w:rFonts w:ascii="Arial" w:hAnsi="Arial" w:cs="Arial"/>
                <w:b/>
                <w:sz w:val="22"/>
              </w:rPr>
              <w:t>Switch 8×</w:t>
            </w:r>
            <w:r w:rsidR="00327F34" w:rsidRPr="00CE404E">
              <w:rPr>
                <w:rFonts w:ascii="Arial" w:hAnsi="Arial" w:cs="Arial"/>
                <w:b/>
                <w:sz w:val="22"/>
              </w:rPr>
              <w:t>GbE</w:t>
            </w:r>
            <w:r w:rsidRPr="00CE404E">
              <w:rPr>
                <w:rFonts w:ascii="Arial" w:hAnsi="Arial" w:cs="Arial"/>
                <w:b/>
                <w:sz w:val="22"/>
              </w:rPr>
              <w:br/>
              <w:t>2 szt.</w:t>
            </w:r>
          </w:p>
        </w:tc>
        <w:tc>
          <w:tcPr>
            <w:tcW w:w="6867" w:type="dxa"/>
            <w:tcMar>
              <w:top w:w="65" w:type="dxa"/>
              <w:left w:w="65" w:type="dxa"/>
              <w:bottom w:w="65" w:type="dxa"/>
              <w:right w:w="65" w:type="dxa"/>
            </w:tcMar>
          </w:tcPr>
          <w:p w14:paraId="27A4C5B1" w14:textId="64FC4E03"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t</w:t>
            </w:r>
            <w:r w:rsidR="005C74F8" w:rsidRPr="00CE404E">
              <w:rPr>
                <w:rFonts w:ascii="Arial" w:eastAsia="Aptos" w:hAnsi="Arial" w:cs="Arial"/>
                <w:kern w:val="2"/>
                <w:sz w:val="24"/>
                <w:szCs w:val="22"/>
                <w:lang w:eastAsia="en-US"/>
              </w:rPr>
              <w:t xml:space="preserve">yp urządzenia: </w:t>
            </w:r>
            <w:proofErr w:type="spellStart"/>
            <w:r w:rsidR="005C74F8" w:rsidRPr="00CE404E">
              <w:rPr>
                <w:rFonts w:ascii="Arial" w:eastAsia="Aptos" w:hAnsi="Arial" w:cs="Arial"/>
                <w:kern w:val="2"/>
                <w:sz w:val="24"/>
                <w:szCs w:val="22"/>
                <w:lang w:eastAsia="en-US"/>
              </w:rPr>
              <w:t>niezarządzalny</w:t>
            </w:r>
            <w:proofErr w:type="spellEnd"/>
            <w:r w:rsidR="005C74F8" w:rsidRPr="00CE404E">
              <w:rPr>
                <w:rFonts w:ascii="Arial" w:eastAsia="Aptos" w:hAnsi="Arial" w:cs="Arial"/>
                <w:kern w:val="2"/>
                <w:sz w:val="24"/>
                <w:szCs w:val="22"/>
                <w:lang w:eastAsia="en-US"/>
              </w:rPr>
              <w:t xml:space="preserve"> przełącznik sieciowy 2.5 Gigabit Ethernet</w:t>
            </w:r>
          </w:p>
          <w:p w14:paraId="7740DEB4" w14:textId="41216799"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5C74F8" w:rsidRPr="00CE404E">
              <w:rPr>
                <w:rFonts w:ascii="Arial" w:eastAsia="Aptos" w:hAnsi="Arial" w:cs="Arial"/>
                <w:kern w:val="2"/>
                <w:sz w:val="24"/>
                <w:szCs w:val="22"/>
                <w:lang w:eastAsia="en-US"/>
              </w:rPr>
              <w:t>inimum 8 portów RJ-45</w:t>
            </w:r>
          </w:p>
          <w:p w14:paraId="0EACA391" w14:textId="6E670CEF"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k</w:t>
            </w:r>
            <w:r w:rsidR="005C74F8" w:rsidRPr="00CE404E">
              <w:rPr>
                <w:rFonts w:ascii="Arial" w:eastAsia="Aptos" w:hAnsi="Arial" w:cs="Arial"/>
                <w:kern w:val="2"/>
                <w:sz w:val="24"/>
                <w:szCs w:val="22"/>
                <w:lang w:eastAsia="en-US"/>
              </w:rPr>
              <w:t xml:space="preserve">ażdy port z obsługą prędkości 100 </w:t>
            </w:r>
            <w:proofErr w:type="spellStart"/>
            <w:r w:rsidR="005C74F8" w:rsidRPr="00CE404E">
              <w:rPr>
                <w:rFonts w:ascii="Arial" w:eastAsia="Aptos" w:hAnsi="Arial" w:cs="Arial"/>
                <w:kern w:val="2"/>
                <w:sz w:val="24"/>
                <w:szCs w:val="22"/>
                <w:lang w:eastAsia="en-US"/>
              </w:rPr>
              <w:t>Mb</w:t>
            </w:r>
            <w:proofErr w:type="spellEnd"/>
            <w:r w:rsidR="005C74F8" w:rsidRPr="00CE404E">
              <w:rPr>
                <w:rFonts w:ascii="Arial" w:eastAsia="Aptos" w:hAnsi="Arial" w:cs="Arial"/>
                <w:kern w:val="2"/>
                <w:sz w:val="24"/>
                <w:szCs w:val="22"/>
                <w:lang w:eastAsia="en-US"/>
              </w:rPr>
              <w:t xml:space="preserve">/s, 1 </w:t>
            </w:r>
            <w:proofErr w:type="spellStart"/>
            <w:r w:rsidR="005C74F8" w:rsidRPr="00CE404E">
              <w:rPr>
                <w:rFonts w:ascii="Arial" w:eastAsia="Aptos" w:hAnsi="Arial" w:cs="Arial"/>
                <w:kern w:val="2"/>
                <w:sz w:val="24"/>
                <w:szCs w:val="22"/>
                <w:lang w:eastAsia="en-US"/>
              </w:rPr>
              <w:t>Gb</w:t>
            </w:r>
            <w:proofErr w:type="spellEnd"/>
            <w:r w:rsidR="005C74F8" w:rsidRPr="00CE404E">
              <w:rPr>
                <w:rFonts w:ascii="Arial" w:eastAsia="Aptos" w:hAnsi="Arial" w:cs="Arial"/>
                <w:kern w:val="2"/>
                <w:sz w:val="24"/>
                <w:szCs w:val="22"/>
                <w:lang w:eastAsia="en-US"/>
              </w:rPr>
              <w:t xml:space="preserve">/s oraz 2,5 </w:t>
            </w:r>
            <w:proofErr w:type="spellStart"/>
            <w:r w:rsidR="005C74F8" w:rsidRPr="00CE404E">
              <w:rPr>
                <w:rFonts w:ascii="Arial" w:eastAsia="Aptos" w:hAnsi="Arial" w:cs="Arial"/>
                <w:kern w:val="2"/>
                <w:sz w:val="24"/>
                <w:szCs w:val="22"/>
                <w:lang w:eastAsia="en-US"/>
              </w:rPr>
              <w:t>Gb</w:t>
            </w:r>
            <w:proofErr w:type="spellEnd"/>
            <w:r w:rsidR="005C74F8" w:rsidRPr="00CE404E">
              <w:rPr>
                <w:rFonts w:ascii="Arial" w:eastAsia="Aptos" w:hAnsi="Arial" w:cs="Arial"/>
                <w:kern w:val="2"/>
                <w:sz w:val="24"/>
                <w:szCs w:val="22"/>
                <w:lang w:eastAsia="en-US"/>
              </w:rPr>
              <w:t>/s</w:t>
            </w:r>
          </w:p>
          <w:p w14:paraId="100BB50A" w14:textId="33CEAE04"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standardu 2.5GBASE-T / IEEE 802.3bz</w:t>
            </w:r>
          </w:p>
          <w:p w14:paraId="2C2CFF6D" w14:textId="68B3B8C1"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a</w:t>
            </w:r>
            <w:r w:rsidR="005C74F8" w:rsidRPr="00CE404E">
              <w:rPr>
                <w:rFonts w:ascii="Arial" w:eastAsia="Aptos" w:hAnsi="Arial" w:cs="Arial"/>
                <w:kern w:val="2"/>
                <w:sz w:val="24"/>
                <w:szCs w:val="22"/>
                <w:lang w:eastAsia="en-US"/>
              </w:rPr>
              <w:t>utomatyczna negocjacja prędkości dla każdego portu</w:t>
            </w:r>
          </w:p>
          <w:p w14:paraId="554FB451" w14:textId="60F93648"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Auto MDI/MDIX</w:t>
            </w:r>
          </w:p>
          <w:p w14:paraId="6DC55859" w14:textId="13C1F5D9"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w:t>
            </w:r>
            <w:r w:rsidR="005C74F8" w:rsidRPr="00CE404E">
              <w:rPr>
                <w:rFonts w:ascii="Arial" w:eastAsia="Aptos" w:hAnsi="Arial" w:cs="Arial"/>
                <w:kern w:val="2"/>
                <w:sz w:val="24"/>
                <w:szCs w:val="22"/>
                <w:lang w:eastAsia="en-US"/>
              </w:rPr>
              <w:t xml:space="preserve">rzepustowość przełączania minimum 40 </w:t>
            </w:r>
            <w:proofErr w:type="spellStart"/>
            <w:r w:rsidR="005C74F8" w:rsidRPr="00CE404E">
              <w:rPr>
                <w:rFonts w:ascii="Arial" w:eastAsia="Aptos" w:hAnsi="Arial" w:cs="Arial"/>
                <w:kern w:val="2"/>
                <w:sz w:val="24"/>
                <w:szCs w:val="22"/>
                <w:lang w:eastAsia="en-US"/>
              </w:rPr>
              <w:t>Gb</w:t>
            </w:r>
            <w:proofErr w:type="spellEnd"/>
            <w:r w:rsidR="005C74F8" w:rsidRPr="00CE404E">
              <w:rPr>
                <w:rFonts w:ascii="Arial" w:eastAsia="Aptos" w:hAnsi="Arial" w:cs="Arial"/>
                <w:kern w:val="2"/>
                <w:sz w:val="24"/>
                <w:szCs w:val="22"/>
                <w:lang w:eastAsia="en-US"/>
              </w:rPr>
              <w:t>/s</w:t>
            </w:r>
          </w:p>
          <w:p w14:paraId="46DB2EC4" w14:textId="2E7EE67B"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w:t>
            </w:r>
            <w:r w:rsidR="005C74F8" w:rsidRPr="00CE404E">
              <w:rPr>
                <w:rFonts w:ascii="Arial" w:eastAsia="Aptos" w:hAnsi="Arial" w:cs="Arial"/>
                <w:kern w:val="2"/>
                <w:sz w:val="24"/>
                <w:szCs w:val="22"/>
                <w:lang w:eastAsia="en-US"/>
              </w:rPr>
              <w:t xml:space="preserve">ydajność przekazywania pakietów minimum 29,8 </w:t>
            </w:r>
            <w:proofErr w:type="spellStart"/>
            <w:r w:rsidR="005C74F8" w:rsidRPr="00CE404E">
              <w:rPr>
                <w:rFonts w:ascii="Arial" w:eastAsia="Aptos" w:hAnsi="Arial" w:cs="Arial"/>
                <w:kern w:val="2"/>
                <w:sz w:val="24"/>
                <w:szCs w:val="22"/>
                <w:lang w:eastAsia="en-US"/>
              </w:rPr>
              <w:t>Mpps</w:t>
            </w:r>
            <w:proofErr w:type="spellEnd"/>
          </w:p>
          <w:p w14:paraId="619DE659" w14:textId="1AD27667"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t</w:t>
            </w:r>
            <w:r w:rsidR="005C74F8" w:rsidRPr="00CE404E">
              <w:rPr>
                <w:rFonts w:ascii="Arial" w:eastAsia="Aptos" w:hAnsi="Arial" w:cs="Arial"/>
                <w:kern w:val="2"/>
                <w:sz w:val="24"/>
                <w:szCs w:val="22"/>
                <w:lang w:eastAsia="en-US"/>
              </w:rPr>
              <w:t>ablica adresów MAC minimum 4 000 wpisów</w:t>
            </w:r>
          </w:p>
          <w:p w14:paraId="019AD9AD" w14:textId="5603A15C"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val="en-US" w:eastAsia="en-US"/>
              </w:rPr>
            </w:pPr>
            <w:proofErr w:type="spellStart"/>
            <w:r w:rsidRPr="00CE404E">
              <w:rPr>
                <w:rFonts w:ascii="Arial" w:eastAsia="Aptos" w:hAnsi="Arial" w:cs="Arial"/>
                <w:kern w:val="2"/>
                <w:sz w:val="24"/>
                <w:szCs w:val="22"/>
                <w:lang w:val="en-US" w:eastAsia="en-US"/>
              </w:rPr>
              <w:t>o</w:t>
            </w:r>
            <w:r w:rsidR="005C74F8" w:rsidRPr="00CE404E">
              <w:rPr>
                <w:rFonts w:ascii="Arial" w:eastAsia="Aptos" w:hAnsi="Arial" w:cs="Arial"/>
                <w:kern w:val="2"/>
                <w:sz w:val="24"/>
                <w:szCs w:val="22"/>
                <w:lang w:val="en-US" w:eastAsia="en-US"/>
              </w:rPr>
              <w:t>bsługa</w:t>
            </w:r>
            <w:proofErr w:type="spellEnd"/>
            <w:r w:rsidR="005C74F8" w:rsidRPr="00CE404E">
              <w:rPr>
                <w:rFonts w:ascii="Arial" w:eastAsia="Aptos" w:hAnsi="Arial" w:cs="Arial"/>
                <w:kern w:val="2"/>
                <w:sz w:val="24"/>
                <w:szCs w:val="22"/>
                <w:lang w:val="en-US" w:eastAsia="en-US"/>
              </w:rPr>
              <w:t xml:space="preserve"> </w:t>
            </w:r>
            <w:proofErr w:type="spellStart"/>
            <w:r w:rsidR="005C74F8" w:rsidRPr="00CE404E">
              <w:rPr>
                <w:rFonts w:ascii="Arial" w:eastAsia="Aptos" w:hAnsi="Arial" w:cs="Arial"/>
                <w:kern w:val="2"/>
                <w:sz w:val="24"/>
                <w:szCs w:val="22"/>
                <w:lang w:val="en-US" w:eastAsia="en-US"/>
              </w:rPr>
              <w:t>ramek</w:t>
            </w:r>
            <w:proofErr w:type="spellEnd"/>
            <w:r w:rsidR="005C74F8" w:rsidRPr="00CE404E">
              <w:rPr>
                <w:rFonts w:ascii="Arial" w:eastAsia="Aptos" w:hAnsi="Arial" w:cs="Arial"/>
                <w:kern w:val="2"/>
                <w:sz w:val="24"/>
                <w:szCs w:val="22"/>
                <w:lang w:val="en-US" w:eastAsia="en-US"/>
              </w:rPr>
              <w:t xml:space="preserve"> Jumbo minimum 10 KB</w:t>
            </w:r>
          </w:p>
          <w:p w14:paraId="2C9D6032" w14:textId="4A5B1470"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val="en-US" w:eastAsia="en-US"/>
              </w:rPr>
            </w:pPr>
            <w:proofErr w:type="spellStart"/>
            <w:r w:rsidRPr="00CE404E">
              <w:rPr>
                <w:rFonts w:ascii="Arial" w:eastAsia="Aptos" w:hAnsi="Arial" w:cs="Arial"/>
                <w:kern w:val="2"/>
                <w:sz w:val="24"/>
                <w:szCs w:val="22"/>
                <w:lang w:val="en-US" w:eastAsia="en-US"/>
              </w:rPr>
              <w:t>o</w:t>
            </w:r>
            <w:r w:rsidR="005C74F8" w:rsidRPr="00CE404E">
              <w:rPr>
                <w:rFonts w:ascii="Arial" w:eastAsia="Aptos" w:hAnsi="Arial" w:cs="Arial"/>
                <w:kern w:val="2"/>
                <w:sz w:val="24"/>
                <w:szCs w:val="22"/>
                <w:lang w:val="en-US" w:eastAsia="en-US"/>
              </w:rPr>
              <w:t>bsługa</w:t>
            </w:r>
            <w:proofErr w:type="spellEnd"/>
            <w:r w:rsidR="005C74F8" w:rsidRPr="00CE404E">
              <w:rPr>
                <w:rFonts w:ascii="Arial" w:eastAsia="Aptos" w:hAnsi="Arial" w:cs="Arial"/>
                <w:kern w:val="2"/>
                <w:sz w:val="24"/>
                <w:szCs w:val="22"/>
                <w:lang w:val="en-US" w:eastAsia="en-US"/>
              </w:rPr>
              <w:t xml:space="preserve"> IEEE 802.3x Flow Control</w:t>
            </w:r>
          </w:p>
          <w:p w14:paraId="2C80274C" w14:textId="362D87A9"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val="en-US" w:eastAsia="en-US"/>
              </w:rPr>
            </w:pPr>
            <w:proofErr w:type="spellStart"/>
            <w:r w:rsidRPr="00CE404E">
              <w:rPr>
                <w:rFonts w:ascii="Arial" w:eastAsia="Aptos" w:hAnsi="Arial" w:cs="Arial"/>
                <w:kern w:val="2"/>
                <w:sz w:val="24"/>
                <w:szCs w:val="22"/>
                <w:lang w:val="en-US" w:eastAsia="en-US"/>
              </w:rPr>
              <w:t>o</w:t>
            </w:r>
            <w:r w:rsidR="005C74F8" w:rsidRPr="00CE404E">
              <w:rPr>
                <w:rFonts w:ascii="Arial" w:eastAsia="Aptos" w:hAnsi="Arial" w:cs="Arial"/>
                <w:kern w:val="2"/>
                <w:sz w:val="24"/>
                <w:szCs w:val="22"/>
                <w:lang w:val="en-US" w:eastAsia="en-US"/>
              </w:rPr>
              <w:t>bsługa</w:t>
            </w:r>
            <w:proofErr w:type="spellEnd"/>
            <w:r w:rsidR="005C74F8" w:rsidRPr="00CE404E">
              <w:rPr>
                <w:rFonts w:ascii="Arial" w:eastAsia="Aptos" w:hAnsi="Arial" w:cs="Arial"/>
                <w:kern w:val="2"/>
                <w:sz w:val="24"/>
                <w:szCs w:val="22"/>
                <w:lang w:val="en-US" w:eastAsia="en-US"/>
              </w:rPr>
              <w:t xml:space="preserve"> IEEE 802.1p/DSCP </w:t>
            </w:r>
            <w:proofErr w:type="spellStart"/>
            <w:r w:rsidR="005C74F8" w:rsidRPr="00CE404E">
              <w:rPr>
                <w:rFonts w:ascii="Arial" w:eastAsia="Aptos" w:hAnsi="Arial" w:cs="Arial"/>
                <w:kern w:val="2"/>
                <w:sz w:val="24"/>
                <w:szCs w:val="22"/>
                <w:lang w:val="en-US" w:eastAsia="en-US"/>
              </w:rPr>
              <w:t>QoS</w:t>
            </w:r>
            <w:proofErr w:type="spellEnd"/>
          </w:p>
          <w:p w14:paraId="4B705860" w14:textId="31273929"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val="en-US" w:eastAsia="en-US"/>
              </w:rPr>
            </w:pPr>
            <w:proofErr w:type="spellStart"/>
            <w:r w:rsidRPr="00CE404E">
              <w:rPr>
                <w:rFonts w:ascii="Arial" w:eastAsia="Aptos" w:hAnsi="Arial" w:cs="Arial"/>
                <w:kern w:val="2"/>
                <w:sz w:val="24"/>
                <w:szCs w:val="22"/>
                <w:lang w:val="en-US" w:eastAsia="en-US"/>
              </w:rPr>
              <w:t>m</w:t>
            </w:r>
            <w:r w:rsidR="005C74F8" w:rsidRPr="00CE404E">
              <w:rPr>
                <w:rFonts w:ascii="Arial" w:eastAsia="Aptos" w:hAnsi="Arial" w:cs="Arial"/>
                <w:kern w:val="2"/>
                <w:sz w:val="24"/>
                <w:szCs w:val="22"/>
                <w:lang w:val="en-US" w:eastAsia="en-US"/>
              </w:rPr>
              <w:t>etoda</w:t>
            </w:r>
            <w:proofErr w:type="spellEnd"/>
            <w:r w:rsidR="005C74F8" w:rsidRPr="00CE404E">
              <w:rPr>
                <w:rFonts w:ascii="Arial" w:eastAsia="Aptos" w:hAnsi="Arial" w:cs="Arial"/>
                <w:kern w:val="2"/>
                <w:sz w:val="24"/>
                <w:szCs w:val="22"/>
                <w:lang w:val="en-US" w:eastAsia="en-US"/>
              </w:rPr>
              <w:t xml:space="preserve"> </w:t>
            </w:r>
            <w:proofErr w:type="spellStart"/>
            <w:r w:rsidR="005C74F8" w:rsidRPr="00CE404E">
              <w:rPr>
                <w:rFonts w:ascii="Arial" w:eastAsia="Aptos" w:hAnsi="Arial" w:cs="Arial"/>
                <w:kern w:val="2"/>
                <w:sz w:val="24"/>
                <w:szCs w:val="22"/>
                <w:lang w:val="en-US" w:eastAsia="en-US"/>
              </w:rPr>
              <w:t>transmisji</w:t>
            </w:r>
            <w:proofErr w:type="spellEnd"/>
            <w:r w:rsidR="005C74F8" w:rsidRPr="00CE404E">
              <w:rPr>
                <w:rFonts w:ascii="Arial" w:eastAsia="Aptos" w:hAnsi="Arial" w:cs="Arial"/>
                <w:kern w:val="2"/>
                <w:sz w:val="24"/>
                <w:szCs w:val="22"/>
                <w:lang w:val="en-US" w:eastAsia="en-US"/>
              </w:rPr>
              <w:t xml:space="preserve"> Store-and-Forward</w:t>
            </w:r>
          </w:p>
          <w:p w14:paraId="2FFB4131" w14:textId="65D49972"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val="en-US" w:eastAsia="en-US"/>
              </w:rPr>
            </w:pPr>
            <w:proofErr w:type="spellStart"/>
            <w:r w:rsidRPr="00CE404E">
              <w:rPr>
                <w:rFonts w:ascii="Arial" w:eastAsia="Aptos" w:hAnsi="Arial" w:cs="Arial"/>
                <w:kern w:val="2"/>
                <w:sz w:val="24"/>
                <w:szCs w:val="22"/>
                <w:lang w:val="en-US" w:eastAsia="en-US"/>
              </w:rPr>
              <w:t>t</w:t>
            </w:r>
            <w:r w:rsidR="005C74F8" w:rsidRPr="00CE404E">
              <w:rPr>
                <w:rFonts w:ascii="Arial" w:eastAsia="Aptos" w:hAnsi="Arial" w:cs="Arial"/>
                <w:kern w:val="2"/>
                <w:sz w:val="24"/>
                <w:szCs w:val="22"/>
                <w:lang w:val="en-US" w:eastAsia="en-US"/>
              </w:rPr>
              <w:t>ryb</w:t>
            </w:r>
            <w:proofErr w:type="spellEnd"/>
            <w:r w:rsidR="005C74F8" w:rsidRPr="00CE404E">
              <w:rPr>
                <w:rFonts w:ascii="Arial" w:eastAsia="Aptos" w:hAnsi="Arial" w:cs="Arial"/>
                <w:kern w:val="2"/>
                <w:sz w:val="24"/>
                <w:szCs w:val="22"/>
                <w:lang w:val="en-US" w:eastAsia="en-US"/>
              </w:rPr>
              <w:t xml:space="preserve"> </w:t>
            </w:r>
            <w:proofErr w:type="spellStart"/>
            <w:r w:rsidR="005C74F8" w:rsidRPr="00CE404E">
              <w:rPr>
                <w:rFonts w:ascii="Arial" w:eastAsia="Aptos" w:hAnsi="Arial" w:cs="Arial"/>
                <w:kern w:val="2"/>
                <w:sz w:val="24"/>
                <w:szCs w:val="22"/>
                <w:lang w:val="en-US" w:eastAsia="en-US"/>
              </w:rPr>
              <w:t>pracy</w:t>
            </w:r>
            <w:proofErr w:type="spellEnd"/>
            <w:r w:rsidR="005C74F8" w:rsidRPr="00CE404E">
              <w:rPr>
                <w:rFonts w:ascii="Arial" w:eastAsia="Aptos" w:hAnsi="Arial" w:cs="Arial"/>
                <w:kern w:val="2"/>
                <w:sz w:val="24"/>
                <w:szCs w:val="22"/>
                <w:lang w:val="en-US" w:eastAsia="en-US"/>
              </w:rPr>
              <w:t xml:space="preserve"> Plug and Play</w:t>
            </w:r>
          </w:p>
          <w:p w14:paraId="5500BC95" w14:textId="0128D6B1"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b</w:t>
            </w:r>
            <w:r w:rsidR="005C74F8" w:rsidRPr="00CE404E">
              <w:rPr>
                <w:rFonts w:ascii="Arial" w:eastAsia="Aptos" w:hAnsi="Arial" w:cs="Arial"/>
                <w:kern w:val="2"/>
                <w:sz w:val="24"/>
                <w:szCs w:val="22"/>
                <w:lang w:eastAsia="en-US"/>
              </w:rPr>
              <w:t>rak konieczności instalowania dodatkowego oprogramowania do podstawowej pracy urządzenia</w:t>
            </w:r>
          </w:p>
          <w:p w14:paraId="184F7A6C" w14:textId="03C82F41"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b</w:t>
            </w:r>
            <w:r w:rsidR="005C74F8" w:rsidRPr="00CE404E">
              <w:rPr>
                <w:rFonts w:ascii="Arial" w:eastAsia="Aptos" w:hAnsi="Arial" w:cs="Arial"/>
                <w:kern w:val="2"/>
                <w:sz w:val="24"/>
                <w:szCs w:val="22"/>
                <w:lang w:eastAsia="en-US"/>
              </w:rPr>
              <w:t>rak konieczności konfiguracji przełącznika</w:t>
            </w:r>
          </w:p>
          <w:p w14:paraId="3C182FFD" w14:textId="240B6AE6"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w:t>
            </w:r>
            <w:r w:rsidR="005C74F8" w:rsidRPr="00CE404E">
              <w:rPr>
                <w:rFonts w:ascii="Arial" w:eastAsia="Aptos" w:hAnsi="Arial" w:cs="Arial"/>
                <w:kern w:val="2"/>
                <w:sz w:val="24"/>
                <w:szCs w:val="22"/>
                <w:lang w:eastAsia="en-US"/>
              </w:rPr>
              <w:t xml:space="preserve">szystkie porty muszą umożliwiać transmisję z prędkością do 2,5 </w:t>
            </w:r>
            <w:proofErr w:type="spellStart"/>
            <w:r w:rsidR="005C74F8" w:rsidRPr="00CE404E">
              <w:rPr>
                <w:rFonts w:ascii="Arial" w:eastAsia="Aptos" w:hAnsi="Arial" w:cs="Arial"/>
                <w:kern w:val="2"/>
                <w:sz w:val="24"/>
                <w:szCs w:val="22"/>
                <w:lang w:eastAsia="en-US"/>
              </w:rPr>
              <w:t>Gb</w:t>
            </w:r>
            <w:proofErr w:type="spellEnd"/>
            <w:r w:rsidR="005C74F8" w:rsidRPr="00CE404E">
              <w:rPr>
                <w:rFonts w:ascii="Arial" w:eastAsia="Aptos" w:hAnsi="Arial" w:cs="Arial"/>
                <w:kern w:val="2"/>
                <w:sz w:val="24"/>
                <w:szCs w:val="22"/>
                <w:lang w:eastAsia="en-US"/>
              </w:rPr>
              <w:t>/s</w:t>
            </w:r>
          </w:p>
          <w:p w14:paraId="06F5E3F1" w14:textId="77777777" w:rsidR="005C74F8" w:rsidRPr="00CE404E" w:rsidRDefault="005C74F8" w:rsidP="005C74F8">
            <w:pPr>
              <w:numPr>
                <w:ilvl w:val="0"/>
                <w:numId w:val="75"/>
              </w:numPr>
              <w:spacing w:after="160" w:line="278" w:lineRule="auto"/>
              <w:contextualSpacing/>
              <w:rPr>
                <w:rFonts w:ascii="Arial" w:eastAsia="Aptos" w:hAnsi="Arial" w:cs="Arial"/>
                <w:kern w:val="2"/>
                <w:sz w:val="24"/>
                <w:szCs w:val="22"/>
                <w:lang w:eastAsia="en-US"/>
              </w:rPr>
            </w:pPr>
            <w:proofErr w:type="spellStart"/>
            <w:r w:rsidRPr="00CE404E">
              <w:rPr>
                <w:rFonts w:ascii="Arial" w:eastAsia="Aptos" w:hAnsi="Arial" w:cs="Arial"/>
                <w:kern w:val="2"/>
                <w:sz w:val="24"/>
                <w:szCs w:val="22"/>
                <w:lang w:eastAsia="en-US"/>
              </w:rPr>
              <w:t>PoE</w:t>
            </w:r>
            <w:proofErr w:type="spellEnd"/>
            <w:r w:rsidRPr="00CE404E">
              <w:rPr>
                <w:rFonts w:ascii="Arial" w:eastAsia="Aptos" w:hAnsi="Arial" w:cs="Arial"/>
                <w:kern w:val="2"/>
                <w:sz w:val="24"/>
                <w:szCs w:val="22"/>
                <w:lang w:eastAsia="en-US"/>
              </w:rPr>
              <w:t xml:space="preserve"> niewymagane</w:t>
            </w:r>
          </w:p>
          <w:p w14:paraId="22363EAA" w14:textId="6B64E051"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k</w:t>
            </w:r>
            <w:r w:rsidR="005C74F8" w:rsidRPr="00CE404E">
              <w:rPr>
                <w:rFonts w:ascii="Arial" w:eastAsia="Aptos" w:hAnsi="Arial" w:cs="Arial"/>
                <w:kern w:val="2"/>
                <w:sz w:val="24"/>
                <w:szCs w:val="22"/>
                <w:lang w:eastAsia="en-US"/>
              </w:rPr>
              <w:t xml:space="preserve">onstrukcja </w:t>
            </w:r>
            <w:proofErr w:type="spellStart"/>
            <w:r w:rsidR="005C74F8" w:rsidRPr="00CE404E">
              <w:rPr>
                <w:rFonts w:ascii="Arial" w:eastAsia="Aptos" w:hAnsi="Arial" w:cs="Arial"/>
                <w:kern w:val="2"/>
                <w:sz w:val="24"/>
                <w:szCs w:val="22"/>
                <w:lang w:eastAsia="en-US"/>
              </w:rPr>
              <w:t>bezwentylatorowa</w:t>
            </w:r>
            <w:proofErr w:type="spellEnd"/>
            <w:r w:rsidR="005C74F8" w:rsidRPr="00CE404E">
              <w:rPr>
                <w:rFonts w:ascii="Arial" w:eastAsia="Aptos" w:hAnsi="Arial" w:cs="Arial"/>
                <w:kern w:val="2"/>
                <w:sz w:val="24"/>
                <w:szCs w:val="22"/>
                <w:lang w:eastAsia="en-US"/>
              </w:rPr>
              <w:t xml:space="preserve"> zapewniająca cichą pracę</w:t>
            </w:r>
          </w:p>
          <w:p w14:paraId="160EB662" w14:textId="36BD29AC"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c</w:t>
            </w:r>
            <w:r w:rsidR="005C74F8" w:rsidRPr="00CE404E">
              <w:rPr>
                <w:rFonts w:ascii="Arial" w:eastAsia="Aptos" w:hAnsi="Arial" w:cs="Arial"/>
                <w:kern w:val="2"/>
                <w:sz w:val="24"/>
                <w:szCs w:val="22"/>
                <w:lang w:eastAsia="en-US"/>
              </w:rPr>
              <w:t>hłodzenie pasywne</w:t>
            </w:r>
          </w:p>
          <w:p w14:paraId="4D779109" w14:textId="5B587FFF" w:rsidR="005C74F8" w:rsidRPr="00CE404E" w:rsidRDefault="00FD75EF"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5C74F8" w:rsidRPr="00CE404E">
              <w:rPr>
                <w:rFonts w:ascii="Arial" w:eastAsia="Aptos" w:hAnsi="Arial" w:cs="Arial"/>
                <w:kern w:val="2"/>
                <w:sz w:val="24"/>
                <w:szCs w:val="22"/>
                <w:lang w:eastAsia="en-US"/>
              </w:rPr>
              <w:t>etalowa obudowa</w:t>
            </w:r>
          </w:p>
          <w:p w14:paraId="7F03F263" w14:textId="3802FF4F" w:rsidR="005C74F8" w:rsidRPr="00CE404E" w:rsidRDefault="00F178DE"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5C74F8" w:rsidRPr="00CE404E">
              <w:rPr>
                <w:rFonts w:ascii="Arial" w:eastAsia="Aptos" w:hAnsi="Arial" w:cs="Arial"/>
                <w:kern w:val="2"/>
                <w:sz w:val="24"/>
                <w:szCs w:val="22"/>
                <w:lang w:eastAsia="en-US"/>
              </w:rPr>
              <w:t>ożliwość ustawienia urządzenia na biurku</w:t>
            </w:r>
          </w:p>
          <w:p w14:paraId="5576C44A" w14:textId="710FDF36" w:rsidR="005C74F8" w:rsidRPr="00CE404E" w:rsidRDefault="00F178DE"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5C74F8" w:rsidRPr="00CE404E">
              <w:rPr>
                <w:rFonts w:ascii="Arial" w:eastAsia="Aptos" w:hAnsi="Arial" w:cs="Arial"/>
                <w:kern w:val="2"/>
                <w:sz w:val="24"/>
                <w:szCs w:val="22"/>
                <w:lang w:eastAsia="en-US"/>
              </w:rPr>
              <w:t>ożliwość montażu urządzenia na ścianie</w:t>
            </w:r>
          </w:p>
          <w:p w14:paraId="48551C54" w14:textId="37040976" w:rsidR="005C74F8" w:rsidRPr="00CE404E" w:rsidRDefault="00F178DE"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z</w:t>
            </w:r>
            <w:r w:rsidR="005C74F8" w:rsidRPr="00CE404E">
              <w:rPr>
                <w:rFonts w:ascii="Arial" w:eastAsia="Aptos" w:hAnsi="Arial" w:cs="Arial"/>
                <w:kern w:val="2"/>
                <w:sz w:val="24"/>
                <w:szCs w:val="22"/>
                <w:lang w:eastAsia="en-US"/>
              </w:rPr>
              <w:t>ewnętrzny zasilacz sieciowy w zestawie</w:t>
            </w:r>
          </w:p>
          <w:p w14:paraId="042CAD5E" w14:textId="0020D51E" w:rsidR="005C74F8" w:rsidRPr="00CE404E" w:rsidRDefault="00F178DE" w:rsidP="005C74F8">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k</w:t>
            </w:r>
            <w:r w:rsidR="005C74F8" w:rsidRPr="00CE404E">
              <w:rPr>
                <w:rFonts w:ascii="Arial" w:eastAsia="Aptos" w:hAnsi="Arial" w:cs="Arial"/>
                <w:kern w:val="2"/>
                <w:sz w:val="24"/>
                <w:szCs w:val="22"/>
                <w:lang w:eastAsia="en-US"/>
              </w:rPr>
              <w:t>olor czarny lub inny neutralny</w:t>
            </w:r>
          </w:p>
          <w:p w14:paraId="71286618" w14:textId="7EAABCFE" w:rsidR="000F6675" w:rsidRPr="00CE404E" w:rsidRDefault="00F178DE" w:rsidP="000F6675">
            <w:pPr>
              <w:numPr>
                <w:ilvl w:val="0"/>
                <w:numId w:val="7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u</w:t>
            </w:r>
            <w:r w:rsidR="005C74F8" w:rsidRPr="00CE404E">
              <w:rPr>
                <w:rFonts w:ascii="Arial" w:eastAsia="Aptos" w:hAnsi="Arial" w:cs="Arial"/>
                <w:kern w:val="2"/>
                <w:sz w:val="24"/>
                <w:szCs w:val="22"/>
                <w:lang w:eastAsia="en-US"/>
              </w:rPr>
              <w:t>rządzenie fabrycznie nowe, nieużywane i kompletne</w:t>
            </w:r>
          </w:p>
          <w:p w14:paraId="439F6481" w14:textId="253634EB" w:rsidR="00FA25D8" w:rsidRPr="000F6675" w:rsidRDefault="00F178DE" w:rsidP="000F6675">
            <w:pPr>
              <w:numPr>
                <w:ilvl w:val="0"/>
                <w:numId w:val="75"/>
              </w:numPr>
              <w:spacing w:after="160" w:line="278" w:lineRule="auto"/>
              <w:contextualSpacing/>
              <w:rPr>
                <w:rFonts w:ascii="Arial" w:eastAsia="Aptos" w:hAnsi="Arial" w:cs="Arial"/>
                <w:kern w:val="2"/>
                <w:sz w:val="22"/>
                <w:szCs w:val="22"/>
                <w:lang w:eastAsia="en-US"/>
              </w:rPr>
            </w:pPr>
            <w:r w:rsidRPr="00CE404E">
              <w:rPr>
                <w:rFonts w:ascii="Arial" w:eastAsia="Aptos" w:hAnsi="Arial" w:cs="Arial"/>
                <w:kern w:val="2"/>
                <w:sz w:val="24"/>
              </w:rPr>
              <w:t>g</w:t>
            </w:r>
            <w:r w:rsidR="005C74F8" w:rsidRPr="00CE404E">
              <w:rPr>
                <w:rFonts w:ascii="Arial" w:eastAsia="Aptos" w:hAnsi="Arial" w:cs="Arial"/>
                <w:kern w:val="2"/>
                <w:sz w:val="24"/>
              </w:rPr>
              <w:t>warancja minimum 24 miesiące</w:t>
            </w:r>
          </w:p>
        </w:tc>
      </w:tr>
      <w:tr w:rsidR="005C74F8" w:rsidRPr="004F1AAE" w14:paraId="54E74F5A" w14:textId="77777777" w:rsidTr="00150F9B">
        <w:trPr>
          <w:trHeight w:val="3669"/>
          <w:jc w:val="center"/>
        </w:trPr>
        <w:tc>
          <w:tcPr>
            <w:tcW w:w="430" w:type="dxa"/>
            <w:tcMar>
              <w:top w:w="65" w:type="dxa"/>
              <w:left w:w="65" w:type="dxa"/>
              <w:bottom w:w="65" w:type="dxa"/>
              <w:right w:w="65" w:type="dxa"/>
            </w:tcMar>
          </w:tcPr>
          <w:p w14:paraId="1D278AC1" w14:textId="77777777" w:rsidR="005C74F8" w:rsidRPr="00C16D78" w:rsidRDefault="005C74F8" w:rsidP="00440F53">
            <w:pPr>
              <w:jc w:val="center"/>
              <w:rPr>
                <w:rFonts w:ascii="Arial" w:hAnsi="Arial" w:cs="Arial"/>
              </w:rPr>
            </w:pPr>
            <w:r w:rsidRPr="00C16D78">
              <w:rPr>
                <w:rFonts w:ascii="Arial" w:hAnsi="Arial" w:cs="Arial"/>
                <w:b/>
              </w:rPr>
              <w:t>5</w:t>
            </w:r>
          </w:p>
        </w:tc>
        <w:tc>
          <w:tcPr>
            <w:tcW w:w="1912" w:type="dxa"/>
            <w:tcMar>
              <w:top w:w="65" w:type="dxa"/>
              <w:left w:w="65" w:type="dxa"/>
              <w:bottom w:w="65" w:type="dxa"/>
              <w:right w:w="65" w:type="dxa"/>
            </w:tcMar>
          </w:tcPr>
          <w:p w14:paraId="1102DD04" w14:textId="683EF92A" w:rsidR="005C74F8" w:rsidRPr="00C16D78" w:rsidRDefault="007D71BC" w:rsidP="00440F53">
            <w:pPr>
              <w:rPr>
                <w:rFonts w:ascii="Arial" w:hAnsi="Arial" w:cs="Arial"/>
              </w:rPr>
            </w:pPr>
            <w:r w:rsidRPr="00CE404E">
              <w:rPr>
                <w:rFonts w:ascii="Arial" w:hAnsi="Arial" w:cs="Arial"/>
                <w:b/>
                <w:sz w:val="22"/>
              </w:rPr>
              <w:t>Wewnętrzne</w:t>
            </w:r>
            <w:r w:rsidR="005C74F8" w:rsidRPr="00CE404E">
              <w:rPr>
                <w:rFonts w:ascii="Arial" w:hAnsi="Arial" w:cs="Arial"/>
                <w:b/>
                <w:sz w:val="22"/>
              </w:rPr>
              <w:t xml:space="preserve"> punkt</w:t>
            </w:r>
            <w:r w:rsidRPr="00CE404E">
              <w:rPr>
                <w:rFonts w:ascii="Arial" w:hAnsi="Arial" w:cs="Arial"/>
                <w:b/>
                <w:sz w:val="22"/>
              </w:rPr>
              <w:t>y dostępowe</w:t>
            </w:r>
            <w:r w:rsidR="005C74F8" w:rsidRPr="00CE404E">
              <w:rPr>
                <w:rFonts w:ascii="Arial" w:hAnsi="Arial" w:cs="Arial"/>
                <w:b/>
                <w:sz w:val="22"/>
              </w:rPr>
              <w:t xml:space="preserve"> </w:t>
            </w:r>
            <w:r w:rsidR="00CE404E">
              <w:rPr>
                <w:rFonts w:ascii="Arial" w:hAnsi="Arial" w:cs="Arial"/>
                <w:b/>
                <w:sz w:val="22"/>
              </w:rPr>
              <w:br/>
            </w:r>
            <w:proofErr w:type="spellStart"/>
            <w:r w:rsidR="005C74F8" w:rsidRPr="00CE404E">
              <w:rPr>
                <w:rFonts w:ascii="Arial" w:hAnsi="Arial" w:cs="Arial"/>
                <w:b/>
                <w:sz w:val="22"/>
              </w:rPr>
              <w:t>WiFi</w:t>
            </w:r>
            <w:proofErr w:type="spellEnd"/>
            <w:r w:rsidR="005C74F8" w:rsidRPr="00CE404E">
              <w:rPr>
                <w:rFonts w:ascii="Arial" w:hAnsi="Arial" w:cs="Arial"/>
                <w:b/>
                <w:sz w:val="22"/>
              </w:rPr>
              <w:t xml:space="preserve"> 6</w:t>
            </w:r>
            <w:r w:rsidR="005C74F8" w:rsidRPr="00CE404E">
              <w:rPr>
                <w:rFonts w:ascii="Arial" w:hAnsi="Arial" w:cs="Arial"/>
                <w:b/>
                <w:sz w:val="22"/>
              </w:rPr>
              <w:br/>
              <w:t>16 szt.</w:t>
            </w:r>
          </w:p>
        </w:tc>
        <w:tc>
          <w:tcPr>
            <w:tcW w:w="6867" w:type="dxa"/>
            <w:tcMar>
              <w:top w:w="65" w:type="dxa"/>
              <w:left w:w="65" w:type="dxa"/>
              <w:bottom w:w="65" w:type="dxa"/>
              <w:right w:w="65" w:type="dxa"/>
            </w:tcMar>
          </w:tcPr>
          <w:p w14:paraId="35E5A032" w14:textId="3F66E675"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t</w:t>
            </w:r>
            <w:r w:rsidR="005C74F8" w:rsidRPr="00CE404E">
              <w:rPr>
                <w:rFonts w:ascii="Arial" w:eastAsia="Aptos" w:hAnsi="Arial" w:cs="Arial"/>
                <w:kern w:val="2"/>
                <w:sz w:val="24"/>
                <w:szCs w:val="22"/>
                <w:lang w:eastAsia="en-US"/>
              </w:rPr>
              <w:t>yp urządzenia: punkt dostępowy WLAN</w:t>
            </w:r>
          </w:p>
          <w:p w14:paraId="453F6B6A" w14:textId="6C6F683A"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standardu Wi-Fi 6 (IEEE 802.11ax)</w:t>
            </w:r>
          </w:p>
          <w:p w14:paraId="2D08A5C3" w14:textId="0B4D1FB1"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standardów IEEE 802.11a/b/g/n/</w:t>
            </w:r>
            <w:proofErr w:type="spellStart"/>
            <w:r w:rsidR="005C74F8" w:rsidRPr="00CE404E">
              <w:rPr>
                <w:rFonts w:ascii="Arial" w:eastAsia="Aptos" w:hAnsi="Arial" w:cs="Arial"/>
                <w:kern w:val="2"/>
                <w:sz w:val="24"/>
                <w:szCs w:val="22"/>
                <w:lang w:eastAsia="en-US"/>
              </w:rPr>
              <w:t>ac</w:t>
            </w:r>
            <w:proofErr w:type="spellEnd"/>
            <w:r w:rsidR="005C74F8" w:rsidRPr="00CE404E">
              <w:rPr>
                <w:rFonts w:ascii="Arial" w:eastAsia="Aptos" w:hAnsi="Arial" w:cs="Arial"/>
                <w:kern w:val="2"/>
                <w:sz w:val="24"/>
                <w:szCs w:val="22"/>
                <w:lang w:eastAsia="en-US"/>
              </w:rPr>
              <w:t>/</w:t>
            </w:r>
            <w:proofErr w:type="spellStart"/>
            <w:r w:rsidR="005C74F8" w:rsidRPr="00CE404E">
              <w:rPr>
                <w:rFonts w:ascii="Arial" w:eastAsia="Aptos" w:hAnsi="Arial" w:cs="Arial"/>
                <w:kern w:val="2"/>
                <w:sz w:val="24"/>
                <w:szCs w:val="22"/>
                <w:lang w:eastAsia="en-US"/>
              </w:rPr>
              <w:t>ax</w:t>
            </w:r>
            <w:proofErr w:type="spellEnd"/>
          </w:p>
          <w:p w14:paraId="3FCC0507" w14:textId="635475BE"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j</w:t>
            </w:r>
            <w:r w:rsidR="005C74F8" w:rsidRPr="00CE404E">
              <w:rPr>
                <w:rFonts w:ascii="Arial" w:eastAsia="Aptos" w:hAnsi="Arial" w:cs="Arial"/>
                <w:kern w:val="2"/>
                <w:sz w:val="24"/>
                <w:szCs w:val="22"/>
                <w:lang w:eastAsia="en-US"/>
              </w:rPr>
              <w:t>ednoczesna praca w dwóch pasmach 2,4 GHz oraz 5 GHz</w:t>
            </w:r>
          </w:p>
          <w:p w14:paraId="10E9B98F" w14:textId="1F8F3FA0"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5C74F8" w:rsidRPr="00CE404E">
              <w:rPr>
                <w:rFonts w:ascii="Arial" w:eastAsia="Aptos" w:hAnsi="Arial" w:cs="Arial"/>
                <w:kern w:val="2"/>
                <w:sz w:val="24"/>
                <w:szCs w:val="22"/>
                <w:lang w:eastAsia="en-US"/>
              </w:rPr>
              <w:t xml:space="preserve">aksymalna prędkość transmisji w paśmie 5 GHz minimum 2402 </w:t>
            </w:r>
            <w:proofErr w:type="spellStart"/>
            <w:r w:rsidR="005C74F8" w:rsidRPr="00CE404E">
              <w:rPr>
                <w:rFonts w:ascii="Arial" w:eastAsia="Aptos" w:hAnsi="Arial" w:cs="Arial"/>
                <w:kern w:val="2"/>
                <w:sz w:val="24"/>
                <w:szCs w:val="22"/>
                <w:lang w:eastAsia="en-US"/>
              </w:rPr>
              <w:t>Mb</w:t>
            </w:r>
            <w:proofErr w:type="spellEnd"/>
            <w:r w:rsidR="005C74F8" w:rsidRPr="00CE404E">
              <w:rPr>
                <w:rFonts w:ascii="Arial" w:eastAsia="Aptos" w:hAnsi="Arial" w:cs="Arial"/>
                <w:kern w:val="2"/>
                <w:sz w:val="24"/>
                <w:szCs w:val="22"/>
                <w:lang w:eastAsia="en-US"/>
              </w:rPr>
              <w:t>/s</w:t>
            </w:r>
          </w:p>
          <w:p w14:paraId="71805885" w14:textId="58D54DBA"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5C74F8" w:rsidRPr="00CE404E">
              <w:rPr>
                <w:rFonts w:ascii="Arial" w:eastAsia="Aptos" w:hAnsi="Arial" w:cs="Arial"/>
                <w:kern w:val="2"/>
                <w:sz w:val="24"/>
                <w:szCs w:val="22"/>
                <w:lang w:eastAsia="en-US"/>
              </w:rPr>
              <w:t xml:space="preserve">aksymalna prędkość transmisji w paśmie 2,4 GHz minimum </w:t>
            </w:r>
            <w:r w:rsidR="000F6675" w:rsidRPr="00CE404E">
              <w:rPr>
                <w:rFonts w:ascii="Arial" w:eastAsia="Aptos" w:hAnsi="Arial" w:cs="Arial"/>
                <w:kern w:val="2"/>
                <w:sz w:val="24"/>
                <w:szCs w:val="22"/>
                <w:lang w:eastAsia="en-US"/>
              </w:rPr>
              <w:br/>
            </w:r>
            <w:r w:rsidR="005C74F8" w:rsidRPr="00CE404E">
              <w:rPr>
                <w:rFonts w:ascii="Arial" w:eastAsia="Aptos" w:hAnsi="Arial" w:cs="Arial"/>
                <w:kern w:val="2"/>
                <w:sz w:val="24"/>
                <w:szCs w:val="22"/>
                <w:lang w:eastAsia="en-US"/>
              </w:rPr>
              <w:t xml:space="preserve">573 </w:t>
            </w:r>
            <w:proofErr w:type="spellStart"/>
            <w:r w:rsidR="005C74F8" w:rsidRPr="00CE404E">
              <w:rPr>
                <w:rFonts w:ascii="Arial" w:eastAsia="Aptos" w:hAnsi="Arial" w:cs="Arial"/>
                <w:kern w:val="2"/>
                <w:sz w:val="24"/>
                <w:szCs w:val="22"/>
                <w:lang w:eastAsia="en-US"/>
              </w:rPr>
              <w:t>Mb</w:t>
            </w:r>
            <w:proofErr w:type="spellEnd"/>
            <w:r w:rsidR="005C74F8" w:rsidRPr="00CE404E">
              <w:rPr>
                <w:rFonts w:ascii="Arial" w:eastAsia="Aptos" w:hAnsi="Arial" w:cs="Arial"/>
                <w:kern w:val="2"/>
                <w:sz w:val="24"/>
                <w:szCs w:val="22"/>
                <w:lang w:eastAsia="en-US"/>
              </w:rPr>
              <w:t>/s</w:t>
            </w:r>
          </w:p>
          <w:p w14:paraId="63D0E1A6" w14:textId="57B212F3"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5C74F8" w:rsidRPr="00CE404E">
              <w:rPr>
                <w:rFonts w:ascii="Arial" w:eastAsia="Aptos" w:hAnsi="Arial" w:cs="Arial"/>
                <w:kern w:val="2"/>
                <w:sz w:val="24"/>
                <w:szCs w:val="22"/>
                <w:lang w:eastAsia="en-US"/>
              </w:rPr>
              <w:t>inimum 2×2 MIMO w paśmie 2,4 GHz</w:t>
            </w:r>
          </w:p>
          <w:p w14:paraId="5F6D768B" w14:textId="7B904302"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5C74F8" w:rsidRPr="00CE404E">
              <w:rPr>
                <w:rFonts w:ascii="Arial" w:eastAsia="Aptos" w:hAnsi="Arial" w:cs="Arial"/>
                <w:kern w:val="2"/>
                <w:sz w:val="24"/>
                <w:szCs w:val="22"/>
                <w:lang w:eastAsia="en-US"/>
              </w:rPr>
              <w:t>inimum 2×2 MIMO w paśmie 5 GHz</w:t>
            </w:r>
          </w:p>
          <w:p w14:paraId="05699927" w14:textId="26854CC9"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5C74F8" w:rsidRPr="00CE404E">
              <w:rPr>
                <w:rFonts w:ascii="Arial" w:eastAsia="Aptos" w:hAnsi="Arial" w:cs="Arial"/>
                <w:kern w:val="2"/>
                <w:sz w:val="24"/>
                <w:szCs w:val="22"/>
                <w:lang w:eastAsia="en-US"/>
              </w:rPr>
              <w:t>inimum 4 strumienie przestrzenne łącznie</w:t>
            </w:r>
          </w:p>
          <w:p w14:paraId="3F251ACD" w14:textId="2CE26845"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kanałów o szerokości do 160 MHz</w:t>
            </w:r>
          </w:p>
          <w:p w14:paraId="0D81F5B4" w14:textId="4DD1EAB0"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MU-MIMO</w:t>
            </w:r>
          </w:p>
          <w:p w14:paraId="4DBBBBF4" w14:textId="7C6C0FB3"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 xml:space="preserve">bsługa mechanizmów zwiększających efektywność transmisji </w:t>
            </w:r>
            <w:r w:rsidR="000F6675" w:rsidRPr="00CE404E">
              <w:rPr>
                <w:rFonts w:ascii="Arial" w:eastAsia="Aptos" w:hAnsi="Arial" w:cs="Arial"/>
                <w:kern w:val="2"/>
                <w:sz w:val="24"/>
                <w:szCs w:val="22"/>
                <w:lang w:eastAsia="en-US"/>
              </w:rPr>
              <w:br/>
            </w:r>
            <w:r w:rsidR="005C74F8" w:rsidRPr="00CE404E">
              <w:rPr>
                <w:rFonts w:ascii="Arial" w:eastAsia="Aptos" w:hAnsi="Arial" w:cs="Arial"/>
                <w:kern w:val="2"/>
                <w:sz w:val="24"/>
                <w:szCs w:val="22"/>
                <w:lang w:eastAsia="en-US"/>
              </w:rPr>
              <w:t>w środowisku wielu klientów</w:t>
            </w:r>
          </w:p>
          <w:p w14:paraId="36265702" w14:textId="2C118D68"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val="en-US" w:eastAsia="en-US"/>
              </w:rPr>
            </w:pPr>
            <w:r w:rsidRPr="00CE404E">
              <w:rPr>
                <w:rFonts w:ascii="Arial" w:eastAsia="Aptos" w:hAnsi="Arial" w:cs="Arial"/>
                <w:kern w:val="2"/>
                <w:sz w:val="24"/>
                <w:szCs w:val="22"/>
                <w:lang w:val="en-US" w:eastAsia="en-US"/>
              </w:rPr>
              <w:t>m</w:t>
            </w:r>
            <w:r w:rsidR="005C74F8" w:rsidRPr="00CE404E">
              <w:rPr>
                <w:rFonts w:ascii="Arial" w:eastAsia="Aptos" w:hAnsi="Arial" w:cs="Arial"/>
                <w:kern w:val="2"/>
                <w:sz w:val="24"/>
                <w:szCs w:val="22"/>
                <w:lang w:val="en-US" w:eastAsia="en-US"/>
              </w:rPr>
              <w:t>inimum 1 port RJ-45 Gigabit Ethernet 10/100/1000 Mb/s</w:t>
            </w:r>
          </w:p>
          <w:p w14:paraId="77E4B99F" w14:textId="4EBF975F"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z</w:t>
            </w:r>
            <w:r w:rsidR="005C74F8" w:rsidRPr="00CE404E">
              <w:rPr>
                <w:rFonts w:ascii="Arial" w:eastAsia="Aptos" w:hAnsi="Arial" w:cs="Arial"/>
                <w:kern w:val="2"/>
                <w:sz w:val="24"/>
                <w:szCs w:val="22"/>
                <w:lang w:eastAsia="en-US"/>
              </w:rPr>
              <w:t xml:space="preserve">asilanie poprzez </w:t>
            </w:r>
            <w:proofErr w:type="spellStart"/>
            <w:r w:rsidR="005C74F8" w:rsidRPr="00CE404E">
              <w:rPr>
                <w:rFonts w:ascii="Arial" w:eastAsia="Aptos" w:hAnsi="Arial" w:cs="Arial"/>
                <w:kern w:val="2"/>
                <w:sz w:val="24"/>
                <w:szCs w:val="22"/>
                <w:lang w:eastAsia="en-US"/>
              </w:rPr>
              <w:t>PoE</w:t>
            </w:r>
            <w:proofErr w:type="spellEnd"/>
          </w:p>
          <w:p w14:paraId="1CB1F70F" w14:textId="09D74F3F"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 xml:space="preserve">bsługa minimum </w:t>
            </w:r>
            <w:r w:rsidR="00090CA4" w:rsidRPr="00CE404E">
              <w:rPr>
                <w:rFonts w:ascii="Arial" w:eastAsia="Aptos" w:hAnsi="Arial" w:cs="Arial"/>
                <w:kern w:val="2"/>
                <w:sz w:val="24"/>
                <w:szCs w:val="22"/>
                <w:lang w:eastAsia="en-US"/>
              </w:rPr>
              <w:t>25</w:t>
            </w:r>
            <w:r w:rsidR="005C74F8" w:rsidRPr="00CE404E">
              <w:rPr>
                <w:rFonts w:ascii="Arial" w:eastAsia="Aptos" w:hAnsi="Arial" w:cs="Arial"/>
                <w:kern w:val="2"/>
                <w:sz w:val="24"/>
                <w:szCs w:val="22"/>
                <w:lang w:eastAsia="en-US"/>
              </w:rPr>
              <w:t>0 jednoczesnych klientów</w:t>
            </w:r>
          </w:p>
          <w:p w14:paraId="725FBC4F" w14:textId="7A0B535C"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wielu sieci bezprzewodowych SSID</w:t>
            </w:r>
          </w:p>
          <w:p w14:paraId="5DC815F0" w14:textId="1E8B36E4"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VLAN IEEE 802.1Q</w:t>
            </w:r>
          </w:p>
          <w:p w14:paraId="5FFE801D" w14:textId="3832636F"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5C74F8" w:rsidRPr="00CE404E">
              <w:rPr>
                <w:rFonts w:ascii="Arial" w:eastAsia="Aptos" w:hAnsi="Arial" w:cs="Arial"/>
                <w:kern w:val="2"/>
                <w:sz w:val="24"/>
                <w:szCs w:val="22"/>
                <w:lang w:eastAsia="en-US"/>
              </w:rPr>
              <w:t>ożliwość przypisywania sieci SSID do VLAN</w:t>
            </w:r>
          </w:p>
          <w:p w14:paraId="4185AFE7" w14:textId="151A892B"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bsługa zabezpieczeń WPA2 i WPA3</w:t>
            </w:r>
          </w:p>
          <w:p w14:paraId="40BA02D1" w14:textId="262B23AF" w:rsidR="005C74F8" w:rsidRPr="00CE404E" w:rsidRDefault="00F178DE" w:rsidP="005C74F8">
            <w:pPr>
              <w:numPr>
                <w:ilvl w:val="0"/>
                <w:numId w:val="7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5C74F8" w:rsidRPr="00CE404E">
              <w:rPr>
                <w:rFonts w:ascii="Arial" w:eastAsia="Aptos" w:hAnsi="Arial" w:cs="Arial"/>
                <w:kern w:val="2"/>
                <w:sz w:val="24"/>
                <w:szCs w:val="22"/>
                <w:lang w:eastAsia="en-US"/>
              </w:rPr>
              <w:t xml:space="preserve">bsługa uwierzytelniania WP </w:t>
            </w:r>
            <w:r w:rsidR="00DF62C3" w:rsidRPr="00CE404E">
              <w:rPr>
                <w:rFonts w:ascii="Arial" w:eastAsia="Aptos" w:hAnsi="Arial" w:cs="Arial"/>
                <w:kern w:val="2"/>
                <w:sz w:val="24"/>
                <w:szCs w:val="22"/>
                <w:lang w:eastAsia="en-US"/>
              </w:rPr>
              <w:t>w</w:t>
            </w:r>
            <w:r w:rsidR="005C74F8" w:rsidRPr="00CE404E">
              <w:rPr>
                <w:rFonts w:ascii="Arial" w:eastAsia="Aptos" w:hAnsi="Arial" w:cs="Arial"/>
                <w:kern w:val="2"/>
                <w:sz w:val="24"/>
                <w:szCs w:val="22"/>
                <w:lang w:eastAsia="en-US"/>
              </w:rPr>
              <w:t xml:space="preserve">ewnątrz; </w:t>
            </w:r>
            <w:proofErr w:type="spellStart"/>
            <w:r w:rsidR="005C74F8" w:rsidRPr="00CE404E">
              <w:rPr>
                <w:rFonts w:ascii="Arial" w:eastAsia="Aptos" w:hAnsi="Arial" w:cs="Arial"/>
                <w:kern w:val="2"/>
                <w:sz w:val="24"/>
                <w:szCs w:val="22"/>
                <w:lang w:eastAsia="en-US"/>
              </w:rPr>
              <w:t>Wi￼Fi</w:t>
            </w:r>
            <w:proofErr w:type="spellEnd"/>
            <w:r w:rsidR="005C74F8" w:rsidRPr="00CE404E">
              <w:rPr>
                <w:rFonts w:ascii="Arial" w:eastAsia="Aptos" w:hAnsi="Arial" w:cs="Arial"/>
                <w:kern w:val="2"/>
                <w:sz w:val="24"/>
                <w:szCs w:val="22"/>
                <w:lang w:eastAsia="en-US"/>
              </w:rPr>
              <w:t xml:space="preserve"> 6; 2,4 i 5 GHz; min. 1 port Gigabit Ethernet;</w:t>
            </w:r>
          </w:p>
          <w:p w14:paraId="296E60C9" w14:textId="641EDD83" w:rsidR="005C74F8" w:rsidRPr="00CE404E" w:rsidRDefault="005C74F8" w:rsidP="00090CA4">
            <w:pPr>
              <w:numPr>
                <w:ilvl w:val="0"/>
                <w:numId w:val="77"/>
              </w:numPr>
              <w:spacing w:after="160" w:line="278" w:lineRule="auto"/>
              <w:contextualSpacing/>
              <w:rPr>
                <w:rFonts w:ascii="Arial" w:eastAsia="Aptos" w:hAnsi="Arial" w:cs="Arial"/>
                <w:kern w:val="2"/>
                <w:sz w:val="24"/>
                <w:szCs w:val="24"/>
                <w:lang w:eastAsia="en-US"/>
              </w:rPr>
            </w:pPr>
            <w:proofErr w:type="spellStart"/>
            <w:r w:rsidRPr="00CE404E">
              <w:rPr>
                <w:rFonts w:ascii="Arial" w:eastAsia="Aptos" w:hAnsi="Arial" w:cs="Arial"/>
                <w:kern w:val="2"/>
                <w:sz w:val="24"/>
                <w:szCs w:val="24"/>
                <w:lang w:eastAsia="en-US"/>
              </w:rPr>
              <w:t>za</w:t>
            </w:r>
            <w:r w:rsidR="000F6675" w:rsidRPr="00CE404E">
              <w:rPr>
                <w:rFonts w:ascii="Arial" w:eastAsia="Aptos" w:hAnsi="Arial" w:cs="Arial"/>
                <w:kern w:val="2"/>
                <w:sz w:val="24"/>
                <w:szCs w:val="24"/>
                <w:lang w:eastAsia="en-US"/>
              </w:rPr>
              <w:t>rządzalny</w:t>
            </w:r>
            <w:proofErr w:type="spellEnd"/>
            <w:r w:rsidR="000F6675" w:rsidRPr="00CE404E">
              <w:rPr>
                <w:rFonts w:ascii="Arial" w:eastAsia="Aptos" w:hAnsi="Arial" w:cs="Arial"/>
                <w:kern w:val="2"/>
                <w:sz w:val="24"/>
                <w:szCs w:val="24"/>
                <w:lang w:eastAsia="en-US"/>
              </w:rPr>
              <w:t>; zabezpieczenia WLAN;</w:t>
            </w:r>
          </w:p>
          <w:p w14:paraId="0A83CBE6" w14:textId="77777777" w:rsidR="005C74F8" w:rsidRPr="00CE404E" w:rsidRDefault="005C74F8"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A Enterprise/RADIUS</w:t>
            </w:r>
          </w:p>
          <w:p w14:paraId="7D31F7F7" w14:textId="3575AFB9"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o</w:t>
            </w:r>
            <w:r w:rsidR="005C74F8" w:rsidRPr="00CE404E">
              <w:rPr>
                <w:rFonts w:ascii="Arial" w:eastAsia="Aptos" w:hAnsi="Arial" w:cs="Arial"/>
                <w:kern w:val="2"/>
                <w:sz w:val="24"/>
                <w:szCs w:val="24"/>
                <w:lang w:eastAsia="en-US"/>
              </w:rPr>
              <w:t>bsługa izolacji klientów sieci bezprzewodowej</w:t>
            </w:r>
          </w:p>
          <w:p w14:paraId="0102AE87" w14:textId="5701CF1F"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ożliwość utworzenia oddzielnej sieci dla gości</w:t>
            </w:r>
          </w:p>
          <w:p w14:paraId="5EEE24D1" w14:textId="231CDCFB"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o</w:t>
            </w:r>
            <w:r w:rsidR="005C74F8" w:rsidRPr="00CE404E">
              <w:rPr>
                <w:rFonts w:ascii="Arial" w:eastAsia="Aptos" w:hAnsi="Arial" w:cs="Arial"/>
                <w:kern w:val="2"/>
                <w:sz w:val="24"/>
                <w:szCs w:val="24"/>
                <w:lang w:eastAsia="en-US"/>
              </w:rPr>
              <w:t xml:space="preserve">bsługa </w:t>
            </w:r>
            <w:proofErr w:type="spellStart"/>
            <w:r w:rsidR="005C74F8" w:rsidRPr="00CE404E">
              <w:rPr>
                <w:rFonts w:ascii="Arial" w:eastAsia="Aptos" w:hAnsi="Arial" w:cs="Arial"/>
                <w:kern w:val="2"/>
                <w:sz w:val="24"/>
                <w:szCs w:val="24"/>
                <w:lang w:eastAsia="en-US"/>
              </w:rPr>
              <w:t>Captive</w:t>
            </w:r>
            <w:proofErr w:type="spellEnd"/>
            <w:r w:rsidR="005C74F8" w:rsidRPr="00CE404E">
              <w:rPr>
                <w:rFonts w:ascii="Arial" w:eastAsia="Aptos" w:hAnsi="Arial" w:cs="Arial"/>
                <w:kern w:val="2"/>
                <w:sz w:val="24"/>
                <w:szCs w:val="24"/>
                <w:lang w:eastAsia="en-US"/>
              </w:rPr>
              <w:t xml:space="preserve"> Portal</w:t>
            </w:r>
          </w:p>
          <w:p w14:paraId="71075378" w14:textId="60AD67C9"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o</w:t>
            </w:r>
            <w:r w:rsidR="005C74F8" w:rsidRPr="00CE404E">
              <w:rPr>
                <w:rFonts w:ascii="Arial" w:eastAsia="Aptos" w:hAnsi="Arial" w:cs="Arial"/>
                <w:kern w:val="2"/>
                <w:sz w:val="24"/>
                <w:szCs w:val="24"/>
                <w:lang w:eastAsia="en-US"/>
              </w:rPr>
              <w:t xml:space="preserve">bsługa mechanizmów płynnego </w:t>
            </w:r>
            <w:proofErr w:type="spellStart"/>
            <w:r w:rsidR="005C74F8" w:rsidRPr="00CE404E">
              <w:rPr>
                <w:rFonts w:ascii="Arial" w:eastAsia="Aptos" w:hAnsi="Arial" w:cs="Arial"/>
                <w:kern w:val="2"/>
                <w:sz w:val="24"/>
                <w:szCs w:val="24"/>
                <w:lang w:eastAsia="en-US"/>
              </w:rPr>
              <w:t>roamingu</w:t>
            </w:r>
            <w:proofErr w:type="spellEnd"/>
          </w:p>
          <w:p w14:paraId="411A1D54" w14:textId="7A096C86"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o</w:t>
            </w:r>
            <w:r w:rsidR="005C74F8" w:rsidRPr="00CE404E">
              <w:rPr>
                <w:rFonts w:ascii="Arial" w:eastAsia="Aptos" w:hAnsi="Arial" w:cs="Arial"/>
                <w:kern w:val="2"/>
                <w:sz w:val="24"/>
                <w:szCs w:val="24"/>
                <w:lang w:eastAsia="en-US"/>
              </w:rPr>
              <w:t xml:space="preserve">bsługa sieci </w:t>
            </w:r>
            <w:proofErr w:type="spellStart"/>
            <w:r w:rsidR="005C74F8" w:rsidRPr="00CE404E">
              <w:rPr>
                <w:rFonts w:ascii="Arial" w:eastAsia="Aptos" w:hAnsi="Arial" w:cs="Arial"/>
                <w:kern w:val="2"/>
                <w:sz w:val="24"/>
                <w:szCs w:val="24"/>
                <w:lang w:eastAsia="en-US"/>
              </w:rPr>
              <w:t>Mesh</w:t>
            </w:r>
            <w:proofErr w:type="spellEnd"/>
          </w:p>
          <w:p w14:paraId="21E3E760" w14:textId="0713E5B3"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f</w:t>
            </w:r>
            <w:r w:rsidR="00D527FC" w:rsidRPr="00CE404E">
              <w:rPr>
                <w:rFonts w:ascii="Arial" w:eastAsia="Aptos" w:hAnsi="Arial" w:cs="Arial"/>
                <w:kern w:val="2"/>
                <w:sz w:val="24"/>
                <w:szCs w:val="24"/>
                <w:lang w:eastAsia="en-US"/>
              </w:rPr>
              <w:t xml:space="preserve">unkcja automatycznego kierowania urządzeń klienckich do odpowiedniego pasma częstotliwości w celu optymalizacji wykorzystania </w:t>
            </w:r>
            <w:proofErr w:type="spellStart"/>
            <w:r w:rsidR="00D527FC" w:rsidRPr="00CE404E">
              <w:rPr>
                <w:rFonts w:ascii="Arial" w:eastAsia="Aptos" w:hAnsi="Arial" w:cs="Arial"/>
                <w:kern w:val="2"/>
                <w:sz w:val="24"/>
                <w:szCs w:val="24"/>
                <w:lang w:eastAsia="en-US"/>
              </w:rPr>
              <w:t>sieci</w:t>
            </w:r>
            <w:r w:rsidR="005C74F8" w:rsidRPr="00CE404E">
              <w:rPr>
                <w:rFonts w:ascii="Arial" w:eastAsia="Aptos" w:hAnsi="Arial" w:cs="Arial"/>
                <w:kern w:val="2"/>
                <w:sz w:val="24"/>
                <w:szCs w:val="24"/>
                <w:lang w:eastAsia="en-US"/>
              </w:rPr>
              <w:t>Możliwość</w:t>
            </w:r>
            <w:proofErr w:type="spellEnd"/>
            <w:r w:rsidR="005C74F8" w:rsidRPr="00CE404E">
              <w:rPr>
                <w:rFonts w:ascii="Arial" w:eastAsia="Aptos" w:hAnsi="Arial" w:cs="Arial"/>
                <w:kern w:val="2"/>
                <w:sz w:val="24"/>
                <w:szCs w:val="24"/>
                <w:lang w:eastAsia="en-US"/>
              </w:rPr>
              <w:t xml:space="preserve"> ograniczania przepustowości dla użytkowników</w:t>
            </w:r>
          </w:p>
          <w:p w14:paraId="3F3008C5" w14:textId="74DBE102"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ożliwość centralnego zarządzania urządzeniem</w:t>
            </w:r>
          </w:p>
          <w:p w14:paraId="30CD3E91" w14:textId="46B820BB"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 xml:space="preserve">ożliwość zarządzania wieloma punktami dostępowymi </w:t>
            </w:r>
            <w:r w:rsidR="00150F9B">
              <w:rPr>
                <w:rFonts w:ascii="Arial" w:eastAsia="Aptos" w:hAnsi="Arial" w:cs="Arial"/>
                <w:kern w:val="2"/>
                <w:sz w:val="24"/>
                <w:szCs w:val="24"/>
                <w:lang w:eastAsia="en-US"/>
              </w:rPr>
              <w:br/>
            </w:r>
            <w:r w:rsidR="005C74F8" w:rsidRPr="00CE404E">
              <w:rPr>
                <w:rFonts w:ascii="Arial" w:eastAsia="Aptos" w:hAnsi="Arial" w:cs="Arial"/>
                <w:kern w:val="2"/>
                <w:sz w:val="24"/>
                <w:szCs w:val="24"/>
                <w:lang w:eastAsia="en-US"/>
              </w:rPr>
              <w:t>z jednej platformy lub kontrolera</w:t>
            </w:r>
          </w:p>
          <w:p w14:paraId="4CE601B7" w14:textId="3C2A1157"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ożliwość monitorowania klientów, parametrów sieci oraz punktów dostępowych</w:t>
            </w:r>
          </w:p>
          <w:p w14:paraId="2EDC966F" w14:textId="45595DD3"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ożliwość aktualizacji oprogramowania urządzenia</w:t>
            </w:r>
          </w:p>
          <w:p w14:paraId="5F83E8B4" w14:textId="6397EA9F"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w</w:t>
            </w:r>
            <w:r w:rsidR="005C74F8" w:rsidRPr="00CE404E">
              <w:rPr>
                <w:rFonts w:ascii="Arial" w:eastAsia="Aptos" w:hAnsi="Arial" w:cs="Arial"/>
                <w:kern w:val="2"/>
                <w:sz w:val="24"/>
                <w:szCs w:val="24"/>
                <w:lang w:eastAsia="en-US"/>
              </w:rPr>
              <w:t>budowane anteny</w:t>
            </w:r>
          </w:p>
          <w:p w14:paraId="62832D10" w14:textId="6960EF82"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ożliwość montażu na suficie lub ścianie</w:t>
            </w:r>
          </w:p>
          <w:p w14:paraId="5D649953" w14:textId="0E276EAC"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el</w:t>
            </w:r>
            <w:r w:rsidR="005C74F8" w:rsidRPr="00CE404E">
              <w:rPr>
                <w:rFonts w:ascii="Arial" w:eastAsia="Aptos" w:hAnsi="Arial" w:cs="Arial"/>
                <w:kern w:val="2"/>
                <w:sz w:val="24"/>
                <w:szCs w:val="24"/>
                <w:lang w:eastAsia="en-US"/>
              </w:rPr>
              <w:t>ementy montażowe w zestawie</w:t>
            </w:r>
          </w:p>
          <w:p w14:paraId="775AEF2C" w14:textId="4B050279"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k</w:t>
            </w:r>
            <w:r w:rsidR="005C74F8" w:rsidRPr="00CE404E">
              <w:rPr>
                <w:rFonts w:ascii="Arial" w:eastAsia="Aptos" w:hAnsi="Arial" w:cs="Arial"/>
                <w:kern w:val="2"/>
                <w:sz w:val="24"/>
                <w:szCs w:val="24"/>
                <w:lang w:eastAsia="en-US"/>
              </w:rPr>
              <w:t>olor biały lub inny neutralny</w:t>
            </w:r>
          </w:p>
          <w:p w14:paraId="76966C02" w14:textId="778703EC"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u</w:t>
            </w:r>
            <w:r w:rsidR="005C74F8" w:rsidRPr="00CE404E">
              <w:rPr>
                <w:rFonts w:ascii="Arial" w:eastAsia="Aptos" w:hAnsi="Arial" w:cs="Arial"/>
                <w:kern w:val="2"/>
                <w:sz w:val="24"/>
                <w:szCs w:val="24"/>
                <w:lang w:eastAsia="en-US"/>
              </w:rPr>
              <w:t>rządzenie fabrycznie nowe, nieużywane i kompletne</w:t>
            </w:r>
          </w:p>
          <w:p w14:paraId="03BA80D7" w14:textId="6F3B9EE9"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f</w:t>
            </w:r>
            <w:r w:rsidR="005C74F8" w:rsidRPr="00CE404E">
              <w:rPr>
                <w:rFonts w:ascii="Arial" w:eastAsia="Aptos" w:hAnsi="Arial" w:cs="Arial"/>
                <w:kern w:val="2"/>
                <w:sz w:val="24"/>
                <w:szCs w:val="24"/>
                <w:lang w:eastAsia="en-US"/>
              </w:rPr>
              <w:t>abrycznie nowy; Wi</w:t>
            </w:r>
            <w:r w:rsidR="00150F9B">
              <w:rPr>
                <w:rFonts w:ascii="Arial" w:eastAsia="Aptos" w:hAnsi="Arial" w:cs="Arial"/>
                <w:kern w:val="2"/>
                <w:sz w:val="24"/>
                <w:szCs w:val="24"/>
                <w:lang w:eastAsia="en-US"/>
              </w:rPr>
              <w:t>-</w:t>
            </w:r>
            <w:r w:rsidR="005C74F8" w:rsidRPr="00CE404E">
              <w:rPr>
                <w:rFonts w:ascii="Arial" w:eastAsia="Aptos" w:hAnsi="Arial" w:cs="Arial"/>
                <w:kern w:val="2"/>
                <w:sz w:val="24"/>
                <w:szCs w:val="24"/>
                <w:lang w:eastAsia="en-US"/>
              </w:rPr>
              <w:t>Fi 6 (802.11ax); pasma 2,4 i 5 GHz; jednoczesna praca w obu pasmach;</w:t>
            </w:r>
          </w:p>
          <w:p w14:paraId="24ED722D" w14:textId="06161E88" w:rsidR="005C74F8" w:rsidRPr="00CE404E" w:rsidRDefault="00F178DE" w:rsidP="005C74F8">
            <w:pPr>
              <w:numPr>
                <w:ilvl w:val="0"/>
                <w:numId w:val="76"/>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m</w:t>
            </w:r>
            <w:r w:rsidR="005C74F8" w:rsidRPr="00CE404E">
              <w:rPr>
                <w:rFonts w:ascii="Arial" w:eastAsia="Aptos" w:hAnsi="Arial" w:cs="Arial"/>
                <w:kern w:val="2"/>
                <w:sz w:val="24"/>
                <w:szCs w:val="24"/>
                <w:lang w:eastAsia="en-US"/>
              </w:rPr>
              <w:t>in. 1 port Gigabit Ethernet; zabezpieczenia WLAN; zarządzanie i konfiguracja parametrów;</w:t>
            </w:r>
          </w:p>
          <w:p w14:paraId="320A6C3E" w14:textId="243E97D0" w:rsidR="005C74F8" w:rsidRPr="00F178DE" w:rsidRDefault="00F178DE" w:rsidP="00F178DE">
            <w:pPr>
              <w:numPr>
                <w:ilvl w:val="0"/>
                <w:numId w:val="76"/>
              </w:numPr>
              <w:spacing w:after="160" w:line="278" w:lineRule="auto"/>
              <w:contextualSpacing/>
              <w:rPr>
                <w:rFonts w:ascii="Arial" w:eastAsia="Aptos" w:hAnsi="Arial" w:cs="Arial"/>
                <w:kern w:val="2"/>
                <w:sz w:val="22"/>
                <w:szCs w:val="22"/>
                <w:lang w:eastAsia="en-US"/>
              </w:rPr>
            </w:pPr>
            <w:r w:rsidRPr="00CE404E">
              <w:rPr>
                <w:rFonts w:ascii="Arial" w:eastAsia="Aptos" w:hAnsi="Arial" w:cs="Arial"/>
                <w:kern w:val="2"/>
                <w:sz w:val="24"/>
                <w:szCs w:val="24"/>
                <w:lang w:eastAsia="en-US"/>
              </w:rPr>
              <w:t>o</w:t>
            </w:r>
            <w:r w:rsidR="005C74F8" w:rsidRPr="00CE404E">
              <w:rPr>
                <w:rFonts w:ascii="Arial" w:eastAsia="Aptos" w:hAnsi="Arial" w:cs="Arial"/>
                <w:kern w:val="2"/>
                <w:sz w:val="24"/>
                <w:szCs w:val="24"/>
                <w:lang w:eastAsia="en-US"/>
              </w:rPr>
              <w:t>bsługa wielu użytkowników; do wnętrz; elementy montażowe; kompletny; gwarancja min. 24 miesiące.</w:t>
            </w:r>
          </w:p>
        </w:tc>
      </w:tr>
      <w:tr w:rsidR="005C74F8" w:rsidRPr="004F1AAE" w14:paraId="0AECA671" w14:textId="77777777" w:rsidTr="00150F9B">
        <w:trPr>
          <w:jc w:val="center"/>
        </w:trPr>
        <w:tc>
          <w:tcPr>
            <w:tcW w:w="430" w:type="dxa"/>
            <w:tcMar>
              <w:top w:w="65" w:type="dxa"/>
              <w:left w:w="65" w:type="dxa"/>
              <w:bottom w:w="65" w:type="dxa"/>
              <w:right w:w="65" w:type="dxa"/>
            </w:tcMar>
          </w:tcPr>
          <w:p w14:paraId="48DC1ED0" w14:textId="77777777" w:rsidR="005C74F8" w:rsidRPr="00C16D78" w:rsidRDefault="005C74F8" w:rsidP="00440F53">
            <w:pPr>
              <w:jc w:val="center"/>
              <w:rPr>
                <w:rFonts w:ascii="Arial" w:hAnsi="Arial" w:cs="Arial"/>
              </w:rPr>
            </w:pPr>
            <w:r w:rsidRPr="00C16D78">
              <w:rPr>
                <w:rFonts w:ascii="Arial" w:hAnsi="Arial" w:cs="Arial"/>
                <w:b/>
              </w:rPr>
              <w:t>6</w:t>
            </w:r>
          </w:p>
        </w:tc>
        <w:tc>
          <w:tcPr>
            <w:tcW w:w="1912" w:type="dxa"/>
            <w:tcMar>
              <w:top w:w="65" w:type="dxa"/>
              <w:left w:w="65" w:type="dxa"/>
              <w:bottom w:w="65" w:type="dxa"/>
              <w:right w:w="65" w:type="dxa"/>
            </w:tcMar>
          </w:tcPr>
          <w:p w14:paraId="3F96F9B7" w14:textId="11AAACD7" w:rsidR="005C74F8" w:rsidRPr="00CE404E" w:rsidRDefault="005C74F8" w:rsidP="00440F53">
            <w:pPr>
              <w:rPr>
                <w:sz w:val="22"/>
              </w:rPr>
            </w:pPr>
            <w:r w:rsidRPr="00CE404E">
              <w:rPr>
                <w:rFonts w:ascii="Arial" w:hAnsi="Arial" w:cs="Arial"/>
                <w:b/>
                <w:bCs/>
                <w:sz w:val="22"/>
              </w:rPr>
              <w:t>Punkt</w:t>
            </w:r>
            <w:r w:rsidR="007D71BC" w:rsidRPr="00CE404E">
              <w:rPr>
                <w:rFonts w:ascii="Arial" w:hAnsi="Arial" w:cs="Arial"/>
                <w:b/>
                <w:bCs/>
                <w:sz w:val="22"/>
              </w:rPr>
              <w:t>y dostępowe</w:t>
            </w:r>
          </w:p>
          <w:p w14:paraId="1A806CDD" w14:textId="6BAD6A86" w:rsidR="005C74F8" w:rsidRPr="00C16D78" w:rsidRDefault="005C74F8" w:rsidP="00440F53">
            <w:pPr>
              <w:rPr>
                <w:rFonts w:ascii="Arial" w:hAnsi="Arial" w:cs="Arial"/>
              </w:rPr>
            </w:pPr>
            <w:proofErr w:type="spellStart"/>
            <w:r w:rsidRPr="00CE404E">
              <w:rPr>
                <w:rFonts w:ascii="Arial" w:hAnsi="Arial" w:cs="Arial"/>
                <w:b/>
                <w:bCs/>
                <w:sz w:val="22"/>
              </w:rPr>
              <w:t>WiFi</w:t>
            </w:r>
            <w:proofErr w:type="spellEnd"/>
            <w:r w:rsidRPr="00CE404E">
              <w:rPr>
                <w:rFonts w:ascii="Arial" w:hAnsi="Arial" w:cs="Arial"/>
                <w:b/>
                <w:bCs/>
                <w:sz w:val="22"/>
              </w:rPr>
              <w:t xml:space="preserve"> </w:t>
            </w:r>
            <w:proofErr w:type="spellStart"/>
            <w:r w:rsidRPr="00CE404E">
              <w:rPr>
                <w:rFonts w:ascii="Arial" w:hAnsi="Arial" w:cs="Arial"/>
                <w:b/>
                <w:bCs/>
                <w:sz w:val="22"/>
              </w:rPr>
              <w:t>Outdoor</w:t>
            </w:r>
            <w:proofErr w:type="spellEnd"/>
            <w:r w:rsidRPr="00CE404E">
              <w:rPr>
                <w:rFonts w:ascii="Arial" w:hAnsi="Arial" w:cs="Arial"/>
                <w:b/>
                <w:bCs/>
                <w:sz w:val="22"/>
              </w:rPr>
              <w:t xml:space="preserve"> HD</w:t>
            </w:r>
            <w:r w:rsidRPr="00CE404E">
              <w:rPr>
                <w:sz w:val="22"/>
              </w:rPr>
              <w:br/>
            </w:r>
            <w:r w:rsidRPr="00CE404E">
              <w:rPr>
                <w:rFonts w:ascii="Arial" w:hAnsi="Arial" w:cs="Arial"/>
                <w:b/>
                <w:bCs/>
                <w:sz w:val="22"/>
              </w:rPr>
              <w:t>4 szt.</w:t>
            </w:r>
          </w:p>
        </w:tc>
        <w:tc>
          <w:tcPr>
            <w:tcW w:w="6867" w:type="dxa"/>
            <w:tcMar>
              <w:top w:w="65" w:type="dxa"/>
              <w:left w:w="65" w:type="dxa"/>
              <w:bottom w:w="65" w:type="dxa"/>
              <w:right w:w="65" w:type="dxa"/>
            </w:tcMar>
          </w:tcPr>
          <w:p w14:paraId="4BDD2357" w14:textId="6929C184"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t</w:t>
            </w:r>
            <w:r w:rsidR="001D49EB" w:rsidRPr="00CE404E">
              <w:rPr>
                <w:rFonts w:ascii="Arial" w:eastAsia="Aptos" w:hAnsi="Arial" w:cs="Arial"/>
                <w:kern w:val="2"/>
                <w:sz w:val="24"/>
                <w:szCs w:val="22"/>
                <w:lang w:eastAsia="en-US"/>
              </w:rPr>
              <w:t>yp urządzenia: bezprzewodowy punkt dostępowy WLAN</w:t>
            </w:r>
          </w:p>
          <w:p w14:paraId="7DA19E43" w14:textId="20B77E02"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standardu Wi-Fi 6 (IEEE 802.11ax)</w:t>
            </w:r>
          </w:p>
          <w:p w14:paraId="3C41727E" w14:textId="7B6A749B"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standardów IEEE 802.11a/b/g/n/</w:t>
            </w:r>
            <w:proofErr w:type="spellStart"/>
            <w:r w:rsidR="001D49EB" w:rsidRPr="00CE404E">
              <w:rPr>
                <w:rFonts w:ascii="Arial" w:eastAsia="Aptos" w:hAnsi="Arial" w:cs="Arial"/>
                <w:kern w:val="2"/>
                <w:sz w:val="24"/>
                <w:szCs w:val="22"/>
                <w:lang w:eastAsia="en-US"/>
              </w:rPr>
              <w:t>ac</w:t>
            </w:r>
            <w:proofErr w:type="spellEnd"/>
            <w:r w:rsidR="001D49EB" w:rsidRPr="00CE404E">
              <w:rPr>
                <w:rFonts w:ascii="Arial" w:eastAsia="Aptos" w:hAnsi="Arial" w:cs="Arial"/>
                <w:kern w:val="2"/>
                <w:sz w:val="24"/>
                <w:szCs w:val="22"/>
                <w:lang w:eastAsia="en-US"/>
              </w:rPr>
              <w:t>/</w:t>
            </w:r>
            <w:proofErr w:type="spellStart"/>
            <w:r w:rsidR="001D49EB" w:rsidRPr="00CE404E">
              <w:rPr>
                <w:rFonts w:ascii="Arial" w:eastAsia="Aptos" w:hAnsi="Arial" w:cs="Arial"/>
                <w:kern w:val="2"/>
                <w:sz w:val="24"/>
                <w:szCs w:val="22"/>
                <w:lang w:eastAsia="en-US"/>
              </w:rPr>
              <w:t>ax</w:t>
            </w:r>
            <w:proofErr w:type="spellEnd"/>
          </w:p>
          <w:p w14:paraId="35D212E2" w14:textId="638D12C1"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j</w:t>
            </w:r>
            <w:r w:rsidR="001D49EB" w:rsidRPr="00CE404E">
              <w:rPr>
                <w:rFonts w:ascii="Arial" w:eastAsia="Aptos" w:hAnsi="Arial" w:cs="Arial"/>
                <w:kern w:val="2"/>
                <w:sz w:val="24"/>
                <w:szCs w:val="22"/>
                <w:lang w:eastAsia="en-US"/>
              </w:rPr>
              <w:t>ednoczesna praca w dwóch pasmach 2,4 GHz oraz 5 GHz</w:t>
            </w:r>
          </w:p>
          <w:p w14:paraId="572B2A0A" w14:textId="63802F3E"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k</w:t>
            </w:r>
            <w:r w:rsidR="001D49EB" w:rsidRPr="00CE404E">
              <w:rPr>
                <w:rFonts w:ascii="Arial" w:eastAsia="Aptos" w:hAnsi="Arial" w:cs="Arial"/>
                <w:kern w:val="2"/>
                <w:sz w:val="24"/>
                <w:szCs w:val="22"/>
                <w:lang w:eastAsia="en-US"/>
              </w:rPr>
              <w:t>lasa urządzenia minimum AX5400</w:t>
            </w:r>
          </w:p>
          <w:p w14:paraId="2DF8957B" w14:textId="18AC3582"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 xml:space="preserve">aksymalna prędkość transmisji w paśmie 2,4 GHz minimum </w:t>
            </w:r>
            <w:r w:rsidR="000F6675" w:rsidRPr="00CE404E">
              <w:rPr>
                <w:rFonts w:ascii="Arial" w:eastAsia="Aptos" w:hAnsi="Arial" w:cs="Arial"/>
                <w:kern w:val="2"/>
                <w:sz w:val="24"/>
                <w:szCs w:val="22"/>
                <w:lang w:eastAsia="en-US"/>
              </w:rPr>
              <w:br/>
            </w:r>
            <w:r w:rsidR="001D49EB" w:rsidRPr="00CE404E">
              <w:rPr>
                <w:rFonts w:ascii="Arial" w:eastAsia="Aptos" w:hAnsi="Arial" w:cs="Arial"/>
                <w:kern w:val="2"/>
                <w:sz w:val="24"/>
                <w:szCs w:val="22"/>
                <w:lang w:eastAsia="en-US"/>
              </w:rPr>
              <w:t xml:space="preserve">574 </w:t>
            </w:r>
            <w:proofErr w:type="spellStart"/>
            <w:r w:rsidR="001D49EB" w:rsidRPr="00CE404E">
              <w:rPr>
                <w:rFonts w:ascii="Arial" w:eastAsia="Aptos" w:hAnsi="Arial" w:cs="Arial"/>
                <w:kern w:val="2"/>
                <w:sz w:val="24"/>
                <w:szCs w:val="22"/>
                <w:lang w:eastAsia="en-US"/>
              </w:rPr>
              <w:t>Mb</w:t>
            </w:r>
            <w:proofErr w:type="spellEnd"/>
            <w:r w:rsidR="001D49EB" w:rsidRPr="00CE404E">
              <w:rPr>
                <w:rFonts w:ascii="Arial" w:eastAsia="Aptos" w:hAnsi="Arial" w:cs="Arial"/>
                <w:kern w:val="2"/>
                <w:sz w:val="24"/>
                <w:szCs w:val="22"/>
                <w:lang w:eastAsia="en-US"/>
              </w:rPr>
              <w:t>/s</w:t>
            </w:r>
          </w:p>
          <w:p w14:paraId="348B4CFA" w14:textId="75A7CB05"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 xml:space="preserve">aksymalna prędkość transmisji w paśmie 5 GHz minimum </w:t>
            </w:r>
            <w:r w:rsidR="000F6675" w:rsidRPr="00CE404E">
              <w:rPr>
                <w:rFonts w:ascii="Arial" w:eastAsia="Aptos" w:hAnsi="Arial" w:cs="Arial"/>
                <w:kern w:val="2"/>
                <w:sz w:val="24"/>
                <w:szCs w:val="22"/>
                <w:lang w:eastAsia="en-US"/>
              </w:rPr>
              <w:br/>
            </w:r>
            <w:r w:rsidR="001D49EB" w:rsidRPr="00CE404E">
              <w:rPr>
                <w:rFonts w:ascii="Arial" w:eastAsia="Aptos" w:hAnsi="Arial" w:cs="Arial"/>
                <w:kern w:val="2"/>
                <w:sz w:val="24"/>
                <w:szCs w:val="22"/>
                <w:lang w:eastAsia="en-US"/>
              </w:rPr>
              <w:t xml:space="preserve">4804 </w:t>
            </w:r>
            <w:proofErr w:type="spellStart"/>
            <w:r w:rsidR="001D49EB" w:rsidRPr="00CE404E">
              <w:rPr>
                <w:rFonts w:ascii="Arial" w:eastAsia="Aptos" w:hAnsi="Arial" w:cs="Arial"/>
                <w:kern w:val="2"/>
                <w:sz w:val="24"/>
                <w:szCs w:val="22"/>
                <w:lang w:eastAsia="en-US"/>
              </w:rPr>
              <w:t>Mb</w:t>
            </w:r>
            <w:proofErr w:type="spellEnd"/>
            <w:r w:rsidR="001D49EB" w:rsidRPr="00CE404E">
              <w:rPr>
                <w:rFonts w:ascii="Arial" w:eastAsia="Aptos" w:hAnsi="Arial" w:cs="Arial"/>
                <w:kern w:val="2"/>
                <w:sz w:val="24"/>
                <w:szCs w:val="22"/>
                <w:lang w:eastAsia="en-US"/>
              </w:rPr>
              <w:t>/s</w:t>
            </w:r>
          </w:p>
          <w:p w14:paraId="5F14DCA0" w14:textId="7E50F998"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kanałów o szerokości do 160 MHz</w:t>
            </w:r>
          </w:p>
          <w:p w14:paraId="3E60BCBE" w14:textId="1D9B6DBC"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inimum 2×2 MIMO w paśmie 2,4 GHz</w:t>
            </w:r>
          </w:p>
          <w:p w14:paraId="20359DF7" w14:textId="3459B47F"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inimum 4×4 MIMO w paśmie 5 GHz</w:t>
            </w:r>
          </w:p>
          <w:p w14:paraId="43F9D782" w14:textId="718074ED"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MU-MIMO</w:t>
            </w:r>
          </w:p>
          <w:p w14:paraId="62CD7AB4" w14:textId="3DC1A8EB"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OFDMA</w:t>
            </w:r>
          </w:p>
          <w:p w14:paraId="7FE93B7B" w14:textId="4FD7A1CB"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w:t>
            </w:r>
            <w:proofErr w:type="spellStart"/>
            <w:r w:rsidR="001D49EB" w:rsidRPr="00CE404E">
              <w:rPr>
                <w:rFonts w:ascii="Arial" w:eastAsia="Aptos" w:hAnsi="Arial" w:cs="Arial"/>
                <w:kern w:val="2"/>
                <w:sz w:val="24"/>
                <w:szCs w:val="22"/>
                <w:lang w:eastAsia="en-US"/>
              </w:rPr>
              <w:t>Beamforming</w:t>
            </w:r>
            <w:proofErr w:type="spellEnd"/>
          </w:p>
          <w:p w14:paraId="319BD3B2" w14:textId="1BE63AF0"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val="en-US" w:eastAsia="en-US"/>
              </w:rPr>
            </w:pPr>
            <w:r w:rsidRPr="00CE404E">
              <w:rPr>
                <w:rFonts w:ascii="Arial" w:eastAsia="Aptos" w:hAnsi="Arial" w:cs="Arial"/>
                <w:kern w:val="2"/>
                <w:sz w:val="24"/>
                <w:szCs w:val="22"/>
                <w:lang w:val="en-US" w:eastAsia="en-US"/>
              </w:rPr>
              <w:t>m</w:t>
            </w:r>
            <w:r w:rsidR="001D49EB" w:rsidRPr="00CE404E">
              <w:rPr>
                <w:rFonts w:ascii="Arial" w:eastAsia="Aptos" w:hAnsi="Arial" w:cs="Arial"/>
                <w:kern w:val="2"/>
                <w:sz w:val="24"/>
                <w:szCs w:val="22"/>
                <w:lang w:val="en-US" w:eastAsia="en-US"/>
              </w:rPr>
              <w:t>inimum 1 port RJ-45 Ethernet 2,5 Gb/s</w:t>
            </w:r>
          </w:p>
          <w:p w14:paraId="421530CD" w14:textId="0A610F9B"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z</w:t>
            </w:r>
            <w:r w:rsidR="001D49EB" w:rsidRPr="00CE404E">
              <w:rPr>
                <w:rFonts w:ascii="Arial" w:eastAsia="Aptos" w:hAnsi="Arial" w:cs="Arial"/>
                <w:kern w:val="2"/>
                <w:sz w:val="24"/>
                <w:szCs w:val="22"/>
                <w:lang w:eastAsia="en-US"/>
              </w:rPr>
              <w:t xml:space="preserve">asilanie poprzez </w:t>
            </w:r>
            <w:proofErr w:type="spellStart"/>
            <w:r w:rsidR="001D49EB" w:rsidRPr="00CE404E">
              <w:rPr>
                <w:rFonts w:ascii="Arial" w:eastAsia="Aptos" w:hAnsi="Arial" w:cs="Arial"/>
                <w:kern w:val="2"/>
                <w:sz w:val="24"/>
                <w:szCs w:val="22"/>
                <w:lang w:eastAsia="en-US"/>
              </w:rPr>
              <w:t>PoE</w:t>
            </w:r>
            <w:proofErr w:type="spellEnd"/>
            <w:r w:rsidR="001D49EB" w:rsidRPr="00CE404E">
              <w:rPr>
                <w:rFonts w:ascii="Arial" w:eastAsia="Aptos" w:hAnsi="Arial" w:cs="Arial"/>
                <w:kern w:val="2"/>
                <w:sz w:val="24"/>
                <w:szCs w:val="22"/>
                <w:lang w:eastAsia="en-US"/>
              </w:rPr>
              <w:t>+ IEEE 802.3at</w:t>
            </w:r>
          </w:p>
          <w:p w14:paraId="41FDF9D8" w14:textId="266C40A4"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alternatywnego zasilania za pomocą zasilacza DC</w:t>
            </w:r>
          </w:p>
          <w:p w14:paraId="4766B759" w14:textId="1B08C9E9"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minimum 250 jednoczesnych klientów</w:t>
            </w:r>
          </w:p>
          <w:p w14:paraId="4A94B00B" w14:textId="1BC70132"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wielu sieci bezprzewodowych SSID</w:t>
            </w:r>
          </w:p>
          <w:p w14:paraId="45326040" w14:textId="5DB16B08"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VLAN IEEE 802.1Q</w:t>
            </w:r>
          </w:p>
          <w:p w14:paraId="38A35151" w14:textId="3EC5D9AA"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przypisywania sieci SSID do VLAN</w:t>
            </w:r>
          </w:p>
          <w:p w14:paraId="6C7350A3" w14:textId="2478935E"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zabezpieczeń WPA2/WPA3</w:t>
            </w:r>
          </w:p>
          <w:p w14:paraId="1EE9709B" w14:textId="04B5B88C"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WPA2/WPA3 Enterprise</w:t>
            </w:r>
          </w:p>
          <w:p w14:paraId="7C91B9A7" w14:textId="5B1B7D96"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uwierzytelniania IEEE 802.1X/RADIUS</w:t>
            </w:r>
          </w:p>
          <w:p w14:paraId="7D8C4994" w14:textId="570ED5ED"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izolacji klientów sieci bezprzewodowej</w:t>
            </w:r>
          </w:p>
          <w:p w14:paraId="09EFB42C" w14:textId="52F31C3D"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sieci dla gości</w:t>
            </w:r>
          </w:p>
          <w:p w14:paraId="4BDFA3C5" w14:textId="2AED3A2F"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w:t>
            </w:r>
            <w:proofErr w:type="spellStart"/>
            <w:r w:rsidR="001D49EB" w:rsidRPr="00CE404E">
              <w:rPr>
                <w:rFonts w:ascii="Arial" w:eastAsia="Aptos" w:hAnsi="Arial" w:cs="Arial"/>
                <w:kern w:val="2"/>
                <w:sz w:val="24"/>
                <w:szCs w:val="22"/>
                <w:lang w:eastAsia="en-US"/>
              </w:rPr>
              <w:t>Captive</w:t>
            </w:r>
            <w:proofErr w:type="spellEnd"/>
            <w:r w:rsidR="001D49EB" w:rsidRPr="00CE404E">
              <w:rPr>
                <w:rFonts w:ascii="Arial" w:eastAsia="Aptos" w:hAnsi="Arial" w:cs="Arial"/>
                <w:kern w:val="2"/>
                <w:sz w:val="24"/>
                <w:szCs w:val="22"/>
                <w:lang w:eastAsia="en-US"/>
              </w:rPr>
              <w:t xml:space="preserve"> Portal</w:t>
            </w:r>
          </w:p>
          <w:p w14:paraId="5D9AA7B6" w14:textId="2488CFF8"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płynnego </w:t>
            </w:r>
            <w:proofErr w:type="spellStart"/>
            <w:r w:rsidR="001D49EB" w:rsidRPr="00CE404E">
              <w:rPr>
                <w:rFonts w:ascii="Arial" w:eastAsia="Aptos" w:hAnsi="Arial" w:cs="Arial"/>
                <w:kern w:val="2"/>
                <w:sz w:val="24"/>
                <w:szCs w:val="22"/>
                <w:lang w:eastAsia="en-US"/>
              </w:rPr>
              <w:t>roamingu</w:t>
            </w:r>
            <w:proofErr w:type="spellEnd"/>
          </w:p>
          <w:p w14:paraId="1120E795" w14:textId="167C8E02"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sieci </w:t>
            </w:r>
            <w:proofErr w:type="spellStart"/>
            <w:r w:rsidR="001D49EB" w:rsidRPr="00CE404E">
              <w:rPr>
                <w:rFonts w:ascii="Arial" w:eastAsia="Aptos" w:hAnsi="Arial" w:cs="Arial"/>
                <w:kern w:val="2"/>
                <w:sz w:val="24"/>
                <w:szCs w:val="22"/>
                <w:lang w:eastAsia="en-US"/>
              </w:rPr>
              <w:t>Mesh</w:t>
            </w:r>
            <w:proofErr w:type="spellEnd"/>
          </w:p>
          <w:p w14:paraId="3660F946" w14:textId="14710FD2"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funkcji Band </w:t>
            </w:r>
            <w:proofErr w:type="spellStart"/>
            <w:r w:rsidR="001D49EB" w:rsidRPr="00CE404E">
              <w:rPr>
                <w:rFonts w:ascii="Arial" w:eastAsia="Aptos" w:hAnsi="Arial" w:cs="Arial"/>
                <w:kern w:val="2"/>
                <w:sz w:val="24"/>
                <w:szCs w:val="22"/>
                <w:lang w:eastAsia="en-US"/>
              </w:rPr>
              <w:t>Steering</w:t>
            </w:r>
            <w:proofErr w:type="spellEnd"/>
          </w:p>
          <w:p w14:paraId="4147CA78" w14:textId="4C2BC5D5"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funkcji </w:t>
            </w:r>
            <w:proofErr w:type="spellStart"/>
            <w:r w:rsidR="001D49EB" w:rsidRPr="00CE404E">
              <w:rPr>
                <w:rFonts w:ascii="Arial" w:eastAsia="Aptos" w:hAnsi="Arial" w:cs="Arial"/>
                <w:kern w:val="2"/>
                <w:sz w:val="24"/>
                <w:szCs w:val="22"/>
                <w:lang w:eastAsia="en-US"/>
              </w:rPr>
              <w:t>Load</w:t>
            </w:r>
            <w:proofErr w:type="spellEnd"/>
            <w:r w:rsidR="001D49EB" w:rsidRPr="00CE404E">
              <w:rPr>
                <w:rFonts w:ascii="Arial" w:eastAsia="Aptos" w:hAnsi="Arial" w:cs="Arial"/>
                <w:kern w:val="2"/>
                <w:sz w:val="24"/>
                <w:szCs w:val="22"/>
                <w:lang w:eastAsia="en-US"/>
              </w:rPr>
              <w:t xml:space="preserve"> </w:t>
            </w:r>
            <w:proofErr w:type="spellStart"/>
            <w:r w:rsidR="001D49EB" w:rsidRPr="00CE404E">
              <w:rPr>
                <w:rFonts w:ascii="Arial" w:eastAsia="Aptos" w:hAnsi="Arial" w:cs="Arial"/>
                <w:kern w:val="2"/>
                <w:sz w:val="24"/>
                <w:szCs w:val="22"/>
                <w:lang w:eastAsia="en-US"/>
              </w:rPr>
              <w:t>Balancing</w:t>
            </w:r>
            <w:proofErr w:type="spellEnd"/>
          </w:p>
          <w:p w14:paraId="7A2F47D7" w14:textId="26ADE3CA"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funkcji </w:t>
            </w:r>
            <w:proofErr w:type="spellStart"/>
            <w:r w:rsidR="001D49EB" w:rsidRPr="00CE404E">
              <w:rPr>
                <w:rFonts w:ascii="Arial" w:eastAsia="Aptos" w:hAnsi="Arial" w:cs="Arial"/>
                <w:kern w:val="2"/>
                <w:sz w:val="24"/>
                <w:szCs w:val="22"/>
                <w:lang w:eastAsia="en-US"/>
              </w:rPr>
              <w:t>Airtime</w:t>
            </w:r>
            <w:proofErr w:type="spellEnd"/>
            <w:r w:rsidR="001D49EB" w:rsidRPr="00CE404E">
              <w:rPr>
                <w:rFonts w:ascii="Arial" w:eastAsia="Aptos" w:hAnsi="Arial" w:cs="Arial"/>
                <w:kern w:val="2"/>
                <w:sz w:val="24"/>
                <w:szCs w:val="22"/>
                <w:lang w:eastAsia="en-US"/>
              </w:rPr>
              <w:t xml:space="preserve"> </w:t>
            </w:r>
            <w:proofErr w:type="spellStart"/>
            <w:r w:rsidR="001D49EB" w:rsidRPr="00CE404E">
              <w:rPr>
                <w:rFonts w:ascii="Arial" w:eastAsia="Aptos" w:hAnsi="Arial" w:cs="Arial"/>
                <w:kern w:val="2"/>
                <w:sz w:val="24"/>
                <w:szCs w:val="22"/>
                <w:lang w:eastAsia="en-US"/>
              </w:rPr>
              <w:t>Fairness</w:t>
            </w:r>
            <w:proofErr w:type="spellEnd"/>
          </w:p>
          <w:p w14:paraId="02E3F2AE" w14:textId="6069A828"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w:t>
            </w:r>
            <w:proofErr w:type="spellStart"/>
            <w:r w:rsidR="001D49EB" w:rsidRPr="00CE404E">
              <w:rPr>
                <w:rFonts w:ascii="Arial" w:eastAsia="Aptos" w:hAnsi="Arial" w:cs="Arial"/>
                <w:kern w:val="2"/>
                <w:sz w:val="24"/>
                <w:szCs w:val="22"/>
                <w:lang w:eastAsia="en-US"/>
              </w:rPr>
              <w:t>QoS</w:t>
            </w:r>
            <w:proofErr w:type="spellEnd"/>
            <w:r w:rsidR="001D49EB" w:rsidRPr="00CE404E">
              <w:rPr>
                <w:rFonts w:ascii="Arial" w:eastAsia="Aptos" w:hAnsi="Arial" w:cs="Arial"/>
                <w:kern w:val="2"/>
                <w:sz w:val="24"/>
                <w:szCs w:val="22"/>
                <w:lang w:eastAsia="en-US"/>
              </w:rPr>
              <w:t>/WMM</w:t>
            </w:r>
          </w:p>
          <w:p w14:paraId="7DE19C27" w14:textId="6D209DC3"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centralnego zarządzania urządzeniem</w:t>
            </w:r>
          </w:p>
          <w:p w14:paraId="5330850C" w14:textId="7B8F1212"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zarządzania za pomocą kontrolera programowego lub sprzętowego</w:t>
            </w:r>
          </w:p>
          <w:p w14:paraId="076CF81A" w14:textId="26FE575D"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zdalnego zarządzania i monitorowania urządzenia</w:t>
            </w:r>
          </w:p>
          <w:p w14:paraId="7A76AFA5" w14:textId="4749BEFF"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aktualizacji oprogramowania urządzenia</w:t>
            </w:r>
          </w:p>
          <w:p w14:paraId="363D419B" w14:textId="3270F11B"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w:t>
            </w:r>
            <w:r w:rsidR="001D49EB" w:rsidRPr="00CE404E">
              <w:rPr>
                <w:rFonts w:ascii="Arial" w:eastAsia="Aptos" w:hAnsi="Arial" w:cs="Arial"/>
                <w:kern w:val="2"/>
                <w:sz w:val="24"/>
                <w:szCs w:val="22"/>
                <w:lang w:eastAsia="en-US"/>
              </w:rPr>
              <w:t>budowane anteny</w:t>
            </w:r>
          </w:p>
          <w:p w14:paraId="670AAA1A" w14:textId="665B850F"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montażu na suficie lub ścianie</w:t>
            </w:r>
          </w:p>
          <w:p w14:paraId="1F2C9CA3" w14:textId="3088CA42"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e</w:t>
            </w:r>
            <w:r w:rsidR="001D49EB" w:rsidRPr="00CE404E">
              <w:rPr>
                <w:rFonts w:ascii="Arial" w:eastAsia="Aptos" w:hAnsi="Arial" w:cs="Arial"/>
                <w:kern w:val="2"/>
                <w:sz w:val="24"/>
                <w:szCs w:val="22"/>
                <w:lang w:eastAsia="en-US"/>
              </w:rPr>
              <w:t>lementy montażowe w zestawie</w:t>
            </w:r>
          </w:p>
          <w:p w14:paraId="0D81CFFE" w14:textId="52A56821" w:rsidR="001D49EB" w:rsidRPr="00CE404E" w:rsidRDefault="00F178DE" w:rsidP="001D49EB">
            <w:pPr>
              <w:numPr>
                <w:ilvl w:val="0"/>
                <w:numId w:val="7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u</w:t>
            </w:r>
            <w:r w:rsidR="001D49EB" w:rsidRPr="00CE404E">
              <w:rPr>
                <w:rFonts w:ascii="Arial" w:eastAsia="Aptos" w:hAnsi="Arial" w:cs="Arial"/>
                <w:kern w:val="2"/>
                <w:sz w:val="24"/>
                <w:szCs w:val="22"/>
                <w:lang w:eastAsia="en-US"/>
              </w:rPr>
              <w:t>rządzenie fabrycznie nowe, nieużywane i kompletne</w:t>
            </w:r>
          </w:p>
          <w:p w14:paraId="14A14BFB" w14:textId="33D35CD3" w:rsidR="005C74F8" w:rsidRPr="000F6675" w:rsidRDefault="00F178DE" w:rsidP="000F6675">
            <w:pPr>
              <w:numPr>
                <w:ilvl w:val="0"/>
                <w:numId w:val="78"/>
              </w:numPr>
              <w:spacing w:after="160" w:line="278" w:lineRule="auto"/>
              <w:contextualSpacing/>
              <w:rPr>
                <w:rFonts w:ascii="Arial" w:eastAsia="Aptos" w:hAnsi="Arial" w:cs="Arial"/>
                <w:kern w:val="2"/>
                <w:sz w:val="22"/>
                <w:szCs w:val="22"/>
                <w:lang w:eastAsia="en-US"/>
              </w:rPr>
            </w:pPr>
            <w:r w:rsidRPr="00CE404E">
              <w:rPr>
                <w:rFonts w:ascii="Arial" w:eastAsia="Aptos" w:hAnsi="Arial" w:cs="Arial"/>
                <w:kern w:val="2"/>
                <w:sz w:val="24"/>
                <w:szCs w:val="22"/>
                <w:lang w:eastAsia="en-US"/>
              </w:rPr>
              <w:t>g</w:t>
            </w:r>
            <w:r w:rsidR="001D49EB" w:rsidRPr="00CE404E">
              <w:rPr>
                <w:rFonts w:ascii="Arial" w:eastAsia="Aptos" w:hAnsi="Arial" w:cs="Arial"/>
                <w:kern w:val="2"/>
                <w:sz w:val="24"/>
                <w:szCs w:val="22"/>
                <w:lang w:eastAsia="en-US"/>
              </w:rPr>
              <w:t>warancja minimum 24 miesiące</w:t>
            </w:r>
          </w:p>
        </w:tc>
      </w:tr>
      <w:tr w:rsidR="005C74F8" w:rsidRPr="004F1AAE" w14:paraId="48962C54" w14:textId="77777777" w:rsidTr="00150F9B">
        <w:trPr>
          <w:jc w:val="center"/>
        </w:trPr>
        <w:tc>
          <w:tcPr>
            <w:tcW w:w="430" w:type="dxa"/>
            <w:tcMar>
              <w:top w:w="65" w:type="dxa"/>
              <w:left w:w="65" w:type="dxa"/>
              <w:bottom w:w="65" w:type="dxa"/>
              <w:right w:w="65" w:type="dxa"/>
            </w:tcMar>
          </w:tcPr>
          <w:p w14:paraId="33B9F0C1" w14:textId="77777777" w:rsidR="005C74F8" w:rsidRPr="00C16D78" w:rsidRDefault="005C74F8" w:rsidP="00440F53">
            <w:pPr>
              <w:jc w:val="center"/>
              <w:rPr>
                <w:rFonts w:ascii="Arial" w:hAnsi="Arial" w:cs="Arial"/>
              </w:rPr>
            </w:pPr>
            <w:r w:rsidRPr="00C16D78">
              <w:rPr>
                <w:rFonts w:ascii="Arial" w:hAnsi="Arial" w:cs="Arial"/>
                <w:b/>
              </w:rPr>
              <w:t>7</w:t>
            </w:r>
          </w:p>
        </w:tc>
        <w:tc>
          <w:tcPr>
            <w:tcW w:w="1912" w:type="dxa"/>
            <w:tcMar>
              <w:top w:w="65" w:type="dxa"/>
              <w:left w:w="65" w:type="dxa"/>
              <w:bottom w:w="65" w:type="dxa"/>
              <w:right w:w="65" w:type="dxa"/>
            </w:tcMar>
          </w:tcPr>
          <w:p w14:paraId="7F55DC53" w14:textId="0655821B" w:rsidR="005C74F8" w:rsidRPr="00C16D78" w:rsidRDefault="007D71BC" w:rsidP="00440F53">
            <w:pPr>
              <w:rPr>
                <w:rFonts w:ascii="Arial" w:hAnsi="Arial" w:cs="Arial"/>
              </w:rPr>
            </w:pPr>
            <w:r w:rsidRPr="00CE404E">
              <w:rPr>
                <w:rFonts w:ascii="Arial" w:hAnsi="Arial" w:cs="Arial"/>
                <w:b/>
                <w:sz w:val="22"/>
              </w:rPr>
              <w:t xml:space="preserve">Szafa dystrybucyjna RACK </w:t>
            </w:r>
            <w:r w:rsidR="005C74F8" w:rsidRPr="00CE404E">
              <w:rPr>
                <w:rFonts w:ascii="Arial" w:hAnsi="Arial" w:cs="Arial"/>
                <w:b/>
                <w:sz w:val="22"/>
              </w:rPr>
              <w:br/>
              <w:t>15 szt.</w:t>
            </w:r>
          </w:p>
        </w:tc>
        <w:tc>
          <w:tcPr>
            <w:tcW w:w="6867" w:type="dxa"/>
            <w:tcMar>
              <w:top w:w="65" w:type="dxa"/>
              <w:left w:w="65" w:type="dxa"/>
              <w:bottom w:w="65" w:type="dxa"/>
              <w:right w:w="65" w:type="dxa"/>
            </w:tcMar>
          </w:tcPr>
          <w:p w14:paraId="1BF24F8B" w14:textId="3A4CAF02"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s</w:t>
            </w:r>
            <w:r w:rsidR="001D49EB" w:rsidRPr="00CE404E">
              <w:rPr>
                <w:rFonts w:ascii="Arial" w:eastAsia="Aptos" w:hAnsi="Arial" w:cs="Arial"/>
                <w:kern w:val="2"/>
                <w:sz w:val="24"/>
                <w:szCs w:val="22"/>
                <w:lang w:eastAsia="en-US"/>
              </w:rPr>
              <w:t>tandard montażowy RACK 19"</w:t>
            </w:r>
          </w:p>
          <w:p w14:paraId="39E256D9" w14:textId="6C198537"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w:t>
            </w:r>
            <w:r w:rsidR="001D49EB" w:rsidRPr="00CE404E">
              <w:rPr>
                <w:rFonts w:ascii="Arial" w:eastAsia="Aptos" w:hAnsi="Arial" w:cs="Arial"/>
                <w:kern w:val="2"/>
                <w:sz w:val="24"/>
                <w:szCs w:val="22"/>
                <w:lang w:eastAsia="en-US"/>
              </w:rPr>
              <w:t>ysokość użytkowa minimum 22U</w:t>
            </w:r>
          </w:p>
          <w:p w14:paraId="3B2A8405" w14:textId="1C2716DD"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k</w:t>
            </w:r>
            <w:r w:rsidR="001D49EB" w:rsidRPr="00CE404E">
              <w:rPr>
                <w:rFonts w:ascii="Arial" w:eastAsia="Aptos" w:hAnsi="Arial" w:cs="Arial"/>
                <w:kern w:val="2"/>
                <w:sz w:val="24"/>
                <w:szCs w:val="22"/>
                <w:lang w:eastAsia="en-US"/>
              </w:rPr>
              <w:t>onstrukcja przeznaczona do montażu na ścianie</w:t>
            </w:r>
          </w:p>
          <w:p w14:paraId="69178EB4" w14:textId="4305092D"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g</w:t>
            </w:r>
            <w:r w:rsidR="001D49EB" w:rsidRPr="00CE404E">
              <w:rPr>
                <w:rFonts w:ascii="Arial" w:eastAsia="Aptos" w:hAnsi="Arial" w:cs="Arial"/>
                <w:kern w:val="2"/>
                <w:sz w:val="24"/>
                <w:szCs w:val="22"/>
                <w:lang w:eastAsia="en-US"/>
              </w:rPr>
              <w:t>łębokość zewnętrzna minimum 450 mm</w:t>
            </w:r>
          </w:p>
          <w:p w14:paraId="47CA75E4" w14:textId="546932A6"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g</w:t>
            </w:r>
            <w:r w:rsidR="001D49EB" w:rsidRPr="00CE404E">
              <w:rPr>
                <w:rFonts w:ascii="Arial" w:eastAsia="Aptos" w:hAnsi="Arial" w:cs="Arial"/>
                <w:kern w:val="2"/>
                <w:sz w:val="24"/>
                <w:szCs w:val="22"/>
                <w:lang w:eastAsia="en-US"/>
              </w:rPr>
              <w:t>łębokość użytkowa wewnętrzna minimum 390 mm</w:t>
            </w:r>
          </w:p>
          <w:p w14:paraId="3D199840" w14:textId="182970AC"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s</w:t>
            </w:r>
            <w:r w:rsidR="001D49EB" w:rsidRPr="00CE404E">
              <w:rPr>
                <w:rFonts w:ascii="Arial" w:eastAsia="Aptos" w:hAnsi="Arial" w:cs="Arial"/>
                <w:kern w:val="2"/>
                <w:sz w:val="24"/>
                <w:szCs w:val="22"/>
                <w:lang w:eastAsia="en-US"/>
              </w:rPr>
              <w:t>zerokość zewnętrzna około 600 mm</w:t>
            </w:r>
          </w:p>
          <w:p w14:paraId="19F2A2B9" w14:textId="4B1C6EE9"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n</w:t>
            </w:r>
            <w:r w:rsidR="001D49EB" w:rsidRPr="00CE404E">
              <w:rPr>
                <w:rFonts w:ascii="Arial" w:eastAsia="Aptos" w:hAnsi="Arial" w:cs="Arial"/>
                <w:kern w:val="2"/>
                <w:sz w:val="24"/>
                <w:szCs w:val="22"/>
                <w:lang w:eastAsia="en-US"/>
              </w:rPr>
              <w:t>ośność szafy minimum 60 kg</w:t>
            </w:r>
          </w:p>
          <w:p w14:paraId="0C595406" w14:textId="5795E9FD"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k</w:t>
            </w:r>
            <w:r w:rsidR="001D49EB" w:rsidRPr="00CE404E">
              <w:rPr>
                <w:rFonts w:ascii="Arial" w:eastAsia="Aptos" w:hAnsi="Arial" w:cs="Arial"/>
                <w:kern w:val="2"/>
                <w:sz w:val="24"/>
                <w:szCs w:val="22"/>
                <w:lang w:eastAsia="en-US"/>
              </w:rPr>
              <w:t>onstrukcja metalowa</w:t>
            </w:r>
          </w:p>
          <w:p w14:paraId="59F9223A" w14:textId="7FECD3D8"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d</w:t>
            </w:r>
            <w:r w:rsidR="001D49EB" w:rsidRPr="00CE404E">
              <w:rPr>
                <w:rFonts w:ascii="Arial" w:eastAsia="Aptos" w:hAnsi="Arial" w:cs="Arial"/>
                <w:kern w:val="2"/>
                <w:sz w:val="24"/>
                <w:szCs w:val="22"/>
                <w:lang w:eastAsia="en-US"/>
              </w:rPr>
              <w:t>rzwi przednie wyposażone w szybę ze szkła hartowanego lub bezpiecznego</w:t>
            </w:r>
          </w:p>
          <w:p w14:paraId="45A2DFD0" w14:textId="3B78A87E"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d</w:t>
            </w:r>
            <w:r w:rsidR="001D49EB" w:rsidRPr="00CE404E">
              <w:rPr>
                <w:rFonts w:ascii="Arial" w:eastAsia="Aptos" w:hAnsi="Arial" w:cs="Arial"/>
                <w:kern w:val="2"/>
                <w:sz w:val="24"/>
                <w:szCs w:val="22"/>
                <w:lang w:eastAsia="en-US"/>
              </w:rPr>
              <w:t>rzwi przednie zamykane na klucz</w:t>
            </w:r>
          </w:p>
          <w:p w14:paraId="1471191D" w14:textId="317D046F"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montażu drzwi jako lewo- lub prawostronnych</w:t>
            </w:r>
          </w:p>
          <w:p w14:paraId="51DD2C40" w14:textId="53D35762"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z</w:t>
            </w:r>
            <w:r w:rsidR="001D49EB" w:rsidRPr="00CE404E">
              <w:rPr>
                <w:rFonts w:ascii="Arial" w:eastAsia="Aptos" w:hAnsi="Arial" w:cs="Arial"/>
                <w:kern w:val="2"/>
                <w:sz w:val="24"/>
                <w:szCs w:val="22"/>
                <w:lang w:eastAsia="en-US"/>
              </w:rPr>
              <w:t>dejmowane panele boczne</w:t>
            </w:r>
          </w:p>
          <w:p w14:paraId="2CF76E5D" w14:textId="60B3DAF9"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w:t>
            </w:r>
            <w:r w:rsidR="001D49EB" w:rsidRPr="00CE404E">
              <w:rPr>
                <w:rFonts w:ascii="Arial" w:eastAsia="Aptos" w:hAnsi="Arial" w:cs="Arial"/>
                <w:kern w:val="2"/>
                <w:sz w:val="24"/>
                <w:szCs w:val="22"/>
                <w:lang w:eastAsia="en-US"/>
              </w:rPr>
              <w:t>anele boczne wyposażone w mechanizm zabezpieczający przed nieuprawnionym demontażem</w:t>
            </w:r>
          </w:p>
          <w:p w14:paraId="79793712" w14:textId="6713720B"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inimum 4 pionowe profile montażowe RACK 19"</w:t>
            </w:r>
          </w:p>
          <w:p w14:paraId="3A42A87F" w14:textId="0458B276"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regulacji położenia profili montażowych</w:t>
            </w:r>
          </w:p>
          <w:p w14:paraId="2A46ECD3" w14:textId="177B292E"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twory do wprowadzania przewodów w górnej i dolnej części szafy</w:t>
            </w:r>
          </w:p>
          <w:p w14:paraId="7DF82893" w14:textId="7841E5D4"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uporządkowanego prowadzenia okablowania sieciowego i zasilającego</w:t>
            </w:r>
          </w:p>
          <w:p w14:paraId="34398C02" w14:textId="284BC5F5"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montażu minimum 2 wentylatorów w górnej części szafy</w:t>
            </w:r>
          </w:p>
          <w:p w14:paraId="1EBD0544" w14:textId="27B5385E"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twory wentylacyjne zapewniające odpowiednią cyrkulację powietrza</w:t>
            </w:r>
          </w:p>
          <w:p w14:paraId="547FC1B1" w14:textId="5EDEC3AB"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 xml:space="preserve">ożliwość montażu przełączników sieciowych, </w:t>
            </w:r>
            <w:proofErr w:type="spellStart"/>
            <w:r w:rsidR="001D49EB" w:rsidRPr="00CE404E">
              <w:rPr>
                <w:rFonts w:ascii="Arial" w:eastAsia="Aptos" w:hAnsi="Arial" w:cs="Arial"/>
                <w:kern w:val="2"/>
                <w:sz w:val="24"/>
                <w:szCs w:val="22"/>
                <w:lang w:eastAsia="en-US"/>
              </w:rPr>
              <w:t>patch</w:t>
            </w:r>
            <w:proofErr w:type="spellEnd"/>
            <w:r w:rsidR="001D49EB" w:rsidRPr="00CE404E">
              <w:rPr>
                <w:rFonts w:ascii="Arial" w:eastAsia="Aptos" w:hAnsi="Arial" w:cs="Arial"/>
                <w:kern w:val="2"/>
                <w:sz w:val="24"/>
                <w:szCs w:val="22"/>
                <w:lang w:eastAsia="en-US"/>
              </w:rPr>
              <w:t xml:space="preserve"> paneli, routerów, półek i innych urządzeń standardu 19"</w:t>
            </w:r>
          </w:p>
          <w:p w14:paraId="443681C9" w14:textId="2861A4DE"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k</w:t>
            </w:r>
            <w:r w:rsidR="001D49EB" w:rsidRPr="00CE404E">
              <w:rPr>
                <w:rFonts w:ascii="Arial" w:eastAsia="Aptos" w:hAnsi="Arial" w:cs="Arial"/>
                <w:kern w:val="2"/>
                <w:sz w:val="24"/>
                <w:szCs w:val="22"/>
                <w:lang w:eastAsia="en-US"/>
              </w:rPr>
              <w:t>onstrukcja umożliwiająca dostęp serwisowy do zainstalowanych urządzeń</w:t>
            </w:r>
          </w:p>
          <w:p w14:paraId="7A1DD7BB" w14:textId="4F950C9C"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k</w:t>
            </w:r>
            <w:r w:rsidR="001D49EB" w:rsidRPr="00CE404E">
              <w:rPr>
                <w:rFonts w:ascii="Arial" w:eastAsia="Aptos" w:hAnsi="Arial" w:cs="Arial"/>
                <w:kern w:val="2"/>
                <w:sz w:val="24"/>
                <w:szCs w:val="22"/>
                <w:lang w:eastAsia="en-US"/>
              </w:rPr>
              <w:t>olor czarny lub inny neutralny</w:t>
            </w:r>
          </w:p>
          <w:p w14:paraId="65EA075C" w14:textId="347D4E15"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w:t>
            </w:r>
            <w:r w:rsidR="001D49EB" w:rsidRPr="00CE404E">
              <w:rPr>
                <w:rFonts w:ascii="Arial" w:eastAsia="Aptos" w:hAnsi="Arial" w:cs="Arial"/>
                <w:kern w:val="2"/>
                <w:sz w:val="24"/>
                <w:szCs w:val="22"/>
                <w:lang w:eastAsia="en-US"/>
              </w:rPr>
              <w:t>owłoka lakierowana proszkowo</w:t>
            </w:r>
          </w:p>
          <w:p w14:paraId="5E2939F3" w14:textId="145F71C0"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inimum 2 klucze do zamka drzwi przednich</w:t>
            </w:r>
          </w:p>
          <w:p w14:paraId="6EA0FDD6" w14:textId="15F75BBC"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el</w:t>
            </w:r>
            <w:r w:rsidR="001D49EB" w:rsidRPr="00CE404E">
              <w:rPr>
                <w:rFonts w:ascii="Arial" w:eastAsia="Aptos" w:hAnsi="Arial" w:cs="Arial"/>
                <w:kern w:val="2"/>
                <w:sz w:val="24"/>
                <w:szCs w:val="22"/>
                <w:lang w:eastAsia="en-US"/>
              </w:rPr>
              <w:t>ementy niezbędne do złożenia szafy w zestawie</w:t>
            </w:r>
          </w:p>
          <w:p w14:paraId="3136DD6D" w14:textId="2B73FB8E" w:rsidR="001D49EB" w:rsidRPr="00CE404E" w:rsidRDefault="00F178DE" w:rsidP="001D49E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s</w:t>
            </w:r>
            <w:r w:rsidR="001D49EB" w:rsidRPr="00CE404E">
              <w:rPr>
                <w:rFonts w:ascii="Arial" w:eastAsia="Aptos" w:hAnsi="Arial" w:cs="Arial"/>
                <w:kern w:val="2"/>
                <w:sz w:val="24"/>
                <w:szCs w:val="22"/>
                <w:lang w:eastAsia="en-US"/>
              </w:rPr>
              <w:t>zafa fabrycznie nowa, nieużywana i kompletna</w:t>
            </w:r>
          </w:p>
          <w:p w14:paraId="4D7625D5" w14:textId="58AED6C1" w:rsidR="005C74F8" w:rsidRPr="00150F9B" w:rsidRDefault="00F178DE" w:rsidP="00150F9B">
            <w:pPr>
              <w:numPr>
                <w:ilvl w:val="0"/>
                <w:numId w:val="7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g</w:t>
            </w:r>
            <w:r w:rsidR="001D49EB" w:rsidRPr="00CE404E">
              <w:rPr>
                <w:rFonts w:ascii="Arial" w:eastAsia="Aptos" w:hAnsi="Arial" w:cs="Arial"/>
                <w:kern w:val="2"/>
                <w:sz w:val="24"/>
                <w:szCs w:val="22"/>
                <w:lang w:eastAsia="en-US"/>
              </w:rPr>
              <w:t xml:space="preserve">warancja minimum </w:t>
            </w:r>
            <w:r w:rsidR="00DF62C3" w:rsidRPr="00CE404E">
              <w:rPr>
                <w:rFonts w:ascii="Arial" w:eastAsia="Aptos" w:hAnsi="Arial" w:cs="Arial"/>
                <w:kern w:val="2"/>
                <w:sz w:val="24"/>
                <w:szCs w:val="22"/>
                <w:lang w:eastAsia="en-US"/>
              </w:rPr>
              <w:t>24 miesiące</w:t>
            </w:r>
          </w:p>
        </w:tc>
      </w:tr>
      <w:tr w:rsidR="005C74F8" w:rsidRPr="004F1AAE" w14:paraId="0816EEDC" w14:textId="77777777" w:rsidTr="00150F9B">
        <w:trPr>
          <w:jc w:val="center"/>
        </w:trPr>
        <w:tc>
          <w:tcPr>
            <w:tcW w:w="430" w:type="dxa"/>
            <w:tcMar>
              <w:top w:w="65" w:type="dxa"/>
              <w:left w:w="65" w:type="dxa"/>
              <w:bottom w:w="65" w:type="dxa"/>
              <w:right w:w="65" w:type="dxa"/>
            </w:tcMar>
          </w:tcPr>
          <w:p w14:paraId="442F6516" w14:textId="77777777" w:rsidR="005C74F8" w:rsidRPr="00C16D78" w:rsidRDefault="005C74F8" w:rsidP="00440F53">
            <w:pPr>
              <w:jc w:val="center"/>
              <w:rPr>
                <w:rFonts w:ascii="Arial" w:hAnsi="Arial" w:cs="Arial"/>
              </w:rPr>
            </w:pPr>
            <w:r w:rsidRPr="00C16D78">
              <w:rPr>
                <w:rFonts w:ascii="Arial" w:hAnsi="Arial" w:cs="Arial"/>
                <w:b/>
              </w:rPr>
              <w:t>8</w:t>
            </w:r>
          </w:p>
        </w:tc>
        <w:tc>
          <w:tcPr>
            <w:tcW w:w="1912" w:type="dxa"/>
            <w:tcMar>
              <w:top w:w="65" w:type="dxa"/>
              <w:left w:w="65" w:type="dxa"/>
              <w:bottom w:w="65" w:type="dxa"/>
              <w:right w:w="65" w:type="dxa"/>
            </w:tcMar>
          </w:tcPr>
          <w:p w14:paraId="6945DD46" w14:textId="5A2661AF" w:rsidR="005C74F8" w:rsidRPr="00CE404E" w:rsidRDefault="007D71BC" w:rsidP="007D71BC">
            <w:pPr>
              <w:rPr>
                <w:rFonts w:ascii="Arial" w:hAnsi="Arial" w:cs="Arial"/>
                <w:sz w:val="22"/>
              </w:rPr>
            </w:pPr>
            <w:r w:rsidRPr="00CE404E">
              <w:rPr>
                <w:rFonts w:ascii="Arial" w:hAnsi="Arial" w:cs="Arial"/>
                <w:b/>
                <w:sz w:val="22"/>
              </w:rPr>
              <w:t xml:space="preserve">Switch </w:t>
            </w:r>
            <w:r w:rsidR="005C74F8" w:rsidRPr="00CE404E">
              <w:rPr>
                <w:rFonts w:ascii="Arial" w:hAnsi="Arial" w:cs="Arial"/>
                <w:b/>
                <w:sz w:val="22"/>
              </w:rPr>
              <w:br/>
              <w:t>15 szt.</w:t>
            </w:r>
          </w:p>
        </w:tc>
        <w:tc>
          <w:tcPr>
            <w:tcW w:w="6867" w:type="dxa"/>
            <w:tcMar>
              <w:top w:w="65" w:type="dxa"/>
              <w:left w:w="65" w:type="dxa"/>
              <w:bottom w:w="65" w:type="dxa"/>
              <w:right w:w="65" w:type="dxa"/>
            </w:tcMar>
          </w:tcPr>
          <w:p w14:paraId="3846AFEE" w14:textId="40083BA2"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t</w:t>
            </w:r>
            <w:r w:rsidR="001D49EB" w:rsidRPr="00CE404E">
              <w:rPr>
                <w:rFonts w:ascii="Arial" w:eastAsia="Aptos" w:hAnsi="Arial" w:cs="Arial"/>
                <w:kern w:val="2"/>
                <w:sz w:val="24"/>
                <w:szCs w:val="22"/>
                <w:lang w:eastAsia="en-US"/>
              </w:rPr>
              <w:t xml:space="preserve">yp urządzenia: przełącznik sieciowy Gigabit Ethernet z obsługą </w:t>
            </w:r>
            <w:proofErr w:type="spellStart"/>
            <w:r w:rsidR="001D49EB" w:rsidRPr="00CE404E">
              <w:rPr>
                <w:rFonts w:ascii="Arial" w:eastAsia="Aptos" w:hAnsi="Arial" w:cs="Arial"/>
                <w:kern w:val="2"/>
                <w:sz w:val="24"/>
                <w:szCs w:val="22"/>
                <w:lang w:eastAsia="en-US"/>
              </w:rPr>
              <w:t>PoE</w:t>
            </w:r>
            <w:proofErr w:type="spellEnd"/>
          </w:p>
          <w:p w14:paraId="0AD80DB6" w14:textId="7292AD69" w:rsidR="00C01EF8" w:rsidRPr="00CE404E" w:rsidRDefault="00F178DE" w:rsidP="00C01EF8">
            <w:pPr>
              <w:numPr>
                <w:ilvl w:val="0"/>
                <w:numId w:val="80"/>
              </w:numPr>
              <w:spacing w:after="160" w:line="278" w:lineRule="auto"/>
              <w:contextualSpacing/>
              <w:rPr>
                <w:rFonts w:ascii="Arial" w:eastAsia="Aptos" w:hAnsi="Arial" w:cs="Arial"/>
                <w:kern w:val="2"/>
                <w:sz w:val="24"/>
                <w:szCs w:val="22"/>
                <w:lang w:val="en-US" w:eastAsia="en-US"/>
              </w:rPr>
            </w:pPr>
            <w:r w:rsidRPr="00CE404E">
              <w:rPr>
                <w:rFonts w:ascii="Arial" w:eastAsia="Aptos" w:hAnsi="Arial" w:cs="Arial"/>
                <w:kern w:val="2"/>
                <w:sz w:val="24"/>
                <w:szCs w:val="22"/>
                <w:lang w:val="en-US" w:eastAsia="en-US"/>
              </w:rPr>
              <w:t>m</w:t>
            </w:r>
            <w:r w:rsidR="001D49EB" w:rsidRPr="00CE404E">
              <w:rPr>
                <w:rFonts w:ascii="Arial" w:eastAsia="Aptos" w:hAnsi="Arial" w:cs="Arial"/>
                <w:kern w:val="2"/>
                <w:sz w:val="24"/>
                <w:szCs w:val="22"/>
                <w:lang w:val="en-US" w:eastAsia="en-US"/>
              </w:rPr>
              <w:t xml:space="preserve">inimum 24 </w:t>
            </w:r>
            <w:proofErr w:type="spellStart"/>
            <w:r w:rsidR="001D49EB" w:rsidRPr="00CE404E">
              <w:rPr>
                <w:rFonts w:ascii="Arial" w:eastAsia="Aptos" w:hAnsi="Arial" w:cs="Arial"/>
                <w:kern w:val="2"/>
                <w:sz w:val="24"/>
                <w:szCs w:val="22"/>
                <w:lang w:val="en-US" w:eastAsia="en-US"/>
              </w:rPr>
              <w:t>porty</w:t>
            </w:r>
            <w:proofErr w:type="spellEnd"/>
            <w:r w:rsidR="001D49EB" w:rsidRPr="00CE404E">
              <w:rPr>
                <w:rFonts w:ascii="Arial" w:eastAsia="Aptos" w:hAnsi="Arial" w:cs="Arial"/>
                <w:kern w:val="2"/>
                <w:sz w:val="24"/>
                <w:szCs w:val="22"/>
                <w:lang w:val="en-US" w:eastAsia="en-US"/>
              </w:rPr>
              <w:t xml:space="preserve"> RJ-45 10/100/1000 Mb/s Gigabit Ethernet</w:t>
            </w:r>
          </w:p>
          <w:p w14:paraId="1D92C733" w14:textId="172896E6"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val="en-US" w:eastAsia="en-US"/>
              </w:rPr>
            </w:pPr>
            <w:r w:rsidRPr="00CE404E">
              <w:rPr>
                <w:rFonts w:ascii="Arial" w:eastAsia="Aptos" w:hAnsi="Arial" w:cs="Arial"/>
                <w:kern w:val="2"/>
                <w:sz w:val="24"/>
                <w:szCs w:val="22"/>
                <w:lang w:val="en-US" w:eastAsia="en-US"/>
              </w:rPr>
              <w:t>m</w:t>
            </w:r>
            <w:r w:rsidR="001D49EB" w:rsidRPr="00CE404E">
              <w:rPr>
                <w:rFonts w:ascii="Arial" w:eastAsia="Aptos" w:hAnsi="Arial" w:cs="Arial"/>
                <w:kern w:val="2"/>
                <w:sz w:val="24"/>
                <w:szCs w:val="22"/>
                <w:lang w:val="en-US" w:eastAsia="en-US"/>
              </w:rPr>
              <w:t xml:space="preserve">inimum 2 </w:t>
            </w:r>
            <w:proofErr w:type="spellStart"/>
            <w:r w:rsidR="001D49EB" w:rsidRPr="00CE404E">
              <w:rPr>
                <w:rFonts w:ascii="Arial" w:eastAsia="Aptos" w:hAnsi="Arial" w:cs="Arial"/>
                <w:kern w:val="2"/>
                <w:sz w:val="24"/>
                <w:szCs w:val="22"/>
                <w:lang w:val="en-US" w:eastAsia="en-US"/>
              </w:rPr>
              <w:t>porty</w:t>
            </w:r>
            <w:proofErr w:type="spellEnd"/>
            <w:r w:rsidR="001D49EB" w:rsidRPr="00CE404E">
              <w:rPr>
                <w:rFonts w:ascii="Arial" w:eastAsia="Aptos" w:hAnsi="Arial" w:cs="Arial"/>
                <w:kern w:val="2"/>
                <w:sz w:val="24"/>
                <w:szCs w:val="22"/>
                <w:lang w:val="en-US" w:eastAsia="en-US"/>
              </w:rPr>
              <w:t xml:space="preserve"> uplink Gigabit Ethernet RJ-45</w:t>
            </w:r>
          </w:p>
          <w:p w14:paraId="22F0BF54" w14:textId="1CE9E914"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inimum 2 porty SFP Gigabit Ethernet</w:t>
            </w:r>
          </w:p>
          <w:p w14:paraId="08E8BE27" w14:textId="77777777" w:rsidR="00C01EF8" w:rsidRPr="00CE404E" w:rsidRDefault="00C01EF8" w:rsidP="001D49EB">
            <w:pPr>
              <w:numPr>
                <w:ilvl w:val="0"/>
                <w:numId w:val="80"/>
              </w:numPr>
              <w:spacing w:after="160" w:line="278" w:lineRule="auto"/>
              <w:contextualSpacing/>
              <w:rPr>
                <w:rFonts w:ascii="Arial" w:eastAsia="Aptos" w:hAnsi="Arial" w:cs="Arial"/>
                <w:kern w:val="2"/>
                <w:sz w:val="24"/>
                <w:szCs w:val="22"/>
                <w:lang w:eastAsia="en-US"/>
              </w:rPr>
            </w:pPr>
            <w:r w:rsidRPr="00CE404E">
              <w:rPr>
                <w:sz w:val="24"/>
                <w:szCs w:val="22"/>
              </w:rPr>
              <w:t xml:space="preserve">dopuszcza zastosowanie portów </w:t>
            </w:r>
            <w:proofErr w:type="spellStart"/>
            <w:r w:rsidRPr="00CE404E">
              <w:rPr>
                <w:sz w:val="24"/>
                <w:szCs w:val="22"/>
              </w:rPr>
              <w:t>combo</w:t>
            </w:r>
            <w:proofErr w:type="spellEnd"/>
            <w:r w:rsidRPr="00CE404E">
              <w:rPr>
                <w:sz w:val="24"/>
                <w:szCs w:val="22"/>
              </w:rPr>
              <w:t xml:space="preserve"> RJ-45/SFP</w:t>
            </w:r>
          </w:p>
          <w:p w14:paraId="63D3A054" w14:textId="238C52F0"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automatycznej negocjacji prędkości portów</w:t>
            </w:r>
          </w:p>
          <w:p w14:paraId="48BA9F44" w14:textId="59B3C3B5"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Auto MDI/MDIX</w:t>
            </w:r>
          </w:p>
          <w:p w14:paraId="3A7CCAFF" w14:textId="065752E1"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zasilania urządzeń sieciowych poprzez </w:t>
            </w:r>
            <w:proofErr w:type="spellStart"/>
            <w:r w:rsidR="001D49EB" w:rsidRPr="00CE404E">
              <w:rPr>
                <w:rFonts w:ascii="Arial" w:eastAsia="Aptos" w:hAnsi="Arial" w:cs="Arial"/>
                <w:kern w:val="2"/>
                <w:sz w:val="24"/>
                <w:szCs w:val="22"/>
                <w:lang w:eastAsia="en-US"/>
              </w:rPr>
              <w:t>PoE</w:t>
            </w:r>
            <w:proofErr w:type="spellEnd"/>
          </w:p>
          <w:p w14:paraId="60846390" w14:textId="0D492F83"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standardu IEEE 802.3af</w:t>
            </w:r>
          </w:p>
          <w:p w14:paraId="51EC7DBA" w14:textId="04AA28CD"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standardu IEEE 802.3at (</w:t>
            </w:r>
            <w:proofErr w:type="spellStart"/>
            <w:r w:rsidR="001D49EB" w:rsidRPr="00CE404E">
              <w:rPr>
                <w:rFonts w:ascii="Arial" w:eastAsia="Aptos" w:hAnsi="Arial" w:cs="Arial"/>
                <w:kern w:val="2"/>
                <w:sz w:val="24"/>
                <w:szCs w:val="22"/>
                <w:lang w:eastAsia="en-US"/>
              </w:rPr>
              <w:t>PoE</w:t>
            </w:r>
            <w:proofErr w:type="spellEnd"/>
            <w:r w:rsidR="001D49EB" w:rsidRPr="00CE404E">
              <w:rPr>
                <w:rFonts w:ascii="Arial" w:eastAsia="Aptos" w:hAnsi="Arial" w:cs="Arial"/>
                <w:kern w:val="2"/>
                <w:sz w:val="24"/>
                <w:szCs w:val="22"/>
                <w:lang w:eastAsia="en-US"/>
              </w:rPr>
              <w:t>+)</w:t>
            </w:r>
          </w:p>
          <w:p w14:paraId="78A0306B" w14:textId="1AE7C694"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ł</w:t>
            </w:r>
            <w:r w:rsidR="001D49EB" w:rsidRPr="00CE404E">
              <w:rPr>
                <w:rFonts w:ascii="Arial" w:eastAsia="Aptos" w:hAnsi="Arial" w:cs="Arial"/>
                <w:kern w:val="2"/>
                <w:sz w:val="24"/>
                <w:szCs w:val="22"/>
                <w:lang w:eastAsia="en-US"/>
              </w:rPr>
              <w:t xml:space="preserve">ączny budżet mocy </w:t>
            </w:r>
            <w:proofErr w:type="spellStart"/>
            <w:r w:rsidR="001D49EB" w:rsidRPr="00CE404E">
              <w:rPr>
                <w:rFonts w:ascii="Arial" w:eastAsia="Aptos" w:hAnsi="Arial" w:cs="Arial"/>
                <w:kern w:val="2"/>
                <w:sz w:val="24"/>
                <w:szCs w:val="22"/>
                <w:lang w:eastAsia="en-US"/>
              </w:rPr>
              <w:t>PoE</w:t>
            </w:r>
            <w:proofErr w:type="spellEnd"/>
            <w:r w:rsidR="001D49EB" w:rsidRPr="00CE404E">
              <w:rPr>
                <w:rFonts w:ascii="Arial" w:eastAsia="Aptos" w:hAnsi="Arial" w:cs="Arial"/>
                <w:kern w:val="2"/>
                <w:sz w:val="24"/>
                <w:szCs w:val="22"/>
                <w:lang w:eastAsia="en-US"/>
              </w:rPr>
              <w:t xml:space="preserve"> minimum 250 W</w:t>
            </w:r>
          </w:p>
          <w:p w14:paraId="346E6FA2" w14:textId="34E64F86"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 xml:space="preserve">oc zasilania pojedynczego portu </w:t>
            </w:r>
            <w:proofErr w:type="spellStart"/>
            <w:r w:rsidR="001D49EB" w:rsidRPr="00CE404E">
              <w:rPr>
                <w:rFonts w:ascii="Arial" w:eastAsia="Aptos" w:hAnsi="Arial" w:cs="Arial"/>
                <w:kern w:val="2"/>
                <w:sz w:val="24"/>
                <w:szCs w:val="22"/>
                <w:lang w:eastAsia="en-US"/>
              </w:rPr>
              <w:t>PoE</w:t>
            </w:r>
            <w:proofErr w:type="spellEnd"/>
            <w:r w:rsidR="001D49EB" w:rsidRPr="00CE404E">
              <w:rPr>
                <w:rFonts w:ascii="Arial" w:eastAsia="Aptos" w:hAnsi="Arial" w:cs="Arial"/>
                <w:kern w:val="2"/>
                <w:sz w:val="24"/>
                <w:szCs w:val="22"/>
                <w:lang w:eastAsia="en-US"/>
              </w:rPr>
              <w:t>+ minimum 30 W</w:t>
            </w:r>
          </w:p>
          <w:p w14:paraId="0BBD6FF3" w14:textId="5B9CCB81"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 xml:space="preserve">ożliwość zasilania kamer IP, punktów dostępowych, telefonów VoIP i innych urządzeń zgodnych ze standardami </w:t>
            </w:r>
            <w:proofErr w:type="spellStart"/>
            <w:r w:rsidR="001D49EB" w:rsidRPr="00CE404E">
              <w:rPr>
                <w:rFonts w:ascii="Arial" w:eastAsia="Aptos" w:hAnsi="Arial" w:cs="Arial"/>
                <w:kern w:val="2"/>
                <w:sz w:val="24"/>
                <w:szCs w:val="22"/>
                <w:lang w:eastAsia="en-US"/>
              </w:rPr>
              <w:t>PoE</w:t>
            </w:r>
            <w:proofErr w:type="spellEnd"/>
          </w:p>
          <w:p w14:paraId="7D7C656F" w14:textId="5D64A149"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transmisji danych i zasilania </w:t>
            </w:r>
            <w:proofErr w:type="spellStart"/>
            <w:r w:rsidR="001D49EB" w:rsidRPr="00CE404E">
              <w:rPr>
                <w:rFonts w:ascii="Arial" w:eastAsia="Aptos" w:hAnsi="Arial" w:cs="Arial"/>
                <w:kern w:val="2"/>
                <w:sz w:val="24"/>
                <w:szCs w:val="22"/>
                <w:lang w:eastAsia="en-US"/>
              </w:rPr>
              <w:t>PoE</w:t>
            </w:r>
            <w:proofErr w:type="spellEnd"/>
            <w:r w:rsidR="001D49EB" w:rsidRPr="00CE404E">
              <w:rPr>
                <w:rFonts w:ascii="Arial" w:eastAsia="Aptos" w:hAnsi="Arial" w:cs="Arial"/>
                <w:kern w:val="2"/>
                <w:sz w:val="24"/>
                <w:szCs w:val="22"/>
                <w:lang w:eastAsia="en-US"/>
              </w:rPr>
              <w:t xml:space="preserve"> na zwiększoną odległość do 250 m lub rozwiązanie równoważne</w:t>
            </w:r>
          </w:p>
          <w:p w14:paraId="284C6151" w14:textId="69C5999D"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trybu </w:t>
            </w:r>
            <w:proofErr w:type="spellStart"/>
            <w:r w:rsidR="001D49EB" w:rsidRPr="00CE404E">
              <w:rPr>
                <w:rFonts w:ascii="Arial" w:eastAsia="Aptos" w:hAnsi="Arial" w:cs="Arial"/>
                <w:kern w:val="2"/>
                <w:sz w:val="24"/>
                <w:szCs w:val="22"/>
                <w:lang w:eastAsia="en-US"/>
              </w:rPr>
              <w:t>Extend</w:t>
            </w:r>
            <w:proofErr w:type="spellEnd"/>
            <w:r w:rsidR="001D49EB" w:rsidRPr="00CE404E">
              <w:rPr>
                <w:rFonts w:ascii="Arial" w:eastAsia="Aptos" w:hAnsi="Arial" w:cs="Arial"/>
                <w:kern w:val="2"/>
                <w:sz w:val="24"/>
                <w:szCs w:val="22"/>
                <w:lang w:eastAsia="en-US"/>
              </w:rPr>
              <w:t>/</w:t>
            </w:r>
            <w:proofErr w:type="spellStart"/>
            <w:r w:rsidR="001D49EB" w:rsidRPr="00CE404E">
              <w:rPr>
                <w:rFonts w:ascii="Arial" w:eastAsia="Aptos" w:hAnsi="Arial" w:cs="Arial"/>
                <w:kern w:val="2"/>
                <w:sz w:val="24"/>
                <w:szCs w:val="22"/>
                <w:lang w:eastAsia="en-US"/>
              </w:rPr>
              <w:t>Long</w:t>
            </w:r>
            <w:proofErr w:type="spellEnd"/>
            <w:r w:rsidR="001D49EB" w:rsidRPr="00CE404E">
              <w:rPr>
                <w:rFonts w:ascii="Arial" w:eastAsia="Aptos" w:hAnsi="Arial" w:cs="Arial"/>
                <w:kern w:val="2"/>
                <w:sz w:val="24"/>
                <w:szCs w:val="22"/>
                <w:lang w:eastAsia="en-US"/>
              </w:rPr>
              <w:t xml:space="preserve"> </w:t>
            </w:r>
            <w:proofErr w:type="spellStart"/>
            <w:r w:rsidR="001D49EB" w:rsidRPr="00CE404E">
              <w:rPr>
                <w:rFonts w:ascii="Arial" w:eastAsia="Aptos" w:hAnsi="Arial" w:cs="Arial"/>
                <w:kern w:val="2"/>
                <w:sz w:val="24"/>
                <w:szCs w:val="22"/>
                <w:lang w:eastAsia="en-US"/>
              </w:rPr>
              <w:t>Distance</w:t>
            </w:r>
            <w:proofErr w:type="spellEnd"/>
            <w:r w:rsidR="001D49EB" w:rsidRPr="00CE404E">
              <w:rPr>
                <w:rFonts w:ascii="Arial" w:eastAsia="Aptos" w:hAnsi="Arial" w:cs="Arial"/>
                <w:kern w:val="2"/>
                <w:sz w:val="24"/>
                <w:szCs w:val="22"/>
                <w:lang w:eastAsia="en-US"/>
              </w:rPr>
              <w:t xml:space="preserve"> lub rozwiązania równoważnego</w:t>
            </w:r>
          </w:p>
          <w:p w14:paraId="153E1BFF" w14:textId="071A3940" w:rsidR="00E2626A" w:rsidRPr="00CE404E" w:rsidRDefault="00F178DE" w:rsidP="001D49EB">
            <w:pPr>
              <w:keepNext/>
              <w:keepLines/>
              <w:numPr>
                <w:ilvl w:val="0"/>
                <w:numId w:val="80"/>
              </w:numPr>
              <w:spacing w:before="200" w:after="160" w:line="278" w:lineRule="auto"/>
              <w:contextualSpacing/>
              <w:outlineLvl w:val="1"/>
              <w:rPr>
                <w:rFonts w:ascii="Arial" w:eastAsia="Aptos" w:hAnsi="Arial" w:cs="Arial"/>
                <w:kern w:val="2"/>
                <w:sz w:val="24"/>
                <w:szCs w:val="22"/>
                <w:lang w:eastAsia="en-US"/>
              </w:rPr>
            </w:pPr>
            <w:r w:rsidRPr="00CE404E">
              <w:rPr>
                <w:rFonts w:ascii="Arial" w:eastAsia="Aptos" w:hAnsi="Arial" w:cs="Arial"/>
                <w:kern w:val="2"/>
                <w:sz w:val="24"/>
                <w:szCs w:val="22"/>
                <w:lang w:eastAsia="en-US"/>
              </w:rPr>
              <w:t>w</w:t>
            </w:r>
            <w:r w:rsidR="00561F30" w:rsidRPr="00CE404E">
              <w:rPr>
                <w:rFonts w:ascii="Arial" w:eastAsia="Aptos" w:hAnsi="Arial" w:cs="Arial"/>
                <w:kern w:val="2"/>
                <w:sz w:val="24"/>
                <w:szCs w:val="22"/>
                <w:lang w:eastAsia="en-US"/>
              </w:rPr>
              <w:t xml:space="preserve">ymóg obsługi transmisji 1 </w:t>
            </w:r>
            <w:proofErr w:type="spellStart"/>
            <w:r w:rsidR="00561F30" w:rsidRPr="00CE404E">
              <w:rPr>
                <w:rFonts w:ascii="Arial" w:eastAsia="Aptos" w:hAnsi="Arial" w:cs="Arial"/>
                <w:kern w:val="2"/>
                <w:sz w:val="24"/>
                <w:szCs w:val="22"/>
                <w:lang w:eastAsia="en-US"/>
              </w:rPr>
              <w:t>Gb</w:t>
            </w:r>
            <w:proofErr w:type="spellEnd"/>
            <w:r w:rsidR="00561F30" w:rsidRPr="00CE404E">
              <w:rPr>
                <w:rFonts w:ascii="Arial" w:eastAsia="Aptos" w:hAnsi="Arial" w:cs="Arial"/>
                <w:kern w:val="2"/>
                <w:sz w:val="24"/>
                <w:szCs w:val="22"/>
                <w:lang w:eastAsia="en-US"/>
              </w:rPr>
              <w:t>/s dotyczy pracy portów w standardowym trybie pracy.</w:t>
            </w:r>
          </w:p>
          <w:p w14:paraId="0AC4C8A0" w14:textId="73F33F03"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w:t>
            </w:r>
            <w:r w:rsidR="001D49EB" w:rsidRPr="00CE404E">
              <w:rPr>
                <w:rFonts w:ascii="Arial" w:eastAsia="Aptos" w:hAnsi="Arial" w:cs="Arial"/>
                <w:kern w:val="2"/>
                <w:sz w:val="24"/>
                <w:szCs w:val="22"/>
                <w:lang w:eastAsia="en-US"/>
              </w:rPr>
              <w:t xml:space="preserve">rędkość transmisji na standardowych portach Ethernet do </w:t>
            </w:r>
            <w:r w:rsidR="00150F9B">
              <w:rPr>
                <w:rFonts w:ascii="Arial" w:eastAsia="Aptos" w:hAnsi="Arial" w:cs="Arial"/>
                <w:kern w:val="2"/>
                <w:sz w:val="24"/>
                <w:szCs w:val="22"/>
                <w:lang w:eastAsia="en-US"/>
              </w:rPr>
              <w:br/>
            </w:r>
            <w:r w:rsidR="001D49EB" w:rsidRPr="00CE404E">
              <w:rPr>
                <w:rFonts w:ascii="Arial" w:eastAsia="Aptos" w:hAnsi="Arial" w:cs="Arial"/>
                <w:kern w:val="2"/>
                <w:sz w:val="24"/>
                <w:szCs w:val="22"/>
                <w:lang w:eastAsia="en-US"/>
              </w:rPr>
              <w:t xml:space="preserve">1 </w:t>
            </w:r>
            <w:proofErr w:type="spellStart"/>
            <w:r w:rsidR="001D49EB" w:rsidRPr="00CE404E">
              <w:rPr>
                <w:rFonts w:ascii="Arial" w:eastAsia="Aptos" w:hAnsi="Arial" w:cs="Arial"/>
                <w:kern w:val="2"/>
                <w:sz w:val="24"/>
                <w:szCs w:val="22"/>
                <w:lang w:eastAsia="en-US"/>
              </w:rPr>
              <w:t>Gb</w:t>
            </w:r>
            <w:proofErr w:type="spellEnd"/>
            <w:r w:rsidR="001D49EB" w:rsidRPr="00CE404E">
              <w:rPr>
                <w:rFonts w:ascii="Arial" w:eastAsia="Aptos" w:hAnsi="Arial" w:cs="Arial"/>
                <w:kern w:val="2"/>
                <w:sz w:val="24"/>
                <w:szCs w:val="22"/>
                <w:lang w:eastAsia="en-US"/>
              </w:rPr>
              <w:t>/s</w:t>
            </w:r>
          </w:p>
          <w:p w14:paraId="3A516470" w14:textId="62686F8D"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kontroli przepływu IEEE 802.3x</w:t>
            </w:r>
          </w:p>
          <w:p w14:paraId="5F86ED02" w14:textId="340161A9"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mechanizmów ochrony przed pętlami sieciowymi</w:t>
            </w:r>
          </w:p>
          <w:p w14:paraId="563F5B23" w14:textId="161BD3F6"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izolacji portów lub rozwiązania równoważnego</w:t>
            </w:r>
          </w:p>
          <w:p w14:paraId="57983FC1" w14:textId="53F4BB4B"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s</w:t>
            </w:r>
            <w:r w:rsidR="001D49EB" w:rsidRPr="00CE404E">
              <w:rPr>
                <w:rFonts w:ascii="Arial" w:eastAsia="Aptos" w:hAnsi="Arial" w:cs="Arial"/>
                <w:kern w:val="2"/>
                <w:sz w:val="24"/>
                <w:szCs w:val="22"/>
                <w:lang w:eastAsia="en-US"/>
              </w:rPr>
              <w:t>ygnalizacja stanu pracy portów za pomocą diod LED</w:t>
            </w:r>
          </w:p>
          <w:p w14:paraId="06D2BA7D" w14:textId="51360144"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w:t>
            </w:r>
            <w:r w:rsidR="001D49EB" w:rsidRPr="00CE404E">
              <w:rPr>
                <w:rFonts w:ascii="Arial" w:eastAsia="Aptos" w:hAnsi="Arial" w:cs="Arial"/>
                <w:kern w:val="2"/>
                <w:sz w:val="24"/>
                <w:szCs w:val="22"/>
                <w:lang w:eastAsia="en-US"/>
              </w:rPr>
              <w:t>budowany zasilacz</w:t>
            </w:r>
          </w:p>
          <w:p w14:paraId="5D490C0C" w14:textId="7750E8F9"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z</w:t>
            </w:r>
            <w:r w:rsidR="001D49EB" w:rsidRPr="00CE404E">
              <w:rPr>
                <w:rFonts w:ascii="Arial" w:eastAsia="Aptos" w:hAnsi="Arial" w:cs="Arial"/>
                <w:kern w:val="2"/>
                <w:sz w:val="24"/>
                <w:szCs w:val="22"/>
                <w:lang w:eastAsia="en-US"/>
              </w:rPr>
              <w:t xml:space="preserve">asilanie 100–240 V AC, 50/60 </w:t>
            </w:r>
            <w:proofErr w:type="spellStart"/>
            <w:r w:rsidR="001D49EB" w:rsidRPr="00CE404E">
              <w:rPr>
                <w:rFonts w:ascii="Arial" w:eastAsia="Aptos" w:hAnsi="Arial" w:cs="Arial"/>
                <w:kern w:val="2"/>
                <w:sz w:val="24"/>
                <w:szCs w:val="22"/>
                <w:lang w:eastAsia="en-US"/>
              </w:rPr>
              <w:t>Hz</w:t>
            </w:r>
            <w:proofErr w:type="spellEnd"/>
          </w:p>
          <w:p w14:paraId="566022DE" w14:textId="06F5A64F"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etalowa obudowa</w:t>
            </w:r>
          </w:p>
          <w:p w14:paraId="412677D0" w14:textId="52E7B4EB"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k</w:t>
            </w:r>
            <w:r w:rsidR="001D49EB" w:rsidRPr="00CE404E">
              <w:rPr>
                <w:rFonts w:ascii="Arial" w:eastAsia="Aptos" w:hAnsi="Arial" w:cs="Arial"/>
                <w:kern w:val="2"/>
                <w:sz w:val="24"/>
                <w:szCs w:val="22"/>
                <w:lang w:eastAsia="en-US"/>
              </w:rPr>
              <w:t>olor czarny lub inny neutralny</w:t>
            </w:r>
          </w:p>
          <w:p w14:paraId="7BCF463E" w14:textId="120A84C3"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montażu w standardowej szafie RACK 19"</w:t>
            </w:r>
          </w:p>
          <w:p w14:paraId="59C6B700" w14:textId="4F7D1ACD"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e</w:t>
            </w:r>
            <w:r w:rsidR="001D49EB" w:rsidRPr="00CE404E">
              <w:rPr>
                <w:rFonts w:ascii="Arial" w:eastAsia="Aptos" w:hAnsi="Arial" w:cs="Arial"/>
                <w:kern w:val="2"/>
                <w:sz w:val="24"/>
                <w:szCs w:val="22"/>
                <w:lang w:eastAsia="en-US"/>
              </w:rPr>
              <w:t>lementy montażowe do szafy RACK w zestawie</w:t>
            </w:r>
          </w:p>
          <w:p w14:paraId="37676C38" w14:textId="562DCBBD"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w:t>
            </w:r>
            <w:r w:rsidR="001D49EB" w:rsidRPr="00CE404E">
              <w:rPr>
                <w:rFonts w:ascii="Arial" w:eastAsia="Aptos" w:hAnsi="Arial" w:cs="Arial"/>
                <w:kern w:val="2"/>
                <w:sz w:val="24"/>
                <w:szCs w:val="22"/>
                <w:lang w:eastAsia="en-US"/>
              </w:rPr>
              <w:t>rzewód zasilający w zestawie</w:t>
            </w:r>
          </w:p>
          <w:p w14:paraId="15AF656E" w14:textId="5530CCA9" w:rsidR="001D49EB" w:rsidRPr="00CE404E" w:rsidRDefault="00F178DE" w:rsidP="001D49EB">
            <w:pPr>
              <w:numPr>
                <w:ilvl w:val="0"/>
                <w:numId w:val="80"/>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u</w:t>
            </w:r>
            <w:r w:rsidR="001D49EB" w:rsidRPr="00CE404E">
              <w:rPr>
                <w:rFonts w:ascii="Arial" w:eastAsia="Aptos" w:hAnsi="Arial" w:cs="Arial"/>
                <w:kern w:val="2"/>
                <w:sz w:val="24"/>
                <w:szCs w:val="22"/>
                <w:lang w:eastAsia="en-US"/>
              </w:rPr>
              <w:t>rządzenie fabrycznie nowe, nieużywane i kompletne</w:t>
            </w:r>
          </w:p>
          <w:p w14:paraId="31398E5A" w14:textId="74D65760" w:rsidR="00FA25D8" w:rsidRPr="00090CA4" w:rsidRDefault="00F178DE" w:rsidP="00090CA4">
            <w:pPr>
              <w:numPr>
                <w:ilvl w:val="0"/>
                <w:numId w:val="80"/>
              </w:numPr>
              <w:spacing w:after="160" w:line="278" w:lineRule="auto"/>
              <w:contextualSpacing/>
              <w:rPr>
                <w:rFonts w:ascii="Arial" w:eastAsia="Aptos" w:hAnsi="Arial" w:cs="Arial"/>
                <w:kern w:val="2"/>
                <w:sz w:val="22"/>
                <w:szCs w:val="22"/>
                <w:lang w:eastAsia="en-US"/>
              </w:rPr>
            </w:pPr>
            <w:r w:rsidRPr="00CE404E">
              <w:rPr>
                <w:rFonts w:ascii="Arial" w:eastAsia="Aptos" w:hAnsi="Arial" w:cs="Arial"/>
                <w:kern w:val="2"/>
                <w:sz w:val="24"/>
                <w:szCs w:val="22"/>
                <w:lang w:eastAsia="en-US"/>
              </w:rPr>
              <w:t>g</w:t>
            </w:r>
            <w:r w:rsidR="001D49EB" w:rsidRPr="00CE404E">
              <w:rPr>
                <w:rFonts w:ascii="Arial" w:eastAsia="Aptos" w:hAnsi="Arial" w:cs="Arial"/>
                <w:kern w:val="2"/>
                <w:sz w:val="24"/>
                <w:szCs w:val="22"/>
                <w:lang w:eastAsia="en-US"/>
              </w:rPr>
              <w:t>warancja minimum 24 miesiące</w:t>
            </w:r>
          </w:p>
        </w:tc>
      </w:tr>
      <w:tr w:rsidR="005C74F8" w:rsidRPr="004F1AAE" w14:paraId="1F870755" w14:textId="77777777" w:rsidTr="00150F9B">
        <w:trPr>
          <w:jc w:val="center"/>
        </w:trPr>
        <w:tc>
          <w:tcPr>
            <w:tcW w:w="430" w:type="dxa"/>
            <w:tcMar>
              <w:top w:w="65" w:type="dxa"/>
              <w:left w:w="65" w:type="dxa"/>
              <w:bottom w:w="65" w:type="dxa"/>
              <w:right w:w="65" w:type="dxa"/>
            </w:tcMar>
          </w:tcPr>
          <w:p w14:paraId="72D6316E" w14:textId="77777777" w:rsidR="005C74F8" w:rsidRPr="00C16D78" w:rsidRDefault="005C74F8" w:rsidP="00440F53">
            <w:pPr>
              <w:jc w:val="center"/>
              <w:rPr>
                <w:rFonts w:ascii="Arial" w:hAnsi="Arial" w:cs="Arial"/>
              </w:rPr>
            </w:pPr>
            <w:r w:rsidRPr="00C16D78">
              <w:rPr>
                <w:rFonts w:ascii="Arial" w:hAnsi="Arial" w:cs="Arial"/>
                <w:b/>
              </w:rPr>
              <w:t>9</w:t>
            </w:r>
          </w:p>
        </w:tc>
        <w:tc>
          <w:tcPr>
            <w:tcW w:w="1912" w:type="dxa"/>
            <w:tcMar>
              <w:top w:w="65" w:type="dxa"/>
              <w:left w:w="65" w:type="dxa"/>
              <w:bottom w:w="65" w:type="dxa"/>
              <w:right w:w="65" w:type="dxa"/>
            </w:tcMar>
          </w:tcPr>
          <w:p w14:paraId="1E333C0E" w14:textId="63050028" w:rsidR="005C74F8" w:rsidRPr="00C16D78" w:rsidRDefault="007D71BC" w:rsidP="007D71BC">
            <w:pPr>
              <w:rPr>
                <w:rFonts w:ascii="Arial" w:hAnsi="Arial" w:cs="Arial"/>
              </w:rPr>
            </w:pPr>
            <w:r w:rsidRPr="00CE404E">
              <w:rPr>
                <w:rFonts w:ascii="Arial" w:hAnsi="Arial" w:cs="Arial"/>
                <w:b/>
                <w:sz w:val="22"/>
              </w:rPr>
              <w:t xml:space="preserve">Router </w:t>
            </w:r>
            <w:r w:rsidR="005C74F8" w:rsidRPr="00CE404E">
              <w:rPr>
                <w:rFonts w:ascii="Arial" w:hAnsi="Arial" w:cs="Arial"/>
                <w:b/>
                <w:sz w:val="22"/>
              </w:rPr>
              <w:br/>
              <w:t>15 szt.</w:t>
            </w:r>
          </w:p>
        </w:tc>
        <w:tc>
          <w:tcPr>
            <w:tcW w:w="6867" w:type="dxa"/>
            <w:tcMar>
              <w:top w:w="65" w:type="dxa"/>
              <w:left w:w="65" w:type="dxa"/>
              <w:bottom w:w="65" w:type="dxa"/>
              <w:right w:w="65" w:type="dxa"/>
            </w:tcMar>
          </w:tcPr>
          <w:p w14:paraId="24E14BA4" w14:textId="5B1B3C69" w:rsidR="000F6675" w:rsidRPr="00CE404E" w:rsidRDefault="00F178DE" w:rsidP="000F6675">
            <w:pPr>
              <w:pStyle w:val="Akapitzlist"/>
              <w:numPr>
                <w:ilvl w:val="0"/>
                <w:numId w:val="99"/>
              </w:numPr>
              <w:spacing w:after="160" w:line="278" w:lineRule="auto"/>
              <w:rPr>
                <w:rFonts w:ascii="Arial" w:eastAsia="Aptos" w:hAnsi="Arial" w:cs="Arial"/>
                <w:kern w:val="2"/>
                <w:sz w:val="24"/>
              </w:rPr>
            </w:pPr>
            <w:r w:rsidRPr="00CE404E">
              <w:rPr>
                <w:rFonts w:ascii="Arial" w:eastAsia="Aptos" w:hAnsi="Arial" w:cs="Arial"/>
                <w:kern w:val="2"/>
                <w:sz w:val="24"/>
              </w:rPr>
              <w:t>t</w:t>
            </w:r>
            <w:r w:rsidR="001D49EB" w:rsidRPr="00CE404E">
              <w:rPr>
                <w:rFonts w:ascii="Arial" w:eastAsia="Aptos" w:hAnsi="Arial" w:cs="Arial"/>
                <w:kern w:val="2"/>
                <w:sz w:val="24"/>
              </w:rPr>
              <w:t>yp urządzenia: wieloportowy router przewodowy z obsługą sieci Multi-Gigabit i VPN</w:t>
            </w:r>
          </w:p>
          <w:p w14:paraId="02C9A5F1" w14:textId="6E343370" w:rsidR="001D49EB" w:rsidRPr="00CE404E" w:rsidRDefault="00F178DE" w:rsidP="000F6675">
            <w:pPr>
              <w:pStyle w:val="Akapitzlist"/>
              <w:numPr>
                <w:ilvl w:val="0"/>
                <w:numId w:val="99"/>
              </w:numPr>
              <w:spacing w:after="0"/>
              <w:rPr>
                <w:rFonts w:ascii="Arial" w:eastAsia="Aptos" w:hAnsi="Arial" w:cs="Arial"/>
                <w:kern w:val="2"/>
                <w:sz w:val="24"/>
              </w:rPr>
            </w:pPr>
            <w:r w:rsidRPr="00CE404E">
              <w:rPr>
                <w:rFonts w:ascii="Arial" w:eastAsia="Aptos" w:hAnsi="Arial" w:cs="Arial"/>
                <w:kern w:val="2"/>
                <w:sz w:val="24"/>
              </w:rPr>
              <w:t>p</w:t>
            </w:r>
            <w:r w:rsidR="001D49EB" w:rsidRPr="00CE404E">
              <w:rPr>
                <w:rFonts w:ascii="Arial" w:eastAsia="Aptos" w:hAnsi="Arial" w:cs="Arial"/>
                <w:kern w:val="2"/>
                <w:sz w:val="24"/>
              </w:rPr>
              <w:t>rocesor minimum 2,0 GHz</w:t>
            </w:r>
          </w:p>
          <w:p w14:paraId="0CEFB67E" w14:textId="7689F74B" w:rsidR="001D49EB" w:rsidRPr="00CE404E" w:rsidRDefault="00F178DE" w:rsidP="000F6675">
            <w:pPr>
              <w:numPr>
                <w:ilvl w:val="0"/>
                <w:numId w:val="81"/>
              </w:numPr>
              <w:spacing w:line="276"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w:t>
            </w:r>
            <w:r w:rsidR="001D49EB" w:rsidRPr="00CE404E">
              <w:rPr>
                <w:rFonts w:ascii="Arial" w:eastAsia="Aptos" w:hAnsi="Arial" w:cs="Arial"/>
                <w:kern w:val="2"/>
                <w:sz w:val="24"/>
                <w:szCs w:val="22"/>
                <w:lang w:eastAsia="en-US"/>
              </w:rPr>
              <w:t>amięć RAM minimum 1 GB</w:t>
            </w:r>
          </w:p>
          <w:p w14:paraId="6338AC22" w14:textId="077A7FDE"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val="en-US" w:eastAsia="en-US"/>
              </w:rPr>
            </w:pPr>
            <w:r w:rsidRPr="00CE404E">
              <w:rPr>
                <w:rFonts w:ascii="Arial" w:eastAsia="Aptos" w:hAnsi="Arial" w:cs="Arial"/>
                <w:kern w:val="2"/>
                <w:sz w:val="24"/>
                <w:szCs w:val="22"/>
                <w:lang w:val="en-US" w:eastAsia="en-US"/>
              </w:rPr>
              <w:t>m</w:t>
            </w:r>
            <w:r w:rsidR="001D49EB" w:rsidRPr="00CE404E">
              <w:rPr>
                <w:rFonts w:ascii="Arial" w:eastAsia="Aptos" w:hAnsi="Arial" w:cs="Arial"/>
                <w:kern w:val="2"/>
                <w:sz w:val="24"/>
                <w:szCs w:val="22"/>
                <w:lang w:val="en-US" w:eastAsia="en-US"/>
              </w:rPr>
              <w:t xml:space="preserve">inimum 2 </w:t>
            </w:r>
            <w:proofErr w:type="spellStart"/>
            <w:r w:rsidR="001D49EB" w:rsidRPr="00CE404E">
              <w:rPr>
                <w:rFonts w:ascii="Arial" w:eastAsia="Aptos" w:hAnsi="Arial" w:cs="Arial"/>
                <w:kern w:val="2"/>
                <w:sz w:val="24"/>
                <w:szCs w:val="22"/>
                <w:lang w:val="en-US" w:eastAsia="en-US"/>
              </w:rPr>
              <w:t>porty</w:t>
            </w:r>
            <w:proofErr w:type="spellEnd"/>
            <w:r w:rsidR="001D49EB" w:rsidRPr="00CE404E">
              <w:rPr>
                <w:rFonts w:ascii="Arial" w:eastAsia="Aptos" w:hAnsi="Arial" w:cs="Arial"/>
                <w:kern w:val="2"/>
                <w:sz w:val="24"/>
                <w:szCs w:val="22"/>
                <w:lang w:val="en-US" w:eastAsia="en-US"/>
              </w:rPr>
              <w:t xml:space="preserve"> RJ-45 2,5 Gb/s WAN/LAN</w:t>
            </w:r>
          </w:p>
          <w:p w14:paraId="10307334" w14:textId="62AF076A"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val="en-US" w:eastAsia="en-US"/>
              </w:rPr>
            </w:pPr>
            <w:r w:rsidRPr="00CE404E">
              <w:rPr>
                <w:rFonts w:ascii="Arial" w:eastAsia="Aptos" w:hAnsi="Arial" w:cs="Arial"/>
                <w:kern w:val="2"/>
                <w:sz w:val="24"/>
                <w:szCs w:val="22"/>
                <w:lang w:val="en-US" w:eastAsia="en-US"/>
              </w:rPr>
              <w:t>m</w:t>
            </w:r>
            <w:r w:rsidR="001D49EB" w:rsidRPr="00CE404E">
              <w:rPr>
                <w:rFonts w:ascii="Arial" w:eastAsia="Aptos" w:hAnsi="Arial" w:cs="Arial"/>
                <w:kern w:val="2"/>
                <w:sz w:val="24"/>
                <w:szCs w:val="22"/>
                <w:lang w:val="en-US" w:eastAsia="en-US"/>
              </w:rPr>
              <w:t xml:space="preserve">inimum 8 </w:t>
            </w:r>
            <w:proofErr w:type="spellStart"/>
            <w:r w:rsidR="001D49EB" w:rsidRPr="00CE404E">
              <w:rPr>
                <w:rFonts w:ascii="Arial" w:eastAsia="Aptos" w:hAnsi="Arial" w:cs="Arial"/>
                <w:kern w:val="2"/>
                <w:sz w:val="24"/>
                <w:szCs w:val="22"/>
                <w:lang w:val="en-US" w:eastAsia="en-US"/>
              </w:rPr>
              <w:t>portów</w:t>
            </w:r>
            <w:proofErr w:type="spellEnd"/>
            <w:r w:rsidR="001D49EB" w:rsidRPr="00CE404E">
              <w:rPr>
                <w:rFonts w:ascii="Arial" w:eastAsia="Aptos" w:hAnsi="Arial" w:cs="Arial"/>
                <w:kern w:val="2"/>
                <w:sz w:val="24"/>
                <w:szCs w:val="22"/>
                <w:lang w:val="en-US" w:eastAsia="en-US"/>
              </w:rPr>
              <w:t xml:space="preserve"> RJ-45 Gigabit Ethernet 10/100/1000 Mb/s WAN/LAN</w:t>
            </w:r>
          </w:p>
          <w:p w14:paraId="2DC05ACC" w14:textId="16F429EB"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val="en-US" w:eastAsia="en-US"/>
              </w:rPr>
            </w:pPr>
            <w:r w:rsidRPr="00CE404E">
              <w:rPr>
                <w:rFonts w:ascii="Arial" w:eastAsia="Aptos" w:hAnsi="Arial" w:cs="Arial"/>
                <w:kern w:val="2"/>
                <w:sz w:val="24"/>
                <w:szCs w:val="22"/>
                <w:lang w:val="en-US" w:eastAsia="en-US"/>
              </w:rPr>
              <w:t>m</w:t>
            </w:r>
            <w:r w:rsidR="001D49EB" w:rsidRPr="00CE404E">
              <w:rPr>
                <w:rFonts w:ascii="Arial" w:eastAsia="Aptos" w:hAnsi="Arial" w:cs="Arial"/>
                <w:kern w:val="2"/>
                <w:sz w:val="24"/>
                <w:szCs w:val="22"/>
                <w:lang w:val="en-US" w:eastAsia="en-US"/>
              </w:rPr>
              <w:t xml:space="preserve">inimum 2 </w:t>
            </w:r>
            <w:proofErr w:type="spellStart"/>
            <w:r w:rsidR="001D49EB" w:rsidRPr="00CE404E">
              <w:rPr>
                <w:rFonts w:ascii="Arial" w:eastAsia="Aptos" w:hAnsi="Arial" w:cs="Arial"/>
                <w:kern w:val="2"/>
                <w:sz w:val="24"/>
                <w:szCs w:val="22"/>
                <w:lang w:val="en-US" w:eastAsia="en-US"/>
              </w:rPr>
              <w:t>porty</w:t>
            </w:r>
            <w:proofErr w:type="spellEnd"/>
            <w:r w:rsidR="001D49EB" w:rsidRPr="00CE404E">
              <w:rPr>
                <w:rFonts w:ascii="Arial" w:eastAsia="Aptos" w:hAnsi="Arial" w:cs="Arial"/>
                <w:kern w:val="2"/>
                <w:sz w:val="24"/>
                <w:szCs w:val="22"/>
                <w:lang w:val="en-US" w:eastAsia="en-US"/>
              </w:rPr>
              <w:t xml:space="preserve"> SFP 1 Gb/s WAN/LAN</w:t>
            </w:r>
          </w:p>
          <w:p w14:paraId="476813D5" w14:textId="62D012A6" w:rsidR="00C01EF8"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hAnsi="Arial" w:cs="Arial"/>
                <w:sz w:val="24"/>
                <w:szCs w:val="22"/>
              </w:rPr>
              <w:t>k</w:t>
            </w:r>
            <w:r w:rsidR="00C01EF8" w:rsidRPr="00CE404E">
              <w:rPr>
                <w:rFonts w:ascii="Arial" w:hAnsi="Arial" w:cs="Arial"/>
                <w:sz w:val="24"/>
                <w:szCs w:val="22"/>
              </w:rPr>
              <w:t>onieczność jednoczesnego spełnienia wskazanej liczby i rodzaju interfejsów: 2×2,5GbE RJ</w:t>
            </w:r>
            <w:r w:rsidR="000F6675" w:rsidRPr="00CE404E">
              <w:rPr>
                <w:rFonts w:ascii="Arial" w:hAnsi="Arial" w:cs="Arial"/>
                <w:sz w:val="24"/>
                <w:szCs w:val="22"/>
              </w:rPr>
              <w:t>45, 8×1GbE RJ45 oraz 2×SFP 1GbE</w:t>
            </w:r>
          </w:p>
          <w:p w14:paraId="7ECDB668" w14:textId="2291169A"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elastycznego przypisywania wybranych portów jako WAN lub LAN</w:t>
            </w:r>
          </w:p>
          <w:p w14:paraId="34DBA06E" w14:textId="691FBD45"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wielu połączeń WAN – Multi-WAN</w:t>
            </w:r>
          </w:p>
          <w:p w14:paraId="68A65E1F" w14:textId="781EB650"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funkcji </w:t>
            </w:r>
            <w:proofErr w:type="spellStart"/>
            <w:r w:rsidR="001D49EB" w:rsidRPr="00CE404E">
              <w:rPr>
                <w:rFonts w:ascii="Arial" w:eastAsia="Aptos" w:hAnsi="Arial" w:cs="Arial"/>
                <w:kern w:val="2"/>
                <w:sz w:val="24"/>
                <w:szCs w:val="22"/>
                <w:lang w:eastAsia="en-US"/>
              </w:rPr>
              <w:t>Load</w:t>
            </w:r>
            <w:proofErr w:type="spellEnd"/>
            <w:r w:rsidR="001D49EB" w:rsidRPr="00CE404E">
              <w:rPr>
                <w:rFonts w:ascii="Arial" w:eastAsia="Aptos" w:hAnsi="Arial" w:cs="Arial"/>
                <w:kern w:val="2"/>
                <w:sz w:val="24"/>
                <w:szCs w:val="22"/>
                <w:lang w:eastAsia="en-US"/>
              </w:rPr>
              <w:t xml:space="preserve"> </w:t>
            </w:r>
            <w:proofErr w:type="spellStart"/>
            <w:r w:rsidR="001D49EB" w:rsidRPr="00CE404E">
              <w:rPr>
                <w:rFonts w:ascii="Arial" w:eastAsia="Aptos" w:hAnsi="Arial" w:cs="Arial"/>
                <w:kern w:val="2"/>
                <w:sz w:val="24"/>
                <w:szCs w:val="22"/>
                <w:lang w:eastAsia="en-US"/>
              </w:rPr>
              <w:t>Balancing</w:t>
            </w:r>
            <w:proofErr w:type="spellEnd"/>
          </w:p>
          <w:p w14:paraId="5175B403" w14:textId="0BD84D48"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automatycznego przełączania łącza </w:t>
            </w:r>
            <w:proofErr w:type="spellStart"/>
            <w:r w:rsidR="001D49EB" w:rsidRPr="00CE404E">
              <w:rPr>
                <w:rFonts w:ascii="Arial" w:eastAsia="Aptos" w:hAnsi="Arial" w:cs="Arial"/>
                <w:kern w:val="2"/>
                <w:sz w:val="24"/>
                <w:szCs w:val="22"/>
                <w:lang w:eastAsia="en-US"/>
              </w:rPr>
              <w:t>Failover</w:t>
            </w:r>
            <w:proofErr w:type="spellEnd"/>
          </w:p>
          <w:p w14:paraId="2B87AE62" w14:textId="6FDA2361"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inimum jeden port konsolowy do lokalnego zarządzania urządzeniem</w:t>
            </w:r>
          </w:p>
          <w:p w14:paraId="0F39B088" w14:textId="528764D3"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inimum jeden port USB 3.0</w:t>
            </w:r>
          </w:p>
          <w:p w14:paraId="33361D76" w14:textId="0E01BEFE"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wykorzystania modemu USB jako zapasowego połączenia WAN lub rozwiązanie równoważne</w:t>
            </w:r>
          </w:p>
          <w:p w14:paraId="3E14F95B" w14:textId="5F27C74F"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IPv4 oraz IPv6</w:t>
            </w:r>
          </w:p>
          <w:p w14:paraId="45AEE875" w14:textId="42AE7FEF"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NAT</w:t>
            </w:r>
          </w:p>
          <w:p w14:paraId="6218A685" w14:textId="57F42247"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val="en-US" w:eastAsia="en-US"/>
              </w:rPr>
            </w:pPr>
            <w:proofErr w:type="spellStart"/>
            <w:r w:rsidRPr="00CE404E">
              <w:rPr>
                <w:rFonts w:ascii="Arial" w:eastAsia="Aptos" w:hAnsi="Arial" w:cs="Arial"/>
                <w:kern w:val="2"/>
                <w:sz w:val="24"/>
                <w:szCs w:val="22"/>
                <w:lang w:val="en-US" w:eastAsia="en-US"/>
              </w:rPr>
              <w:t>o</w:t>
            </w:r>
            <w:r w:rsidR="001D49EB" w:rsidRPr="00CE404E">
              <w:rPr>
                <w:rFonts w:ascii="Arial" w:eastAsia="Aptos" w:hAnsi="Arial" w:cs="Arial"/>
                <w:kern w:val="2"/>
                <w:sz w:val="24"/>
                <w:szCs w:val="22"/>
                <w:lang w:val="en-US" w:eastAsia="en-US"/>
              </w:rPr>
              <w:t>bsługa</w:t>
            </w:r>
            <w:proofErr w:type="spellEnd"/>
            <w:r w:rsidR="001D49EB" w:rsidRPr="00CE404E">
              <w:rPr>
                <w:rFonts w:ascii="Arial" w:eastAsia="Aptos" w:hAnsi="Arial" w:cs="Arial"/>
                <w:kern w:val="2"/>
                <w:sz w:val="24"/>
                <w:szCs w:val="22"/>
                <w:lang w:val="en-US" w:eastAsia="en-US"/>
              </w:rPr>
              <w:t xml:space="preserve"> DHCP Server/Client</w:t>
            </w:r>
          </w:p>
          <w:p w14:paraId="66B92A3C" w14:textId="1CED3F11"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val="en-US" w:eastAsia="en-US"/>
              </w:rPr>
            </w:pPr>
            <w:proofErr w:type="spellStart"/>
            <w:r w:rsidRPr="00CE404E">
              <w:rPr>
                <w:rFonts w:ascii="Arial" w:eastAsia="Aptos" w:hAnsi="Arial" w:cs="Arial"/>
                <w:kern w:val="2"/>
                <w:sz w:val="24"/>
                <w:szCs w:val="22"/>
                <w:lang w:val="en-US" w:eastAsia="en-US"/>
              </w:rPr>
              <w:t>o</w:t>
            </w:r>
            <w:r w:rsidR="001D49EB" w:rsidRPr="00CE404E">
              <w:rPr>
                <w:rFonts w:ascii="Arial" w:eastAsia="Aptos" w:hAnsi="Arial" w:cs="Arial"/>
                <w:kern w:val="2"/>
                <w:sz w:val="24"/>
                <w:szCs w:val="22"/>
                <w:lang w:val="en-US" w:eastAsia="en-US"/>
              </w:rPr>
              <w:t>bsługa</w:t>
            </w:r>
            <w:proofErr w:type="spellEnd"/>
            <w:r w:rsidR="001D49EB" w:rsidRPr="00CE404E">
              <w:rPr>
                <w:rFonts w:ascii="Arial" w:eastAsia="Aptos" w:hAnsi="Arial" w:cs="Arial"/>
                <w:kern w:val="2"/>
                <w:sz w:val="24"/>
                <w:szCs w:val="22"/>
                <w:lang w:val="en-US" w:eastAsia="en-US"/>
              </w:rPr>
              <w:t xml:space="preserve"> VLAN IEEE 802.1Q</w:t>
            </w:r>
          </w:p>
          <w:p w14:paraId="68962B8B" w14:textId="1676D9F6"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routingu statycznego</w:t>
            </w:r>
          </w:p>
          <w:p w14:paraId="641154FA" w14:textId="786D00E2"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routingu opartego na politykach Policy Routing</w:t>
            </w:r>
          </w:p>
          <w:p w14:paraId="07F5E0BA" w14:textId="580B3F7E"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dynamicznych protokołów routingu, minimum RIP</w:t>
            </w:r>
            <w:r w:rsidR="00150F9B">
              <w:rPr>
                <w:rFonts w:ascii="Arial" w:eastAsia="Aptos" w:hAnsi="Arial" w:cs="Arial"/>
                <w:kern w:val="2"/>
                <w:sz w:val="24"/>
                <w:szCs w:val="22"/>
                <w:lang w:eastAsia="en-US"/>
              </w:rPr>
              <w:br/>
            </w:r>
            <w:r w:rsidR="001D49EB" w:rsidRPr="00CE404E">
              <w:rPr>
                <w:rFonts w:ascii="Arial" w:eastAsia="Aptos" w:hAnsi="Arial" w:cs="Arial"/>
                <w:kern w:val="2"/>
                <w:sz w:val="24"/>
                <w:szCs w:val="22"/>
                <w:lang w:eastAsia="en-US"/>
              </w:rPr>
              <w:t>i OSPF lub równoważnych</w:t>
            </w:r>
          </w:p>
          <w:p w14:paraId="7EBAF43E" w14:textId="21E0ECAD"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połączeń VPN</w:t>
            </w:r>
          </w:p>
          <w:p w14:paraId="6538E2F6" w14:textId="797A1F72"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w:t>
            </w:r>
            <w:proofErr w:type="spellStart"/>
            <w:r w:rsidR="001D49EB" w:rsidRPr="00CE404E">
              <w:rPr>
                <w:rFonts w:ascii="Arial" w:eastAsia="Aptos" w:hAnsi="Arial" w:cs="Arial"/>
                <w:kern w:val="2"/>
                <w:sz w:val="24"/>
                <w:szCs w:val="22"/>
                <w:lang w:eastAsia="en-US"/>
              </w:rPr>
              <w:t>IPsec</w:t>
            </w:r>
            <w:proofErr w:type="spellEnd"/>
            <w:r w:rsidR="001D49EB" w:rsidRPr="00CE404E">
              <w:rPr>
                <w:rFonts w:ascii="Arial" w:eastAsia="Aptos" w:hAnsi="Arial" w:cs="Arial"/>
                <w:kern w:val="2"/>
                <w:sz w:val="24"/>
                <w:szCs w:val="22"/>
                <w:lang w:eastAsia="en-US"/>
              </w:rPr>
              <w:t xml:space="preserve"> VPN</w:t>
            </w:r>
          </w:p>
          <w:p w14:paraId="5267DBB2" w14:textId="559B639E"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SSL VPN lub rozwiązania równoważnego</w:t>
            </w:r>
          </w:p>
          <w:p w14:paraId="75641DD1" w14:textId="52DED73B"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w:t>
            </w:r>
            <w:proofErr w:type="spellStart"/>
            <w:r w:rsidR="001D49EB" w:rsidRPr="00CE404E">
              <w:rPr>
                <w:rFonts w:ascii="Arial" w:eastAsia="Aptos" w:hAnsi="Arial" w:cs="Arial"/>
                <w:kern w:val="2"/>
                <w:sz w:val="24"/>
                <w:szCs w:val="22"/>
                <w:lang w:eastAsia="en-US"/>
              </w:rPr>
              <w:t>OpenVPN</w:t>
            </w:r>
            <w:proofErr w:type="spellEnd"/>
          </w:p>
          <w:p w14:paraId="1CD8D92F" w14:textId="36EC3820"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w:t>
            </w:r>
            <w:proofErr w:type="spellStart"/>
            <w:r w:rsidR="001D49EB" w:rsidRPr="00CE404E">
              <w:rPr>
                <w:rFonts w:ascii="Arial" w:eastAsia="Aptos" w:hAnsi="Arial" w:cs="Arial"/>
                <w:kern w:val="2"/>
                <w:sz w:val="24"/>
                <w:szCs w:val="22"/>
                <w:lang w:eastAsia="en-US"/>
              </w:rPr>
              <w:t>WireGuard</w:t>
            </w:r>
            <w:proofErr w:type="spellEnd"/>
            <w:r w:rsidR="001D49EB" w:rsidRPr="00CE404E">
              <w:rPr>
                <w:rFonts w:ascii="Arial" w:eastAsia="Aptos" w:hAnsi="Arial" w:cs="Arial"/>
                <w:kern w:val="2"/>
                <w:sz w:val="24"/>
                <w:szCs w:val="22"/>
                <w:lang w:eastAsia="en-US"/>
              </w:rPr>
              <w:t xml:space="preserve"> VPN lub rozwiązania równoważnego</w:t>
            </w:r>
          </w:p>
          <w:p w14:paraId="46109619" w14:textId="109A33C5"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L2TP/PPTP VPN lub równoważnych technologii tunelowania</w:t>
            </w:r>
          </w:p>
          <w:p w14:paraId="055B1580" w14:textId="2E0D90B2"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minimum 100 jednoczesnych tuneli </w:t>
            </w:r>
            <w:proofErr w:type="spellStart"/>
            <w:r w:rsidR="001D49EB" w:rsidRPr="00CE404E">
              <w:rPr>
                <w:rFonts w:ascii="Arial" w:eastAsia="Aptos" w:hAnsi="Arial" w:cs="Arial"/>
                <w:kern w:val="2"/>
                <w:sz w:val="24"/>
                <w:szCs w:val="22"/>
                <w:lang w:eastAsia="en-US"/>
              </w:rPr>
              <w:t>IPsec</w:t>
            </w:r>
            <w:proofErr w:type="spellEnd"/>
            <w:r w:rsidR="001D49EB" w:rsidRPr="00CE404E">
              <w:rPr>
                <w:rFonts w:ascii="Arial" w:eastAsia="Aptos" w:hAnsi="Arial" w:cs="Arial"/>
                <w:kern w:val="2"/>
                <w:sz w:val="24"/>
                <w:szCs w:val="22"/>
                <w:lang w:eastAsia="en-US"/>
              </w:rPr>
              <w:t xml:space="preserve"> VPN</w:t>
            </w:r>
          </w:p>
          <w:p w14:paraId="12548FDE" w14:textId="79D925FE"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w:t>
            </w:r>
            <w:r w:rsidR="001D49EB" w:rsidRPr="00CE404E">
              <w:rPr>
                <w:rFonts w:ascii="Arial" w:eastAsia="Aptos" w:hAnsi="Arial" w:cs="Arial"/>
                <w:kern w:val="2"/>
                <w:sz w:val="24"/>
                <w:szCs w:val="22"/>
                <w:lang w:eastAsia="en-US"/>
              </w:rPr>
              <w:t xml:space="preserve">rzepustowość </w:t>
            </w:r>
            <w:proofErr w:type="spellStart"/>
            <w:r w:rsidR="001D49EB" w:rsidRPr="00CE404E">
              <w:rPr>
                <w:rFonts w:ascii="Arial" w:eastAsia="Aptos" w:hAnsi="Arial" w:cs="Arial"/>
                <w:kern w:val="2"/>
                <w:sz w:val="24"/>
                <w:szCs w:val="22"/>
                <w:lang w:eastAsia="en-US"/>
              </w:rPr>
              <w:t>IPsec</w:t>
            </w:r>
            <w:proofErr w:type="spellEnd"/>
            <w:r w:rsidR="001D49EB" w:rsidRPr="00CE404E">
              <w:rPr>
                <w:rFonts w:ascii="Arial" w:eastAsia="Aptos" w:hAnsi="Arial" w:cs="Arial"/>
                <w:kern w:val="2"/>
                <w:sz w:val="24"/>
                <w:szCs w:val="22"/>
                <w:lang w:eastAsia="en-US"/>
              </w:rPr>
              <w:t xml:space="preserve"> VPN minimum 1 </w:t>
            </w:r>
            <w:proofErr w:type="spellStart"/>
            <w:r w:rsidR="001D49EB" w:rsidRPr="00CE404E">
              <w:rPr>
                <w:rFonts w:ascii="Arial" w:eastAsia="Aptos" w:hAnsi="Arial" w:cs="Arial"/>
                <w:kern w:val="2"/>
                <w:sz w:val="24"/>
                <w:szCs w:val="22"/>
                <w:lang w:eastAsia="en-US"/>
              </w:rPr>
              <w:t>Gb</w:t>
            </w:r>
            <w:proofErr w:type="spellEnd"/>
            <w:r w:rsidR="001D49EB" w:rsidRPr="00CE404E">
              <w:rPr>
                <w:rFonts w:ascii="Arial" w:eastAsia="Aptos" w:hAnsi="Arial" w:cs="Arial"/>
                <w:kern w:val="2"/>
                <w:sz w:val="24"/>
                <w:szCs w:val="22"/>
                <w:lang w:eastAsia="en-US"/>
              </w:rPr>
              <w:t>/s</w:t>
            </w:r>
          </w:p>
          <w:p w14:paraId="511FEC3F" w14:textId="52917DB7"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w:t>
            </w:r>
            <w:r w:rsidR="001D49EB" w:rsidRPr="00CE404E">
              <w:rPr>
                <w:rFonts w:ascii="Arial" w:eastAsia="Aptos" w:hAnsi="Arial" w:cs="Arial"/>
                <w:kern w:val="2"/>
                <w:sz w:val="24"/>
                <w:szCs w:val="22"/>
                <w:lang w:eastAsia="en-US"/>
              </w:rPr>
              <w:t>budowany firewall</w:t>
            </w:r>
          </w:p>
          <w:p w14:paraId="50B71A5B" w14:textId="51B526E5"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list kontroli dostępu ACL</w:t>
            </w:r>
          </w:p>
          <w:p w14:paraId="1B7AFD5D" w14:textId="5406923F"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chrona przed atakami </w:t>
            </w:r>
            <w:proofErr w:type="spellStart"/>
            <w:r w:rsidR="001D49EB" w:rsidRPr="00CE404E">
              <w:rPr>
                <w:rFonts w:ascii="Arial" w:eastAsia="Aptos" w:hAnsi="Arial" w:cs="Arial"/>
                <w:kern w:val="2"/>
                <w:sz w:val="24"/>
                <w:szCs w:val="22"/>
                <w:lang w:eastAsia="en-US"/>
              </w:rPr>
              <w:t>DoS</w:t>
            </w:r>
            <w:proofErr w:type="spellEnd"/>
            <w:r w:rsidR="001D49EB" w:rsidRPr="00CE404E">
              <w:rPr>
                <w:rFonts w:ascii="Arial" w:eastAsia="Aptos" w:hAnsi="Arial" w:cs="Arial"/>
                <w:kern w:val="2"/>
                <w:sz w:val="24"/>
                <w:szCs w:val="22"/>
                <w:lang w:eastAsia="en-US"/>
              </w:rPr>
              <w:t>/</w:t>
            </w:r>
            <w:proofErr w:type="spellStart"/>
            <w:r w:rsidR="001D49EB" w:rsidRPr="00CE404E">
              <w:rPr>
                <w:rFonts w:ascii="Arial" w:eastAsia="Aptos" w:hAnsi="Arial" w:cs="Arial"/>
                <w:kern w:val="2"/>
                <w:sz w:val="24"/>
                <w:szCs w:val="22"/>
                <w:lang w:eastAsia="en-US"/>
              </w:rPr>
              <w:t>DDoS</w:t>
            </w:r>
            <w:proofErr w:type="spellEnd"/>
            <w:r w:rsidR="001D49EB" w:rsidRPr="00CE404E">
              <w:rPr>
                <w:rFonts w:ascii="Arial" w:eastAsia="Aptos" w:hAnsi="Arial" w:cs="Arial"/>
                <w:kern w:val="2"/>
                <w:sz w:val="24"/>
                <w:szCs w:val="22"/>
                <w:lang w:eastAsia="en-US"/>
              </w:rPr>
              <w:t xml:space="preserve"> lub rozwiązanie równoważne</w:t>
            </w:r>
          </w:p>
          <w:p w14:paraId="58568644" w14:textId="2F14FEDA"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filtrowania ruchu sieciowego</w:t>
            </w:r>
          </w:p>
          <w:p w14:paraId="0A69C25D" w14:textId="4C525488"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 xml:space="preserve">bsługa </w:t>
            </w:r>
            <w:proofErr w:type="spellStart"/>
            <w:r w:rsidR="001D49EB" w:rsidRPr="00CE404E">
              <w:rPr>
                <w:rFonts w:ascii="Arial" w:eastAsia="Aptos" w:hAnsi="Arial" w:cs="Arial"/>
                <w:kern w:val="2"/>
                <w:sz w:val="24"/>
                <w:szCs w:val="22"/>
                <w:lang w:eastAsia="en-US"/>
              </w:rPr>
              <w:t>QoS</w:t>
            </w:r>
            <w:proofErr w:type="spellEnd"/>
            <w:r w:rsidR="001D49EB" w:rsidRPr="00CE404E">
              <w:rPr>
                <w:rFonts w:ascii="Arial" w:eastAsia="Aptos" w:hAnsi="Arial" w:cs="Arial"/>
                <w:kern w:val="2"/>
                <w:sz w:val="24"/>
                <w:szCs w:val="22"/>
                <w:lang w:eastAsia="en-US"/>
              </w:rPr>
              <w:t xml:space="preserve"> i zarządzania przepustowością</w:t>
            </w:r>
          </w:p>
          <w:p w14:paraId="16520D3B" w14:textId="6FD33A4A"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funkcji monitorowania i analizy ruchu sieciowego</w:t>
            </w:r>
          </w:p>
          <w:p w14:paraId="64D240AF" w14:textId="51CEF07F"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w:t>
            </w:r>
            <w:r w:rsidR="001D49EB" w:rsidRPr="00CE404E">
              <w:rPr>
                <w:rFonts w:ascii="Arial" w:eastAsia="Aptos" w:hAnsi="Arial" w:cs="Arial"/>
                <w:kern w:val="2"/>
                <w:sz w:val="24"/>
                <w:szCs w:val="22"/>
                <w:lang w:eastAsia="en-US"/>
              </w:rPr>
              <w:t>bsługa SNMP lub równoważnego protokołu monitorowania</w:t>
            </w:r>
          </w:p>
          <w:p w14:paraId="710878E0" w14:textId="52C1205F"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centralnego zarządzania routerem, przełącznikami i punktami dostępowymi z jednej platformy</w:t>
            </w:r>
          </w:p>
          <w:p w14:paraId="6D121A84" w14:textId="5619759D"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zarządzania lokalnego oraz zdalnego</w:t>
            </w:r>
          </w:p>
          <w:p w14:paraId="6A901E94" w14:textId="16EC1A25"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zapisywania, eksportowania i przywracania konfiguracji</w:t>
            </w:r>
          </w:p>
          <w:p w14:paraId="35F211DF" w14:textId="589CF2EF"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aktualizacji oprogramowania urządzenia</w:t>
            </w:r>
          </w:p>
          <w:p w14:paraId="22A46664" w14:textId="081EF963"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etalowa obudowa</w:t>
            </w:r>
          </w:p>
          <w:p w14:paraId="17F8BDA8" w14:textId="09964ED9"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1D49EB" w:rsidRPr="00CE404E">
              <w:rPr>
                <w:rFonts w:ascii="Arial" w:eastAsia="Aptos" w:hAnsi="Arial" w:cs="Arial"/>
                <w:kern w:val="2"/>
                <w:sz w:val="24"/>
                <w:szCs w:val="22"/>
                <w:lang w:eastAsia="en-US"/>
              </w:rPr>
              <w:t>ożliwość montażu w szafie RACK 19"</w:t>
            </w:r>
          </w:p>
          <w:p w14:paraId="3C9099C4" w14:textId="44C40E03"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w:t>
            </w:r>
            <w:r w:rsidR="001D49EB" w:rsidRPr="00CE404E">
              <w:rPr>
                <w:rFonts w:ascii="Arial" w:eastAsia="Aptos" w:hAnsi="Arial" w:cs="Arial"/>
                <w:kern w:val="2"/>
                <w:sz w:val="24"/>
                <w:szCs w:val="22"/>
                <w:lang w:eastAsia="en-US"/>
              </w:rPr>
              <w:t>ysokość urządzenia maksymalnie 1U</w:t>
            </w:r>
          </w:p>
          <w:p w14:paraId="1267D5D6" w14:textId="7F0C4B65"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w:t>
            </w:r>
            <w:r w:rsidR="001D49EB" w:rsidRPr="00CE404E">
              <w:rPr>
                <w:rFonts w:ascii="Arial" w:eastAsia="Aptos" w:hAnsi="Arial" w:cs="Arial"/>
                <w:kern w:val="2"/>
                <w:sz w:val="24"/>
                <w:szCs w:val="22"/>
                <w:lang w:eastAsia="en-US"/>
              </w:rPr>
              <w:t xml:space="preserve">budowany zasilacz 100–240 V AC, 50/60 </w:t>
            </w:r>
            <w:proofErr w:type="spellStart"/>
            <w:r w:rsidR="001D49EB" w:rsidRPr="00CE404E">
              <w:rPr>
                <w:rFonts w:ascii="Arial" w:eastAsia="Aptos" w:hAnsi="Arial" w:cs="Arial"/>
                <w:kern w:val="2"/>
                <w:sz w:val="24"/>
                <w:szCs w:val="22"/>
                <w:lang w:eastAsia="en-US"/>
              </w:rPr>
              <w:t>Hz</w:t>
            </w:r>
            <w:proofErr w:type="spellEnd"/>
          </w:p>
          <w:p w14:paraId="34834038" w14:textId="2498BFC9"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w:t>
            </w:r>
            <w:r w:rsidR="001D49EB" w:rsidRPr="00CE404E">
              <w:rPr>
                <w:rFonts w:ascii="Arial" w:eastAsia="Aptos" w:hAnsi="Arial" w:cs="Arial"/>
                <w:kern w:val="2"/>
                <w:sz w:val="24"/>
                <w:szCs w:val="22"/>
                <w:lang w:eastAsia="en-US"/>
              </w:rPr>
              <w:t xml:space="preserve">rzewód zasilający i elementy do montażu w szafie RACK </w:t>
            </w:r>
            <w:r w:rsidR="00150F9B">
              <w:rPr>
                <w:rFonts w:ascii="Arial" w:eastAsia="Aptos" w:hAnsi="Arial" w:cs="Arial"/>
                <w:kern w:val="2"/>
                <w:sz w:val="24"/>
                <w:szCs w:val="22"/>
                <w:lang w:eastAsia="en-US"/>
              </w:rPr>
              <w:br/>
            </w:r>
            <w:r w:rsidR="001D49EB" w:rsidRPr="00CE404E">
              <w:rPr>
                <w:rFonts w:ascii="Arial" w:eastAsia="Aptos" w:hAnsi="Arial" w:cs="Arial"/>
                <w:kern w:val="2"/>
                <w:sz w:val="24"/>
                <w:szCs w:val="22"/>
                <w:lang w:eastAsia="en-US"/>
              </w:rPr>
              <w:t>w zestawie</w:t>
            </w:r>
          </w:p>
          <w:p w14:paraId="2A437724" w14:textId="1913F3AA" w:rsidR="001D49EB" w:rsidRPr="00CE404E" w:rsidRDefault="00F178DE" w:rsidP="001D49EB">
            <w:pPr>
              <w:numPr>
                <w:ilvl w:val="0"/>
                <w:numId w:val="81"/>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u</w:t>
            </w:r>
            <w:r w:rsidR="001D49EB" w:rsidRPr="00CE404E">
              <w:rPr>
                <w:rFonts w:ascii="Arial" w:eastAsia="Aptos" w:hAnsi="Arial" w:cs="Arial"/>
                <w:kern w:val="2"/>
                <w:sz w:val="24"/>
                <w:szCs w:val="22"/>
                <w:lang w:eastAsia="en-US"/>
              </w:rPr>
              <w:t>rządzenie fabrycznie nowe, nieużywane i kompletne</w:t>
            </w:r>
          </w:p>
          <w:p w14:paraId="62CAF788" w14:textId="02AF442E" w:rsidR="00FA25D8" w:rsidRPr="000F6675" w:rsidRDefault="00F178DE" w:rsidP="000F6675">
            <w:pPr>
              <w:numPr>
                <w:ilvl w:val="0"/>
                <w:numId w:val="81"/>
              </w:numPr>
              <w:spacing w:after="160" w:line="278" w:lineRule="auto"/>
              <w:contextualSpacing/>
              <w:rPr>
                <w:rFonts w:ascii="Arial" w:eastAsia="Aptos" w:hAnsi="Arial" w:cs="Arial"/>
                <w:kern w:val="2"/>
                <w:sz w:val="22"/>
                <w:szCs w:val="22"/>
                <w:lang w:eastAsia="en-US"/>
              </w:rPr>
            </w:pPr>
            <w:r w:rsidRPr="00CE404E">
              <w:rPr>
                <w:rFonts w:ascii="Arial" w:eastAsia="Aptos" w:hAnsi="Arial" w:cs="Arial"/>
                <w:kern w:val="2"/>
                <w:sz w:val="24"/>
                <w:szCs w:val="22"/>
                <w:lang w:eastAsia="en-US"/>
              </w:rPr>
              <w:t>g</w:t>
            </w:r>
            <w:r w:rsidR="001D49EB" w:rsidRPr="00CE404E">
              <w:rPr>
                <w:rFonts w:ascii="Arial" w:eastAsia="Aptos" w:hAnsi="Arial" w:cs="Arial"/>
                <w:kern w:val="2"/>
                <w:sz w:val="24"/>
                <w:szCs w:val="22"/>
                <w:lang w:eastAsia="en-US"/>
              </w:rPr>
              <w:t>warancja minimum 24 miesiące</w:t>
            </w:r>
          </w:p>
        </w:tc>
      </w:tr>
    </w:tbl>
    <w:p w14:paraId="61368143" w14:textId="27442C47" w:rsidR="00C16D78" w:rsidRPr="000F6675" w:rsidRDefault="00C16D78" w:rsidP="000F6675">
      <w:pPr>
        <w:tabs>
          <w:tab w:val="num" w:pos="284"/>
        </w:tabs>
        <w:jc w:val="both"/>
        <w:rPr>
          <w:rFonts w:ascii="Arial" w:hAnsi="Arial" w:cs="Arial"/>
          <w:sz w:val="24"/>
          <w:szCs w:val="24"/>
        </w:rPr>
      </w:pPr>
    </w:p>
    <w:p w14:paraId="0309C800" w14:textId="77777777" w:rsidR="00C16D78" w:rsidRPr="000F6675" w:rsidRDefault="00C16D78" w:rsidP="000F6675">
      <w:pPr>
        <w:tabs>
          <w:tab w:val="num" w:pos="284"/>
        </w:tabs>
        <w:jc w:val="both"/>
        <w:rPr>
          <w:rFonts w:ascii="Arial" w:hAnsi="Arial" w:cs="Arial"/>
          <w:sz w:val="24"/>
          <w:szCs w:val="24"/>
        </w:rPr>
      </w:pPr>
    </w:p>
    <w:tbl>
      <w:tblPr>
        <w:tblStyle w:val="Tabela-Siatka"/>
        <w:tblW w:w="0" w:type="auto"/>
        <w:tblInd w:w="38" w:type="dxa"/>
        <w:tblLook w:val="04A0" w:firstRow="1" w:lastRow="0" w:firstColumn="1" w:lastColumn="0" w:noHBand="0" w:noVBand="1"/>
      </w:tblPr>
      <w:tblGrid>
        <w:gridCol w:w="9024"/>
      </w:tblGrid>
      <w:tr w:rsidR="00A805B9" w:rsidRPr="00F5361A" w14:paraId="2675D40C" w14:textId="77777777" w:rsidTr="00440F53">
        <w:tc>
          <w:tcPr>
            <w:tcW w:w="9212" w:type="dxa"/>
            <w:shd w:val="clear" w:color="auto" w:fill="D9D9D9" w:themeFill="background1" w:themeFillShade="D9"/>
          </w:tcPr>
          <w:p w14:paraId="294A679E" w14:textId="77777777" w:rsidR="00A805B9" w:rsidRPr="00F5361A" w:rsidRDefault="00A805B9" w:rsidP="00440F53">
            <w:pPr>
              <w:jc w:val="both"/>
              <w:rPr>
                <w:rFonts w:ascii="Arial" w:hAnsi="Arial" w:cs="Arial"/>
                <w:b/>
                <w:bCs/>
                <w:sz w:val="24"/>
                <w:szCs w:val="24"/>
              </w:rPr>
            </w:pPr>
            <w:r w:rsidRPr="00F5361A">
              <w:rPr>
                <w:rFonts w:ascii="Arial" w:hAnsi="Arial" w:cs="Arial"/>
                <w:b/>
                <w:bCs/>
                <w:sz w:val="24"/>
                <w:szCs w:val="24"/>
              </w:rPr>
              <w:t xml:space="preserve">Część </w:t>
            </w:r>
            <w:r>
              <w:rPr>
                <w:rFonts w:ascii="Arial" w:hAnsi="Arial" w:cs="Arial"/>
                <w:b/>
                <w:bCs/>
                <w:sz w:val="24"/>
                <w:szCs w:val="24"/>
              </w:rPr>
              <w:t>6</w:t>
            </w:r>
            <w:r w:rsidRPr="00F5361A">
              <w:rPr>
                <w:rFonts w:ascii="Arial" w:hAnsi="Arial" w:cs="Arial"/>
                <w:b/>
                <w:bCs/>
                <w:sz w:val="24"/>
                <w:szCs w:val="24"/>
              </w:rPr>
              <w:t xml:space="preserve"> – </w:t>
            </w:r>
            <w:r w:rsidRPr="00A805B9">
              <w:rPr>
                <w:rFonts w:ascii="Arial" w:hAnsi="Arial" w:cs="Arial"/>
                <w:b/>
                <w:bCs/>
                <w:sz w:val="24"/>
                <w:szCs w:val="24"/>
              </w:rPr>
              <w:t>Dostawa serwerów do pracowni komputerowych TP i TI</w:t>
            </w:r>
            <w:r>
              <w:rPr>
                <w:rFonts w:ascii="Arial" w:hAnsi="Arial" w:cs="Arial"/>
                <w:b/>
                <w:bCs/>
                <w:sz w:val="24"/>
                <w:szCs w:val="24"/>
              </w:rPr>
              <w:t xml:space="preserve"> </w:t>
            </w:r>
          </w:p>
        </w:tc>
      </w:tr>
    </w:tbl>
    <w:p w14:paraId="11548AF5" w14:textId="77777777" w:rsidR="00A805B9" w:rsidRPr="00F5361A" w:rsidRDefault="00A805B9" w:rsidP="00A805B9">
      <w:pPr>
        <w:jc w:val="both"/>
        <w:rPr>
          <w:rFonts w:ascii="Arial" w:hAnsi="Arial" w:cs="Arial"/>
          <w:b/>
          <w:bCs/>
          <w:sz w:val="24"/>
          <w:szCs w:val="24"/>
        </w:rPr>
      </w:pPr>
    </w:p>
    <w:tbl>
      <w:tblPr>
        <w:tblStyle w:val="Tabela-Siatka6"/>
        <w:tblW w:w="9067" w:type="dxa"/>
        <w:tblInd w:w="-5" w:type="dxa"/>
        <w:tblLook w:val="04A0" w:firstRow="1" w:lastRow="0" w:firstColumn="1" w:lastColumn="0" w:noHBand="0" w:noVBand="1"/>
      </w:tblPr>
      <w:tblGrid>
        <w:gridCol w:w="430"/>
        <w:gridCol w:w="1993"/>
        <w:gridCol w:w="6644"/>
      </w:tblGrid>
      <w:tr w:rsidR="00E2626A" w:rsidRPr="00C16D78" w14:paraId="32CEF677" w14:textId="77777777" w:rsidTr="000F6675">
        <w:trPr>
          <w:tblHeader/>
        </w:trPr>
        <w:tc>
          <w:tcPr>
            <w:tcW w:w="430" w:type="dxa"/>
            <w:shd w:val="clear" w:color="auto" w:fill="D9EAF7"/>
            <w:tcMar>
              <w:top w:w="65" w:type="dxa"/>
              <w:left w:w="65" w:type="dxa"/>
              <w:bottom w:w="65" w:type="dxa"/>
              <w:right w:w="65" w:type="dxa"/>
            </w:tcMar>
            <w:vAlign w:val="center"/>
          </w:tcPr>
          <w:p w14:paraId="73638E20" w14:textId="77777777" w:rsidR="00E2626A" w:rsidRPr="00C16D78" w:rsidRDefault="00E2626A" w:rsidP="00440F53">
            <w:pPr>
              <w:jc w:val="center"/>
              <w:rPr>
                <w:rFonts w:ascii="Arial" w:hAnsi="Arial" w:cs="Arial"/>
              </w:rPr>
            </w:pPr>
            <w:proofErr w:type="spellStart"/>
            <w:r w:rsidRPr="00C16D78">
              <w:rPr>
                <w:rFonts w:ascii="Arial" w:hAnsi="Arial" w:cs="Arial"/>
                <w:b/>
              </w:rPr>
              <w:t>Lp</w:t>
            </w:r>
            <w:proofErr w:type="spellEnd"/>
            <w:r w:rsidRPr="00C16D78">
              <w:rPr>
                <w:rFonts w:ascii="Arial" w:hAnsi="Arial" w:cs="Arial"/>
                <w:b/>
              </w:rPr>
              <w:t>.</w:t>
            </w:r>
          </w:p>
        </w:tc>
        <w:tc>
          <w:tcPr>
            <w:tcW w:w="1993" w:type="dxa"/>
            <w:shd w:val="clear" w:color="auto" w:fill="D9EAF7"/>
            <w:tcMar>
              <w:top w:w="65" w:type="dxa"/>
              <w:left w:w="65" w:type="dxa"/>
              <w:bottom w:w="65" w:type="dxa"/>
              <w:right w:w="65" w:type="dxa"/>
            </w:tcMar>
            <w:vAlign w:val="center"/>
          </w:tcPr>
          <w:p w14:paraId="4D505983" w14:textId="77777777" w:rsidR="00E2626A" w:rsidRPr="00C16D78" w:rsidRDefault="00E2626A" w:rsidP="00440F53">
            <w:pPr>
              <w:jc w:val="center"/>
              <w:rPr>
                <w:rFonts w:ascii="Arial" w:hAnsi="Arial" w:cs="Arial"/>
              </w:rPr>
            </w:pPr>
            <w:proofErr w:type="spellStart"/>
            <w:r w:rsidRPr="00C16D78">
              <w:rPr>
                <w:rFonts w:ascii="Arial" w:hAnsi="Arial" w:cs="Arial"/>
                <w:b/>
              </w:rPr>
              <w:t>Nazwa</w:t>
            </w:r>
            <w:proofErr w:type="spellEnd"/>
            <w:r w:rsidRPr="00C16D78">
              <w:rPr>
                <w:rFonts w:ascii="Arial" w:hAnsi="Arial" w:cs="Arial"/>
                <w:b/>
              </w:rPr>
              <w:t xml:space="preserve"> / </w:t>
            </w:r>
            <w:proofErr w:type="spellStart"/>
            <w:r w:rsidRPr="00C16D78">
              <w:rPr>
                <w:rFonts w:ascii="Arial" w:hAnsi="Arial" w:cs="Arial"/>
                <w:b/>
              </w:rPr>
              <w:t>ilość</w:t>
            </w:r>
            <w:proofErr w:type="spellEnd"/>
          </w:p>
        </w:tc>
        <w:tc>
          <w:tcPr>
            <w:tcW w:w="6644" w:type="dxa"/>
            <w:shd w:val="clear" w:color="auto" w:fill="D9EAF7"/>
            <w:tcMar>
              <w:top w:w="65" w:type="dxa"/>
              <w:left w:w="65" w:type="dxa"/>
              <w:bottom w:w="65" w:type="dxa"/>
              <w:right w:w="65" w:type="dxa"/>
            </w:tcMar>
            <w:vAlign w:val="center"/>
          </w:tcPr>
          <w:p w14:paraId="1E86C20C" w14:textId="77777777" w:rsidR="00E2626A" w:rsidRPr="00C16D78" w:rsidRDefault="00E2626A" w:rsidP="00440F53">
            <w:pPr>
              <w:jc w:val="center"/>
              <w:rPr>
                <w:rFonts w:ascii="Arial" w:hAnsi="Arial" w:cs="Arial"/>
              </w:rPr>
            </w:pPr>
            <w:proofErr w:type="spellStart"/>
            <w:r w:rsidRPr="00C16D78">
              <w:rPr>
                <w:rFonts w:ascii="Arial" w:hAnsi="Arial" w:cs="Arial"/>
                <w:b/>
              </w:rPr>
              <w:t>Wymagania</w:t>
            </w:r>
            <w:proofErr w:type="spellEnd"/>
            <w:r w:rsidRPr="00C16D78">
              <w:rPr>
                <w:rFonts w:ascii="Arial" w:hAnsi="Arial" w:cs="Arial"/>
                <w:b/>
              </w:rPr>
              <w:t xml:space="preserve"> </w:t>
            </w:r>
            <w:proofErr w:type="spellStart"/>
            <w:r w:rsidRPr="00C16D78">
              <w:rPr>
                <w:rFonts w:ascii="Arial" w:hAnsi="Arial" w:cs="Arial"/>
                <w:b/>
              </w:rPr>
              <w:t>minimalne</w:t>
            </w:r>
            <w:proofErr w:type="spellEnd"/>
            <w:r w:rsidRPr="00C16D78">
              <w:rPr>
                <w:rFonts w:ascii="Arial" w:hAnsi="Arial" w:cs="Arial"/>
                <w:b/>
              </w:rPr>
              <w:t xml:space="preserve"> </w:t>
            </w:r>
          </w:p>
        </w:tc>
      </w:tr>
      <w:tr w:rsidR="00E2626A" w:rsidRPr="00C16D78" w14:paraId="26324BB7" w14:textId="77777777" w:rsidTr="00BC03BF">
        <w:trPr>
          <w:trHeight w:val="4236"/>
        </w:trPr>
        <w:tc>
          <w:tcPr>
            <w:tcW w:w="430" w:type="dxa"/>
            <w:tcMar>
              <w:top w:w="65" w:type="dxa"/>
              <w:left w:w="65" w:type="dxa"/>
              <w:bottom w:w="65" w:type="dxa"/>
              <w:right w:w="65" w:type="dxa"/>
            </w:tcMar>
          </w:tcPr>
          <w:p w14:paraId="48D1FE3C" w14:textId="77777777" w:rsidR="00E2626A" w:rsidRPr="00C16D78" w:rsidRDefault="00E2626A" w:rsidP="00440F53">
            <w:pPr>
              <w:jc w:val="center"/>
              <w:rPr>
                <w:rFonts w:ascii="Arial" w:hAnsi="Arial" w:cs="Arial"/>
              </w:rPr>
            </w:pPr>
            <w:r w:rsidRPr="00C16D78">
              <w:rPr>
                <w:rFonts w:ascii="Arial" w:hAnsi="Arial" w:cs="Arial"/>
                <w:b/>
              </w:rPr>
              <w:t>1</w:t>
            </w:r>
          </w:p>
        </w:tc>
        <w:tc>
          <w:tcPr>
            <w:tcW w:w="1993" w:type="dxa"/>
            <w:tcMar>
              <w:top w:w="65" w:type="dxa"/>
              <w:left w:w="65" w:type="dxa"/>
              <w:bottom w:w="65" w:type="dxa"/>
              <w:right w:w="65" w:type="dxa"/>
            </w:tcMar>
          </w:tcPr>
          <w:p w14:paraId="3B1316D1" w14:textId="434EAA52" w:rsidR="00E2626A" w:rsidRPr="00E2626A" w:rsidRDefault="00E2626A" w:rsidP="007D71BC">
            <w:pPr>
              <w:rPr>
                <w:rFonts w:ascii="Arial" w:hAnsi="Arial" w:cs="Arial"/>
                <w:sz w:val="22"/>
                <w:szCs w:val="22"/>
                <w:lang w:val="pl-PL"/>
              </w:rPr>
            </w:pPr>
            <w:r w:rsidRPr="00E2626A">
              <w:rPr>
                <w:rFonts w:ascii="Arial" w:hAnsi="Arial" w:cs="Arial"/>
                <w:b/>
                <w:sz w:val="22"/>
                <w:szCs w:val="22"/>
                <w:lang w:val="pl-PL"/>
              </w:rPr>
              <w:t>Serwer PC</w:t>
            </w:r>
            <w:r w:rsidR="007D71BC" w:rsidRPr="00E2626A">
              <w:rPr>
                <w:rFonts w:ascii="Arial" w:hAnsi="Arial" w:cs="Arial"/>
                <w:b/>
                <w:sz w:val="22"/>
                <w:szCs w:val="22"/>
                <w:lang w:val="pl-PL"/>
              </w:rPr>
              <w:t xml:space="preserve"> </w:t>
            </w:r>
            <w:r w:rsidRPr="00E2626A">
              <w:rPr>
                <w:rFonts w:ascii="Arial" w:hAnsi="Arial" w:cs="Arial"/>
                <w:b/>
                <w:sz w:val="22"/>
                <w:szCs w:val="22"/>
                <w:lang w:val="pl-PL"/>
              </w:rPr>
              <w:br/>
              <w:t>15 szt.</w:t>
            </w:r>
          </w:p>
        </w:tc>
        <w:tc>
          <w:tcPr>
            <w:tcW w:w="6644" w:type="dxa"/>
            <w:tcMar>
              <w:top w:w="65" w:type="dxa"/>
              <w:left w:w="65" w:type="dxa"/>
              <w:bottom w:w="65" w:type="dxa"/>
              <w:right w:w="65" w:type="dxa"/>
            </w:tcMar>
          </w:tcPr>
          <w:p w14:paraId="665F33A7" w14:textId="5C311F96" w:rsidR="00E2626A" w:rsidRPr="00CE404E" w:rsidRDefault="00F178DE"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k</w:t>
            </w:r>
            <w:r w:rsidR="00E2626A" w:rsidRPr="00CE404E">
              <w:rPr>
                <w:rFonts w:ascii="Arial" w:eastAsia="Aptos" w:hAnsi="Arial" w:cs="Arial"/>
                <w:kern w:val="2"/>
                <w:sz w:val="24"/>
                <w:szCs w:val="22"/>
                <w:lang w:val="pl-PL" w:eastAsia="en-US"/>
              </w:rPr>
              <w:t>omputer serwerowy przeznaczony do pracy w lokalnej sieci komputerowej</w:t>
            </w:r>
          </w:p>
          <w:p w14:paraId="6D4D84CD" w14:textId="5DF689F3" w:rsidR="00E2626A" w:rsidRPr="00CE404E" w:rsidRDefault="00F178DE"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k</w:t>
            </w:r>
            <w:r w:rsidR="00E2626A" w:rsidRPr="00CE404E">
              <w:rPr>
                <w:rFonts w:ascii="Arial" w:eastAsia="Aptos" w:hAnsi="Arial" w:cs="Arial"/>
                <w:kern w:val="2"/>
                <w:sz w:val="24"/>
                <w:szCs w:val="22"/>
                <w:lang w:val="pl-PL" w:eastAsia="en-US"/>
              </w:rPr>
              <w:t>omputer przeznaczony do realizacji usług sieciowych, serwerowych oraz wirtualizacji</w:t>
            </w:r>
          </w:p>
          <w:p w14:paraId="51ECA555" w14:textId="09958831" w:rsidR="00E2626A" w:rsidRPr="00CE404E" w:rsidRDefault="00F178DE"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p</w:t>
            </w:r>
            <w:r w:rsidR="00EB67C4" w:rsidRPr="00CE404E">
              <w:rPr>
                <w:rFonts w:ascii="Arial" w:eastAsia="Aptos" w:hAnsi="Arial" w:cs="Arial"/>
                <w:kern w:val="2"/>
                <w:sz w:val="24"/>
                <w:szCs w:val="22"/>
                <w:lang w:val="pl-PL" w:eastAsia="en-US"/>
              </w:rPr>
              <w:t xml:space="preserve">rocesor 64-bitowy, wyposażony w minimum 12 fizycznych rdzeni, którego model według wyników opublikowanych w bazie </w:t>
            </w:r>
            <w:proofErr w:type="spellStart"/>
            <w:r w:rsidR="00EB67C4" w:rsidRPr="00CE404E">
              <w:rPr>
                <w:rFonts w:ascii="Arial" w:eastAsia="Aptos" w:hAnsi="Arial" w:cs="Arial"/>
                <w:kern w:val="2"/>
                <w:sz w:val="24"/>
                <w:szCs w:val="22"/>
                <w:lang w:val="pl-PL" w:eastAsia="en-US"/>
              </w:rPr>
              <w:t>PassMark</w:t>
            </w:r>
            <w:proofErr w:type="spellEnd"/>
            <w:r w:rsidR="00EB67C4" w:rsidRPr="00CE404E">
              <w:rPr>
                <w:rFonts w:ascii="Arial" w:eastAsia="Aptos" w:hAnsi="Arial" w:cs="Arial"/>
                <w:kern w:val="2"/>
                <w:sz w:val="24"/>
                <w:szCs w:val="22"/>
                <w:lang w:val="pl-PL" w:eastAsia="en-US"/>
              </w:rPr>
              <w:t xml:space="preserve"> Software – CPU </w:t>
            </w:r>
            <w:proofErr w:type="spellStart"/>
            <w:r w:rsidR="00EB67C4" w:rsidRPr="00CE404E">
              <w:rPr>
                <w:rFonts w:ascii="Arial" w:eastAsia="Aptos" w:hAnsi="Arial" w:cs="Arial"/>
                <w:kern w:val="2"/>
                <w:sz w:val="24"/>
                <w:szCs w:val="22"/>
                <w:lang w:val="pl-PL" w:eastAsia="en-US"/>
              </w:rPr>
              <w:t>Benchmarks</w:t>
            </w:r>
            <w:proofErr w:type="spellEnd"/>
            <w:r w:rsidR="00EB67C4" w:rsidRPr="00CE404E">
              <w:rPr>
                <w:rFonts w:ascii="Arial" w:eastAsia="Aptos" w:hAnsi="Arial" w:cs="Arial"/>
                <w:kern w:val="2"/>
                <w:sz w:val="24"/>
                <w:szCs w:val="22"/>
                <w:lang w:val="pl-PL" w:eastAsia="en-US"/>
              </w:rPr>
              <w:t xml:space="preserve"> osiąga wynik CPU Mark nie niższy niż 33 000 punktów, według stanu bazy na dzień 17.09.2026 r., ze sprzętową obsługą wirtualizacji.</w:t>
            </w:r>
            <w:r w:rsidR="00090CA4" w:rsidRPr="00CE404E">
              <w:rPr>
                <w:rFonts w:ascii="Arial" w:eastAsia="Aptos" w:hAnsi="Arial" w:cs="Arial"/>
                <w:kern w:val="2"/>
                <w:sz w:val="24"/>
                <w:szCs w:val="22"/>
                <w:lang w:val="pl-PL" w:eastAsia="en-US"/>
              </w:rPr>
              <w:t xml:space="preserve"> </w:t>
            </w:r>
            <w:r w:rsidR="00E2626A" w:rsidRPr="00CE404E">
              <w:rPr>
                <w:rFonts w:ascii="Arial" w:eastAsia="Aptos" w:hAnsi="Arial" w:cs="Arial"/>
                <w:kern w:val="2"/>
                <w:sz w:val="24"/>
                <w:szCs w:val="22"/>
                <w:lang w:val="pl-PL" w:eastAsia="en-US"/>
              </w:rPr>
              <w:t>Obsługa sprzętowej wirtualizacji</w:t>
            </w:r>
          </w:p>
          <w:p w14:paraId="7E8F8744" w14:textId="4D7AB872" w:rsidR="00E2626A" w:rsidRPr="00CE404E" w:rsidRDefault="00F178DE" w:rsidP="00E2626A">
            <w:pPr>
              <w:numPr>
                <w:ilvl w:val="0"/>
                <w:numId w:val="83"/>
              </w:numPr>
              <w:spacing w:after="160" w:line="278" w:lineRule="auto"/>
              <w:contextualSpacing/>
              <w:rPr>
                <w:rFonts w:ascii="Arial" w:eastAsia="Aptos" w:hAnsi="Arial" w:cs="Arial"/>
                <w:kern w:val="2"/>
                <w:sz w:val="24"/>
                <w:szCs w:val="22"/>
                <w:lang w:eastAsia="en-US"/>
              </w:rPr>
            </w:pPr>
            <w:proofErr w:type="spellStart"/>
            <w:r w:rsidRPr="00CE404E">
              <w:rPr>
                <w:rFonts w:ascii="Arial" w:eastAsia="Aptos" w:hAnsi="Arial" w:cs="Arial"/>
                <w:kern w:val="2"/>
                <w:sz w:val="24"/>
                <w:szCs w:val="22"/>
                <w:lang w:eastAsia="en-US"/>
              </w:rPr>
              <w:t>p</w:t>
            </w:r>
            <w:r w:rsidR="00E2626A" w:rsidRPr="00CE404E">
              <w:rPr>
                <w:rFonts w:ascii="Arial" w:eastAsia="Aptos" w:hAnsi="Arial" w:cs="Arial"/>
                <w:kern w:val="2"/>
                <w:sz w:val="24"/>
                <w:szCs w:val="22"/>
                <w:lang w:eastAsia="en-US"/>
              </w:rPr>
              <w:t>amięć</w:t>
            </w:r>
            <w:proofErr w:type="spellEnd"/>
            <w:r w:rsidR="00E2626A" w:rsidRPr="00CE404E">
              <w:rPr>
                <w:rFonts w:ascii="Arial" w:eastAsia="Aptos" w:hAnsi="Arial" w:cs="Arial"/>
                <w:kern w:val="2"/>
                <w:sz w:val="24"/>
                <w:szCs w:val="22"/>
                <w:lang w:eastAsia="en-US"/>
              </w:rPr>
              <w:t xml:space="preserve"> </w:t>
            </w:r>
            <w:proofErr w:type="spellStart"/>
            <w:r w:rsidR="00E2626A" w:rsidRPr="00CE404E">
              <w:rPr>
                <w:rFonts w:ascii="Arial" w:eastAsia="Aptos" w:hAnsi="Arial" w:cs="Arial"/>
                <w:kern w:val="2"/>
                <w:sz w:val="24"/>
                <w:szCs w:val="22"/>
                <w:lang w:eastAsia="en-US"/>
              </w:rPr>
              <w:t>operacyjna</w:t>
            </w:r>
            <w:proofErr w:type="spellEnd"/>
            <w:r w:rsidR="00E2626A" w:rsidRPr="00CE404E">
              <w:rPr>
                <w:rFonts w:ascii="Arial" w:eastAsia="Aptos" w:hAnsi="Arial" w:cs="Arial"/>
                <w:kern w:val="2"/>
                <w:sz w:val="24"/>
                <w:szCs w:val="22"/>
                <w:lang w:eastAsia="en-US"/>
              </w:rPr>
              <w:t xml:space="preserve"> minimum 32 GB RAM</w:t>
            </w:r>
          </w:p>
          <w:p w14:paraId="6345304A" w14:textId="45D07769" w:rsidR="00E2626A" w:rsidRPr="00CE404E" w:rsidRDefault="00F178DE"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m</w:t>
            </w:r>
            <w:r w:rsidR="00E2626A" w:rsidRPr="00CE404E">
              <w:rPr>
                <w:rFonts w:ascii="Arial" w:eastAsia="Aptos" w:hAnsi="Arial" w:cs="Arial"/>
                <w:kern w:val="2"/>
                <w:sz w:val="24"/>
                <w:szCs w:val="22"/>
                <w:lang w:val="pl-PL" w:eastAsia="en-US"/>
              </w:rPr>
              <w:t>ożliwość rozbudowy pamięci operacyjnej do minimum 64 GB</w:t>
            </w:r>
          </w:p>
          <w:p w14:paraId="705A78FF" w14:textId="2F8B8A86" w:rsidR="00E2626A" w:rsidRPr="00CE404E" w:rsidRDefault="00F178DE"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m</w:t>
            </w:r>
            <w:r w:rsidR="00EB67C4" w:rsidRPr="00CE404E">
              <w:rPr>
                <w:rFonts w:ascii="Arial" w:eastAsia="Aptos" w:hAnsi="Arial" w:cs="Arial"/>
                <w:kern w:val="2"/>
                <w:sz w:val="24"/>
                <w:szCs w:val="22"/>
                <w:lang w:val="pl-PL" w:eastAsia="en-US"/>
              </w:rPr>
              <w:t>inimum 2 dyski o pojemności co najmniej 1 TB każdy, przeznaczone przez producenta do pracy ciągłej w systemach NAS/RAID</w:t>
            </w:r>
          </w:p>
          <w:p w14:paraId="59E0C0FA" w14:textId="1512DD8D" w:rsidR="00E2626A" w:rsidRPr="00CE404E" w:rsidRDefault="00F178DE"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i</w:t>
            </w:r>
            <w:r w:rsidR="00E2626A" w:rsidRPr="00CE404E">
              <w:rPr>
                <w:rFonts w:ascii="Arial" w:eastAsia="Aptos" w:hAnsi="Arial" w:cs="Arial"/>
                <w:kern w:val="2"/>
                <w:sz w:val="24"/>
                <w:szCs w:val="22"/>
                <w:lang w:val="pl-PL" w:eastAsia="en-US"/>
              </w:rPr>
              <w:t>nterfejs dysków minimum SATA III lub szybszy</w:t>
            </w:r>
          </w:p>
          <w:p w14:paraId="1E5817DB" w14:textId="19DE3F72" w:rsidR="00E2626A" w:rsidRPr="00CE404E" w:rsidRDefault="00F178DE" w:rsidP="00E2626A">
            <w:pPr>
              <w:numPr>
                <w:ilvl w:val="0"/>
                <w:numId w:val="83"/>
              </w:numPr>
              <w:spacing w:after="160" w:line="278" w:lineRule="auto"/>
              <w:contextualSpacing/>
              <w:rPr>
                <w:rFonts w:ascii="Arial" w:eastAsia="Aptos" w:hAnsi="Arial" w:cs="Arial"/>
                <w:kern w:val="2"/>
                <w:sz w:val="24"/>
                <w:szCs w:val="22"/>
                <w:lang w:eastAsia="en-US"/>
              </w:rPr>
            </w:pPr>
            <w:proofErr w:type="spellStart"/>
            <w:r w:rsidRPr="00CE404E">
              <w:rPr>
                <w:rFonts w:ascii="Arial" w:eastAsia="Aptos" w:hAnsi="Arial" w:cs="Arial"/>
                <w:kern w:val="2"/>
                <w:sz w:val="24"/>
                <w:szCs w:val="22"/>
                <w:lang w:eastAsia="en-US"/>
              </w:rPr>
              <w:t>o</w:t>
            </w:r>
            <w:r w:rsidR="00E2626A" w:rsidRPr="00CE404E">
              <w:rPr>
                <w:rFonts w:ascii="Arial" w:eastAsia="Aptos" w:hAnsi="Arial" w:cs="Arial"/>
                <w:kern w:val="2"/>
                <w:sz w:val="24"/>
                <w:szCs w:val="22"/>
                <w:lang w:eastAsia="en-US"/>
              </w:rPr>
              <w:t>bsługa</w:t>
            </w:r>
            <w:proofErr w:type="spellEnd"/>
            <w:r w:rsidR="00E2626A" w:rsidRPr="00CE404E">
              <w:rPr>
                <w:rFonts w:ascii="Arial" w:eastAsia="Aptos" w:hAnsi="Arial" w:cs="Arial"/>
                <w:kern w:val="2"/>
                <w:sz w:val="24"/>
                <w:szCs w:val="22"/>
                <w:lang w:eastAsia="en-US"/>
              </w:rPr>
              <w:t xml:space="preserve"> </w:t>
            </w:r>
            <w:proofErr w:type="spellStart"/>
            <w:r w:rsidR="00E2626A" w:rsidRPr="00CE404E">
              <w:rPr>
                <w:rFonts w:ascii="Arial" w:eastAsia="Aptos" w:hAnsi="Arial" w:cs="Arial"/>
                <w:kern w:val="2"/>
                <w:sz w:val="24"/>
                <w:szCs w:val="22"/>
                <w:lang w:eastAsia="en-US"/>
              </w:rPr>
              <w:t>macierzy</w:t>
            </w:r>
            <w:proofErr w:type="spellEnd"/>
            <w:r w:rsidR="00E2626A" w:rsidRPr="00CE404E">
              <w:rPr>
                <w:rFonts w:ascii="Arial" w:eastAsia="Aptos" w:hAnsi="Arial" w:cs="Arial"/>
                <w:kern w:val="2"/>
                <w:sz w:val="24"/>
                <w:szCs w:val="22"/>
                <w:lang w:eastAsia="en-US"/>
              </w:rPr>
              <w:t xml:space="preserve"> </w:t>
            </w:r>
            <w:proofErr w:type="spellStart"/>
            <w:r w:rsidR="00E2626A" w:rsidRPr="00CE404E">
              <w:rPr>
                <w:rFonts w:ascii="Arial" w:eastAsia="Aptos" w:hAnsi="Arial" w:cs="Arial"/>
                <w:kern w:val="2"/>
                <w:sz w:val="24"/>
                <w:szCs w:val="22"/>
                <w:lang w:eastAsia="en-US"/>
              </w:rPr>
              <w:t>dyskowej</w:t>
            </w:r>
            <w:proofErr w:type="spellEnd"/>
            <w:r w:rsidR="00E2626A" w:rsidRPr="00CE404E">
              <w:rPr>
                <w:rFonts w:ascii="Arial" w:eastAsia="Aptos" w:hAnsi="Arial" w:cs="Arial"/>
                <w:kern w:val="2"/>
                <w:sz w:val="24"/>
                <w:szCs w:val="22"/>
                <w:lang w:eastAsia="en-US"/>
              </w:rPr>
              <w:t xml:space="preserve"> RAID 1</w:t>
            </w:r>
          </w:p>
          <w:p w14:paraId="3497E8A7" w14:textId="07DCEA20" w:rsidR="00E2626A" w:rsidRPr="00CE404E" w:rsidRDefault="00F178DE"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d</w:t>
            </w:r>
            <w:r w:rsidR="00E2626A" w:rsidRPr="00CE404E">
              <w:rPr>
                <w:rFonts w:ascii="Arial" w:eastAsia="Aptos" w:hAnsi="Arial" w:cs="Arial"/>
                <w:kern w:val="2"/>
                <w:sz w:val="24"/>
                <w:szCs w:val="22"/>
                <w:lang w:val="pl-PL" w:eastAsia="en-US"/>
              </w:rPr>
              <w:t>wa dyski 1 TB skonfigurowane w macierzy RAID 1</w:t>
            </w:r>
          </w:p>
          <w:p w14:paraId="42C51C12" w14:textId="420C6D45" w:rsidR="00E2626A" w:rsidRPr="00CE404E" w:rsidRDefault="00F178DE"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e</w:t>
            </w:r>
            <w:r w:rsidR="00EB67C4" w:rsidRPr="00CE404E">
              <w:rPr>
                <w:rFonts w:ascii="Arial" w:eastAsia="Aptos" w:hAnsi="Arial" w:cs="Arial"/>
                <w:kern w:val="2"/>
                <w:sz w:val="24"/>
                <w:szCs w:val="22"/>
                <w:lang w:val="pl-PL" w:eastAsia="en-US"/>
              </w:rPr>
              <w:t>fektywna przestrzeń macierzy RAID 1 minimum 1 TB</w:t>
            </w:r>
          </w:p>
          <w:p w14:paraId="1ED2AA5E" w14:textId="2DA6309A" w:rsidR="00E2626A" w:rsidRPr="00CE404E" w:rsidRDefault="00F178DE"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m</w:t>
            </w:r>
            <w:r w:rsidR="00E2626A" w:rsidRPr="00CE404E">
              <w:rPr>
                <w:rFonts w:ascii="Arial" w:eastAsia="Aptos" w:hAnsi="Arial" w:cs="Arial"/>
                <w:kern w:val="2"/>
                <w:sz w:val="24"/>
                <w:szCs w:val="22"/>
                <w:lang w:val="pl-PL" w:eastAsia="en-US"/>
              </w:rPr>
              <w:t>ożliwość odbudowy macierzy RAID po wymianie uszkodzonego dysku</w:t>
            </w:r>
          </w:p>
          <w:p w14:paraId="12DEAB19" w14:textId="6B058E8E" w:rsidR="00E2626A" w:rsidRPr="00CE404E" w:rsidRDefault="007C798C"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m</w:t>
            </w:r>
            <w:r w:rsidR="00E2626A" w:rsidRPr="00CE404E">
              <w:rPr>
                <w:rFonts w:ascii="Arial" w:eastAsia="Aptos" w:hAnsi="Arial" w:cs="Arial"/>
                <w:kern w:val="2"/>
                <w:sz w:val="24"/>
                <w:szCs w:val="22"/>
                <w:lang w:val="pl-PL" w:eastAsia="en-US"/>
              </w:rPr>
              <w:t xml:space="preserve">inimum 1 karta sieciowa Ethernet 1 </w:t>
            </w:r>
            <w:proofErr w:type="spellStart"/>
            <w:r w:rsidR="00E2626A" w:rsidRPr="00CE404E">
              <w:rPr>
                <w:rFonts w:ascii="Arial" w:eastAsia="Aptos" w:hAnsi="Arial" w:cs="Arial"/>
                <w:kern w:val="2"/>
                <w:sz w:val="24"/>
                <w:szCs w:val="22"/>
                <w:lang w:val="pl-PL" w:eastAsia="en-US"/>
              </w:rPr>
              <w:t>Gb</w:t>
            </w:r>
            <w:proofErr w:type="spellEnd"/>
            <w:r w:rsidR="00E2626A" w:rsidRPr="00CE404E">
              <w:rPr>
                <w:rFonts w:ascii="Arial" w:eastAsia="Aptos" w:hAnsi="Arial" w:cs="Arial"/>
                <w:kern w:val="2"/>
                <w:sz w:val="24"/>
                <w:szCs w:val="22"/>
                <w:lang w:val="pl-PL" w:eastAsia="en-US"/>
              </w:rPr>
              <w:t>/s</w:t>
            </w:r>
          </w:p>
          <w:p w14:paraId="0356947C" w14:textId="29F2E360" w:rsidR="00E2626A" w:rsidRPr="00CE404E" w:rsidRDefault="007C798C" w:rsidP="00E2626A">
            <w:pPr>
              <w:numPr>
                <w:ilvl w:val="0"/>
                <w:numId w:val="8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w:t>
            </w:r>
            <w:r w:rsidR="00E2626A" w:rsidRPr="00CE404E">
              <w:rPr>
                <w:rFonts w:ascii="Arial" w:eastAsia="Aptos" w:hAnsi="Arial" w:cs="Arial"/>
                <w:kern w:val="2"/>
                <w:sz w:val="24"/>
                <w:szCs w:val="22"/>
                <w:lang w:eastAsia="en-US"/>
              </w:rPr>
              <w:t>inimum 1 port RJ-45 Ethernet</w:t>
            </w:r>
          </w:p>
          <w:p w14:paraId="2B8B0794" w14:textId="25CCCE50" w:rsidR="00E2626A" w:rsidRPr="00CE404E" w:rsidRDefault="007C798C"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m</w:t>
            </w:r>
            <w:r w:rsidR="00E2626A" w:rsidRPr="00CE404E">
              <w:rPr>
                <w:rFonts w:ascii="Arial" w:eastAsia="Aptos" w:hAnsi="Arial" w:cs="Arial"/>
                <w:kern w:val="2"/>
                <w:sz w:val="24"/>
                <w:szCs w:val="22"/>
                <w:lang w:val="pl-PL" w:eastAsia="en-US"/>
              </w:rPr>
              <w:t>ożliwość rozbudowy komputera o dodatkową kartę sieciową</w:t>
            </w:r>
          </w:p>
          <w:p w14:paraId="0FAE8AE4" w14:textId="4BD2C174" w:rsidR="00E2626A" w:rsidRPr="00CE404E" w:rsidRDefault="007C798C"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m</w:t>
            </w:r>
            <w:r w:rsidR="00E2626A" w:rsidRPr="00CE404E">
              <w:rPr>
                <w:rFonts w:ascii="Arial" w:eastAsia="Aptos" w:hAnsi="Arial" w:cs="Arial"/>
                <w:kern w:val="2"/>
                <w:sz w:val="24"/>
                <w:szCs w:val="22"/>
                <w:lang w:val="pl-PL" w:eastAsia="en-US"/>
              </w:rPr>
              <w:t>inimum 4 porty USB, w tym minimum 2 porty USB 3.x</w:t>
            </w:r>
          </w:p>
          <w:p w14:paraId="3613034D" w14:textId="37EE914D" w:rsidR="00E2626A" w:rsidRPr="00CE404E" w:rsidRDefault="007C798C" w:rsidP="00E2626A">
            <w:pPr>
              <w:numPr>
                <w:ilvl w:val="0"/>
                <w:numId w:val="83"/>
              </w:numPr>
              <w:spacing w:after="160" w:line="278" w:lineRule="auto"/>
              <w:contextualSpacing/>
              <w:rPr>
                <w:rFonts w:ascii="Arial" w:eastAsia="Aptos" w:hAnsi="Arial" w:cs="Arial"/>
                <w:kern w:val="2"/>
                <w:sz w:val="24"/>
                <w:szCs w:val="22"/>
                <w:lang w:eastAsia="en-US"/>
              </w:rPr>
            </w:pPr>
            <w:proofErr w:type="spellStart"/>
            <w:r w:rsidRPr="00CE404E">
              <w:rPr>
                <w:rFonts w:ascii="Arial" w:eastAsia="Aptos" w:hAnsi="Arial" w:cs="Arial"/>
                <w:kern w:val="2"/>
                <w:sz w:val="24"/>
                <w:szCs w:val="22"/>
                <w:lang w:eastAsia="en-US"/>
              </w:rPr>
              <w:t>z</w:t>
            </w:r>
            <w:r w:rsidR="00E2626A" w:rsidRPr="00CE404E">
              <w:rPr>
                <w:rFonts w:ascii="Arial" w:eastAsia="Aptos" w:hAnsi="Arial" w:cs="Arial"/>
                <w:kern w:val="2"/>
                <w:sz w:val="24"/>
                <w:szCs w:val="22"/>
                <w:lang w:eastAsia="en-US"/>
              </w:rPr>
              <w:t>asilacz</w:t>
            </w:r>
            <w:proofErr w:type="spellEnd"/>
            <w:r w:rsidR="00E2626A" w:rsidRPr="00CE404E">
              <w:rPr>
                <w:rFonts w:ascii="Arial" w:eastAsia="Aptos" w:hAnsi="Arial" w:cs="Arial"/>
                <w:kern w:val="2"/>
                <w:sz w:val="24"/>
                <w:szCs w:val="22"/>
                <w:lang w:eastAsia="en-US"/>
              </w:rPr>
              <w:t xml:space="preserve"> o </w:t>
            </w:r>
            <w:proofErr w:type="spellStart"/>
            <w:r w:rsidR="00E2626A" w:rsidRPr="00CE404E">
              <w:rPr>
                <w:rFonts w:ascii="Arial" w:eastAsia="Aptos" w:hAnsi="Arial" w:cs="Arial"/>
                <w:kern w:val="2"/>
                <w:sz w:val="24"/>
                <w:szCs w:val="22"/>
                <w:lang w:eastAsia="en-US"/>
              </w:rPr>
              <w:t>mocy</w:t>
            </w:r>
            <w:proofErr w:type="spellEnd"/>
            <w:r w:rsidR="00E2626A" w:rsidRPr="00CE404E">
              <w:rPr>
                <w:rFonts w:ascii="Arial" w:eastAsia="Aptos" w:hAnsi="Arial" w:cs="Arial"/>
                <w:kern w:val="2"/>
                <w:sz w:val="24"/>
                <w:szCs w:val="22"/>
                <w:lang w:eastAsia="en-US"/>
              </w:rPr>
              <w:t xml:space="preserve"> minimum 450 W</w:t>
            </w:r>
          </w:p>
          <w:p w14:paraId="12727CD6" w14:textId="556791B2" w:rsidR="00E2626A" w:rsidRPr="00CE404E" w:rsidRDefault="007C798C"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z</w:t>
            </w:r>
            <w:r w:rsidR="00E2626A" w:rsidRPr="00CE404E">
              <w:rPr>
                <w:rFonts w:ascii="Arial" w:eastAsia="Aptos" w:hAnsi="Arial" w:cs="Arial"/>
                <w:kern w:val="2"/>
                <w:sz w:val="24"/>
                <w:szCs w:val="22"/>
                <w:lang w:val="pl-PL" w:eastAsia="en-US"/>
              </w:rPr>
              <w:t>asilacz dobrany odpowiednio do zastosowanych podzespołów</w:t>
            </w:r>
          </w:p>
          <w:p w14:paraId="4D2BEBBE" w14:textId="1B97690E" w:rsidR="00E2626A" w:rsidRPr="00CE404E" w:rsidRDefault="007C798C"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a</w:t>
            </w:r>
            <w:r w:rsidR="00E2626A" w:rsidRPr="00CE404E">
              <w:rPr>
                <w:rFonts w:ascii="Arial" w:eastAsia="Aptos" w:hAnsi="Arial" w:cs="Arial"/>
                <w:kern w:val="2"/>
                <w:sz w:val="24"/>
                <w:szCs w:val="22"/>
                <w:lang w:val="pl-PL" w:eastAsia="en-US"/>
              </w:rPr>
              <w:t>ktywne chłodzenie procesora zapewniające stabilną pracę pod obciążeniem</w:t>
            </w:r>
          </w:p>
          <w:p w14:paraId="28FFB53C" w14:textId="6982B6E2" w:rsidR="00E2626A" w:rsidRPr="00CE404E" w:rsidRDefault="007C798C"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o</w:t>
            </w:r>
            <w:r w:rsidR="00E2626A" w:rsidRPr="00CE404E">
              <w:rPr>
                <w:rFonts w:ascii="Arial" w:eastAsia="Aptos" w:hAnsi="Arial" w:cs="Arial"/>
                <w:kern w:val="2"/>
                <w:sz w:val="24"/>
                <w:szCs w:val="22"/>
                <w:lang w:val="pl-PL" w:eastAsia="en-US"/>
              </w:rPr>
              <w:t>budowa typu Tower/Midi Tower lub równoważna</w:t>
            </w:r>
          </w:p>
          <w:p w14:paraId="74D89722" w14:textId="7E11B085" w:rsidR="00E2626A" w:rsidRPr="00CE404E" w:rsidRDefault="007C798C"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o</w:t>
            </w:r>
            <w:r w:rsidR="00E2626A" w:rsidRPr="00CE404E">
              <w:rPr>
                <w:rFonts w:ascii="Arial" w:eastAsia="Aptos" w:hAnsi="Arial" w:cs="Arial"/>
                <w:kern w:val="2"/>
                <w:sz w:val="24"/>
                <w:szCs w:val="22"/>
                <w:lang w:val="pl-PL" w:eastAsia="en-US"/>
              </w:rPr>
              <w:t>budowa zapewniająca możliwość montażu wymaganych dysków oraz rozbudowy podzespołów</w:t>
            </w:r>
          </w:p>
          <w:p w14:paraId="342AF979" w14:textId="1751BF2F" w:rsidR="00E2626A" w:rsidRPr="00CE404E" w:rsidRDefault="007C798C" w:rsidP="00E2626A">
            <w:pPr>
              <w:numPr>
                <w:ilvl w:val="0"/>
                <w:numId w:val="83"/>
              </w:numPr>
              <w:spacing w:after="160" w:line="278" w:lineRule="auto"/>
              <w:contextualSpacing/>
              <w:rPr>
                <w:rFonts w:ascii="Arial" w:eastAsia="Aptos" w:hAnsi="Arial" w:cs="Arial"/>
                <w:kern w:val="2"/>
                <w:sz w:val="24"/>
                <w:szCs w:val="22"/>
                <w:lang w:eastAsia="en-US"/>
              </w:rPr>
            </w:pPr>
            <w:proofErr w:type="spellStart"/>
            <w:r w:rsidRPr="00CE404E">
              <w:rPr>
                <w:rFonts w:ascii="Arial" w:eastAsia="Aptos" w:hAnsi="Arial" w:cs="Arial"/>
                <w:kern w:val="2"/>
                <w:sz w:val="24"/>
                <w:szCs w:val="22"/>
                <w:lang w:eastAsia="en-US"/>
              </w:rPr>
              <w:t>o</w:t>
            </w:r>
            <w:r w:rsidR="00E2626A" w:rsidRPr="00CE404E">
              <w:rPr>
                <w:rFonts w:ascii="Arial" w:eastAsia="Aptos" w:hAnsi="Arial" w:cs="Arial"/>
                <w:kern w:val="2"/>
                <w:sz w:val="24"/>
                <w:szCs w:val="22"/>
                <w:lang w:eastAsia="en-US"/>
              </w:rPr>
              <w:t>bsługa</w:t>
            </w:r>
            <w:proofErr w:type="spellEnd"/>
            <w:r w:rsidR="00E2626A" w:rsidRPr="00CE404E">
              <w:rPr>
                <w:rFonts w:ascii="Arial" w:eastAsia="Aptos" w:hAnsi="Arial" w:cs="Arial"/>
                <w:kern w:val="2"/>
                <w:sz w:val="24"/>
                <w:szCs w:val="22"/>
                <w:lang w:eastAsia="en-US"/>
              </w:rPr>
              <w:t xml:space="preserve"> UEFI</w:t>
            </w:r>
          </w:p>
          <w:p w14:paraId="6FB17630" w14:textId="4B1D86D4" w:rsidR="00E2626A" w:rsidRPr="00CE404E" w:rsidRDefault="007C798C" w:rsidP="00E2626A">
            <w:pPr>
              <w:numPr>
                <w:ilvl w:val="0"/>
                <w:numId w:val="83"/>
              </w:numPr>
              <w:spacing w:after="160" w:line="278" w:lineRule="auto"/>
              <w:contextualSpacing/>
              <w:rPr>
                <w:rFonts w:ascii="Arial" w:eastAsia="Aptos" w:hAnsi="Arial" w:cs="Arial"/>
                <w:kern w:val="2"/>
                <w:sz w:val="24"/>
                <w:szCs w:val="22"/>
                <w:lang w:eastAsia="en-US"/>
              </w:rPr>
            </w:pPr>
            <w:proofErr w:type="spellStart"/>
            <w:r w:rsidRPr="00CE404E">
              <w:rPr>
                <w:rFonts w:ascii="Arial" w:eastAsia="Aptos" w:hAnsi="Arial" w:cs="Arial"/>
                <w:kern w:val="2"/>
                <w:sz w:val="24"/>
                <w:szCs w:val="22"/>
                <w:lang w:eastAsia="en-US"/>
              </w:rPr>
              <w:t>o</w:t>
            </w:r>
            <w:r w:rsidR="00E2626A" w:rsidRPr="00CE404E">
              <w:rPr>
                <w:rFonts w:ascii="Arial" w:eastAsia="Aptos" w:hAnsi="Arial" w:cs="Arial"/>
                <w:kern w:val="2"/>
                <w:sz w:val="24"/>
                <w:szCs w:val="22"/>
                <w:lang w:eastAsia="en-US"/>
              </w:rPr>
              <w:t>bsługa</w:t>
            </w:r>
            <w:proofErr w:type="spellEnd"/>
            <w:r w:rsidR="00E2626A" w:rsidRPr="00CE404E">
              <w:rPr>
                <w:rFonts w:ascii="Arial" w:eastAsia="Aptos" w:hAnsi="Arial" w:cs="Arial"/>
                <w:kern w:val="2"/>
                <w:sz w:val="24"/>
                <w:szCs w:val="22"/>
                <w:lang w:eastAsia="en-US"/>
              </w:rPr>
              <w:t xml:space="preserve"> TPM 2.0</w:t>
            </w:r>
          </w:p>
          <w:p w14:paraId="06100A79" w14:textId="7D8F9089" w:rsidR="00E2626A" w:rsidRPr="00CE404E" w:rsidRDefault="007C798C"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m</w:t>
            </w:r>
            <w:r w:rsidR="00E2626A" w:rsidRPr="00CE404E">
              <w:rPr>
                <w:rFonts w:ascii="Arial" w:eastAsia="Aptos" w:hAnsi="Arial" w:cs="Arial"/>
                <w:kern w:val="2"/>
                <w:sz w:val="24"/>
                <w:szCs w:val="22"/>
                <w:lang w:val="pl-PL" w:eastAsia="en-US"/>
              </w:rPr>
              <w:t>ożliwość konfiguracji funkcji wirtualizacji w UEFI/BIOS</w:t>
            </w:r>
          </w:p>
          <w:p w14:paraId="306E8153" w14:textId="52CE142F" w:rsidR="00E2626A" w:rsidRPr="00CE404E" w:rsidRDefault="007C798C"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m</w:t>
            </w:r>
            <w:r w:rsidR="00E2626A" w:rsidRPr="00CE404E">
              <w:rPr>
                <w:rFonts w:ascii="Arial" w:eastAsia="Aptos" w:hAnsi="Arial" w:cs="Arial"/>
                <w:kern w:val="2"/>
                <w:sz w:val="24"/>
                <w:szCs w:val="22"/>
                <w:lang w:val="pl-PL" w:eastAsia="en-US"/>
              </w:rPr>
              <w:t>ożliwość instalacji 64-bitowego serwerowego systemu operacyjnego</w:t>
            </w:r>
          </w:p>
          <w:p w14:paraId="1A641DED" w14:textId="317F7EC6" w:rsidR="00E2626A" w:rsidRPr="00CE404E" w:rsidRDefault="007C798C" w:rsidP="00E2626A">
            <w:pPr>
              <w:numPr>
                <w:ilvl w:val="0"/>
                <w:numId w:val="83"/>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p</w:t>
            </w:r>
            <w:r w:rsidR="00E2626A" w:rsidRPr="00CE404E">
              <w:rPr>
                <w:rFonts w:ascii="Arial" w:eastAsia="Aptos" w:hAnsi="Arial" w:cs="Arial"/>
                <w:kern w:val="2"/>
                <w:sz w:val="24"/>
                <w:szCs w:val="22"/>
                <w:lang w:val="pl-PL" w:eastAsia="en-US"/>
              </w:rPr>
              <w:t>ełna zgodność z Microsoft Windows Server 2025 Standard lub równoważnym</w:t>
            </w:r>
          </w:p>
          <w:p w14:paraId="0DDCDF99" w14:textId="48D9CB66" w:rsidR="00E2626A" w:rsidRPr="00CE404E" w:rsidRDefault="007C798C" w:rsidP="00E2626A">
            <w:pPr>
              <w:numPr>
                <w:ilvl w:val="0"/>
                <w:numId w:val="83"/>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m</w:t>
            </w:r>
            <w:r w:rsidR="00E2626A" w:rsidRPr="00CE404E">
              <w:rPr>
                <w:rFonts w:ascii="Arial" w:eastAsia="Aptos" w:hAnsi="Arial" w:cs="Arial"/>
                <w:kern w:val="2"/>
                <w:sz w:val="24"/>
                <w:szCs w:val="24"/>
                <w:lang w:val="pl-PL" w:eastAsia="en-US"/>
              </w:rPr>
              <w:t>ożliwość uruchomienia usług katalogowych i kontrolera domeny</w:t>
            </w:r>
          </w:p>
          <w:p w14:paraId="6D7AA388" w14:textId="5BEC76E2" w:rsidR="00E2626A" w:rsidRPr="00CE404E" w:rsidRDefault="007C798C" w:rsidP="00E2626A">
            <w:pPr>
              <w:numPr>
                <w:ilvl w:val="0"/>
                <w:numId w:val="83"/>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m</w:t>
            </w:r>
            <w:r w:rsidR="00E2626A" w:rsidRPr="00CE404E">
              <w:rPr>
                <w:rFonts w:ascii="Arial" w:eastAsia="Aptos" w:hAnsi="Arial" w:cs="Arial"/>
                <w:kern w:val="2"/>
                <w:sz w:val="24"/>
                <w:szCs w:val="24"/>
                <w:lang w:val="pl-PL" w:eastAsia="en-US"/>
              </w:rPr>
              <w:t>ożliwość uruchomienia usług DNS i DHCP</w:t>
            </w:r>
          </w:p>
          <w:p w14:paraId="14E08608" w14:textId="673CCF3B" w:rsidR="00E2626A" w:rsidRPr="00CE404E" w:rsidRDefault="007C798C" w:rsidP="00E2626A">
            <w:pPr>
              <w:numPr>
                <w:ilvl w:val="0"/>
                <w:numId w:val="83"/>
              </w:numPr>
              <w:spacing w:after="160" w:line="278" w:lineRule="auto"/>
              <w:contextualSpacing/>
              <w:rPr>
                <w:rFonts w:ascii="Arial" w:eastAsia="Aptos" w:hAnsi="Arial" w:cs="Arial"/>
                <w:kern w:val="2"/>
                <w:sz w:val="24"/>
                <w:szCs w:val="24"/>
                <w:lang w:eastAsia="en-US"/>
              </w:rPr>
            </w:pPr>
            <w:proofErr w:type="spellStart"/>
            <w:r w:rsidRPr="00CE404E">
              <w:rPr>
                <w:rFonts w:ascii="Arial" w:eastAsia="Aptos" w:hAnsi="Arial" w:cs="Arial"/>
                <w:kern w:val="2"/>
                <w:sz w:val="24"/>
                <w:szCs w:val="24"/>
                <w:lang w:eastAsia="en-US"/>
              </w:rPr>
              <w:t>m</w:t>
            </w:r>
            <w:r w:rsidR="00E2626A" w:rsidRPr="00CE404E">
              <w:rPr>
                <w:rFonts w:ascii="Arial" w:eastAsia="Aptos" w:hAnsi="Arial" w:cs="Arial"/>
                <w:kern w:val="2"/>
                <w:sz w:val="24"/>
                <w:szCs w:val="24"/>
                <w:lang w:eastAsia="en-US"/>
              </w:rPr>
              <w:t>ożliwość</w:t>
            </w:r>
            <w:proofErr w:type="spellEnd"/>
            <w:r w:rsidR="00E2626A" w:rsidRPr="00CE404E">
              <w:rPr>
                <w:rFonts w:ascii="Arial" w:eastAsia="Aptos" w:hAnsi="Arial" w:cs="Arial"/>
                <w:kern w:val="2"/>
                <w:sz w:val="24"/>
                <w:szCs w:val="24"/>
                <w:lang w:eastAsia="en-US"/>
              </w:rPr>
              <w:t xml:space="preserve"> </w:t>
            </w:r>
            <w:proofErr w:type="spellStart"/>
            <w:r w:rsidR="00E2626A" w:rsidRPr="00CE404E">
              <w:rPr>
                <w:rFonts w:ascii="Arial" w:eastAsia="Aptos" w:hAnsi="Arial" w:cs="Arial"/>
                <w:kern w:val="2"/>
                <w:sz w:val="24"/>
                <w:szCs w:val="24"/>
                <w:lang w:eastAsia="en-US"/>
              </w:rPr>
              <w:t>pracy</w:t>
            </w:r>
            <w:proofErr w:type="spellEnd"/>
            <w:r w:rsidR="00E2626A" w:rsidRPr="00CE404E">
              <w:rPr>
                <w:rFonts w:ascii="Arial" w:eastAsia="Aptos" w:hAnsi="Arial" w:cs="Arial"/>
                <w:kern w:val="2"/>
                <w:sz w:val="24"/>
                <w:szCs w:val="24"/>
                <w:lang w:eastAsia="en-US"/>
              </w:rPr>
              <w:t xml:space="preserve"> </w:t>
            </w:r>
            <w:proofErr w:type="spellStart"/>
            <w:r w:rsidR="00E2626A" w:rsidRPr="00CE404E">
              <w:rPr>
                <w:rFonts w:ascii="Arial" w:eastAsia="Aptos" w:hAnsi="Arial" w:cs="Arial"/>
                <w:kern w:val="2"/>
                <w:sz w:val="24"/>
                <w:szCs w:val="24"/>
                <w:lang w:eastAsia="en-US"/>
              </w:rPr>
              <w:t>jako</w:t>
            </w:r>
            <w:proofErr w:type="spellEnd"/>
            <w:r w:rsidR="00E2626A" w:rsidRPr="00CE404E">
              <w:rPr>
                <w:rFonts w:ascii="Arial" w:eastAsia="Aptos" w:hAnsi="Arial" w:cs="Arial"/>
                <w:kern w:val="2"/>
                <w:sz w:val="24"/>
                <w:szCs w:val="24"/>
                <w:lang w:eastAsia="en-US"/>
              </w:rPr>
              <w:t xml:space="preserve"> </w:t>
            </w:r>
            <w:proofErr w:type="spellStart"/>
            <w:r w:rsidR="00E2626A" w:rsidRPr="00CE404E">
              <w:rPr>
                <w:rFonts w:ascii="Arial" w:eastAsia="Aptos" w:hAnsi="Arial" w:cs="Arial"/>
                <w:kern w:val="2"/>
                <w:sz w:val="24"/>
                <w:szCs w:val="24"/>
                <w:lang w:eastAsia="en-US"/>
              </w:rPr>
              <w:t>serwer</w:t>
            </w:r>
            <w:proofErr w:type="spellEnd"/>
            <w:r w:rsidR="00E2626A" w:rsidRPr="00CE404E">
              <w:rPr>
                <w:rFonts w:ascii="Arial" w:eastAsia="Aptos" w:hAnsi="Arial" w:cs="Arial"/>
                <w:kern w:val="2"/>
                <w:sz w:val="24"/>
                <w:szCs w:val="24"/>
                <w:lang w:eastAsia="en-US"/>
              </w:rPr>
              <w:t xml:space="preserve"> </w:t>
            </w:r>
            <w:proofErr w:type="spellStart"/>
            <w:r w:rsidR="00E2626A" w:rsidRPr="00CE404E">
              <w:rPr>
                <w:rFonts w:ascii="Arial" w:eastAsia="Aptos" w:hAnsi="Arial" w:cs="Arial"/>
                <w:kern w:val="2"/>
                <w:sz w:val="24"/>
                <w:szCs w:val="24"/>
                <w:lang w:eastAsia="en-US"/>
              </w:rPr>
              <w:t>plików</w:t>
            </w:r>
            <w:proofErr w:type="spellEnd"/>
          </w:p>
          <w:p w14:paraId="04828A7F" w14:textId="014DD5F2" w:rsidR="00E2626A" w:rsidRPr="00CE404E" w:rsidRDefault="007C798C" w:rsidP="00E2626A">
            <w:pPr>
              <w:numPr>
                <w:ilvl w:val="0"/>
                <w:numId w:val="83"/>
              </w:numPr>
              <w:spacing w:after="160" w:line="278" w:lineRule="auto"/>
              <w:contextualSpacing/>
              <w:rPr>
                <w:rFonts w:ascii="Arial" w:eastAsia="Aptos" w:hAnsi="Arial" w:cs="Arial"/>
                <w:kern w:val="2"/>
                <w:sz w:val="24"/>
                <w:szCs w:val="24"/>
                <w:lang w:eastAsia="en-US"/>
              </w:rPr>
            </w:pPr>
            <w:proofErr w:type="spellStart"/>
            <w:r w:rsidRPr="00CE404E">
              <w:rPr>
                <w:rFonts w:ascii="Arial" w:eastAsia="Aptos" w:hAnsi="Arial" w:cs="Arial"/>
                <w:kern w:val="2"/>
                <w:sz w:val="24"/>
                <w:szCs w:val="24"/>
                <w:lang w:eastAsia="en-US"/>
              </w:rPr>
              <w:t>m</w:t>
            </w:r>
            <w:r w:rsidR="00E2626A" w:rsidRPr="00CE404E">
              <w:rPr>
                <w:rFonts w:ascii="Arial" w:eastAsia="Aptos" w:hAnsi="Arial" w:cs="Arial"/>
                <w:kern w:val="2"/>
                <w:sz w:val="24"/>
                <w:szCs w:val="24"/>
                <w:lang w:eastAsia="en-US"/>
              </w:rPr>
              <w:t>ożliwość</w:t>
            </w:r>
            <w:proofErr w:type="spellEnd"/>
            <w:r w:rsidR="00E2626A" w:rsidRPr="00CE404E">
              <w:rPr>
                <w:rFonts w:ascii="Arial" w:eastAsia="Aptos" w:hAnsi="Arial" w:cs="Arial"/>
                <w:kern w:val="2"/>
                <w:sz w:val="24"/>
                <w:szCs w:val="24"/>
                <w:lang w:eastAsia="en-US"/>
              </w:rPr>
              <w:t xml:space="preserve"> </w:t>
            </w:r>
            <w:proofErr w:type="spellStart"/>
            <w:r w:rsidR="00E2626A" w:rsidRPr="00CE404E">
              <w:rPr>
                <w:rFonts w:ascii="Arial" w:eastAsia="Aptos" w:hAnsi="Arial" w:cs="Arial"/>
                <w:kern w:val="2"/>
                <w:sz w:val="24"/>
                <w:szCs w:val="24"/>
                <w:lang w:eastAsia="en-US"/>
              </w:rPr>
              <w:t>udostępniania</w:t>
            </w:r>
            <w:proofErr w:type="spellEnd"/>
            <w:r w:rsidR="00E2626A" w:rsidRPr="00CE404E">
              <w:rPr>
                <w:rFonts w:ascii="Arial" w:eastAsia="Aptos" w:hAnsi="Arial" w:cs="Arial"/>
                <w:kern w:val="2"/>
                <w:sz w:val="24"/>
                <w:szCs w:val="24"/>
                <w:lang w:eastAsia="en-US"/>
              </w:rPr>
              <w:t xml:space="preserve"> </w:t>
            </w:r>
            <w:proofErr w:type="spellStart"/>
            <w:r w:rsidR="00E2626A" w:rsidRPr="00CE404E">
              <w:rPr>
                <w:rFonts w:ascii="Arial" w:eastAsia="Aptos" w:hAnsi="Arial" w:cs="Arial"/>
                <w:kern w:val="2"/>
                <w:sz w:val="24"/>
                <w:szCs w:val="24"/>
                <w:lang w:eastAsia="en-US"/>
              </w:rPr>
              <w:t>zasobów</w:t>
            </w:r>
            <w:proofErr w:type="spellEnd"/>
            <w:r w:rsidR="00E2626A" w:rsidRPr="00CE404E">
              <w:rPr>
                <w:rFonts w:ascii="Arial" w:eastAsia="Aptos" w:hAnsi="Arial" w:cs="Arial"/>
                <w:kern w:val="2"/>
                <w:sz w:val="24"/>
                <w:szCs w:val="24"/>
                <w:lang w:eastAsia="en-US"/>
              </w:rPr>
              <w:t xml:space="preserve"> </w:t>
            </w:r>
            <w:proofErr w:type="spellStart"/>
            <w:r w:rsidR="00E2626A" w:rsidRPr="00CE404E">
              <w:rPr>
                <w:rFonts w:ascii="Arial" w:eastAsia="Aptos" w:hAnsi="Arial" w:cs="Arial"/>
                <w:kern w:val="2"/>
                <w:sz w:val="24"/>
                <w:szCs w:val="24"/>
                <w:lang w:eastAsia="en-US"/>
              </w:rPr>
              <w:t>sieciowych</w:t>
            </w:r>
            <w:proofErr w:type="spellEnd"/>
          </w:p>
          <w:p w14:paraId="1F07D659" w14:textId="17B540C6" w:rsidR="00E2626A" w:rsidRPr="00CE404E" w:rsidRDefault="007C798C" w:rsidP="00E2626A">
            <w:pPr>
              <w:numPr>
                <w:ilvl w:val="0"/>
                <w:numId w:val="83"/>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m</w:t>
            </w:r>
            <w:r w:rsidR="00E2626A" w:rsidRPr="00CE404E">
              <w:rPr>
                <w:rFonts w:ascii="Arial" w:eastAsia="Aptos" w:hAnsi="Arial" w:cs="Arial"/>
                <w:kern w:val="2"/>
                <w:sz w:val="24"/>
                <w:szCs w:val="24"/>
                <w:lang w:val="pl-PL" w:eastAsia="en-US"/>
              </w:rPr>
              <w:t>ożliwość zarządzania użytkownikami, grupami i uprawnieniami</w:t>
            </w:r>
          </w:p>
          <w:p w14:paraId="0AB6CE41" w14:textId="1B72F6D0" w:rsidR="00E2626A" w:rsidRPr="00CE404E" w:rsidRDefault="007C798C" w:rsidP="00E2626A">
            <w:pPr>
              <w:numPr>
                <w:ilvl w:val="0"/>
                <w:numId w:val="83"/>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m</w:t>
            </w:r>
            <w:r w:rsidR="00E2626A" w:rsidRPr="00CE404E">
              <w:rPr>
                <w:rFonts w:ascii="Arial" w:eastAsia="Aptos" w:hAnsi="Arial" w:cs="Arial"/>
                <w:kern w:val="2"/>
                <w:sz w:val="24"/>
                <w:szCs w:val="24"/>
                <w:lang w:val="pl-PL" w:eastAsia="en-US"/>
              </w:rPr>
              <w:t>ożliwość realizacji zasad grupy w środowisku domenowym</w:t>
            </w:r>
          </w:p>
          <w:p w14:paraId="221356C0" w14:textId="731A4E4D" w:rsidR="00E2626A" w:rsidRPr="00CE404E" w:rsidRDefault="007C798C" w:rsidP="00E2626A">
            <w:pPr>
              <w:numPr>
                <w:ilvl w:val="0"/>
                <w:numId w:val="83"/>
              </w:numPr>
              <w:spacing w:after="160" w:line="278" w:lineRule="auto"/>
              <w:contextualSpacing/>
              <w:rPr>
                <w:rFonts w:ascii="Arial" w:eastAsia="Aptos" w:hAnsi="Arial" w:cs="Arial"/>
                <w:kern w:val="2"/>
                <w:sz w:val="24"/>
                <w:szCs w:val="24"/>
                <w:lang w:eastAsia="en-US"/>
              </w:rPr>
            </w:pPr>
            <w:proofErr w:type="spellStart"/>
            <w:r w:rsidRPr="00CE404E">
              <w:rPr>
                <w:rFonts w:ascii="Arial" w:eastAsia="Aptos" w:hAnsi="Arial" w:cs="Arial"/>
                <w:kern w:val="2"/>
                <w:sz w:val="24"/>
                <w:szCs w:val="24"/>
                <w:lang w:eastAsia="en-US"/>
              </w:rPr>
              <w:t>m</w:t>
            </w:r>
            <w:r w:rsidR="00E2626A" w:rsidRPr="00CE404E">
              <w:rPr>
                <w:rFonts w:ascii="Arial" w:eastAsia="Aptos" w:hAnsi="Arial" w:cs="Arial"/>
                <w:kern w:val="2"/>
                <w:sz w:val="24"/>
                <w:szCs w:val="24"/>
                <w:lang w:eastAsia="en-US"/>
              </w:rPr>
              <w:t>ożliwość</w:t>
            </w:r>
            <w:proofErr w:type="spellEnd"/>
            <w:r w:rsidR="00E2626A" w:rsidRPr="00CE404E">
              <w:rPr>
                <w:rFonts w:ascii="Arial" w:eastAsia="Aptos" w:hAnsi="Arial" w:cs="Arial"/>
                <w:kern w:val="2"/>
                <w:sz w:val="24"/>
                <w:szCs w:val="24"/>
                <w:lang w:eastAsia="en-US"/>
              </w:rPr>
              <w:t xml:space="preserve"> </w:t>
            </w:r>
            <w:proofErr w:type="spellStart"/>
            <w:r w:rsidR="00E2626A" w:rsidRPr="00CE404E">
              <w:rPr>
                <w:rFonts w:ascii="Arial" w:eastAsia="Aptos" w:hAnsi="Arial" w:cs="Arial"/>
                <w:kern w:val="2"/>
                <w:sz w:val="24"/>
                <w:szCs w:val="24"/>
                <w:lang w:eastAsia="en-US"/>
              </w:rPr>
              <w:t>uruchamiania</w:t>
            </w:r>
            <w:proofErr w:type="spellEnd"/>
            <w:r w:rsidR="00E2626A" w:rsidRPr="00CE404E">
              <w:rPr>
                <w:rFonts w:ascii="Arial" w:eastAsia="Aptos" w:hAnsi="Arial" w:cs="Arial"/>
                <w:kern w:val="2"/>
                <w:sz w:val="24"/>
                <w:szCs w:val="24"/>
                <w:lang w:eastAsia="en-US"/>
              </w:rPr>
              <w:t xml:space="preserve"> </w:t>
            </w:r>
            <w:proofErr w:type="spellStart"/>
            <w:r w:rsidR="00E2626A" w:rsidRPr="00CE404E">
              <w:rPr>
                <w:rFonts w:ascii="Arial" w:eastAsia="Aptos" w:hAnsi="Arial" w:cs="Arial"/>
                <w:kern w:val="2"/>
                <w:sz w:val="24"/>
                <w:szCs w:val="24"/>
                <w:lang w:eastAsia="en-US"/>
              </w:rPr>
              <w:t>maszyn</w:t>
            </w:r>
            <w:proofErr w:type="spellEnd"/>
            <w:r w:rsidR="00E2626A" w:rsidRPr="00CE404E">
              <w:rPr>
                <w:rFonts w:ascii="Arial" w:eastAsia="Aptos" w:hAnsi="Arial" w:cs="Arial"/>
                <w:kern w:val="2"/>
                <w:sz w:val="24"/>
                <w:szCs w:val="24"/>
                <w:lang w:eastAsia="en-US"/>
              </w:rPr>
              <w:t xml:space="preserve"> </w:t>
            </w:r>
            <w:proofErr w:type="spellStart"/>
            <w:r w:rsidR="00E2626A" w:rsidRPr="00CE404E">
              <w:rPr>
                <w:rFonts w:ascii="Arial" w:eastAsia="Aptos" w:hAnsi="Arial" w:cs="Arial"/>
                <w:kern w:val="2"/>
                <w:sz w:val="24"/>
                <w:szCs w:val="24"/>
                <w:lang w:eastAsia="en-US"/>
              </w:rPr>
              <w:t>wirtualnych</w:t>
            </w:r>
            <w:proofErr w:type="spellEnd"/>
          </w:p>
          <w:p w14:paraId="5AF3D3FF" w14:textId="020A9155" w:rsidR="00E2626A" w:rsidRPr="00CE404E" w:rsidRDefault="007C798C" w:rsidP="00E2626A">
            <w:pPr>
              <w:numPr>
                <w:ilvl w:val="0"/>
                <w:numId w:val="83"/>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k</w:t>
            </w:r>
            <w:r w:rsidR="00E2626A" w:rsidRPr="00CE404E">
              <w:rPr>
                <w:rFonts w:ascii="Arial" w:eastAsia="Aptos" w:hAnsi="Arial" w:cs="Arial"/>
                <w:kern w:val="2"/>
                <w:sz w:val="24"/>
                <w:szCs w:val="24"/>
                <w:lang w:val="pl-PL" w:eastAsia="en-US"/>
              </w:rPr>
              <w:t>omputer przeznaczony do realizacji zajęć praktycznych z zakresu administracji systemami i lokalnymi sieciami komputerowymi</w:t>
            </w:r>
          </w:p>
          <w:p w14:paraId="5718CC14" w14:textId="717E4045" w:rsidR="00E2626A" w:rsidRPr="00CE404E" w:rsidRDefault="007C798C" w:rsidP="00E2626A">
            <w:pPr>
              <w:numPr>
                <w:ilvl w:val="0"/>
                <w:numId w:val="83"/>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k</w:t>
            </w:r>
            <w:r w:rsidR="00E2626A" w:rsidRPr="00CE404E">
              <w:rPr>
                <w:rFonts w:ascii="Arial" w:eastAsia="Aptos" w:hAnsi="Arial" w:cs="Arial"/>
                <w:kern w:val="2"/>
                <w:sz w:val="24"/>
                <w:szCs w:val="24"/>
                <w:lang w:val="pl-PL" w:eastAsia="en-US"/>
              </w:rPr>
              <w:t>omputer umożliwiający realizację ćwiczeń w zakresie kwalifikacji INF.02</w:t>
            </w:r>
          </w:p>
          <w:p w14:paraId="6D5A116D" w14:textId="1AE66634" w:rsidR="00E2626A" w:rsidRPr="00CE404E" w:rsidRDefault="007C798C" w:rsidP="00E2626A">
            <w:pPr>
              <w:numPr>
                <w:ilvl w:val="0"/>
                <w:numId w:val="83"/>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w</w:t>
            </w:r>
            <w:r w:rsidR="00E2626A" w:rsidRPr="00CE404E">
              <w:rPr>
                <w:rFonts w:ascii="Arial" w:eastAsia="Aptos" w:hAnsi="Arial" w:cs="Arial"/>
                <w:kern w:val="2"/>
                <w:sz w:val="24"/>
                <w:szCs w:val="24"/>
                <w:lang w:val="pl-PL" w:eastAsia="en-US"/>
              </w:rPr>
              <w:t>szystkie zastosowane podzespoły muszą być wzajemnie kompatybilne</w:t>
            </w:r>
          </w:p>
          <w:p w14:paraId="335B6D99" w14:textId="0B839EB1" w:rsidR="00E2626A" w:rsidRPr="00CE404E" w:rsidRDefault="007C798C" w:rsidP="00E2626A">
            <w:pPr>
              <w:numPr>
                <w:ilvl w:val="0"/>
                <w:numId w:val="83"/>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k</w:t>
            </w:r>
            <w:r w:rsidR="00E2626A" w:rsidRPr="00CE404E">
              <w:rPr>
                <w:rFonts w:ascii="Arial" w:eastAsia="Aptos" w:hAnsi="Arial" w:cs="Arial"/>
                <w:kern w:val="2"/>
                <w:sz w:val="24"/>
                <w:szCs w:val="24"/>
                <w:lang w:val="pl-PL" w:eastAsia="en-US"/>
              </w:rPr>
              <w:t>omputer musi być dostarczony jako kompletny, zmontowany i przetestowany zestaw</w:t>
            </w:r>
          </w:p>
          <w:p w14:paraId="558848BE" w14:textId="299090E9" w:rsidR="00E2626A" w:rsidRPr="00CE404E" w:rsidRDefault="007C798C" w:rsidP="00E2626A">
            <w:pPr>
              <w:numPr>
                <w:ilvl w:val="0"/>
                <w:numId w:val="83"/>
              </w:numPr>
              <w:spacing w:after="160" w:line="278" w:lineRule="auto"/>
              <w:contextualSpacing/>
              <w:rPr>
                <w:rFonts w:ascii="Arial" w:eastAsia="Aptos" w:hAnsi="Arial" w:cs="Arial"/>
                <w:kern w:val="2"/>
                <w:sz w:val="24"/>
                <w:szCs w:val="24"/>
                <w:lang w:eastAsia="en-US"/>
              </w:rPr>
            </w:pPr>
            <w:proofErr w:type="spellStart"/>
            <w:r w:rsidRPr="00CE404E">
              <w:rPr>
                <w:rFonts w:ascii="Arial" w:eastAsia="Aptos" w:hAnsi="Arial" w:cs="Arial"/>
                <w:kern w:val="2"/>
                <w:sz w:val="24"/>
                <w:szCs w:val="24"/>
                <w:lang w:eastAsia="en-US"/>
              </w:rPr>
              <w:t>k</w:t>
            </w:r>
            <w:r w:rsidR="00E2626A" w:rsidRPr="00CE404E">
              <w:rPr>
                <w:rFonts w:ascii="Arial" w:eastAsia="Aptos" w:hAnsi="Arial" w:cs="Arial"/>
                <w:kern w:val="2"/>
                <w:sz w:val="24"/>
                <w:szCs w:val="24"/>
                <w:lang w:eastAsia="en-US"/>
              </w:rPr>
              <w:t>omputer</w:t>
            </w:r>
            <w:proofErr w:type="spellEnd"/>
            <w:r w:rsidR="00E2626A" w:rsidRPr="00CE404E">
              <w:rPr>
                <w:rFonts w:ascii="Arial" w:eastAsia="Aptos" w:hAnsi="Arial" w:cs="Arial"/>
                <w:kern w:val="2"/>
                <w:sz w:val="24"/>
                <w:szCs w:val="24"/>
                <w:lang w:eastAsia="en-US"/>
              </w:rPr>
              <w:t xml:space="preserve"> </w:t>
            </w:r>
            <w:proofErr w:type="spellStart"/>
            <w:r w:rsidR="00E2626A" w:rsidRPr="00CE404E">
              <w:rPr>
                <w:rFonts w:ascii="Arial" w:eastAsia="Aptos" w:hAnsi="Arial" w:cs="Arial"/>
                <w:kern w:val="2"/>
                <w:sz w:val="24"/>
                <w:szCs w:val="24"/>
                <w:lang w:eastAsia="en-US"/>
              </w:rPr>
              <w:t>fabrycznie</w:t>
            </w:r>
            <w:proofErr w:type="spellEnd"/>
            <w:r w:rsidR="00E2626A" w:rsidRPr="00CE404E">
              <w:rPr>
                <w:rFonts w:ascii="Arial" w:eastAsia="Aptos" w:hAnsi="Arial" w:cs="Arial"/>
                <w:kern w:val="2"/>
                <w:sz w:val="24"/>
                <w:szCs w:val="24"/>
                <w:lang w:eastAsia="en-US"/>
              </w:rPr>
              <w:t xml:space="preserve"> </w:t>
            </w:r>
            <w:proofErr w:type="spellStart"/>
            <w:r w:rsidR="00E2626A" w:rsidRPr="00CE404E">
              <w:rPr>
                <w:rFonts w:ascii="Arial" w:eastAsia="Aptos" w:hAnsi="Arial" w:cs="Arial"/>
                <w:kern w:val="2"/>
                <w:sz w:val="24"/>
                <w:szCs w:val="24"/>
                <w:lang w:eastAsia="en-US"/>
              </w:rPr>
              <w:t>nowy</w:t>
            </w:r>
            <w:proofErr w:type="spellEnd"/>
            <w:r w:rsidR="00E2626A" w:rsidRPr="00CE404E">
              <w:rPr>
                <w:rFonts w:ascii="Arial" w:eastAsia="Aptos" w:hAnsi="Arial" w:cs="Arial"/>
                <w:kern w:val="2"/>
                <w:sz w:val="24"/>
                <w:szCs w:val="24"/>
                <w:lang w:eastAsia="en-US"/>
              </w:rPr>
              <w:t xml:space="preserve"> </w:t>
            </w:r>
            <w:proofErr w:type="spellStart"/>
            <w:r w:rsidR="00E2626A" w:rsidRPr="00CE404E">
              <w:rPr>
                <w:rFonts w:ascii="Arial" w:eastAsia="Aptos" w:hAnsi="Arial" w:cs="Arial"/>
                <w:kern w:val="2"/>
                <w:sz w:val="24"/>
                <w:szCs w:val="24"/>
                <w:lang w:eastAsia="en-US"/>
              </w:rPr>
              <w:t>i</w:t>
            </w:r>
            <w:proofErr w:type="spellEnd"/>
            <w:r w:rsidR="00E2626A" w:rsidRPr="00CE404E">
              <w:rPr>
                <w:rFonts w:ascii="Arial" w:eastAsia="Aptos" w:hAnsi="Arial" w:cs="Arial"/>
                <w:kern w:val="2"/>
                <w:sz w:val="24"/>
                <w:szCs w:val="24"/>
                <w:lang w:eastAsia="en-US"/>
              </w:rPr>
              <w:t xml:space="preserve"> </w:t>
            </w:r>
            <w:proofErr w:type="spellStart"/>
            <w:r w:rsidR="00E2626A" w:rsidRPr="00CE404E">
              <w:rPr>
                <w:rFonts w:ascii="Arial" w:eastAsia="Aptos" w:hAnsi="Arial" w:cs="Arial"/>
                <w:kern w:val="2"/>
                <w:sz w:val="24"/>
                <w:szCs w:val="24"/>
                <w:lang w:eastAsia="en-US"/>
              </w:rPr>
              <w:t>nieużywany</w:t>
            </w:r>
            <w:proofErr w:type="spellEnd"/>
          </w:p>
          <w:p w14:paraId="685B89C5" w14:textId="75EADBA5" w:rsidR="00E2626A" w:rsidRPr="00CE404E" w:rsidRDefault="007C798C" w:rsidP="00E2626A">
            <w:pPr>
              <w:numPr>
                <w:ilvl w:val="0"/>
                <w:numId w:val="83"/>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k</w:t>
            </w:r>
            <w:r w:rsidR="00E2626A" w:rsidRPr="00CE404E">
              <w:rPr>
                <w:rFonts w:ascii="Arial" w:eastAsia="Aptos" w:hAnsi="Arial" w:cs="Arial"/>
                <w:kern w:val="2"/>
                <w:sz w:val="24"/>
                <w:szCs w:val="24"/>
                <w:lang w:val="pl-PL" w:eastAsia="en-US"/>
              </w:rPr>
              <w:t>omputer gotowy do instalacji i konfiguracji systemu serwerowego</w:t>
            </w:r>
          </w:p>
          <w:p w14:paraId="1AC14839" w14:textId="5D224704" w:rsidR="00E2626A" w:rsidRPr="00CE404E" w:rsidRDefault="007C798C" w:rsidP="00E2626A">
            <w:pPr>
              <w:numPr>
                <w:ilvl w:val="0"/>
                <w:numId w:val="83"/>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w</w:t>
            </w:r>
            <w:r w:rsidR="00E2626A" w:rsidRPr="00CE404E">
              <w:rPr>
                <w:rFonts w:ascii="Arial" w:eastAsia="Aptos" w:hAnsi="Arial" w:cs="Arial"/>
                <w:kern w:val="2"/>
                <w:sz w:val="24"/>
                <w:szCs w:val="24"/>
                <w:lang w:val="pl-PL" w:eastAsia="en-US"/>
              </w:rPr>
              <w:t>szystkie przewody niezbędne do uruchomienia urządzenia w zestawie</w:t>
            </w:r>
          </w:p>
          <w:p w14:paraId="03FC7DA4" w14:textId="6C4292E7" w:rsidR="00FA25D8" w:rsidRPr="00CE404E" w:rsidRDefault="007C798C">
            <w:pPr>
              <w:numPr>
                <w:ilvl w:val="0"/>
                <w:numId w:val="83"/>
              </w:numPr>
              <w:spacing w:after="160" w:line="278" w:lineRule="auto"/>
              <w:contextualSpacing/>
              <w:rPr>
                <w:rFonts w:ascii="Arial" w:eastAsia="Aptos" w:hAnsi="Arial" w:cs="Arial"/>
                <w:kern w:val="2"/>
                <w:sz w:val="24"/>
                <w:szCs w:val="24"/>
                <w:lang w:val="pl-PL" w:eastAsia="en-US"/>
              </w:rPr>
            </w:pPr>
            <w:proofErr w:type="spellStart"/>
            <w:r w:rsidRPr="00CE404E">
              <w:rPr>
                <w:rFonts w:ascii="Arial" w:eastAsia="Aptos" w:hAnsi="Arial" w:cs="Arial"/>
                <w:kern w:val="2"/>
                <w:sz w:val="24"/>
                <w:szCs w:val="24"/>
                <w:lang w:eastAsia="en-US"/>
              </w:rPr>
              <w:t>g</w:t>
            </w:r>
            <w:r w:rsidR="00E2626A" w:rsidRPr="00CE404E">
              <w:rPr>
                <w:rFonts w:ascii="Arial" w:eastAsia="Aptos" w:hAnsi="Arial" w:cs="Arial"/>
                <w:kern w:val="2"/>
                <w:sz w:val="24"/>
                <w:szCs w:val="24"/>
                <w:lang w:eastAsia="en-US"/>
              </w:rPr>
              <w:t>warancja</w:t>
            </w:r>
            <w:proofErr w:type="spellEnd"/>
            <w:r w:rsidR="00E2626A" w:rsidRPr="00CE404E">
              <w:rPr>
                <w:rFonts w:ascii="Arial" w:eastAsia="Aptos" w:hAnsi="Arial" w:cs="Arial"/>
                <w:kern w:val="2"/>
                <w:sz w:val="24"/>
                <w:szCs w:val="24"/>
                <w:lang w:eastAsia="en-US"/>
              </w:rPr>
              <w:t xml:space="preserve"> minimum 24 </w:t>
            </w:r>
            <w:proofErr w:type="spellStart"/>
            <w:r w:rsidR="00E2626A" w:rsidRPr="00CE404E">
              <w:rPr>
                <w:rFonts w:ascii="Arial" w:eastAsia="Aptos" w:hAnsi="Arial" w:cs="Arial"/>
                <w:kern w:val="2"/>
                <w:sz w:val="24"/>
                <w:szCs w:val="24"/>
                <w:lang w:eastAsia="en-US"/>
              </w:rPr>
              <w:t>miesiace</w:t>
            </w:r>
            <w:proofErr w:type="spellEnd"/>
          </w:p>
          <w:p w14:paraId="086CA245" w14:textId="35F28A76" w:rsidR="00E2626A" w:rsidRPr="00CE404E" w:rsidRDefault="007C798C" w:rsidP="00E2626A">
            <w:pPr>
              <w:numPr>
                <w:ilvl w:val="0"/>
                <w:numId w:val="83"/>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s</w:t>
            </w:r>
            <w:r w:rsidR="00E2626A" w:rsidRPr="00CE404E">
              <w:rPr>
                <w:rFonts w:ascii="Arial" w:eastAsia="Aptos" w:hAnsi="Arial" w:cs="Arial"/>
                <w:kern w:val="2"/>
                <w:sz w:val="24"/>
                <w:szCs w:val="24"/>
                <w:lang w:val="pl-PL" w:eastAsia="en-US"/>
              </w:rPr>
              <w:t>ystem operacyjny klasy Microsoft Windows Server 2025 Standard lub równoważny</w:t>
            </w:r>
          </w:p>
          <w:p w14:paraId="6098C63F" w14:textId="77777777" w:rsidR="00E2626A" w:rsidRPr="00CE404E" w:rsidRDefault="00E2626A" w:rsidP="00E2626A">
            <w:pPr>
              <w:numPr>
                <w:ilvl w:val="0"/>
                <w:numId w:val="82"/>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procesor wielordzeniowy klasy serwerowej lub równoważnej;</w:t>
            </w:r>
          </w:p>
          <w:p w14:paraId="1DC68497" w14:textId="48305384" w:rsidR="00E2626A" w:rsidRPr="00CE404E" w:rsidRDefault="00E2626A" w:rsidP="00090CA4">
            <w:pPr>
              <w:numPr>
                <w:ilvl w:val="0"/>
                <w:numId w:val="82"/>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RAM odpowiedni do uruchamiania wielu usług i maszyn wirtualnych;</w:t>
            </w:r>
          </w:p>
          <w:p w14:paraId="63D94CFA" w14:textId="77777777" w:rsidR="00E2626A" w:rsidRPr="00CE404E" w:rsidRDefault="00E2626A" w:rsidP="00E2626A">
            <w:pPr>
              <w:numPr>
                <w:ilvl w:val="0"/>
                <w:numId w:val="82"/>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możliwość rozbudowy RAM i przestrzeni dyskowej;</w:t>
            </w:r>
          </w:p>
          <w:p w14:paraId="742F9795" w14:textId="6ED8C2A0" w:rsidR="00E2626A" w:rsidRPr="00BC03BF" w:rsidRDefault="00E2626A" w:rsidP="00BC03BF">
            <w:pPr>
              <w:numPr>
                <w:ilvl w:val="0"/>
                <w:numId w:val="82"/>
              </w:numPr>
              <w:spacing w:after="160" w:line="278" w:lineRule="auto"/>
              <w:contextualSpacing/>
              <w:rPr>
                <w:rFonts w:ascii="Arial" w:eastAsia="Aptos" w:hAnsi="Arial" w:cs="Arial"/>
                <w:kern w:val="2"/>
                <w:sz w:val="22"/>
                <w:szCs w:val="22"/>
                <w:lang w:val="pl-PL" w:eastAsia="en-US"/>
              </w:rPr>
            </w:pPr>
            <w:r w:rsidRPr="00CE404E">
              <w:rPr>
                <w:rFonts w:ascii="Arial" w:eastAsia="Aptos" w:hAnsi="Arial" w:cs="Arial"/>
                <w:kern w:val="2"/>
                <w:sz w:val="24"/>
                <w:szCs w:val="24"/>
                <w:lang w:val="pl-PL" w:eastAsia="en-US"/>
              </w:rPr>
              <w:t>chłodzenie zapewniające stabilną pracę; możliwość pracy ciągłej</w:t>
            </w:r>
          </w:p>
        </w:tc>
      </w:tr>
      <w:tr w:rsidR="00E2626A" w:rsidRPr="00C16D78" w14:paraId="12FBEEBD" w14:textId="77777777" w:rsidTr="000F6675">
        <w:tc>
          <w:tcPr>
            <w:tcW w:w="430" w:type="dxa"/>
            <w:tcMar>
              <w:top w:w="65" w:type="dxa"/>
              <w:left w:w="65" w:type="dxa"/>
              <w:bottom w:w="65" w:type="dxa"/>
              <w:right w:w="65" w:type="dxa"/>
            </w:tcMar>
          </w:tcPr>
          <w:p w14:paraId="728F65C6" w14:textId="77777777" w:rsidR="00E2626A" w:rsidRPr="00C16D78" w:rsidRDefault="00E2626A" w:rsidP="00440F53">
            <w:pPr>
              <w:jc w:val="center"/>
              <w:rPr>
                <w:rFonts w:ascii="Arial" w:hAnsi="Arial" w:cs="Arial"/>
              </w:rPr>
            </w:pPr>
            <w:r w:rsidRPr="00C16D78">
              <w:rPr>
                <w:rFonts w:ascii="Arial" w:hAnsi="Arial" w:cs="Arial"/>
                <w:b/>
              </w:rPr>
              <w:t>2</w:t>
            </w:r>
          </w:p>
        </w:tc>
        <w:tc>
          <w:tcPr>
            <w:tcW w:w="1993" w:type="dxa"/>
            <w:tcMar>
              <w:top w:w="65" w:type="dxa"/>
              <w:left w:w="65" w:type="dxa"/>
              <w:bottom w:w="65" w:type="dxa"/>
              <w:right w:w="65" w:type="dxa"/>
            </w:tcMar>
          </w:tcPr>
          <w:p w14:paraId="024042E9" w14:textId="215F0EFE" w:rsidR="00E2626A" w:rsidRPr="00C16D78" w:rsidRDefault="00E2626A" w:rsidP="007D71BC">
            <w:pPr>
              <w:rPr>
                <w:rFonts w:ascii="Arial" w:hAnsi="Arial" w:cs="Arial"/>
                <w:lang w:val="pl-PL"/>
              </w:rPr>
            </w:pPr>
            <w:r w:rsidRPr="00CE404E">
              <w:rPr>
                <w:rFonts w:ascii="Arial" w:hAnsi="Arial" w:cs="Arial"/>
                <w:b/>
                <w:sz w:val="22"/>
                <w:lang w:val="pl-PL"/>
              </w:rPr>
              <w:t>Serwer</w:t>
            </w:r>
            <w:r w:rsidR="007D71BC" w:rsidRPr="00CE404E">
              <w:rPr>
                <w:rFonts w:ascii="Arial" w:hAnsi="Arial" w:cs="Arial"/>
                <w:b/>
                <w:sz w:val="22"/>
                <w:lang w:val="pl-PL"/>
              </w:rPr>
              <w:t xml:space="preserve"> </w:t>
            </w:r>
            <w:r w:rsidRPr="00CE404E">
              <w:rPr>
                <w:rFonts w:ascii="Arial" w:hAnsi="Arial" w:cs="Arial"/>
                <w:b/>
                <w:sz w:val="22"/>
                <w:lang w:val="pl-PL"/>
              </w:rPr>
              <w:br/>
              <w:t>1 szt.</w:t>
            </w:r>
          </w:p>
        </w:tc>
        <w:tc>
          <w:tcPr>
            <w:tcW w:w="6644" w:type="dxa"/>
            <w:tcMar>
              <w:top w:w="65" w:type="dxa"/>
              <w:left w:w="65" w:type="dxa"/>
              <w:bottom w:w="65" w:type="dxa"/>
              <w:right w:w="65" w:type="dxa"/>
            </w:tcMar>
          </w:tcPr>
          <w:p w14:paraId="7653A05C" w14:textId="4A2D2EA4" w:rsidR="00EB67C4" w:rsidRPr="00CE404E" w:rsidRDefault="00EB67C4" w:rsidP="00EB67C4">
            <w:pPr>
              <w:spacing w:after="160" w:line="278" w:lineRule="auto"/>
              <w:rPr>
                <w:rFonts w:ascii="Arial" w:eastAsia="Aptos" w:hAnsi="Arial" w:cs="Arial"/>
                <w:kern w:val="2"/>
                <w:sz w:val="24"/>
                <w:szCs w:val="24"/>
                <w:lang w:val="pl-PL" w:eastAsia="en-US"/>
              </w:rPr>
            </w:pPr>
            <w:r w:rsidRPr="00CE404E">
              <w:rPr>
                <w:rFonts w:ascii="Arial" w:eastAsia="Aptos" w:hAnsi="Arial" w:cs="Arial"/>
                <w:kern w:val="2"/>
                <w:sz w:val="24"/>
                <w:szCs w:val="22"/>
                <w:lang w:val="pl-PL" w:eastAsia="en-US"/>
              </w:rPr>
              <w:t xml:space="preserve">Serwer przeznaczony do zastosowań edukacyjnych w pracowni informatycznej, w szczególności do nauki instalacji, </w:t>
            </w:r>
            <w:r w:rsidRPr="00CE404E">
              <w:rPr>
                <w:rFonts w:ascii="Arial" w:eastAsia="Aptos" w:hAnsi="Arial" w:cs="Arial"/>
                <w:kern w:val="2"/>
                <w:sz w:val="24"/>
                <w:szCs w:val="24"/>
                <w:lang w:val="pl-PL" w:eastAsia="en-US"/>
              </w:rPr>
              <w:t xml:space="preserve">konfiguracji i administracji serwerowym systemem operacyjnym, zarządzania użytkownikami i komputerami </w:t>
            </w:r>
            <w:r w:rsidR="00CE404E">
              <w:rPr>
                <w:rFonts w:ascii="Arial" w:eastAsia="Aptos" w:hAnsi="Arial" w:cs="Arial"/>
                <w:kern w:val="2"/>
                <w:sz w:val="24"/>
                <w:szCs w:val="24"/>
                <w:lang w:val="pl-PL" w:eastAsia="en-US"/>
              </w:rPr>
              <w:br/>
            </w:r>
            <w:r w:rsidRPr="00CE404E">
              <w:rPr>
                <w:rFonts w:ascii="Arial" w:eastAsia="Aptos" w:hAnsi="Arial" w:cs="Arial"/>
                <w:kern w:val="2"/>
                <w:sz w:val="24"/>
                <w:szCs w:val="24"/>
                <w:lang w:val="pl-PL" w:eastAsia="en-US"/>
              </w:rPr>
              <w:t>w domenie, konfiguracji usług sieciowych, udostępniania zasobów oraz wirtualizacji.</w:t>
            </w:r>
          </w:p>
          <w:p w14:paraId="013BE0B7" w14:textId="77777777" w:rsidR="00EB67C4" w:rsidRPr="00CE404E" w:rsidRDefault="00EB67C4" w:rsidP="00EB67C4">
            <w:pPr>
              <w:spacing w:after="160" w:line="278" w:lineRule="auto"/>
              <w:rPr>
                <w:rFonts w:ascii="Arial" w:eastAsia="Aptos" w:hAnsi="Arial" w:cs="Arial"/>
                <w:kern w:val="2"/>
                <w:sz w:val="24"/>
                <w:szCs w:val="24"/>
                <w:lang w:eastAsia="en-US"/>
              </w:rPr>
            </w:pPr>
            <w:proofErr w:type="spellStart"/>
            <w:r w:rsidRPr="00CE404E">
              <w:rPr>
                <w:rFonts w:ascii="Arial" w:eastAsia="Aptos" w:hAnsi="Arial" w:cs="Arial"/>
                <w:kern w:val="2"/>
                <w:sz w:val="24"/>
                <w:szCs w:val="24"/>
                <w:lang w:eastAsia="en-US"/>
              </w:rPr>
              <w:t>Minimalne</w:t>
            </w:r>
            <w:proofErr w:type="spellEnd"/>
            <w:r w:rsidRPr="00CE404E">
              <w:rPr>
                <w:rFonts w:ascii="Arial" w:eastAsia="Aptos" w:hAnsi="Arial" w:cs="Arial"/>
                <w:kern w:val="2"/>
                <w:sz w:val="24"/>
                <w:szCs w:val="24"/>
                <w:lang w:eastAsia="en-US"/>
              </w:rPr>
              <w:t xml:space="preserve"> </w:t>
            </w:r>
            <w:proofErr w:type="spellStart"/>
            <w:r w:rsidRPr="00CE404E">
              <w:rPr>
                <w:rFonts w:ascii="Arial" w:eastAsia="Aptos" w:hAnsi="Arial" w:cs="Arial"/>
                <w:kern w:val="2"/>
                <w:sz w:val="24"/>
                <w:szCs w:val="24"/>
                <w:lang w:eastAsia="en-US"/>
              </w:rPr>
              <w:t>wymagania</w:t>
            </w:r>
            <w:proofErr w:type="spellEnd"/>
            <w:r w:rsidRPr="00CE404E">
              <w:rPr>
                <w:rFonts w:ascii="Arial" w:eastAsia="Aptos" w:hAnsi="Arial" w:cs="Arial"/>
                <w:kern w:val="2"/>
                <w:sz w:val="24"/>
                <w:szCs w:val="24"/>
                <w:lang w:eastAsia="en-US"/>
              </w:rPr>
              <w:t xml:space="preserve"> </w:t>
            </w:r>
            <w:proofErr w:type="spellStart"/>
            <w:r w:rsidRPr="00CE404E">
              <w:rPr>
                <w:rFonts w:ascii="Arial" w:eastAsia="Aptos" w:hAnsi="Arial" w:cs="Arial"/>
                <w:kern w:val="2"/>
                <w:sz w:val="24"/>
                <w:szCs w:val="24"/>
                <w:lang w:eastAsia="en-US"/>
              </w:rPr>
              <w:t>sprzętowe</w:t>
            </w:r>
            <w:proofErr w:type="spellEnd"/>
            <w:r w:rsidRPr="00CE404E">
              <w:rPr>
                <w:rFonts w:ascii="Arial" w:eastAsia="Aptos" w:hAnsi="Arial" w:cs="Arial"/>
                <w:kern w:val="2"/>
                <w:sz w:val="24"/>
                <w:szCs w:val="24"/>
                <w:lang w:eastAsia="en-US"/>
              </w:rPr>
              <w:t>:</w:t>
            </w:r>
          </w:p>
          <w:p w14:paraId="71287743" w14:textId="0BEEB72D" w:rsidR="00EB67C4" w:rsidRPr="00CE404E" w:rsidRDefault="00EB67C4" w:rsidP="00F20F69">
            <w:pPr>
              <w:numPr>
                <w:ilvl w:val="0"/>
                <w:numId w:val="84"/>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urządzenie fabrycznie nowe, nieużywane, kompletne i p</w:t>
            </w:r>
            <w:r w:rsidR="00BC03BF" w:rsidRPr="00CE404E">
              <w:rPr>
                <w:rFonts w:ascii="Arial" w:eastAsia="Aptos" w:hAnsi="Arial" w:cs="Arial"/>
                <w:kern w:val="2"/>
                <w:sz w:val="24"/>
                <w:szCs w:val="24"/>
                <w:lang w:val="pl-PL" w:eastAsia="en-US"/>
              </w:rPr>
              <w:t>rzeznaczone do pracy serwerowej</w:t>
            </w:r>
          </w:p>
          <w:p w14:paraId="38743AAE" w14:textId="14B698F5" w:rsidR="00EB67C4" w:rsidRPr="00CE404E" w:rsidRDefault="00EB67C4" w:rsidP="00F20F69">
            <w:pPr>
              <w:numPr>
                <w:ilvl w:val="0"/>
                <w:numId w:val="84"/>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obudowa typu Tower lub równoważna, o</w:t>
            </w:r>
            <w:r w:rsidR="00BC03BF" w:rsidRPr="00CE404E">
              <w:rPr>
                <w:rFonts w:ascii="Arial" w:eastAsia="Aptos" w:hAnsi="Arial" w:cs="Arial"/>
                <w:kern w:val="2"/>
                <w:sz w:val="24"/>
                <w:szCs w:val="24"/>
                <w:lang w:val="pl-PL" w:eastAsia="en-US"/>
              </w:rPr>
              <w:t>dpowiednia do pracowni szkolnej</w:t>
            </w:r>
          </w:p>
          <w:p w14:paraId="5DFBF575" w14:textId="1C4A47D1" w:rsidR="00EB67C4" w:rsidRPr="00CE404E" w:rsidRDefault="007C798C" w:rsidP="00F20F69">
            <w:pPr>
              <w:numPr>
                <w:ilvl w:val="0"/>
                <w:numId w:val="84"/>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p</w:t>
            </w:r>
            <w:r w:rsidR="00516617" w:rsidRPr="00CE404E">
              <w:rPr>
                <w:rFonts w:ascii="Arial" w:eastAsia="Aptos" w:hAnsi="Arial" w:cs="Arial"/>
                <w:kern w:val="2"/>
                <w:sz w:val="24"/>
                <w:szCs w:val="24"/>
                <w:lang w:val="pl-PL" w:eastAsia="en-US"/>
              </w:rPr>
              <w:t xml:space="preserve">rocesor 64-bitowy, wyposażony w minimum 6 fizycznych rdzeni, którego model według wyników opublikowanych </w:t>
            </w:r>
            <w:r w:rsidR="00CE404E">
              <w:rPr>
                <w:rFonts w:ascii="Arial" w:eastAsia="Aptos" w:hAnsi="Arial" w:cs="Arial"/>
                <w:kern w:val="2"/>
                <w:sz w:val="24"/>
                <w:szCs w:val="24"/>
                <w:lang w:val="pl-PL" w:eastAsia="en-US"/>
              </w:rPr>
              <w:br/>
            </w:r>
            <w:r w:rsidR="00516617" w:rsidRPr="00CE404E">
              <w:rPr>
                <w:rFonts w:ascii="Arial" w:eastAsia="Aptos" w:hAnsi="Arial" w:cs="Arial"/>
                <w:kern w:val="2"/>
                <w:sz w:val="24"/>
                <w:szCs w:val="24"/>
                <w:lang w:val="pl-PL" w:eastAsia="en-US"/>
              </w:rPr>
              <w:t xml:space="preserve">w bazie </w:t>
            </w:r>
            <w:proofErr w:type="spellStart"/>
            <w:r w:rsidR="00516617" w:rsidRPr="00CE404E">
              <w:rPr>
                <w:rFonts w:ascii="Arial" w:eastAsia="Aptos" w:hAnsi="Arial" w:cs="Arial"/>
                <w:kern w:val="2"/>
                <w:sz w:val="24"/>
                <w:szCs w:val="24"/>
                <w:lang w:val="pl-PL" w:eastAsia="en-US"/>
              </w:rPr>
              <w:t>PassMark</w:t>
            </w:r>
            <w:proofErr w:type="spellEnd"/>
            <w:r w:rsidR="00516617" w:rsidRPr="00CE404E">
              <w:rPr>
                <w:rFonts w:ascii="Arial" w:eastAsia="Aptos" w:hAnsi="Arial" w:cs="Arial"/>
                <w:kern w:val="2"/>
                <w:sz w:val="24"/>
                <w:szCs w:val="24"/>
                <w:lang w:val="pl-PL" w:eastAsia="en-US"/>
              </w:rPr>
              <w:t xml:space="preserve"> Software – CPU </w:t>
            </w:r>
            <w:proofErr w:type="spellStart"/>
            <w:r w:rsidR="00516617" w:rsidRPr="00CE404E">
              <w:rPr>
                <w:rFonts w:ascii="Arial" w:eastAsia="Aptos" w:hAnsi="Arial" w:cs="Arial"/>
                <w:kern w:val="2"/>
                <w:sz w:val="24"/>
                <w:szCs w:val="24"/>
                <w:lang w:val="pl-PL" w:eastAsia="en-US"/>
              </w:rPr>
              <w:t>Benchmarks</w:t>
            </w:r>
            <w:proofErr w:type="spellEnd"/>
            <w:r w:rsidR="00516617" w:rsidRPr="00CE404E">
              <w:rPr>
                <w:rFonts w:ascii="Arial" w:eastAsia="Aptos" w:hAnsi="Arial" w:cs="Arial"/>
                <w:kern w:val="2"/>
                <w:sz w:val="24"/>
                <w:szCs w:val="24"/>
                <w:lang w:val="pl-PL" w:eastAsia="en-US"/>
              </w:rPr>
              <w:t xml:space="preserve"> osiąga wynik CPU Mark nie niższy niż </w:t>
            </w:r>
            <w:r w:rsidR="00F20F69" w:rsidRPr="00CE404E">
              <w:rPr>
                <w:rFonts w:ascii="Arial" w:eastAsia="Aptos" w:hAnsi="Arial" w:cs="Arial"/>
                <w:kern w:val="2"/>
                <w:sz w:val="24"/>
                <w:szCs w:val="24"/>
                <w:lang w:val="pl-PL" w:eastAsia="en-US"/>
              </w:rPr>
              <w:t>33 000</w:t>
            </w:r>
            <w:r w:rsidR="00516617" w:rsidRPr="00CE404E">
              <w:rPr>
                <w:rFonts w:ascii="Arial" w:eastAsia="Aptos" w:hAnsi="Arial" w:cs="Arial"/>
                <w:kern w:val="2"/>
                <w:sz w:val="24"/>
                <w:szCs w:val="24"/>
                <w:lang w:val="pl-PL" w:eastAsia="en-US"/>
              </w:rPr>
              <w:t xml:space="preserve"> punktów, według stanu bazy na dzień 17.09.2026 r., ze sprzętową obsługą wirtualizacji</w:t>
            </w:r>
          </w:p>
          <w:p w14:paraId="260477F3" w14:textId="37CE7C13" w:rsidR="00EB67C4" w:rsidRPr="00CE404E" w:rsidRDefault="00EB67C4" w:rsidP="00F20F69">
            <w:pPr>
              <w:numPr>
                <w:ilvl w:val="0"/>
                <w:numId w:val="84"/>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pamięć RAM minimum 32 GB, z możliwością</w:t>
            </w:r>
            <w:r w:rsidR="00BC03BF" w:rsidRPr="00CE404E">
              <w:rPr>
                <w:rFonts w:ascii="Arial" w:eastAsia="Aptos" w:hAnsi="Arial" w:cs="Arial"/>
                <w:kern w:val="2"/>
                <w:sz w:val="24"/>
                <w:szCs w:val="24"/>
                <w:lang w:val="pl-PL" w:eastAsia="en-US"/>
              </w:rPr>
              <w:t xml:space="preserve"> rozbudowy do co najmniej 64 GB</w:t>
            </w:r>
          </w:p>
          <w:p w14:paraId="147A7514" w14:textId="1208BA4F" w:rsidR="00EB67C4" w:rsidRPr="00CE404E" w:rsidRDefault="00BC03BF" w:rsidP="00F20F69">
            <w:pPr>
              <w:numPr>
                <w:ilvl w:val="0"/>
                <w:numId w:val="84"/>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pamięć RAM z obsługą ECC</w:t>
            </w:r>
          </w:p>
          <w:p w14:paraId="38EA44E7" w14:textId="2EBE6461" w:rsidR="00EB67C4" w:rsidRPr="00CE404E" w:rsidRDefault="00516617" w:rsidP="00F20F69">
            <w:pPr>
              <w:numPr>
                <w:ilvl w:val="0"/>
                <w:numId w:val="84"/>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minimum 2 dyski SSD o pojemności co najmniej 480 GB każdy</w:t>
            </w:r>
            <w:r w:rsidR="00EB67C4" w:rsidRPr="00CE404E">
              <w:rPr>
                <w:rFonts w:ascii="Arial" w:eastAsia="Aptos" w:hAnsi="Arial" w:cs="Arial"/>
                <w:kern w:val="2"/>
                <w:sz w:val="24"/>
                <w:szCs w:val="24"/>
                <w:lang w:val="pl-PL" w:eastAsia="en-US"/>
              </w:rPr>
              <w:t>, z możliwością pracy w konfiguracji RAID 1 lub rozwiązaniu równoważnym z</w:t>
            </w:r>
            <w:r w:rsidR="00BC03BF" w:rsidRPr="00CE404E">
              <w:rPr>
                <w:rFonts w:ascii="Arial" w:eastAsia="Aptos" w:hAnsi="Arial" w:cs="Arial"/>
                <w:kern w:val="2"/>
                <w:sz w:val="24"/>
                <w:szCs w:val="24"/>
                <w:lang w:val="pl-PL" w:eastAsia="en-US"/>
              </w:rPr>
              <w:t>apewniającym redundancję danych</w:t>
            </w:r>
          </w:p>
          <w:p w14:paraId="0E621415" w14:textId="3E249865" w:rsidR="00EB67C4" w:rsidRPr="00CE404E" w:rsidRDefault="00EB67C4" w:rsidP="00F20F69">
            <w:pPr>
              <w:numPr>
                <w:ilvl w:val="0"/>
                <w:numId w:val="84"/>
              </w:numPr>
              <w:spacing w:after="160" w:line="278" w:lineRule="auto"/>
              <w:contextualSpacing/>
              <w:rPr>
                <w:rFonts w:ascii="Arial" w:eastAsia="Aptos" w:hAnsi="Arial" w:cs="Arial"/>
                <w:kern w:val="2"/>
                <w:sz w:val="24"/>
                <w:szCs w:val="24"/>
                <w:lang w:eastAsia="en-US"/>
              </w:rPr>
            </w:pPr>
            <w:proofErr w:type="spellStart"/>
            <w:r w:rsidRPr="00CE404E">
              <w:rPr>
                <w:rFonts w:ascii="Arial" w:eastAsia="Aptos" w:hAnsi="Arial" w:cs="Arial"/>
                <w:kern w:val="2"/>
                <w:sz w:val="24"/>
                <w:szCs w:val="24"/>
                <w:lang w:eastAsia="en-US"/>
              </w:rPr>
              <w:t>możliwoś</w:t>
            </w:r>
            <w:r w:rsidR="00BC03BF" w:rsidRPr="00CE404E">
              <w:rPr>
                <w:rFonts w:ascii="Arial" w:eastAsia="Aptos" w:hAnsi="Arial" w:cs="Arial"/>
                <w:kern w:val="2"/>
                <w:sz w:val="24"/>
                <w:szCs w:val="24"/>
                <w:lang w:eastAsia="en-US"/>
              </w:rPr>
              <w:t>ć</w:t>
            </w:r>
            <w:proofErr w:type="spellEnd"/>
            <w:r w:rsidR="00BC03BF" w:rsidRPr="00CE404E">
              <w:rPr>
                <w:rFonts w:ascii="Arial" w:eastAsia="Aptos" w:hAnsi="Arial" w:cs="Arial"/>
                <w:kern w:val="2"/>
                <w:sz w:val="24"/>
                <w:szCs w:val="24"/>
                <w:lang w:eastAsia="en-US"/>
              </w:rPr>
              <w:t xml:space="preserve"> </w:t>
            </w:r>
            <w:proofErr w:type="spellStart"/>
            <w:r w:rsidR="00BC03BF" w:rsidRPr="00CE404E">
              <w:rPr>
                <w:rFonts w:ascii="Arial" w:eastAsia="Aptos" w:hAnsi="Arial" w:cs="Arial"/>
                <w:kern w:val="2"/>
                <w:sz w:val="24"/>
                <w:szCs w:val="24"/>
                <w:lang w:eastAsia="en-US"/>
              </w:rPr>
              <w:t>instalacji</w:t>
            </w:r>
            <w:proofErr w:type="spellEnd"/>
            <w:r w:rsidR="00BC03BF" w:rsidRPr="00CE404E">
              <w:rPr>
                <w:rFonts w:ascii="Arial" w:eastAsia="Aptos" w:hAnsi="Arial" w:cs="Arial"/>
                <w:kern w:val="2"/>
                <w:sz w:val="24"/>
                <w:szCs w:val="24"/>
                <w:lang w:eastAsia="en-US"/>
              </w:rPr>
              <w:t xml:space="preserve"> </w:t>
            </w:r>
            <w:proofErr w:type="spellStart"/>
            <w:r w:rsidR="00BC03BF" w:rsidRPr="00CE404E">
              <w:rPr>
                <w:rFonts w:ascii="Arial" w:eastAsia="Aptos" w:hAnsi="Arial" w:cs="Arial"/>
                <w:kern w:val="2"/>
                <w:sz w:val="24"/>
                <w:szCs w:val="24"/>
                <w:lang w:eastAsia="en-US"/>
              </w:rPr>
              <w:t>dodatkowych</w:t>
            </w:r>
            <w:proofErr w:type="spellEnd"/>
            <w:r w:rsidR="00BC03BF" w:rsidRPr="00CE404E">
              <w:rPr>
                <w:rFonts w:ascii="Arial" w:eastAsia="Aptos" w:hAnsi="Arial" w:cs="Arial"/>
                <w:kern w:val="2"/>
                <w:sz w:val="24"/>
                <w:szCs w:val="24"/>
                <w:lang w:eastAsia="en-US"/>
              </w:rPr>
              <w:t xml:space="preserve"> </w:t>
            </w:r>
            <w:proofErr w:type="spellStart"/>
            <w:r w:rsidR="00BC03BF" w:rsidRPr="00CE404E">
              <w:rPr>
                <w:rFonts w:ascii="Arial" w:eastAsia="Aptos" w:hAnsi="Arial" w:cs="Arial"/>
                <w:kern w:val="2"/>
                <w:sz w:val="24"/>
                <w:szCs w:val="24"/>
                <w:lang w:eastAsia="en-US"/>
              </w:rPr>
              <w:t>dysków</w:t>
            </w:r>
            <w:proofErr w:type="spellEnd"/>
          </w:p>
          <w:p w14:paraId="63A92C03" w14:textId="24F29C16" w:rsidR="00EB67C4" w:rsidRPr="00CE404E" w:rsidRDefault="00EB67C4" w:rsidP="00F20F69">
            <w:pPr>
              <w:numPr>
                <w:ilvl w:val="0"/>
                <w:numId w:val="84"/>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kontroler RAID sprzę</w:t>
            </w:r>
            <w:r w:rsidR="00BC03BF" w:rsidRPr="00CE404E">
              <w:rPr>
                <w:rFonts w:ascii="Arial" w:eastAsia="Aptos" w:hAnsi="Arial" w:cs="Arial"/>
                <w:kern w:val="2"/>
                <w:sz w:val="24"/>
                <w:szCs w:val="24"/>
                <w:lang w:val="pl-PL" w:eastAsia="en-US"/>
              </w:rPr>
              <w:t>towy lub rozwiązanie równoważne</w:t>
            </w:r>
          </w:p>
          <w:p w14:paraId="6C0A6CBE" w14:textId="3E5B4032" w:rsidR="00EB67C4" w:rsidRPr="00CE404E" w:rsidRDefault="00EB67C4" w:rsidP="00F20F69">
            <w:pPr>
              <w:numPr>
                <w:ilvl w:val="0"/>
                <w:numId w:val="84"/>
              </w:numPr>
              <w:spacing w:after="160" w:line="278" w:lineRule="auto"/>
              <w:contextualSpacing/>
              <w:rPr>
                <w:rFonts w:ascii="Arial" w:eastAsia="Aptos" w:hAnsi="Arial" w:cs="Arial"/>
                <w:kern w:val="2"/>
                <w:sz w:val="24"/>
                <w:szCs w:val="24"/>
                <w:lang w:eastAsia="en-US"/>
              </w:rPr>
            </w:pPr>
            <w:r w:rsidRPr="00CE404E">
              <w:rPr>
                <w:rFonts w:ascii="Arial" w:eastAsia="Aptos" w:hAnsi="Arial" w:cs="Arial"/>
                <w:kern w:val="2"/>
                <w:sz w:val="24"/>
                <w:szCs w:val="24"/>
                <w:lang w:eastAsia="en-US"/>
              </w:rPr>
              <w:t xml:space="preserve">minimum 2 </w:t>
            </w:r>
            <w:proofErr w:type="spellStart"/>
            <w:r w:rsidRPr="00CE404E">
              <w:rPr>
                <w:rFonts w:ascii="Arial" w:eastAsia="Aptos" w:hAnsi="Arial" w:cs="Arial"/>
                <w:kern w:val="2"/>
                <w:sz w:val="24"/>
                <w:szCs w:val="24"/>
                <w:lang w:eastAsia="en-US"/>
              </w:rPr>
              <w:t>inte</w:t>
            </w:r>
            <w:r w:rsidR="00BC03BF" w:rsidRPr="00CE404E">
              <w:rPr>
                <w:rFonts w:ascii="Arial" w:eastAsia="Aptos" w:hAnsi="Arial" w:cs="Arial"/>
                <w:kern w:val="2"/>
                <w:sz w:val="24"/>
                <w:szCs w:val="24"/>
                <w:lang w:eastAsia="en-US"/>
              </w:rPr>
              <w:t>rfejsy</w:t>
            </w:r>
            <w:proofErr w:type="spellEnd"/>
            <w:r w:rsidR="00BC03BF" w:rsidRPr="00CE404E">
              <w:rPr>
                <w:rFonts w:ascii="Arial" w:eastAsia="Aptos" w:hAnsi="Arial" w:cs="Arial"/>
                <w:kern w:val="2"/>
                <w:sz w:val="24"/>
                <w:szCs w:val="24"/>
                <w:lang w:eastAsia="en-US"/>
              </w:rPr>
              <w:t xml:space="preserve"> </w:t>
            </w:r>
            <w:proofErr w:type="spellStart"/>
            <w:r w:rsidR="00BC03BF" w:rsidRPr="00CE404E">
              <w:rPr>
                <w:rFonts w:ascii="Arial" w:eastAsia="Aptos" w:hAnsi="Arial" w:cs="Arial"/>
                <w:kern w:val="2"/>
                <w:sz w:val="24"/>
                <w:szCs w:val="24"/>
                <w:lang w:eastAsia="en-US"/>
              </w:rPr>
              <w:t>sieciowe</w:t>
            </w:r>
            <w:proofErr w:type="spellEnd"/>
            <w:r w:rsidR="00BC03BF" w:rsidRPr="00CE404E">
              <w:rPr>
                <w:rFonts w:ascii="Arial" w:eastAsia="Aptos" w:hAnsi="Arial" w:cs="Arial"/>
                <w:kern w:val="2"/>
                <w:sz w:val="24"/>
                <w:szCs w:val="24"/>
                <w:lang w:eastAsia="en-US"/>
              </w:rPr>
              <w:t xml:space="preserve"> Ethernet 1 Gb/s</w:t>
            </w:r>
          </w:p>
          <w:p w14:paraId="66FAA650" w14:textId="324DFAC3" w:rsidR="00EB67C4" w:rsidRPr="00CE404E" w:rsidRDefault="007C798C" w:rsidP="00F20F69">
            <w:pPr>
              <w:numPr>
                <w:ilvl w:val="0"/>
                <w:numId w:val="84"/>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m</w:t>
            </w:r>
            <w:r w:rsidR="004A4C7E" w:rsidRPr="00CE404E">
              <w:rPr>
                <w:rFonts w:ascii="Arial" w:eastAsia="Aptos" w:hAnsi="Arial" w:cs="Arial"/>
                <w:kern w:val="2"/>
                <w:sz w:val="24"/>
                <w:szCs w:val="24"/>
                <w:lang w:val="pl-PL" w:eastAsia="en-US"/>
              </w:rPr>
              <w:t>inimum 4 porty USB, w tym minimum 2 porty USB 3.x</w:t>
            </w:r>
          </w:p>
          <w:p w14:paraId="38CB3D7B" w14:textId="00E98672" w:rsidR="00EB67C4" w:rsidRPr="00CE404E" w:rsidRDefault="00EB67C4" w:rsidP="00F20F69">
            <w:pPr>
              <w:numPr>
                <w:ilvl w:val="0"/>
                <w:numId w:val="84"/>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zasilacz dost</w:t>
            </w:r>
            <w:r w:rsidR="00BC03BF" w:rsidRPr="00CE404E">
              <w:rPr>
                <w:rFonts w:ascii="Arial" w:eastAsia="Aptos" w:hAnsi="Arial" w:cs="Arial"/>
                <w:kern w:val="2"/>
                <w:sz w:val="24"/>
                <w:szCs w:val="24"/>
                <w:lang w:val="pl-PL" w:eastAsia="en-US"/>
              </w:rPr>
              <w:t>osowany do konfiguracji serwera</w:t>
            </w:r>
          </w:p>
          <w:p w14:paraId="6802592B" w14:textId="4EA14662" w:rsidR="00EB67C4" w:rsidRPr="00CE404E" w:rsidRDefault="00EB67C4" w:rsidP="00F20F69">
            <w:pPr>
              <w:numPr>
                <w:ilvl w:val="0"/>
                <w:numId w:val="84"/>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możliwość dalszej rozbudowy pam</w:t>
            </w:r>
            <w:r w:rsidR="00BC03BF" w:rsidRPr="00CE404E">
              <w:rPr>
                <w:rFonts w:ascii="Arial" w:eastAsia="Aptos" w:hAnsi="Arial" w:cs="Arial"/>
                <w:kern w:val="2"/>
                <w:sz w:val="24"/>
                <w:szCs w:val="24"/>
                <w:lang w:val="pl-PL" w:eastAsia="en-US"/>
              </w:rPr>
              <w:t>ięci RAM i przestrzeni dyskowej</w:t>
            </w:r>
          </w:p>
          <w:p w14:paraId="3FA60F31" w14:textId="50BB04CD" w:rsidR="00F20F69" w:rsidRPr="00CE404E" w:rsidRDefault="00F20F69" w:rsidP="00F20F69">
            <w:pPr>
              <w:numPr>
                <w:ilvl w:val="0"/>
                <w:numId w:val="84"/>
              </w:numPr>
              <w:spacing w:after="160" w:line="278" w:lineRule="auto"/>
              <w:contextualSpacing/>
              <w:rPr>
                <w:rFonts w:ascii="Arial" w:eastAsia="Aptos" w:hAnsi="Arial" w:cs="Arial"/>
                <w:kern w:val="2"/>
                <w:sz w:val="24"/>
                <w:szCs w:val="24"/>
                <w:lang w:val="pl-PL" w:eastAsia="en-US"/>
              </w:rPr>
            </w:pPr>
            <w:r w:rsidRPr="00CE404E">
              <w:rPr>
                <w:rFonts w:ascii="Arial" w:eastAsia="Aptos" w:hAnsi="Arial" w:cs="Arial"/>
                <w:kern w:val="2"/>
                <w:sz w:val="24"/>
                <w:szCs w:val="24"/>
                <w:lang w:val="pl-PL" w:eastAsia="en-US"/>
              </w:rPr>
              <w:t>System operacyjny klasy Microsoft Windows Server 2025 Standard lub równoważny</w:t>
            </w:r>
          </w:p>
          <w:p w14:paraId="06F4D0D1" w14:textId="5120EF7C" w:rsidR="00BC03BF" w:rsidRPr="00150F9B" w:rsidRDefault="00BC03BF" w:rsidP="00150F9B">
            <w:pPr>
              <w:numPr>
                <w:ilvl w:val="0"/>
                <w:numId w:val="84"/>
              </w:numPr>
              <w:spacing w:after="160" w:line="278" w:lineRule="auto"/>
              <w:contextualSpacing/>
              <w:rPr>
                <w:rFonts w:ascii="Arial" w:eastAsia="Aptos" w:hAnsi="Arial" w:cs="Arial"/>
                <w:kern w:val="2"/>
                <w:sz w:val="24"/>
                <w:szCs w:val="24"/>
                <w:lang w:eastAsia="en-US"/>
              </w:rPr>
            </w:pPr>
            <w:proofErr w:type="spellStart"/>
            <w:r w:rsidRPr="00CE404E">
              <w:rPr>
                <w:rFonts w:ascii="Arial" w:eastAsia="Aptos" w:hAnsi="Arial" w:cs="Arial"/>
                <w:kern w:val="2"/>
                <w:sz w:val="24"/>
                <w:szCs w:val="24"/>
                <w:lang w:eastAsia="en-US"/>
              </w:rPr>
              <w:t>klawiatura</w:t>
            </w:r>
            <w:proofErr w:type="spellEnd"/>
            <w:r w:rsidRPr="00CE404E">
              <w:rPr>
                <w:rFonts w:ascii="Arial" w:eastAsia="Aptos" w:hAnsi="Arial" w:cs="Arial"/>
                <w:kern w:val="2"/>
                <w:sz w:val="24"/>
                <w:szCs w:val="24"/>
                <w:lang w:eastAsia="en-US"/>
              </w:rPr>
              <w:t xml:space="preserve"> </w:t>
            </w:r>
            <w:proofErr w:type="spellStart"/>
            <w:r w:rsidRPr="00CE404E">
              <w:rPr>
                <w:rFonts w:ascii="Arial" w:eastAsia="Aptos" w:hAnsi="Arial" w:cs="Arial"/>
                <w:kern w:val="2"/>
                <w:sz w:val="24"/>
                <w:szCs w:val="24"/>
                <w:lang w:eastAsia="en-US"/>
              </w:rPr>
              <w:t>i</w:t>
            </w:r>
            <w:proofErr w:type="spellEnd"/>
            <w:r w:rsidRPr="00CE404E">
              <w:rPr>
                <w:rFonts w:ascii="Arial" w:eastAsia="Aptos" w:hAnsi="Arial" w:cs="Arial"/>
                <w:kern w:val="2"/>
                <w:sz w:val="24"/>
                <w:szCs w:val="24"/>
                <w:lang w:eastAsia="en-US"/>
              </w:rPr>
              <w:t xml:space="preserve"> </w:t>
            </w:r>
            <w:proofErr w:type="spellStart"/>
            <w:r w:rsidRPr="00CE404E">
              <w:rPr>
                <w:rFonts w:ascii="Arial" w:eastAsia="Aptos" w:hAnsi="Arial" w:cs="Arial"/>
                <w:kern w:val="2"/>
                <w:sz w:val="24"/>
                <w:szCs w:val="24"/>
                <w:lang w:eastAsia="en-US"/>
              </w:rPr>
              <w:t>mysz</w:t>
            </w:r>
            <w:proofErr w:type="spellEnd"/>
          </w:p>
          <w:p w14:paraId="1F252E9F" w14:textId="77777777" w:rsidR="00EB67C4" w:rsidRPr="00150F9B" w:rsidRDefault="00561F30" w:rsidP="00150F9B">
            <w:pPr>
              <w:spacing w:line="276" w:lineRule="auto"/>
              <w:ind w:left="360"/>
              <w:rPr>
                <w:rFonts w:ascii="Arial" w:eastAsia="Aptos" w:hAnsi="Arial" w:cs="Arial"/>
                <w:bCs/>
                <w:kern w:val="2"/>
                <w:sz w:val="24"/>
                <w:szCs w:val="22"/>
                <w:lang w:val="pl-PL" w:eastAsia="en-US"/>
              </w:rPr>
            </w:pPr>
            <w:r w:rsidRPr="00150F9B">
              <w:rPr>
                <w:rFonts w:ascii="Arial" w:eastAsia="Aptos" w:hAnsi="Arial" w:cs="Arial"/>
                <w:bCs/>
                <w:kern w:val="2"/>
                <w:sz w:val="24"/>
                <w:szCs w:val="22"/>
                <w:lang w:val="pl-PL" w:eastAsia="en-US"/>
              </w:rPr>
              <w:t>Serwer musi umożliwiać realizację zajęć obejmujących m.in.:</w:t>
            </w:r>
          </w:p>
          <w:p w14:paraId="707A5151" w14:textId="77777777" w:rsidR="00EB67C4" w:rsidRPr="00CE404E" w:rsidRDefault="00EB67C4" w:rsidP="00150F9B">
            <w:pPr>
              <w:numPr>
                <w:ilvl w:val="0"/>
                <w:numId w:val="84"/>
              </w:numPr>
              <w:spacing w:line="276"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instalację i konfigurację serwerowego systemu operacyjnego;</w:t>
            </w:r>
          </w:p>
          <w:p w14:paraId="1F8E7C2D" w14:textId="77777777" w:rsidR="00EB67C4" w:rsidRPr="00CE404E" w:rsidRDefault="00EB67C4" w:rsidP="00F20F69">
            <w:pPr>
              <w:numPr>
                <w:ilvl w:val="0"/>
                <w:numId w:val="84"/>
              </w:numPr>
              <w:spacing w:after="160" w:line="278" w:lineRule="auto"/>
              <w:contextualSpacing/>
              <w:rPr>
                <w:rFonts w:ascii="Arial" w:eastAsia="Aptos" w:hAnsi="Arial" w:cs="Arial"/>
                <w:kern w:val="2"/>
                <w:sz w:val="24"/>
                <w:szCs w:val="22"/>
                <w:lang w:eastAsia="en-US"/>
              </w:rPr>
            </w:pPr>
            <w:proofErr w:type="spellStart"/>
            <w:r w:rsidRPr="00CE404E">
              <w:rPr>
                <w:rFonts w:ascii="Arial" w:eastAsia="Aptos" w:hAnsi="Arial" w:cs="Arial"/>
                <w:kern w:val="2"/>
                <w:sz w:val="24"/>
                <w:szCs w:val="22"/>
                <w:lang w:eastAsia="en-US"/>
              </w:rPr>
              <w:t>tworzenie</w:t>
            </w:r>
            <w:proofErr w:type="spellEnd"/>
            <w:r w:rsidRPr="00CE404E">
              <w:rPr>
                <w:rFonts w:ascii="Arial" w:eastAsia="Aptos" w:hAnsi="Arial" w:cs="Arial"/>
                <w:kern w:val="2"/>
                <w:sz w:val="24"/>
                <w:szCs w:val="22"/>
                <w:lang w:eastAsia="en-US"/>
              </w:rPr>
              <w:t xml:space="preserve"> </w:t>
            </w:r>
            <w:proofErr w:type="spellStart"/>
            <w:r w:rsidRPr="00CE404E">
              <w:rPr>
                <w:rFonts w:ascii="Arial" w:eastAsia="Aptos" w:hAnsi="Arial" w:cs="Arial"/>
                <w:kern w:val="2"/>
                <w:sz w:val="24"/>
                <w:szCs w:val="22"/>
                <w:lang w:eastAsia="en-US"/>
              </w:rPr>
              <w:t>i</w:t>
            </w:r>
            <w:proofErr w:type="spellEnd"/>
            <w:r w:rsidRPr="00CE404E">
              <w:rPr>
                <w:rFonts w:ascii="Arial" w:eastAsia="Aptos" w:hAnsi="Arial" w:cs="Arial"/>
                <w:kern w:val="2"/>
                <w:sz w:val="24"/>
                <w:szCs w:val="22"/>
                <w:lang w:eastAsia="en-US"/>
              </w:rPr>
              <w:t xml:space="preserve"> </w:t>
            </w:r>
            <w:proofErr w:type="spellStart"/>
            <w:r w:rsidRPr="00CE404E">
              <w:rPr>
                <w:rFonts w:ascii="Arial" w:eastAsia="Aptos" w:hAnsi="Arial" w:cs="Arial"/>
                <w:kern w:val="2"/>
                <w:sz w:val="24"/>
                <w:szCs w:val="22"/>
                <w:lang w:eastAsia="en-US"/>
              </w:rPr>
              <w:t>zarządzanie</w:t>
            </w:r>
            <w:proofErr w:type="spellEnd"/>
            <w:r w:rsidRPr="00CE404E">
              <w:rPr>
                <w:rFonts w:ascii="Arial" w:eastAsia="Aptos" w:hAnsi="Arial" w:cs="Arial"/>
                <w:kern w:val="2"/>
                <w:sz w:val="24"/>
                <w:szCs w:val="22"/>
                <w:lang w:eastAsia="en-US"/>
              </w:rPr>
              <w:t xml:space="preserve"> </w:t>
            </w:r>
            <w:proofErr w:type="spellStart"/>
            <w:r w:rsidRPr="00CE404E">
              <w:rPr>
                <w:rFonts w:ascii="Arial" w:eastAsia="Aptos" w:hAnsi="Arial" w:cs="Arial"/>
                <w:kern w:val="2"/>
                <w:sz w:val="24"/>
                <w:szCs w:val="22"/>
                <w:lang w:eastAsia="en-US"/>
              </w:rPr>
              <w:t>domeną</w:t>
            </w:r>
            <w:proofErr w:type="spellEnd"/>
            <w:r w:rsidRPr="00CE404E">
              <w:rPr>
                <w:rFonts w:ascii="Arial" w:eastAsia="Aptos" w:hAnsi="Arial" w:cs="Arial"/>
                <w:kern w:val="2"/>
                <w:sz w:val="24"/>
                <w:szCs w:val="22"/>
                <w:lang w:eastAsia="en-US"/>
              </w:rPr>
              <w:t>;</w:t>
            </w:r>
          </w:p>
          <w:p w14:paraId="383E859E" w14:textId="77777777" w:rsidR="00EB67C4" w:rsidRPr="00CE404E" w:rsidRDefault="00EB67C4" w:rsidP="00F20F69">
            <w:pPr>
              <w:numPr>
                <w:ilvl w:val="0"/>
                <w:numId w:val="84"/>
              </w:numPr>
              <w:spacing w:after="160" w:line="278" w:lineRule="auto"/>
              <w:contextualSpacing/>
              <w:rPr>
                <w:rFonts w:ascii="Arial" w:eastAsia="Aptos" w:hAnsi="Arial" w:cs="Arial"/>
                <w:kern w:val="2"/>
                <w:sz w:val="24"/>
                <w:szCs w:val="22"/>
                <w:lang w:eastAsia="en-US"/>
              </w:rPr>
            </w:pPr>
            <w:proofErr w:type="spellStart"/>
            <w:r w:rsidRPr="00CE404E">
              <w:rPr>
                <w:rFonts w:ascii="Arial" w:eastAsia="Aptos" w:hAnsi="Arial" w:cs="Arial"/>
                <w:kern w:val="2"/>
                <w:sz w:val="24"/>
                <w:szCs w:val="22"/>
                <w:lang w:eastAsia="en-US"/>
              </w:rPr>
              <w:t>konfigurację</w:t>
            </w:r>
            <w:proofErr w:type="spellEnd"/>
            <w:r w:rsidRPr="00CE404E">
              <w:rPr>
                <w:rFonts w:ascii="Arial" w:eastAsia="Aptos" w:hAnsi="Arial" w:cs="Arial"/>
                <w:kern w:val="2"/>
                <w:sz w:val="24"/>
                <w:szCs w:val="22"/>
                <w:lang w:eastAsia="en-US"/>
              </w:rPr>
              <w:t xml:space="preserve"> </w:t>
            </w:r>
            <w:proofErr w:type="spellStart"/>
            <w:r w:rsidRPr="00CE404E">
              <w:rPr>
                <w:rFonts w:ascii="Arial" w:eastAsia="Aptos" w:hAnsi="Arial" w:cs="Arial"/>
                <w:kern w:val="2"/>
                <w:sz w:val="24"/>
                <w:szCs w:val="22"/>
                <w:lang w:eastAsia="en-US"/>
              </w:rPr>
              <w:t>usług</w:t>
            </w:r>
            <w:proofErr w:type="spellEnd"/>
            <w:r w:rsidRPr="00CE404E">
              <w:rPr>
                <w:rFonts w:ascii="Arial" w:eastAsia="Aptos" w:hAnsi="Arial" w:cs="Arial"/>
                <w:kern w:val="2"/>
                <w:sz w:val="24"/>
                <w:szCs w:val="22"/>
                <w:lang w:eastAsia="en-US"/>
              </w:rPr>
              <w:t xml:space="preserve"> </w:t>
            </w:r>
            <w:proofErr w:type="spellStart"/>
            <w:r w:rsidRPr="00CE404E">
              <w:rPr>
                <w:rFonts w:ascii="Arial" w:eastAsia="Aptos" w:hAnsi="Arial" w:cs="Arial"/>
                <w:kern w:val="2"/>
                <w:sz w:val="24"/>
                <w:szCs w:val="22"/>
                <w:lang w:eastAsia="en-US"/>
              </w:rPr>
              <w:t>katalogowych</w:t>
            </w:r>
            <w:proofErr w:type="spellEnd"/>
            <w:r w:rsidRPr="00CE404E">
              <w:rPr>
                <w:rFonts w:ascii="Arial" w:eastAsia="Aptos" w:hAnsi="Arial" w:cs="Arial"/>
                <w:kern w:val="2"/>
                <w:sz w:val="24"/>
                <w:szCs w:val="22"/>
                <w:lang w:eastAsia="en-US"/>
              </w:rPr>
              <w:t>;</w:t>
            </w:r>
          </w:p>
          <w:p w14:paraId="5198CBE0" w14:textId="77777777" w:rsidR="00EB67C4" w:rsidRPr="00CE404E" w:rsidRDefault="00EB67C4" w:rsidP="00F20F69">
            <w:pPr>
              <w:numPr>
                <w:ilvl w:val="0"/>
                <w:numId w:val="84"/>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tworzenie i zarządzanie kontami użytkowników i grupami;</w:t>
            </w:r>
          </w:p>
          <w:p w14:paraId="6DD2232B" w14:textId="77777777" w:rsidR="00EB67C4" w:rsidRPr="00CE404E" w:rsidRDefault="00EB67C4" w:rsidP="00F20F69">
            <w:pPr>
              <w:numPr>
                <w:ilvl w:val="0"/>
                <w:numId w:val="84"/>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dołączanie komputerów klienckich do domeny;</w:t>
            </w:r>
          </w:p>
          <w:p w14:paraId="319C1DCF" w14:textId="77777777" w:rsidR="00EB67C4" w:rsidRPr="00CE404E" w:rsidRDefault="00EB67C4" w:rsidP="00F20F69">
            <w:pPr>
              <w:numPr>
                <w:ilvl w:val="0"/>
                <w:numId w:val="84"/>
              </w:numPr>
              <w:spacing w:after="160" w:line="278" w:lineRule="auto"/>
              <w:contextualSpacing/>
              <w:rPr>
                <w:rFonts w:ascii="Arial" w:eastAsia="Aptos" w:hAnsi="Arial" w:cs="Arial"/>
                <w:kern w:val="2"/>
                <w:sz w:val="24"/>
                <w:szCs w:val="22"/>
                <w:lang w:eastAsia="en-US"/>
              </w:rPr>
            </w:pPr>
            <w:proofErr w:type="spellStart"/>
            <w:r w:rsidRPr="00CE404E">
              <w:rPr>
                <w:rFonts w:ascii="Arial" w:eastAsia="Aptos" w:hAnsi="Arial" w:cs="Arial"/>
                <w:kern w:val="2"/>
                <w:sz w:val="24"/>
                <w:szCs w:val="22"/>
                <w:lang w:eastAsia="en-US"/>
              </w:rPr>
              <w:t>zarządzanie</w:t>
            </w:r>
            <w:proofErr w:type="spellEnd"/>
            <w:r w:rsidRPr="00CE404E">
              <w:rPr>
                <w:rFonts w:ascii="Arial" w:eastAsia="Aptos" w:hAnsi="Arial" w:cs="Arial"/>
                <w:kern w:val="2"/>
                <w:sz w:val="24"/>
                <w:szCs w:val="22"/>
                <w:lang w:eastAsia="en-US"/>
              </w:rPr>
              <w:t xml:space="preserve"> </w:t>
            </w:r>
            <w:proofErr w:type="spellStart"/>
            <w:r w:rsidRPr="00CE404E">
              <w:rPr>
                <w:rFonts w:ascii="Arial" w:eastAsia="Aptos" w:hAnsi="Arial" w:cs="Arial"/>
                <w:kern w:val="2"/>
                <w:sz w:val="24"/>
                <w:szCs w:val="22"/>
                <w:lang w:eastAsia="en-US"/>
              </w:rPr>
              <w:t>zasadami</w:t>
            </w:r>
            <w:proofErr w:type="spellEnd"/>
            <w:r w:rsidRPr="00CE404E">
              <w:rPr>
                <w:rFonts w:ascii="Arial" w:eastAsia="Aptos" w:hAnsi="Arial" w:cs="Arial"/>
                <w:kern w:val="2"/>
                <w:sz w:val="24"/>
                <w:szCs w:val="22"/>
                <w:lang w:eastAsia="en-US"/>
              </w:rPr>
              <w:t xml:space="preserve"> </w:t>
            </w:r>
            <w:proofErr w:type="spellStart"/>
            <w:r w:rsidRPr="00CE404E">
              <w:rPr>
                <w:rFonts w:ascii="Arial" w:eastAsia="Aptos" w:hAnsi="Arial" w:cs="Arial"/>
                <w:kern w:val="2"/>
                <w:sz w:val="24"/>
                <w:szCs w:val="22"/>
                <w:lang w:eastAsia="en-US"/>
              </w:rPr>
              <w:t>grupy</w:t>
            </w:r>
            <w:proofErr w:type="spellEnd"/>
            <w:r w:rsidRPr="00CE404E">
              <w:rPr>
                <w:rFonts w:ascii="Arial" w:eastAsia="Aptos" w:hAnsi="Arial" w:cs="Arial"/>
                <w:kern w:val="2"/>
                <w:sz w:val="24"/>
                <w:szCs w:val="22"/>
                <w:lang w:eastAsia="en-US"/>
              </w:rPr>
              <w:t>;</w:t>
            </w:r>
          </w:p>
          <w:p w14:paraId="4D306B56" w14:textId="77777777" w:rsidR="00EB67C4" w:rsidRPr="00CE404E" w:rsidRDefault="00EB67C4" w:rsidP="00F20F69">
            <w:pPr>
              <w:numPr>
                <w:ilvl w:val="0"/>
                <w:numId w:val="84"/>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konfigurację usług DNS i DHCP;</w:t>
            </w:r>
          </w:p>
          <w:p w14:paraId="5592939D" w14:textId="7F0B5447" w:rsidR="00EB67C4" w:rsidRPr="00CE404E" w:rsidRDefault="00EB67C4" w:rsidP="00F20F69">
            <w:pPr>
              <w:numPr>
                <w:ilvl w:val="0"/>
                <w:numId w:val="84"/>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 xml:space="preserve">konfigurację serwera plików, folderów współdzielonych </w:t>
            </w:r>
            <w:r w:rsidR="00150F9B">
              <w:rPr>
                <w:rFonts w:ascii="Arial" w:eastAsia="Aptos" w:hAnsi="Arial" w:cs="Arial"/>
                <w:kern w:val="2"/>
                <w:sz w:val="24"/>
                <w:szCs w:val="22"/>
                <w:lang w:val="pl-PL" w:eastAsia="en-US"/>
              </w:rPr>
              <w:br/>
            </w:r>
            <w:r w:rsidRPr="00CE404E">
              <w:rPr>
                <w:rFonts w:ascii="Arial" w:eastAsia="Aptos" w:hAnsi="Arial" w:cs="Arial"/>
                <w:kern w:val="2"/>
                <w:sz w:val="24"/>
                <w:szCs w:val="22"/>
                <w:lang w:val="pl-PL" w:eastAsia="en-US"/>
              </w:rPr>
              <w:t>i uprawnień;</w:t>
            </w:r>
          </w:p>
          <w:p w14:paraId="7335D1E9" w14:textId="77777777" w:rsidR="00EB67C4" w:rsidRPr="00CE404E" w:rsidRDefault="00EB67C4" w:rsidP="00F20F69">
            <w:pPr>
              <w:numPr>
                <w:ilvl w:val="0"/>
                <w:numId w:val="84"/>
              </w:numPr>
              <w:spacing w:after="160" w:line="278" w:lineRule="auto"/>
              <w:contextualSpacing/>
              <w:rPr>
                <w:rFonts w:ascii="Arial" w:eastAsia="Aptos" w:hAnsi="Arial" w:cs="Arial"/>
                <w:kern w:val="2"/>
                <w:sz w:val="24"/>
                <w:szCs w:val="22"/>
                <w:lang w:eastAsia="en-US"/>
              </w:rPr>
            </w:pPr>
            <w:proofErr w:type="spellStart"/>
            <w:r w:rsidRPr="00CE404E">
              <w:rPr>
                <w:rFonts w:ascii="Arial" w:eastAsia="Aptos" w:hAnsi="Arial" w:cs="Arial"/>
                <w:kern w:val="2"/>
                <w:sz w:val="24"/>
                <w:szCs w:val="22"/>
                <w:lang w:eastAsia="en-US"/>
              </w:rPr>
              <w:t>wykonywanie</w:t>
            </w:r>
            <w:proofErr w:type="spellEnd"/>
            <w:r w:rsidRPr="00CE404E">
              <w:rPr>
                <w:rFonts w:ascii="Arial" w:eastAsia="Aptos" w:hAnsi="Arial" w:cs="Arial"/>
                <w:kern w:val="2"/>
                <w:sz w:val="24"/>
                <w:szCs w:val="22"/>
                <w:lang w:eastAsia="en-US"/>
              </w:rPr>
              <w:t xml:space="preserve"> </w:t>
            </w:r>
            <w:proofErr w:type="spellStart"/>
            <w:r w:rsidRPr="00CE404E">
              <w:rPr>
                <w:rFonts w:ascii="Arial" w:eastAsia="Aptos" w:hAnsi="Arial" w:cs="Arial"/>
                <w:kern w:val="2"/>
                <w:sz w:val="24"/>
                <w:szCs w:val="22"/>
                <w:lang w:eastAsia="en-US"/>
              </w:rPr>
              <w:t>kopii</w:t>
            </w:r>
            <w:proofErr w:type="spellEnd"/>
            <w:r w:rsidRPr="00CE404E">
              <w:rPr>
                <w:rFonts w:ascii="Arial" w:eastAsia="Aptos" w:hAnsi="Arial" w:cs="Arial"/>
                <w:kern w:val="2"/>
                <w:sz w:val="24"/>
                <w:szCs w:val="22"/>
                <w:lang w:eastAsia="en-US"/>
              </w:rPr>
              <w:t xml:space="preserve"> </w:t>
            </w:r>
            <w:proofErr w:type="spellStart"/>
            <w:r w:rsidRPr="00CE404E">
              <w:rPr>
                <w:rFonts w:ascii="Arial" w:eastAsia="Aptos" w:hAnsi="Arial" w:cs="Arial"/>
                <w:kern w:val="2"/>
                <w:sz w:val="24"/>
                <w:szCs w:val="22"/>
                <w:lang w:eastAsia="en-US"/>
              </w:rPr>
              <w:t>zapasowych</w:t>
            </w:r>
            <w:proofErr w:type="spellEnd"/>
            <w:r w:rsidRPr="00CE404E">
              <w:rPr>
                <w:rFonts w:ascii="Arial" w:eastAsia="Aptos" w:hAnsi="Arial" w:cs="Arial"/>
                <w:kern w:val="2"/>
                <w:sz w:val="24"/>
                <w:szCs w:val="22"/>
                <w:lang w:eastAsia="en-US"/>
              </w:rPr>
              <w:t>;</w:t>
            </w:r>
          </w:p>
          <w:p w14:paraId="72C2DCB7" w14:textId="77777777" w:rsidR="00EB67C4" w:rsidRPr="00CE404E" w:rsidRDefault="00EB67C4" w:rsidP="00F20F69">
            <w:pPr>
              <w:numPr>
                <w:ilvl w:val="0"/>
                <w:numId w:val="84"/>
              </w:numPr>
              <w:spacing w:after="160" w:line="278" w:lineRule="auto"/>
              <w:contextualSpacing/>
              <w:rPr>
                <w:rFonts w:ascii="Arial" w:eastAsia="Aptos" w:hAnsi="Arial" w:cs="Arial"/>
                <w:kern w:val="2"/>
                <w:sz w:val="24"/>
                <w:szCs w:val="22"/>
                <w:lang w:eastAsia="en-US"/>
              </w:rPr>
            </w:pPr>
            <w:proofErr w:type="spellStart"/>
            <w:r w:rsidRPr="00CE404E">
              <w:rPr>
                <w:rFonts w:ascii="Arial" w:eastAsia="Aptos" w:hAnsi="Arial" w:cs="Arial"/>
                <w:kern w:val="2"/>
                <w:sz w:val="24"/>
                <w:szCs w:val="22"/>
                <w:lang w:eastAsia="en-US"/>
              </w:rPr>
              <w:t>zdalne</w:t>
            </w:r>
            <w:proofErr w:type="spellEnd"/>
            <w:r w:rsidRPr="00CE404E">
              <w:rPr>
                <w:rFonts w:ascii="Arial" w:eastAsia="Aptos" w:hAnsi="Arial" w:cs="Arial"/>
                <w:kern w:val="2"/>
                <w:sz w:val="24"/>
                <w:szCs w:val="22"/>
                <w:lang w:eastAsia="en-US"/>
              </w:rPr>
              <w:t xml:space="preserve"> </w:t>
            </w:r>
            <w:proofErr w:type="spellStart"/>
            <w:r w:rsidRPr="00CE404E">
              <w:rPr>
                <w:rFonts w:ascii="Arial" w:eastAsia="Aptos" w:hAnsi="Arial" w:cs="Arial"/>
                <w:kern w:val="2"/>
                <w:sz w:val="24"/>
                <w:szCs w:val="22"/>
                <w:lang w:eastAsia="en-US"/>
              </w:rPr>
              <w:t>zarządzanie</w:t>
            </w:r>
            <w:proofErr w:type="spellEnd"/>
            <w:r w:rsidRPr="00CE404E">
              <w:rPr>
                <w:rFonts w:ascii="Arial" w:eastAsia="Aptos" w:hAnsi="Arial" w:cs="Arial"/>
                <w:kern w:val="2"/>
                <w:sz w:val="24"/>
                <w:szCs w:val="22"/>
                <w:lang w:eastAsia="en-US"/>
              </w:rPr>
              <w:t xml:space="preserve"> </w:t>
            </w:r>
            <w:proofErr w:type="spellStart"/>
            <w:r w:rsidRPr="00CE404E">
              <w:rPr>
                <w:rFonts w:ascii="Arial" w:eastAsia="Aptos" w:hAnsi="Arial" w:cs="Arial"/>
                <w:kern w:val="2"/>
                <w:sz w:val="24"/>
                <w:szCs w:val="22"/>
                <w:lang w:eastAsia="en-US"/>
              </w:rPr>
              <w:t>serwerem</w:t>
            </w:r>
            <w:proofErr w:type="spellEnd"/>
            <w:r w:rsidRPr="00CE404E">
              <w:rPr>
                <w:rFonts w:ascii="Arial" w:eastAsia="Aptos" w:hAnsi="Arial" w:cs="Arial"/>
                <w:kern w:val="2"/>
                <w:sz w:val="24"/>
                <w:szCs w:val="22"/>
                <w:lang w:eastAsia="en-US"/>
              </w:rPr>
              <w:t>;</w:t>
            </w:r>
          </w:p>
          <w:p w14:paraId="389A4919" w14:textId="77777777" w:rsidR="00EB67C4" w:rsidRPr="00CE404E" w:rsidRDefault="00EB67C4" w:rsidP="00F20F69">
            <w:pPr>
              <w:numPr>
                <w:ilvl w:val="0"/>
                <w:numId w:val="84"/>
              </w:numPr>
              <w:spacing w:after="160" w:line="278" w:lineRule="auto"/>
              <w:contextualSpacing/>
              <w:rPr>
                <w:rFonts w:ascii="Arial" w:eastAsia="Aptos" w:hAnsi="Arial" w:cs="Arial"/>
                <w:kern w:val="2"/>
                <w:sz w:val="24"/>
                <w:szCs w:val="22"/>
                <w:lang w:val="pl-PL" w:eastAsia="en-US"/>
              </w:rPr>
            </w:pPr>
            <w:r w:rsidRPr="00CE404E">
              <w:rPr>
                <w:rFonts w:ascii="Arial" w:eastAsia="Aptos" w:hAnsi="Arial" w:cs="Arial"/>
                <w:kern w:val="2"/>
                <w:sz w:val="24"/>
                <w:szCs w:val="22"/>
                <w:lang w:val="pl-PL" w:eastAsia="en-US"/>
              </w:rPr>
              <w:t>tworzenie i uruchamianie maszyn wirtualnych.</w:t>
            </w:r>
          </w:p>
          <w:p w14:paraId="11F31E39" w14:textId="5E229B0F" w:rsidR="00EB67C4" w:rsidRPr="00CE404E" w:rsidRDefault="00EB67C4" w:rsidP="00F20F69">
            <w:pPr>
              <w:numPr>
                <w:ilvl w:val="0"/>
                <w:numId w:val="84"/>
              </w:numPr>
              <w:spacing w:after="160" w:line="278" w:lineRule="auto"/>
              <w:contextualSpacing/>
              <w:rPr>
                <w:rFonts w:ascii="Arial" w:eastAsia="Aptos" w:hAnsi="Arial" w:cs="Arial"/>
                <w:kern w:val="2"/>
                <w:sz w:val="24"/>
                <w:szCs w:val="22"/>
                <w:lang w:eastAsia="en-US"/>
              </w:rPr>
            </w:pPr>
            <w:proofErr w:type="spellStart"/>
            <w:r w:rsidRPr="00CE404E">
              <w:rPr>
                <w:rFonts w:ascii="Arial" w:eastAsia="Aptos" w:hAnsi="Arial" w:cs="Arial"/>
                <w:kern w:val="2"/>
                <w:sz w:val="24"/>
                <w:szCs w:val="22"/>
                <w:lang w:eastAsia="en-US"/>
              </w:rPr>
              <w:t>gwarancja</w:t>
            </w:r>
            <w:proofErr w:type="spellEnd"/>
            <w:r w:rsidRPr="00CE404E">
              <w:rPr>
                <w:rFonts w:ascii="Arial" w:eastAsia="Aptos" w:hAnsi="Arial" w:cs="Arial"/>
                <w:kern w:val="2"/>
                <w:sz w:val="24"/>
                <w:szCs w:val="22"/>
                <w:lang w:eastAsia="en-US"/>
              </w:rPr>
              <w:t xml:space="preserve"> minimum </w:t>
            </w:r>
            <w:r w:rsidR="0023331E" w:rsidRPr="00CE404E">
              <w:rPr>
                <w:rFonts w:ascii="Arial" w:eastAsia="Aptos" w:hAnsi="Arial" w:cs="Arial"/>
                <w:kern w:val="2"/>
                <w:sz w:val="24"/>
                <w:szCs w:val="22"/>
                <w:lang w:eastAsia="en-US"/>
              </w:rPr>
              <w:t xml:space="preserve">24 </w:t>
            </w:r>
            <w:proofErr w:type="spellStart"/>
            <w:r w:rsidR="0023331E" w:rsidRPr="00CE404E">
              <w:rPr>
                <w:rFonts w:ascii="Arial" w:eastAsia="Aptos" w:hAnsi="Arial" w:cs="Arial"/>
                <w:kern w:val="2"/>
                <w:sz w:val="24"/>
                <w:szCs w:val="22"/>
                <w:lang w:eastAsia="en-US"/>
              </w:rPr>
              <w:t>miesiące</w:t>
            </w:r>
            <w:proofErr w:type="spellEnd"/>
            <w:r w:rsidRPr="00CE404E">
              <w:rPr>
                <w:rFonts w:ascii="Arial" w:eastAsia="Aptos" w:hAnsi="Arial" w:cs="Arial"/>
                <w:kern w:val="2"/>
                <w:sz w:val="24"/>
                <w:szCs w:val="22"/>
                <w:lang w:eastAsia="en-US"/>
              </w:rPr>
              <w:t>;</w:t>
            </w:r>
          </w:p>
          <w:p w14:paraId="36DB37E4" w14:textId="77777777" w:rsidR="00E2626A" w:rsidRPr="00EB67C4" w:rsidRDefault="00EB67C4" w:rsidP="00EB67C4">
            <w:pPr>
              <w:spacing w:after="160" w:line="278" w:lineRule="auto"/>
              <w:rPr>
                <w:rFonts w:ascii="Arial" w:eastAsia="Aptos" w:hAnsi="Arial" w:cs="Arial"/>
                <w:kern w:val="2"/>
                <w:sz w:val="22"/>
                <w:szCs w:val="22"/>
                <w:lang w:val="pl-PL" w:eastAsia="en-US"/>
              </w:rPr>
            </w:pPr>
            <w:r w:rsidRPr="00CE404E">
              <w:rPr>
                <w:rFonts w:ascii="Arial" w:eastAsia="Aptos" w:hAnsi="Arial" w:cs="Arial"/>
                <w:kern w:val="2"/>
                <w:sz w:val="24"/>
                <w:szCs w:val="22"/>
                <w:lang w:val="pl-PL" w:eastAsia="en-US"/>
              </w:rPr>
              <w:t>Dopuszcza się rozwiązania równoważne spełniające określone wymagania techniczne i funkcjonalne.</w:t>
            </w:r>
          </w:p>
        </w:tc>
      </w:tr>
    </w:tbl>
    <w:tbl>
      <w:tblPr>
        <w:tblStyle w:val="Tabela-Siatka"/>
        <w:tblW w:w="0" w:type="auto"/>
        <w:tblInd w:w="38" w:type="dxa"/>
        <w:tblLook w:val="04A0" w:firstRow="1" w:lastRow="0" w:firstColumn="1" w:lastColumn="0" w:noHBand="0" w:noVBand="1"/>
      </w:tblPr>
      <w:tblGrid>
        <w:gridCol w:w="9024"/>
      </w:tblGrid>
      <w:tr w:rsidR="00A805B9" w:rsidRPr="00F5361A" w14:paraId="06DD0DD9" w14:textId="77777777" w:rsidTr="00440F53">
        <w:tc>
          <w:tcPr>
            <w:tcW w:w="9212" w:type="dxa"/>
            <w:shd w:val="clear" w:color="auto" w:fill="D9D9D9" w:themeFill="background1" w:themeFillShade="D9"/>
          </w:tcPr>
          <w:p w14:paraId="66027205" w14:textId="1A7F2311" w:rsidR="00A805B9" w:rsidRPr="00F5361A" w:rsidRDefault="00A805B9" w:rsidP="00440F53">
            <w:pPr>
              <w:jc w:val="both"/>
              <w:rPr>
                <w:rFonts w:ascii="Arial" w:hAnsi="Arial" w:cs="Arial"/>
                <w:b/>
                <w:bCs/>
                <w:sz w:val="24"/>
                <w:szCs w:val="24"/>
              </w:rPr>
            </w:pPr>
            <w:r w:rsidRPr="00F5361A">
              <w:rPr>
                <w:rFonts w:ascii="Arial" w:hAnsi="Arial" w:cs="Arial"/>
                <w:b/>
                <w:bCs/>
                <w:sz w:val="24"/>
                <w:szCs w:val="24"/>
              </w:rPr>
              <w:t xml:space="preserve">Część </w:t>
            </w:r>
            <w:r>
              <w:rPr>
                <w:rFonts w:ascii="Arial" w:hAnsi="Arial" w:cs="Arial"/>
                <w:b/>
                <w:bCs/>
                <w:sz w:val="24"/>
                <w:szCs w:val="24"/>
              </w:rPr>
              <w:t>7</w:t>
            </w:r>
            <w:r w:rsidRPr="00F5361A">
              <w:rPr>
                <w:rFonts w:ascii="Arial" w:hAnsi="Arial" w:cs="Arial"/>
                <w:b/>
                <w:bCs/>
                <w:sz w:val="24"/>
                <w:szCs w:val="24"/>
              </w:rPr>
              <w:t xml:space="preserve"> – </w:t>
            </w:r>
            <w:r w:rsidRPr="00A805B9">
              <w:rPr>
                <w:rFonts w:ascii="Arial" w:hAnsi="Arial" w:cs="Arial"/>
                <w:b/>
                <w:bCs/>
                <w:sz w:val="24"/>
                <w:szCs w:val="24"/>
              </w:rPr>
              <w:t xml:space="preserve">Dostawa sprzętu multimedialnego i audiowizualnego do pracowni budowlano-projektowej, pracowni komputerowej TI i pracowni hotelarskiej </w:t>
            </w:r>
            <w:r w:rsidR="00CE404E">
              <w:rPr>
                <w:rFonts w:ascii="Arial" w:hAnsi="Arial" w:cs="Arial"/>
                <w:b/>
                <w:bCs/>
                <w:sz w:val="24"/>
                <w:szCs w:val="24"/>
              </w:rPr>
              <w:br/>
            </w:r>
            <w:r w:rsidRPr="00A805B9">
              <w:rPr>
                <w:rFonts w:ascii="Arial" w:hAnsi="Arial" w:cs="Arial"/>
                <w:b/>
                <w:bCs/>
                <w:sz w:val="24"/>
                <w:szCs w:val="24"/>
              </w:rPr>
              <w:t>– projektory, aparaty i kamery, monitor interaktywny oraz zestawy VR/AR</w:t>
            </w:r>
            <w:r>
              <w:rPr>
                <w:rFonts w:ascii="Arial" w:hAnsi="Arial" w:cs="Arial"/>
                <w:b/>
                <w:bCs/>
                <w:sz w:val="24"/>
                <w:szCs w:val="24"/>
              </w:rPr>
              <w:t xml:space="preserve"> </w:t>
            </w:r>
          </w:p>
        </w:tc>
      </w:tr>
    </w:tbl>
    <w:p w14:paraId="6969041D" w14:textId="77777777" w:rsidR="00A805B9" w:rsidRPr="00F5361A" w:rsidRDefault="00A805B9" w:rsidP="00A805B9">
      <w:pPr>
        <w:jc w:val="both"/>
        <w:rPr>
          <w:rFonts w:ascii="Arial" w:hAnsi="Arial" w:cs="Arial"/>
          <w:b/>
          <w:bCs/>
          <w:sz w:val="24"/>
          <w:szCs w:val="24"/>
        </w:rPr>
      </w:pPr>
    </w:p>
    <w:tbl>
      <w:tblPr>
        <w:tblStyle w:val="Tabela-Siatka"/>
        <w:tblW w:w="9355" w:type="dxa"/>
        <w:jc w:val="center"/>
        <w:tblLook w:val="04A0" w:firstRow="1" w:lastRow="0" w:firstColumn="1" w:lastColumn="0" w:noHBand="0" w:noVBand="1"/>
      </w:tblPr>
      <w:tblGrid>
        <w:gridCol w:w="430"/>
        <w:gridCol w:w="1843"/>
        <w:gridCol w:w="7082"/>
      </w:tblGrid>
      <w:tr w:rsidR="00516617" w:rsidRPr="00DC15B1" w14:paraId="212B42D0" w14:textId="77777777" w:rsidTr="00E31490">
        <w:trPr>
          <w:tblHeader/>
          <w:jc w:val="center"/>
        </w:trPr>
        <w:tc>
          <w:tcPr>
            <w:tcW w:w="425" w:type="dxa"/>
            <w:shd w:val="clear" w:color="auto" w:fill="D9EAF7"/>
            <w:tcMar>
              <w:top w:w="65" w:type="dxa"/>
              <w:left w:w="65" w:type="dxa"/>
              <w:bottom w:w="65" w:type="dxa"/>
              <w:right w:w="65" w:type="dxa"/>
            </w:tcMar>
            <w:vAlign w:val="center"/>
          </w:tcPr>
          <w:p w14:paraId="7CCFB4E8" w14:textId="77777777" w:rsidR="00516617" w:rsidRPr="00DC15B1" w:rsidRDefault="00516617" w:rsidP="00440F53">
            <w:pPr>
              <w:jc w:val="center"/>
              <w:rPr>
                <w:rFonts w:ascii="Arial" w:hAnsi="Arial" w:cs="Arial"/>
              </w:rPr>
            </w:pPr>
            <w:r w:rsidRPr="00DC15B1">
              <w:rPr>
                <w:rFonts w:ascii="Arial" w:hAnsi="Arial" w:cs="Arial"/>
                <w:b/>
              </w:rPr>
              <w:t>Lp.</w:t>
            </w:r>
          </w:p>
        </w:tc>
        <w:tc>
          <w:tcPr>
            <w:tcW w:w="1843" w:type="dxa"/>
            <w:shd w:val="clear" w:color="auto" w:fill="D9EAF7"/>
            <w:tcMar>
              <w:top w:w="65" w:type="dxa"/>
              <w:left w:w="65" w:type="dxa"/>
              <w:bottom w:w="65" w:type="dxa"/>
              <w:right w:w="65" w:type="dxa"/>
            </w:tcMar>
            <w:vAlign w:val="center"/>
          </w:tcPr>
          <w:p w14:paraId="475C2975" w14:textId="77777777" w:rsidR="00516617" w:rsidRPr="00DC15B1" w:rsidRDefault="00516617" w:rsidP="00440F53">
            <w:pPr>
              <w:jc w:val="center"/>
              <w:rPr>
                <w:rFonts w:ascii="Arial" w:hAnsi="Arial" w:cs="Arial"/>
              </w:rPr>
            </w:pPr>
            <w:r w:rsidRPr="00DC15B1">
              <w:rPr>
                <w:rFonts w:ascii="Arial" w:hAnsi="Arial" w:cs="Arial"/>
                <w:b/>
              </w:rPr>
              <w:t>Nazwa / ilość</w:t>
            </w:r>
          </w:p>
        </w:tc>
        <w:tc>
          <w:tcPr>
            <w:tcW w:w="7087" w:type="dxa"/>
            <w:shd w:val="clear" w:color="auto" w:fill="D9EAF7"/>
            <w:tcMar>
              <w:top w:w="65" w:type="dxa"/>
              <w:left w:w="65" w:type="dxa"/>
              <w:bottom w:w="65" w:type="dxa"/>
              <w:right w:w="65" w:type="dxa"/>
            </w:tcMar>
            <w:vAlign w:val="center"/>
          </w:tcPr>
          <w:p w14:paraId="35AF4D0A" w14:textId="77777777" w:rsidR="00516617" w:rsidRPr="00DC15B1" w:rsidRDefault="00516617" w:rsidP="00440F53">
            <w:pPr>
              <w:jc w:val="center"/>
              <w:rPr>
                <w:rFonts w:ascii="Arial" w:hAnsi="Arial" w:cs="Arial"/>
              </w:rPr>
            </w:pPr>
            <w:r w:rsidRPr="00DC15B1">
              <w:rPr>
                <w:rFonts w:ascii="Arial" w:hAnsi="Arial" w:cs="Arial"/>
                <w:b/>
              </w:rPr>
              <w:t>Wymagania minimalne – stan obecny</w:t>
            </w:r>
          </w:p>
        </w:tc>
      </w:tr>
      <w:tr w:rsidR="00516617" w:rsidRPr="00DC15B1" w14:paraId="4DE6D376" w14:textId="77777777" w:rsidTr="00E31490">
        <w:trPr>
          <w:jc w:val="center"/>
        </w:trPr>
        <w:tc>
          <w:tcPr>
            <w:tcW w:w="425" w:type="dxa"/>
            <w:tcMar>
              <w:top w:w="65" w:type="dxa"/>
              <w:left w:w="65" w:type="dxa"/>
              <w:bottom w:w="65" w:type="dxa"/>
              <w:right w:w="65" w:type="dxa"/>
            </w:tcMar>
          </w:tcPr>
          <w:p w14:paraId="13AEF8A9" w14:textId="77777777" w:rsidR="00516617" w:rsidRPr="00DC15B1" w:rsidRDefault="00516617" w:rsidP="00440F53">
            <w:pPr>
              <w:jc w:val="center"/>
              <w:rPr>
                <w:rFonts w:ascii="Arial" w:hAnsi="Arial" w:cs="Arial"/>
              </w:rPr>
            </w:pPr>
            <w:r w:rsidRPr="00DC15B1">
              <w:rPr>
                <w:rFonts w:ascii="Arial" w:hAnsi="Arial" w:cs="Arial"/>
                <w:b/>
              </w:rPr>
              <w:t>1</w:t>
            </w:r>
          </w:p>
        </w:tc>
        <w:tc>
          <w:tcPr>
            <w:tcW w:w="1843" w:type="dxa"/>
            <w:tcMar>
              <w:top w:w="65" w:type="dxa"/>
              <w:left w:w="65" w:type="dxa"/>
              <w:bottom w:w="65" w:type="dxa"/>
              <w:right w:w="65" w:type="dxa"/>
            </w:tcMar>
          </w:tcPr>
          <w:p w14:paraId="3A862FBB" w14:textId="0CAEE6C2" w:rsidR="00516617" w:rsidRPr="00DC15B1" w:rsidRDefault="00516617" w:rsidP="00440F53">
            <w:pPr>
              <w:rPr>
                <w:rFonts w:ascii="Arial" w:hAnsi="Arial" w:cs="Arial"/>
              </w:rPr>
            </w:pPr>
            <w:r w:rsidRPr="00CE404E">
              <w:rPr>
                <w:rFonts w:ascii="Arial" w:hAnsi="Arial" w:cs="Arial"/>
                <w:b/>
                <w:sz w:val="22"/>
              </w:rPr>
              <w:t>Projektor multimedialny 3D</w:t>
            </w:r>
            <w:r w:rsidR="00CC6D18" w:rsidRPr="00CE404E">
              <w:rPr>
                <w:rFonts w:ascii="Arial" w:hAnsi="Arial" w:cs="Arial"/>
                <w:b/>
                <w:sz w:val="22"/>
              </w:rPr>
              <w:t xml:space="preserve"> </w:t>
            </w:r>
            <w:proofErr w:type="spellStart"/>
            <w:r w:rsidR="00CC6D18" w:rsidRPr="00CE404E">
              <w:rPr>
                <w:rFonts w:ascii="Arial" w:hAnsi="Arial" w:cs="Arial"/>
                <w:b/>
                <w:sz w:val="22"/>
              </w:rPr>
              <w:t>wizualizer</w:t>
            </w:r>
            <w:proofErr w:type="spellEnd"/>
            <w:r w:rsidRPr="00CE404E">
              <w:rPr>
                <w:rFonts w:ascii="Arial" w:hAnsi="Arial" w:cs="Arial"/>
                <w:b/>
                <w:sz w:val="22"/>
              </w:rPr>
              <w:t xml:space="preserve"> </w:t>
            </w:r>
            <w:r w:rsidRPr="00CE404E">
              <w:rPr>
                <w:rFonts w:ascii="Arial" w:hAnsi="Arial" w:cs="Arial"/>
                <w:b/>
                <w:sz w:val="22"/>
              </w:rPr>
              <w:br/>
              <w:t>2 szt.</w:t>
            </w:r>
          </w:p>
        </w:tc>
        <w:tc>
          <w:tcPr>
            <w:tcW w:w="7087" w:type="dxa"/>
            <w:tcMar>
              <w:top w:w="65" w:type="dxa"/>
              <w:left w:w="65" w:type="dxa"/>
              <w:bottom w:w="65" w:type="dxa"/>
              <w:right w:w="65" w:type="dxa"/>
            </w:tcMar>
          </w:tcPr>
          <w:p w14:paraId="48E1E596" w14:textId="77777777" w:rsidR="00516617" w:rsidRPr="00CE404E" w:rsidRDefault="00516617" w:rsidP="00150F9B">
            <w:pPr>
              <w:spacing w:line="278" w:lineRule="auto"/>
              <w:rPr>
                <w:rFonts w:ascii="Arial" w:eastAsia="Aptos" w:hAnsi="Arial" w:cs="Arial"/>
                <w:kern w:val="2"/>
                <w:sz w:val="24"/>
                <w:szCs w:val="22"/>
                <w:lang w:eastAsia="en-US"/>
              </w:rPr>
            </w:pPr>
            <w:r w:rsidRPr="00CE404E">
              <w:rPr>
                <w:rFonts w:ascii="Arial" w:eastAsia="Aptos" w:hAnsi="Arial" w:cs="Arial"/>
                <w:kern w:val="2"/>
                <w:sz w:val="24"/>
                <w:szCs w:val="22"/>
                <w:lang w:eastAsia="en-US"/>
              </w:rPr>
              <w:t>Projektor przeznaczony do zastosowań edukacyjnych, prowadzenia prezentacji multimedialnych oraz wyświetlania filmów, grafiki, wizualizacji i materiałów 3D.</w:t>
            </w:r>
          </w:p>
          <w:p w14:paraId="1D317E5E" w14:textId="311F81B5" w:rsidR="00516617" w:rsidRPr="00CE404E" w:rsidRDefault="00516617" w:rsidP="00150F9B">
            <w:pPr>
              <w:numPr>
                <w:ilvl w:val="0"/>
                <w:numId w:val="85"/>
              </w:numPr>
              <w:spacing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urządzenie fabrycznie nowe, nieuż</w:t>
            </w:r>
            <w:r w:rsidR="00BC03BF" w:rsidRPr="00CE404E">
              <w:rPr>
                <w:rFonts w:ascii="Arial" w:eastAsia="Aptos" w:hAnsi="Arial" w:cs="Arial"/>
                <w:kern w:val="2"/>
                <w:sz w:val="24"/>
                <w:szCs w:val="22"/>
                <w:lang w:eastAsia="en-US"/>
              </w:rPr>
              <w:t>ywane, kompletne i wolne od wad</w:t>
            </w:r>
          </w:p>
          <w:p w14:paraId="0EC98B95" w14:textId="1ED11F64" w:rsidR="00516617" w:rsidRPr="00CE404E" w:rsidRDefault="00516617" w:rsidP="00516617">
            <w:pPr>
              <w:numPr>
                <w:ilvl w:val="0"/>
                <w:numId w:val="8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natywna rozdzielczość minimum Full HD 1920 × 1</w:t>
            </w:r>
            <w:r w:rsidR="00BC03BF" w:rsidRPr="00CE404E">
              <w:rPr>
                <w:rFonts w:ascii="Arial" w:eastAsia="Aptos" w:hAnsi="Arial" w:cs="Arial"/>
                <w:kern w:val="2"/>
                <w:sz w:val="24"/>
                <w:szCs w:val="22"/>
                <w:lang w:eastAsia="en-US"/>
              </w:rPr>
              <w:t>080 pikseli</w:t>
            </w:r>
          </w:p>
          <w:p w14:paraId="64FC85C7" w14:textId="042D7894" w:rsidR="00516617" w:rsidRPr="00CE404E" w:rsidRDefault="00516617" w:rsidP="00516617">
            <w:pPr>
              <w:numPr>
                <w:ilvl w:val="0"/>
                <w:numId w:val="8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ja</w:t>
            </w:r>
            <w:r w:rsidR="00BC03BF" w:rsidRPr="00CE404E">
              <w:rPr>
                <w:rFonts w:ascii="Arial" w:eastAsia="Aptos" w:hAnsi="Arial" w:cs="Arial"/>
                <w:kern w:val="2"/>
                <w:sz w:val="24"/>
                <w:szCs w:val="22"/>
                <w:lang w:eastAsia="en-US"/>
              </w:rPr>
              <w:t>sność minimum 3500 ANSI lumenów</w:t>
            </w:r>
          </w:p>
          <w:p w14:paraId="46A51B67" w14:textId="38ED6905" w:rsidR="00516617" w:rsidRPr="00CE404E" w:rsidRDefault="00BC03BF" w:rsidP="00516617">
            <w:pPr>
              <w:numPr>
                <w:ilvl w:val="0"/>
                <w:numId w:val="8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kontrast minimum 10 000:1</w:t>
            </w:r>
          </w:p>
          <w:p w14:paraId="47191EC7" w14:textId="1F8C4A9E" w:rsidR="00516617" w:rsidRPr="00CE404E" w:rsidRDefault="00516617" w:rsidP="00516617">
            <w:pPr>
              <w:numPr>
                <w:ilvl w:val="0"/>
                <w:numId w:val="8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obsługa wyświe</w:t>
            </w:r>
            <w:r w:rsidR="00BC03BF" w:rsidRPr="00CE404E">
              <w:rPr>
                <w:rFonts w:ascii="Arial" w:eastAsia="Aptos" w:hAnsi="Arial" w:cs="Arial"/>
                <w:kern w:val="2"/>
                <w:sz w:val="24"/>
                <w:szCs w:val="22"/>
                <w:lang w:eastAsia="en-US"/>
              </w:rPr>
              <w:t>tlania kompatybilnych treści 3D</w:t>
            </w:r>
          </w:p>
          <w:p w14:paraId="29BE8266" w14:textId="351D1D26" w:rsidR="00516617" w:rsidRPr="00CE404E" w:rsidRDefault="00516617" w:rsidP="00516617">
            <w:pPr>
              <w:numPr>
                <w:ilvl w:val="0"/>
                <w:numId w:val="8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uzyskania obra</w:t>
            </w:r>
            <w:r w:rsidR="00BC03BF" w:rsidRPr="00CE404E">
              <w:rPr>
                <w:rFonts w:ascii="Arial" w:eastAsia="Aptos" w:hAnsi="Arial" w:cs="Arial"/>
                <w:kern w:val="2"/>
                <w:sz w:val="24"/>
                <w:szCs w:val="22"/>
                <w:lang w:eastAsia="en-US"/>
              </w:rPr>
              <w:t>zu  przekątnej minimum 100 cali</w:t>
            </w:r>
          </w:p>
          <w:p w14:paraId="0C9D4F2F" w14:textId="79E3815C" w:rsidR="00516617" w:rsidRPr="00CE404E" w:rsidRDefault="00516617" w:rsidP="00516617">
            <w:pPr>
              <w:numPr>
                <w:ilvl w:val="0"/>
                <w:numId w:val="8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korekcja z</w:t>
            </w:r>
            <w:r w:rsidR="00BC03BF" w:rsidRPr="00CE404E">
              <w:rPr>
                <w:rFonts w:ascii="Arial" w:eastAsia="Aptos" w:hAnsi="Arial" w:cs="Arial"/>
                <w:kern w:val="2"/>
                <w:sz w:val="24"/>
                <w:szCs w:val="22"/>
                <w:lang w:eastAsia="en-US"/>
              </w:rPr>
              <w:t>niekształceń trapezowych obrazu</w:t>
            </w:r>
          </w:p>
          <w:p w14:paraId="09F38689" w14:textId="5CA48ECC" w:rsidR="00516617" w:rsidRPr="00CE404E" w:rsidRDefault="00BC03BF" w:rsidP="00516617">
            <w:pPr>
              <w:numPr>
                <w:ilvl w:val="0"/>
                <w:numId w:val="8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minimum 1 cyfrowe wejście HDMI</w:t>
            </w:r>
          </w:p>
          <w:p w14:paraId="5E7CDBAF" w14:textId="13CF0775" w:rsidR="00516617" w:rsidRPr="00CE404E" w:rsidRDefault="00516617" w:rsidP="00516617">
            <w:pPr>
              <w:numPr>
                <w:ilvl w:val="0"/>
                <w:numId w:val="8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mi</w:t>
            </w:r>
            <w:r w:rsidR="00BC03BF" w:rsidRPr="00CE404E">
              <w:rPr>
                <w:rFonts w:ascii="Arial" w:eastAsia="Aptos" w:hAnsi="Arial" w:cs="Arial"/>
                <w:kern w:val="2"/>
                <w:sz w:val="24"/>
                <w:szCs w:val="22"/>
                <w:lang w:eastAsia="en-US"/>
              </w:rPr>
              <w:t>nimum 1 port USB</w:t>
            </w:r>
          </w:p>
          <w:p w14:paraId="77049EF7" w14:textId="1DF81FE0" w:rsidR="00516617" w:rsidRPr="00CE404E" w:rsidRDefault="00516617" w:rsidP="00516617">
            <w:pPr>
              <w:numPr>
                <w:ilvl w:val="0"/>
                <w:numId w:val="8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 xml:space="preserve">możliwość współpracy z komputerem </w:t>
            </w:r>
            <w:r w:rsidR="00BC03BF" w:rsidRPr="00CE404E">
              <w:rPr>
                <w:rFonts w:ascii="Arial" w:eastAsia="Aptos" w:hAnsi="Arial" w:cs="Arial"/>
                <w:kern w:val="2"/>
                <w:sz w:val="24"/>
                <w:szCs w:val="22"/>
                <w:lang w:eastAsia="en-US"/>
              </w:rPr>
              <w:t>wyposażonym w system Windows 11</w:t>
            </w:r>
          </w:p>
          <w:p w14:paraId="07535422" w14:textId="694E6D88" w:rsidR="00516617" w:rsidRPr="00CE404E" w:rsidRDefault="00BC03BF" w:rsidP="00516617">
            <w:pPr>
              <w:numPr>
                <w:ilvl w:val="0"/>
                <w:numId w:val="8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montażu sufitowego</w:t>
            </w:r>
          </w:p>
          <w:p w14:paraId="22CF4D22" w14:textId="75C41154" w:rsidR="00516617" w:rsidRPr="00CE404E" w:rsidRDefault="00BC03BF" w:rsidP="00516617">
            <w:pPr>
              <w:numPr>
                <w:ilvl w:val="0"/>
                <w:numId w:val="8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pilot zdalnego sterowania</w:t>
            </w:r>
          </w:p>
          <w:p w14:paraId="05CECE59" w14:textId="69BCA871" w:rsidR="00516617" w:rsidRPr="00CE404E" w:rsidRDefault="00516617" w:rsidP="00516617">
            <w:pPr>
              <w:numPr>
                <w:ilvl w:val="0"/>
                <w:numId w:val="8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żywotność źródła światła minimum</w:t>
            </w:r>
            <w:r w:rsidR="00BC03BF" w:rsidRPr="00CE404E">
              <w:rPr>
                <w:rFonts w:ascii="Arial" w:eastAsia="Aptos" w:hAnsi="Arial" w:cs="Arial"/>
                <w:kern w:val="2"/>
                <w:sz w:val="24"/>
                <w:szCs w:val="22"/>
                <w:lang w:eastAsia="en-US"/>
              </w:rPr>
              <w:t xml:space="preserve"> 5000 godzin w trybie normalnym</w:t>
            </w:r>
          </w:p>
          <w:p w14:paraId="69CEDA43" w14:textId="7385083E" w:rsidR="00516617" w:rsidRPr="00CE404E" w:rsidRDefault="00516617" w:rsidP="00516617">
            <w:pPr>
              <w:numPr>
                <w:ilvl w:val="0"/>
                <w:numId w:val="8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elementy niezbędne do prawidłowego uruchomienia u</w:t>
            </w:r>
            <w:r w:rsidR="00BC03BF" w:rsidRPr="00CE404E">
              <w:rPr>
                <w:rFonts w:ascii="Arial" w:eastAsia="Aptos" w:hAnsi="Arial" w:cs="Arial"/>
                <w:kern w:val="2"/>
                <w:sz w:val="24"/>
                <w:szCs w:val="22"/>
                <w:lang w:eastAsia="en-US"/>
              </w:rPr>
              <w:t>rządzenia</w:t>
            </w:r>
          </w:p>
          <w:p w14:paraId="3F982371" w14:textId="176802F9" w:rsidR="00516617" w:rsidRPr="00CE404E" w:rsidRDefault="00BC03BF" w:rsidP="00516617">
            <w:pPr>
              <w:numPr>
                <w:ilvl w:val="0"/>
                <w:numId w:val="8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gwarancja minimum 24 miesiące</w:t>
            </w:r>
          </w:p>
          <w:p w14:paraId="0C46DA69" w14:textId="77777777" w:rsidR="00BC03BF" w:rsidRPr="00CE404E" w:rsidRDefault="00BC03BF" w:rsidP="00BC03BF">
            <w:pPr>
              <w:spacing w:after="160" w:line="278" w:lineRule="auto"/>
              <w:ind w:left="170"/>
              <w:contextualSpacing/>
              <w:rPr>
                <w:rFonts w:ascii="Arial" w:eastAsia="Aptos" w:hAnsi="Arial" w:cs="Arial"/>
                <w:kern w:val="2"/>
                <w:sz w:val="24"/>
                <w:szCs w:val="22"/>
                <w:lang w:eastAsia="en-US"/>
              </w:rPr>
            </w:pPr>
          </w:p>
          <w:p w14:paraId="4A947D7E" w14:textId="77777777" w:rsidR="00516617" w:rsidRPr="00CE404E" w:rsidRDefault="00516617" w:rsidP="00150F9B">
            <w:pPr>
              <w:spacing w:line="276" w:lineRule="auto"/>
              <w:rPr>
                <w:rFonts w:ascii="Arial" w:eastAsia="Aptos" w:hAnsi="Arial" w:cs="Arial"/>
                <w:kern w:val="2"/>
                <w:sz w:val="24"/>
                <w:szCs w:val="22"/>
                <w:lang w:eastAsia="en-US"/>
              </w:rPr>
            </w:pPr>
            <w:r w:rsidRPr="00CE404E">
              <w:rPr>
                <w:rFonts w:ascii="Arial" w:eastAsia="Aptos" w:hAnsi="Arial" w:cs="Arial"/>
                <w:kern w:val="2"/>
                <w:sz w:val="24"/>
                <w:szCs w:val="22"/>
                <w:lang w:eastAsia="en-US"/>
              </w:rPr>
              <w:t>Projektor musi umożliwiać:</w:t>
            </w:r>
          </w:p>
          <w:p w14:paraId="3D9F23A4" w14:textId="77777777" w:rsidR="00516617" w:rsidRPr="00CE404E" w:rsidRDefault="00516617" w:rsidP="00150F9B">
            <w:pPr>
              <w:numPr>
                <w:ilvl w:val="0"/>
                <w:numId w:val="85"/>
              </w:numPr>
              <w:spacing w:line="276"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prezentowanie materiałów dydaktycznych;</w:t>
            </w:r>
          </w:p>
          <w:p w14:paraId="1D270E64" w14:textId="77777777" w:rsidR="00516617" w:rsidRPr="00CE404E" w:rsidRDefault="00516617" w:rsidP="00150F9B">
            <w:pPr>
              <w:numPr>
                <w:ilvl w:val="0"/>
                <w:numId w:val="85"/>
              </w:numPr>
              <w:spacing w:line="276"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wyświetlanie prezentacji multimedialnych, filmów, zdjęć, grafiki i animacji;</w:t>
            </w:r>
          </w:p>
          <w:p w14:paraId="7E5FD490" w14:textId="77777777" w:rsidR="00516617" w:rsidRPr="00CE404E" w:rsidRDefault="00516617" w:rsidP="00516617">
            <w:pPr>
              <w:numPr>
                <w:ilvl w:val="0"/>
                <w:numId w:val="8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prezentowanie wizualizacji wykorzystywanych podczas zajęć;</w:t>
            </w:r>
          </w:p>
          <w:p w14:paraId="3D6A8808" w14:textId="77777777" w:rsidR="00516617" w:rsidRPr="00CE404E" w:rsidRDefault="00516617" w:rsidP="00516617">
            <w:pPr>
              <w:numPr>
                <w:ilvl w:val="0"/>
                <w:numId w:val="85"/>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wyświetlanie kompatybilnych materiałów przestrzennych 3D;</w:t>
            </w:r>
          </w:p>
          <w:p w14:paraId="5B1BA070" w14:textId="0451BB51" w:rsidR="00516617" w:rsidRPr="00E31490" w:rsidRDefault="00516617" w:rsidP="00E31490">
            <w:pPr>
              <w:numPr>
                <w:ilvl w:val="0"/>
                <w:numId w:val="85"/>
              </w:numPr>
              <w:spacing w:after="160" w:line="278" w:lineRule="auto"/>
              <w:contextualSpacing/>
              <w:rPr>
                <w:rFonts w:ascii="Arial" w:eastAsia="Aptos" w:hAnsi="Arial" w:cs="Arial"/>
                <w:kern w:val="2"/>
                <w:sz w:val="22"/>
                <w:szCs w:val="22"/>
                <w:lang w:eastAsia="en-US"/>
              </w:rPr>
            </w:pPr>
            <w:r w:rsidRPr="00CE404E">
              <w:rPr>
                <w:rFonts w:ascii="Arial" w:eastAsia="Aptos" w:hAnsi="Arial" w:cs="Arial"/>
                <w:kern w:val="2"/>
                <w:sz w:val="24"/>
                <w:szCs w:val="22"/>
                <w:lang w:eastAsia="en-US"/>
              </w:rPr>
              <w:t>współpracę z komputerami wykorzystywanymi w pracowni szkolnej.</w:t>
            </w:r>
          </w:p>
        </w:tc>
      </w:tr>
      <w:tr w:rsidR="00516617" w:rsidRPr="00DC15B1" w14:paraId="1B8C38BE" w14:textId="77777777" w:rsidTr="00E31490">
        <w:trPr>
          <w:jc w:val="center"/>
        </w:trPr>
        <w:tc>
          <w:tcPr>
            <w:tcW w:w="425" w:type="dxa"/>
            <w:tcMar>
              <w:top w:w="65" w:type="dxa"/>
              <w:left w:w="65" w:type="dxa"/>
              <w:bottom w:w="65" w:type="dxa"/>
              <w:right w:w="65" w:type="dxa"/>
            </w:tcMar>
          </w:tcPr>
          <w:p w14:paraId="2B4B297D" w14:textId="77777777" w:rsidR="00516617" w:rsidRPr="00DC15B1" w:rsidRDefault="00516617" w:rsidP="00440F53">
            <w:pPr>
              <w:jc w:val="center"/>
              <w:rPr>
                <w:rFonts w:ascii="Arial" w:hAnsi="Arial" w:cs="Arial"/>
              </w:rPr>
            </w:pPr>
            <w:r w:rsidRPr="00DC15B1">
              <w:rPr>
                <w:rFonts w:ascii="Arial" w:hAnsi="Arial" w:cs="Arial"/>
                <w:b/>
              </w:rPr>
              <w:t>2</w:t>
            </w:r>
          </w:p>
        </w:tc>
        <w:tc>
          <w:tcPr>
            <w:tcW w:w="1843" w:type="dxa"/>
            <w:tcMar>
              <w:top w:w="65" w:type="dxa"/>
              <w:left w:w="65" w:type="dxa"/>
              <w:bottom w:w="65" w:type="dxa"/>
              <w:right w:w="65" w:type="dxa"/>
            </w:tcMar>
          </w:tcPr>
          <w:p w14:paraId="7D836F28" w14:textId="77777777" w:rsidR="00516617" w:rsidRPr="00E31490" w:rsidRDefault="00516617" w:rsidP="00440F53">
            <w:pPr>
              <w:rPr>
                <w:rFonts w:ascii="Arial" w:hAnsi="Arial" w:cs="Arial"/>
                <w:sz w:val="22"/>
                <w:szCs w:val="22"/>
              </w:rPr>
            </w:pPr>
            <w:r w:rsidRPr="00E31490">
              <w:rPr>
                <w:rFonts w:ascii="Arial" w:hAnsi="Arial" w:cs="Arial"/>
                <w:b/>
                <w:sz w:val="22"/>
                <w:szCs w:val="22"/>
              </w:rPr>
              <w:t>Cyfrowy aparat fotograficzny</w:t>
            </w:r>
            <w:r w:rsidRPr="00E31490">
              <w:rPr>
                <w:rFonts w:ascii="Arial" w:hAnsi="Arial" w:cs="Arial"/>
                <w:b/>
                <w:sz w:val="22"/>
                <w:szCs w:val="22"/>
              </w:rPr>
              <w:br/>
              <w:t>1 szt.</w:t>
            </w:r>
          </w:p>
        </w:tc>
        <w:tc>
          <w:tcPr>
            <w:tcW w:w="7087" w:type="dxa"/>
            <w:tcMar>
              <w:top w:w="65" w:type="dxa"/>
              <w:left w:w="65" w:type="dxa"/>
              <w:bottom w:w="65" w:type="dxa"/>
              <w:right w:w="65" w:type="dxa"/>
            </w:tcMar>
          </w:tcPr>
          <w:p w14:paraId="364C4E10" w14:textId="43F56CD1" w:rsidR="00516617" w:rsidRPr="00CE404E" w:rsidRDefault="00516617" w:rsidP="00150F9B">
            <w:pPr>
              <w:spacing w:line="278" w:lineRule="auto"/>
              <w:rPr>
                <w:rFonts w:ascii="Arial" w:eastAsia="Aptos" w:hAnsi="Arial" w:cs="Arial"/>
                <w:kern w:val="2"/>
                <w:sz w:val="24"/>
                <w:szCs w:val="22"/>
                <w:lang w:eastAsia="en-US"/>
              </w:rPr>
            </w:pPr>
            <w:r w:rsidRPr="00CE404E">
              <w:rPr>
                <w:rFonts w:ascii="Arial" w:eastAsia="Aptos" w:hAnsi="Arial" w:cs="Arial"/>
                <w:kern w:val="2"/>
                <w:sz w:val="24"/>
                <w:szCs w:val="22"/>
                <w:lang w:eastAsia="en-US"/>
              </w:rPr>
              <w:t>Aparat przeznaczony do zastosowań edukacyjnych, wykonywania zdjęć</w:t>
            </w:r>
            <w:r w:rsidR="00150F9B">
              <w:rPr>
                <w:rFonts w:ascii="Arial" w:eastAsia="Aptos" w:hAnsi="Arial" w:cs="Arial"/>
                <w:kern w:val="2"/>
                <w:sz w:val="24"/>
                <w:szCs w:val="22"/>
                <w:lang w:eastAsia="en-US"/>
              </w:rPr>
              <w:t xml:space="preserve"> </w:t>
            </w:r>
            <w:r w:rsidRPr="00CE404E">
              <w:rPr>
                <w:rFonts w:ascii="Arial" w:eastAsia="Aptos" w:hAnsi="Arial" w:cs="Arial"/>
                <w:kern w:val="2"/>
                <w:sz w:val="24"/>
                <w:szCs w:val="22"/>
                <w:lang w:eastAsia="en-US"/>
              </w:rPr>
              <w:t>i materiałów multimedialnych, dokumentowania wydarzeń szkolnych oraz realizacji projektów fotograficznych.</w:t>
            </w:r>
          </w:p>
          <w:p w14:paraId="285B9175" w14:textId="4C372E02" w:rsidR="00516617" w:rsidRPr="00CE404E" w:rsidRDefault="00516617" w:rsidP="00150F9B">
            <w:pPr>
              <w:numPr>
                <w:ilvl w:val="0"/>
                <w:numId w:val="86"/>
              </w:numPr>
              <w:spacing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urządzenie fabrycznie nowe, nieuż</w:t>
            </w:r>
            <w:r w:rsidR="00BC03BF" w:rsidRPr="00CE404E">
              <w:rPr>
                <w:rFonts w:ascii="Arial" w:eastAsia="Aptos" w:hAnsi="Arial" w:cs="Arial"/>
                <w:kern w:val="2"/>
                <w:sz w:val="24"/>
                <w:szCs w:val="22"/>
                <w:lang w:eastAsia="en-US"/>
              </w:rPr>
              <w:t>ywane, kompletne i wolne od wad</w:t>
            </w:r>
          </w:p>
          <w:p w14:paraId="5BE80095" w14:textId="09012AFE" w:rsidR="00516617" w:rsidRPr="00CE404E" w:rsidRDefault="00516617"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 xml:space="preserve">aparat cyfrowy typu </w:t>
            </w:r>
            <w:proofErr w:type="spellStart"/>
            <w:r w:rsidRPr="00CE404E">
              <w:rPr>
                <w:rFonts w:ascii="Arial" w:eastAsia="Aptos" w:hAnsi="Arial" w:cs="Arial"/>
                <w:kern w:val="2"/>
                <w:sz w:val="24"/>
                <w:szCs w:val="22"/>
                <w:lang w:eastAsia="en-US"/>
              </w:rPr>
              <w:t>bezlusterkowego</w:t>
            </w:r>
            <w:proofErr w:type="spellEnd"/>
            <w:r w:rsidRPr="00CE404E">
              <w:rPr>
                <w:rFonts w:ascii="Arial" w:eastAsia="Aptos" w:hAnsi="Arial" w:cs="Arial"/>
                <w:kern w:val="2"/>
                <w:sz w:val="24"/>
                <w:szCs w:val="22"/>
                <w:lang w:eastAsia="en-US"/>
              </w:rPr>
              <w:t>, lustrzanka cyf</w:t>
            </w:r>
            <w:r w:rsidR="00BC03BF" w:rsidRPr="00CE404E">
              <w:rPr>
                <w:rFonts w:ascii="Arial" w:eastAsia="Aptos" w:hAnsi="Arial" w:cs="Arial"/>
                <w:kern w:val="2"/>
                <w:sz w:val="24"/>
                <w:szCs w:val="22"/>
                <w:lang w:eastAsia="en-US"/>
              </w:rPr>
              <w:t>rowa lub rozwiązanie równoważne</w:t>
            </w:r>
          </w:p>
          <w:p w14:paraId="6E6B2E1E" w14:textId="2895DCA4" w:rsidR="00516617" w:rsidRPr="00CE404E" w:rsidRDefault="00516617"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 xml:space="preserve">matryca o rozdzielczości minimum 20 </w:t>
            </w:r>
            <w:proofErr w:type="spellStart"/>
            <w:r w:rsidRPr="00CE404E">
              <w:rPr>
                <w:rFonts w:ascii="Arial" w:eastAsia="Aptos" w:hAnsi="Arial" w:cs="Arial"/>
                <w:kern w:val="2"/>
                <w:sz w:val="24"/>
                <w:szCs w:val="22"/>
                <w:lang w:eastAsia="en-US"/>
              </w:rPr>
              <w:t>Mpi</w:t>
            </w:r>
            <w:r w:rsidR="00BC03BF" w:rsidRPr="00CE404E">
              <w:rPr>
                <w:rFonts w:ascii="Arial" w:eastAsia="Aptos" w:hAnsi="Arial" w:cs="Arial"/>
                <w:kern w:val="2"/>
                <w:sz w:val="24"/>
                <w:szCs w:val="22"/>
                <w:lang w:eastAsia="en-US"/>
              </w:rPr>
              <w:t>x</w:t>
            </w:r>
            <w:proofErr w:type="spellEnd"/>
          </w:p>
          <w:p w14:paraId="20D51482" w14:textId="77777777" w:rsidR="00516617" w:rsidRPr="00CE404E" w:rsidRDefault="00516617"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wykonywania zdjęć w formacie JPEG oraz RAW;</w:t>
            </w:r>
          </w:p>
          <w:p w14:paraId="29809060" w14:textId="6C04B60D" w:rsidR="00516617" w:rsidRPr="00CE404E" w:rsidRDefault="00516617"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automatycz</w:t>
            </w:r>
            <w:r w:rsidR="00BC03BF" w:rsidRPr="00CE404E">
              <w:rPr>
                <w:rFonts w:ascii="Arial" w:eastAsia="Aptos" w:hAnsi="Arial" w:cs="Arial"/>
                <w:kern w:val="2"/>
                <w:sz w:val="24"/>
                <w:szCs w:val="22"/>
                <w:lang w:eastAsia="en-US"/>
              </w:rPr>
              <w:t>ne i ręczne ustawianie ostrości</w:t>
            </w:r>
          </w:p>
          <w:p w14:paraId="442F81D9" w14:textId="501D77C3" w:rsidR="00516617" w:rsidRPr="00CE404E" w:rsidRDefault="00516617"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ręcznego ustawiania pod</w:t>
            </w:r>
            <w:r w:rsidR="00BC03BF" w:rsidRPr="00CE404E">
              <w:rPr>
                <w:rFonts w:ascii="Arial" w:eastAsia="Aptos" w:hAnsi="Arial" w:cs="Arial"/>
                <w:kern w:val="2"/>
                <w:sz w:val="24"/>
                <w:szCs w:val="22"/>
                <w:lang w:eastAsia="en-US"/>
              </w:rPr>
              <w:t>stawowych parametrów ekspozycji</w:t>
            </w:r>
          </w:p>
          <w:p w14:paraId="6D954CE7" w14:textId="616B42D4" w:rsidR="00516617" w:rsidRPr="00CE404E" w:rsidRDefault="00BC03BF"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tryb zdjęć seryjnych</w:t>
            </w:r>
          </w:p>
          <w:p w14:paraId="13B4296A" w14:textId="453A6216" w:rsidR="00516617" w:rsidRPr="00CE404E" w:rsidRDefault="00516617"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nagrywania fil</w:t>
            </w:r>
            <w:r w:rsidR="00BC03BF" w:rsidRPr="00CE404E">
              <w:rPr>
                <w:rFonts w:ascii="Arial" w:eastAsia="Aptos" w:hAnsi="Arial" w:cs="Arial"/>
                <w:kern w:val="2"/>
                <w:sz w:val="24"/>
                <w:szCs w:val="22"/>
                <w:lang w:eastAsia="en-US"/>
              </w:rPr>
              <w:t>mów w rozdzielczości minimum 4K</w:t>
            </w:r>
          </w:p>
          <w:p w14:paraId="01A585C7" w14:textId="61152155" w:rsidR="00516617" w:rsidRPr="00CE404E" w:rsidRDefault="00516617"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ekran LCD o</w:t>
            </w:r>
            <w:r w:rsidR="00BC03BF" w:rsidRPr="00CE404E">
              <w:rPr>
                <w:rFonts w:ascii="Arial" w:eastAsia="Aptos" w:hAnsi="Arial" w:cs="Arial"/>
                <w:kern w:val="2"/>
                <w:sz w:val="24"/>
                <w:szCs w:val="22"/>
                <w:lang w:eastAsia="en-US"/>
              </w:rPr>
              <w:t xml:space="preserve"> przekątnej minimum 3 cale</w:t>
            </w:r>
          </w:p>
          <w:p w14:paraId="4609D499" w14:textId="326CA7A1" w:rsidR="00516617" w:rsidRPr="00CE404E" w:rsidRDefault="00516617"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łączność be</w:t>
            </w:r>
            <w:r w:rsidR="00BC03BF" w:rsidRPr="00CE404E">
              <w:rPr>
                <w:rFonts w:ascii="Arial" w:eastAsia="Aptos" w:hAnsi="Arial" w:cs="Arial"/>
                <w:kern w:val="2"/>
                <w:sz w:val="24"/>
                <w:szCs w:val="22"/>
                <w:lang w:eastAsia="en-US"/>
              </w:rPr>
              <w:t>zprzewodowa Wi-Fi lub Bluetooth</w:t>
            </w:r>
          </w:p>
          <w:p w14:paraId="022DB8FE" w14:textId="0B6EFDDF" w:rsidR="00516617" w:rsidRPr="00CE404E" w:rsidRDefault="00516617"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zapisu zdjęć i fil</w:t>
            </w:r>
            <w:r w:rsidR="00BC03BF" w:rsidRPr="00CE404E">
              <w:rPr>
                <w:rFonts w:ascii="Arial" w:eastAsia="Aptos" w:hAnsi="Arial" w:cs="Arial"/>
                <w:kern w:val="2"/>
                <w:sz w:val="24"/>
                <w:szCs w:val="22"/>
                <w:lang w:eastAsia="en-US"/>
              </w:rPr>
              <w:t>mów na wymiennej karcie pamięci</w:t>
            </w:r>
          </w:p>
          <w:p w14:paraId="2F1EAB30" w14:textId="1B87105E" w:rsidR="00516617" w:rsidRPr="00CE404E" w:rsidRDefault="00516617"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 xml:space="preserve">złącze umożliwiające </w:t>
            </w:r>
            <w:r w:rsidR="00BC03BF" w:rsidRPr="00CE404E">
              <w:rPr>
                <w:rFonts w:ascii="Arial" w:eastAsia="Aptos" w:hAnsi="Arial" w:cs="Arial"/>
                <w:kern w:val="2"/>
                <w:sz w:val="24"/>
                <w:szCs w:val="22"/>
                <w:lang w:eastAsia="en-US"/>
              </w:rPr>
              <w:t>przesyłanie danych do komputera</w:t>
            </w:r>
          </w:p>
          <w:p w14:paraId="469A0BC8" w14:textId="464DA4C9" w:rsidR="00516617" w:rsidRPr="00CE404E" w:rsidRDefault="00BC03BF"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montażu na statywie</w:t>
            </w:r>
          </w:p>
          <w:p w14:paraId="1EC2E31B" w14:textId="5381F5D2" w:rsidR="00516617" w:rsidRPr="00CE404E" w:rsidRDefault="00516617"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 xml:space="preserve">wbudowana lampa błyskowa lub możliwość współpracy </w:t>
            </w:r>
            <w:r w:rsidR="00414CB9">
              <w:rPr>
                <w:rFonts w:ascii="Arial" w:eastAsia="Aptos" w:hAnsi="Arial" w:cs="Arial"/>
                <w:kern w:val="2"/>
                <w:sz w:val="24"/>
                <w:szCs w:val="22"/>
                <w:lang w:eastAsia="en-US"/>
              </w:rPr>
              <w:br/>
            </w:r>
            <w:r w:rsidRPr="00CE404E">
              <w:rPr>
                <w:rFonts w:ascii="Arial" w:eastAsia="Aptos" w:hAnsi="Arial" w:cs="Arial"/>
                <w:kern w:val="2"/>
                <w:sz w:val="24"/>
                <w:szCs w:val="22"/>
                <w:lang w:eastAsia="en-US"/>
              </w:rPr>
              <w:t>z zewnętrzną lampą błyskową;</w:t>
            </w:r>
          </w:p>
          <w:p w14:paraId="64168517" w14:textId="74BD793F" w:rsidR="00BC03BF" w:rsidRPr="00150F9B" w:rsidRDefault="00516617" w:rsidP="00150F9B">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akumulator wielokrotnego ładowania.</w:t>
            </w:r>
          </w:p>
          <w:p w14:paraId="54DA00E5" w14:textId="77777777" w:rsidR="00516617" w:rsidRPr="00CE404E" w:rsidRDefault="00516617" w:rsidP="00150F9B">
            <w:pPr>
              <w:spacing w:line="278" w:lineRule="auto"/>
              <w:rPr>
                <w:rFonts w:ascii="Arial" w:eastAsia="Aptos" w:hAnsi="Arial" w:cs="Arial"/>
                <w:kern w:val="2"/>
                <w:sz w:val="24"/>
                <w:szCs w:val="22"/>
                <w:lang w:eastAsia="en-US"/>
              </w:rPr>
            </w:pPr>
            <w:r w:rsidRPr="00CE404E">
              <w:rPr>
                <w:rFonts w:ascii="Arial" w:eastAsia="Aptos" w:hAnsi="Arial" w:cs="Arial"/>
                <w:kern w:val="2"/>
                <w:sz w:val="24"/>
                <w:szCs w:val="22"/>
                <w:lang w:eastAsia="en-US"/>
              </w:rPr>
              <w:t>Wyposażenie zestawu:</w:t>
            </w:r>
          </w:p>
          <w:p w14:paraId="4A612ABB" w14:textId="2272B431" w:rsidR="00516617" w:rsidRPr="00CE404E" w:rsidRDefault="00BC03BF" w:rsidP="00150F9B">
            <w:pPr>
              <w:numPr>
                <w:ilvl w:val="0"/>
                <w:numId w:val="86"/>
              </w:numPr>
              <w:spacing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aparat</w:t>
            </w:r>
          </w:p>
          <w:p w14:paraId="0CB12419" w14:textId="638E8E3E" w:rsidR="00516617" w:rsidRPr="00CE404E" w:rsidRDefault="00516617" w:rsidP="00150F9B">
            <w:pPr>
              <w:numPr>
                <w:ilvl w:val="0"/>
                <w:numId w:val="86"/>
              </w:numPr>
              <w:spacing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obiektyw uniwersalny typu zoom dos</w:t>
            </w:r>
            <w:r w:rsidR="00BC03BF" w:rsidRPr="00CE404E">
              <w:rPr>
                <w:rFonts w:ascii="Arial" w:eastAsia="Aptos" w:hAnsi="Arial" w:cs="Arial"/>
                <w:kern w:val="2"/>
                <w:sz w:val="24"/>
                <w:szCs w:val="22"/>
                <w:lang w:eastAsia="en-US"/>
              </w:rPr>
              <w:t>tosowany do oferowanego aparatu</w:t>
            </w:r>
          </w:p>
          <w:p w14:paraId="02C29699" w14:textId="549FE043" w:rsidR="00516617" w:rsidRPr="00CE404E" w:rsidRDefault="00BC03BF" w:rsidP="00150F9B">
            <w:pPr>
              <w:numPr>
                <w:ilvl w:val="0"/>
                <w:numId w:val="86"/>
              </w:numPr>
              <w:spacing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akumulator</w:t>
            </w:r>
          </w:p>
          <w:p w14:paraId="7E1811F1" w14:textId="4CFED6B4" w:rsidR="00516617" w:rsidRPr="00CE404E" w:rsidRDefault="00516617" w:rsidP="00150F9B">
            <w:pPr>
              <w:numPr>
                <w:ilvl w:val="0"/>
                <w:numId w:val="86"/>
              </w:numPr>
              <w:spacing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 xml:space="preserve">ładowarka lub </w:t>
            </w:r>
            <w:r w:rsidR="00BC03BF" w:rsidRPr="00CE404E">
              <w:rPr>
                <w:rFonts w:ascii="Arial" w:eastAsia="Aptos" w:hAnsi="Arial" w:cs="Arial"/>
                <w:kern w:val="2"/>
                <w:sz w:val="24"/>
                <w:szCs w:val="22"/>
                <w:lang w:eastAsia="en-US"/>
              </w:rPr>
              <w:t>przewód umożliwiający ładowanie</w:t>
            </w:r>
          </w:p>
          <w:p w14:paraId="7C754AC1" w14:textId="26018498" w:rsidR="00516617" w:rsidRPr="00CE404E" w:rsidRDefault="00516617"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karta pamięci minimum 64</w:t>
            </w:r>
            <w:r w:rsidR="00BC03BF" w:rsidRPr="00CE404E">
              <w:rPr>
                <w:rFonts w:ascii="Arial" w:eastAsia="Aptos" w:hAnsi="Arial" w:cs="Arial"/>
                <w:kern w:val="2"/>
                <w:sz w:val="24"/>
                <w:szCs w:val="22"/>
                <w:lang w:eastAsia="en-US"/>
              </w:rPr>
              <w:t xml:space="preserve"> GB</w:t>
            </w:r>
          </w:p>
          <w:p w14:paraId="3AC1B6CA" w14:textId="2600DA22" w:rsidR="00516617" w:rsidRPr="00CE404E" w:rsidRDefault="00BC03BF"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pasek do aparatu</w:t>
            </w:r>
          </w:p>
          <w:p w14:paraId="348E33C8" w14:textId="3579599A" w:rsidR="00516617" w:rsidRPr="00CE404E" w:rsidRDefault="00BC03BF"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torba lub futerał ochronny</w:t>
            </w:r>
          </w:p>
          <w:p w14:paraId="4E6555AC" w14:textId="39092268" w:rsidR="00516617" w:rsidRPr="00CE404E" w:rsidRDefault="00516617" w:rsidP="00516617">
            <w:pPr>
              <w:numPr>
                <w:ilvl w:val="0"/>
                <w:numId w:val="86"/>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wszystkie przewody i akcesoria niezb</w:t>
            </w:r>
            <w:r w:rsidR="00BC03BF" w:rsidRPr="00CE404E">
              <w:rPr>
                <w:rFonts w:ascii="Arial" w:eastAsia="Aptos" w:hAnsi="Arial" w:cs="Arial"/>
                <w:kern w:val="2"/>
                <w:sz w:val="24"/>
                <w:szCs w:val="22"/>
                <w:lang w:eastAsia="en-US"/>
              </w:rPr>
              <w:t>ędne do uruchomienia urządzenia</w:t>
            </w:r>
          </w:p>
          <w:p w14:paraId="7F347C29" w14:textId="232819C7" w:rsidR="00516617" w:rsidRPr="00E31490" w:rsidRDefault="00BC03BF" w:rsidP="00E31490">
            <w:pPr>
              <w:numPr>
                <w:ilvl w:val="0"/>
                <w:numId w:val="86"/>
              </w:numPr>
              <w:spacing w:after="160" w:line="278" w:lineRule="auto"/>
              <w:contextualSpacing/>
              <w:rPr>
                <w:rFonts w:ascii="Arial" w:eastAsia="Aptos" w:hAnsi="Arial" w:cs="Arial"/>
                <w:kern w:val="2"/>
                <w:sz w:val="22"/>
                <w:szCs w:val="22"/>
                <w:lang w:eastAsia="en-US"/>
              </w:rPr>
            </w:pPr>
            <w:r w:rsidRPr="00CE404E">
              <w:rPr>
                <w:rFonts w:ascii="Arial" w:eastAsia="Aptos" w:hAnsi="Arial" w:cs="Arial"/>
                <w:kern w:val="2"/>
                <w:sz w:val="24"/>
                <w:szCs w:val="22"/>
                <w:lang w:eastAsia="en-US"/>
              </w:rPr>
              <w:t>gwarancja: minimum 24 miesiące</w:t>
            </w:r>
          </w:p>
        </w:tc>
      </w:tr>
      <w:tr w:rsidR="00516617" w:rsidRPr="00DC15B1" w14:paraId="02BD3643" w14:textId="77777777" w:rsidTr="00E31490">
        <w:trPr>
          <w:jc w:val="center"/>
        </w:trPr>
        <w:tc>
          <w:tcPr>
            <w:tcW w:w="425" w:type="dxa"/>
            <w:tcMar>
              <w:top w:w="65" w:type="dxa"/>
              <w:left w:w="65" w:type="dxa"/>
              <w:bottom w:w="65" w:type="dxa"/>
              <w:right w:w="65" w:type="dxa"/>
            </w:tcMar>
          </w:tcPr>
          <w:p w14:paraId="6D6990A3" w14:textId="77777777" w:rsidR="00516617" w:rsidRPr="00DC15B1" w:rsidRDefault="00516617" w:rsidP="00440F53">
            <w:pPr>
              <w:jc w:val="center"/>
              <w:rPr>
                <w:rFonts w:ascii="Arial" w:hAnsi="Arial" w:cs="Arial"/>
              </w:rPr>
            </w:pPr>
            <w:r w:rsidRPr="00DC15B1">
              <w:rPr>
                <w:rFonts w:ascii="Arial" w:hAnsi="Arial" w:cs="Arial"/>
                <w:b/>
              </w:rPr>
              <w:t>3</w:t>
            </w:r>
          </w:p>
        </w:tc>
        <w:tc>
          <w:tcPr>
            <w:tcW w:w="1843" w:type="dxa"/>
            <w:tcMar>
              <w:top w:w="65" w:type="dxa"/>
              <w:left w:w="65" w:type="dxa"/>
              <w:bottom w:w="65" w:type="dxa"/>
              <w:right w:w="65" w:type="dxa"/>
            </w:tcMar>
          </w:tcPr>
          <w:p w14:paraId="05DE9F3A" w14:textId="2746C0D8" w:rsidR="00516617" w:rsidRPr="00E31490" w:rsidRDefault="00B74DD5" w:rsidP="00440F53">
            <w:pPr>
              <w:rPr>
                <w:rFonts w:ascii="Arial" w:hAnsi="Arial" w:cs="Arial"/>
                <w:sz w:val="22"/>
                <w:szCs w:val="22"/>
              </w:rPr>
            </w:pPr>
            <w:r w:rsidRPr="00E31490">
              <w:rPr>
                <w:rFonts w:ascii="Arial" w:hAnsi="Arial" w:cs="Arial"/>
                <w:b/>
                <w:sz w:val="22"/>
                <w:szCs w:val="22"/>
              </w:rPr>
              <w:t>Kamera 360</w:t>
            </w:r>
            <w:r w:rsidR="00516617" w:rsidRPr="00E31490">
              <w:rPr>
                <w:rFonts w:ascii="Arial" w:hAnsi="Arial" w:cs="Arial"/>
                <w:b/>
                <w:sz w:val="22"/>
                <w:szCs w:val="22"/>
              </w:rPr>
              <w:br/>
              <w:t>1 szt.</w:t>
            </w:r>
          </w:p>
        </w:tc>
        <w:tc>
          <w:tcPr>
            <w:tcW w:w="7087" w:type="dxa"/>
            <w:tcMar>
              <w:top w:w="65" w:type="dxa"/>
              <w:left w:w="65" w:type="dxa"/>
              <w:bottom w:w="65" w:type="dxa"/>
              <w:right w:w="65" w:type="dxa"/>
            </w:tcMar>
          </w:tcPr>
          <w:p w14:paraId="488F17A9" w14:textId="77777777" w:rsidR="00516617" w:rsidRPr="00CE404E" w:rsidRDefault="00516617" w:rsidP="00414CB9">
            <w:pPr>
              <w:spacing w:line="278" w:lineRule="auto"/>
              <w:rPr>
                <w:rFonts w:ascii="Arial" w:eastAsia="Aptos" w:hAnsi="Arial" w:cs="Arial"/>
                <w:kern w:val="2"/>
                <w:sz w:val="24"/>
                <w:szCs w:val="22"/>
                <w:lang w:eastAsia="en-US"/>
              </w:rPr>
            </w:pPr>
            <w:r w:rsidRPr="00CE404E">
              <w:rPr>
                <w:rFonts w:ascii="Arial" w:eastAsia="Aptos" w:hAnsi="Arial" w:cs="Arial"/>
                <w:kern w:val="2"/>
                <w:sz w:val="24"/>
                <w:szCs w:val="22"/>
                <w:lang w:eastAsia="en-US"/>
              </w:rPr>
              <w:t>Kamera przeznaczona do tworzenia materiałów sferycznych 360°, wirtualnych spacerów, materiałów VR oraz projektów edukacyjnych i promocyjnych.</w:t>
            </w:r>
          </w:p>
          <w:p w14:paraId="348B92F3" w14:textId="3449A2A7" w:rsidR="00516617" w:rsidRPr="00CE404E" w:rsidRDefault="00516617" w:rsidP="00414CB9">
            <w:pPr>
              <w:numPr>
                <w:ilvl w:val="0"/>
                <w:numId w:val="87"/>
              </w:numPr>
              <w:spacing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urządzenie fabrycznie nowe, nieuż</w:t>
            </w:r>
            <w:r w:rsidR="00BC03BF" w:rsidRPr="00CE404E">
              <w:rPr>
                <w:rFonts w:ascii="Arial" w:eastAsia="Aptos" w:hAnsi="Arial" w:cs="Arial"/>
                <w:kern w:val="2"/>
                <w:sz w:val="24"/>
                <w:szCs w:val="22"/>
                <w:lang w:eastAsia="en-US"/>
              </w:rPr>
              <w:t>ywane, kompletne i wolne od wad</w:t>
            </w:r>
          </w:p>
          <w:p w14:paraId="699144F9" w14:textId="5511208F" w:rsidR="00516617" w:rsidRPr="00CE404E" w:rsidRDefault="00516617" w:rsidP="00516617">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re</w:t>
            </w:r>
            <w:r w:rsidR="00BC03BF" w:rsidRPr="00CE404E">
              <w:rPr>
                <w:rFonts w:ascii="Arial" w:eastAsia="Aptos" w:hAnsi="Arial" w:cs="Arial"/>
                <w:kern w:val="2"/>
                <w:sz w:val="24"/>
                <w:szCs w:val="22"/>
                <w:lang w:eastAsia="en-US"/>
              </w:rPr>
              <w:t>jestrowanie pełnego obrazu 360°</w:t>
            </w:r>
          </w:p>
          <w:p w14:paraId="050FF65A" w14:textId="77777777" w:rsidR="00516617" w:rsidRPr="00CE404E" w:rsidRDefault="00516617" w:rsidP="00516617">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nagrywanie filmów 360° w rozdzielczości minimum 5,7K;</w:t>
            </w:r>
          </w:p>
          <w:p w14:paraId="506A91C4" w14:textId="77777777" w:rsidR="00516617" w:rsidRPr="00CE404E" w:rsidRDefault="00516617" w:rsidP="00516617">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wykonywania zdjęć sferycznych 360°;</w:t>
            </w:r>
          </w:p>
          <w:p w14:paraId="2366F973" w14:textId="77777777" w:rsidR="00516617" w:rsidRPr="00CE404E" w:rsidRDefault="00516617" w:rsidP="00516617">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elektroniczna stabilizacja obrazu;</w:t>
            </w:r>
          </w:p>
          <w:p w14:paraId="407C842C" w14:textId="77777777" w:rsidR="00516617" w:rsidRPr="00CE404E" w:rsidRDefault="00516617" w:rsidP="00516617">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automatyczne łączenie obrazu 360° w kamerze lub za pomocą dostarczonego oprogramowania;</w:t>
            </w:r>
          </w:p>
          <w:p w14:paraId="03E76C32" w14:textId="77777777" w:rsidR="00516617" w:rsidRPr="00CE404E" w:rsidRDefault="00516617" w:rsidP="00516617">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sterowania i podglądu obrazu za pomocą urządzenia mobilnego;</w:t>
            </w:r>
          </w:p>
          <w:p w14:paraId="602E7654" w14:textId="77777777" w:rsidR="00516617" w:rsidRPr="00CE404E" w:rsidRDefault="00516617" w:rsidP="00516617">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łączność Wi-Fi i/lub Bluetooth;</w:t>
            </w:r>
          </w:p>
          <w:p w14:paraId="717E6F3F" w14:textId="77777777" w:rsidR="00516617" w:rsidRPr="00CE404E" w:rsidRDefault="00516617" w:rsidP="00516617">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zapis materiałów na karcie pamięci lub w pamięci wewnętrznej urządzenia;</w:t>
            </w:r>
          </w:p>
          <w:p w14:paraId="1A7EB1F6" w14:textId="77777777" w:rsidR="00516617" w:rsidRPr="00CE404E" w:rsidRDefault="00516617" w:rsidP="00516617">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złącze USB umożliwiające ładowanie lub przesyłanie danych;</w:t>
            </w:r>
          </w:p>
          <w:p w14:paraId="097DD767" w14:textId="77777777" w:rsidR="00516617" w:rsidRPr="00CE404E" w:rsidRDefault="00516617" w:rsidP="00516617">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montażu na statywie lub uchwycie;</w:t>
            </w:r>
          </w:p>
          <w:p w14:paraId="3BBD4443" w14:textId="77777777" w:rsidR="00516617" w:rsidRPr="00CE404E" w:rsidRDefault="00516617" w:rsidP="00516617">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zasilanie akumulatorowe;</w:t>
            </w:r>
          </w:p>
          <w:p w14:paraId="66F0A0DE" w14:textId="77777777" w:rsidR="00516617" w:rsidRPr="00CE404E" w:rsidRDefault="00516617" w:rsidP="00516617">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dostęp do aplikacji lub oprogramowania umożliwiającego przeglądanie, eksport i podstawową edycję materiałów 360°;</w:t>
            </w:r>
          </w:p>
          <w:p w14:paraId="38585F62" w14:textId="77777777" w:rsidR="00516617" w:rsidRPr="00CE404E" w:rsidRDefault="00516617" w:rsidP="00516617">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przenoszenia i obróbki materiałów na komputerze z systemem Windows 11.</w:t>
            </w:r>
          </w:p>
          <w:p w14:paraId="314FFA4F" w14:textId="77777777" w:rsidR="00516617" w:rsidRPr="00CE404E" w:rsidRDefault="00516617" w:rsidP="00516617">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karta pamięci minimum 128 GB,</w:t>
            </w:r>
          </w:p>
          <w:p w14:paraId="64427C05" w14:textId="77777777" w:rsidR="00516617" w:rsidRPr="00CE404E" w:rsidRDefault="00516617" w:rsidP="00516617">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etui lub futerał ochronny;</w:t>
            </w:r>
          </w:p>
          <w:p w14:paraId="659CA50E" w14:textId="77777777" w:rsidR="00516617" w:rsidRPr="00CE404E" w:rsidRDefault="00516617" w:rsidP="00516617">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uchwyt lub niewielki statyw odpowiedni do nagrywania materiałów 360°.</w:t>
            </w:r>
          </w:p>
          <w:p w14:paraId="324456A8" w14:textId="45E2C87E" w:rsidR="00516617" w:rsidRPr="00414CB9" w:rsidRDefault="00516617" w:rsidP="00414CB9">
            <w:pPr>
              <w:numPr>
                <w:ilvl w:val="0"/>
                <w:numId w:val="87"/>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Gwarancja: minimum 24 miesiące.</w:t>
            </w:r>
          </w:p>
        </w:tc>
      </w:tr>
      <w:tr w:rsidR="00516617" w:rsidRPr="00DC15B1" w14:paraId="0010AAF2" w14:textId="77777777" w:rsidTr="00E31490">
        <w:trPr>
          <w:jc w:val="center"/>
        </w:trPr>
        <w:tc>
          <w:tcPr>
            <w:tcW w:w="425" w:type="dxa"/>
            <w:tcMar>
              <w:top w:w="65" w:type="dxa"/>
              <w:left w:w="65" w:type="dxa"/>
              <w:bottom w:w="65" w:type="dxa"/>
              <w:right w:w="65" w:type="dxa"/>
            </w:tcMar>
          </w:tcPr>
          <w:p w14:paraId="2FD769E7" w14:textId="77777777" w:rsidR="00516617" w:rsidRPr="00DC15B1" w:rsidRDefault="00516617" w:rsidP="00440F53">
            <w:pPr>
              <w:jc w:val="center"/>
              <w:rPr>
                <w:rFonts w:ascii="Arial" w:hAnsi="Arial" w:cs="Arial"/>
              </w:rPr>
            </w:pPr>
            <w:r w:rsidRPr="00DC15B1">
              <w:rPr>
                <w:rFonts w:ascii="Arial" w:hAnsi="Arial" w:cs="Arial"/>
                <w:b/>
              </w:rPr>
              <w:t>4</w:t>
            </w:r>
          </w:p>
        </w:tc>
        <w:tc>
          <w:tcPr>
            <w:tcW w:w="1843" w:type="dxa"/>
            <w:tcMar>
              <w:top w:w="65" w:type="dxa"/>
              <w:left w:w="65" w:type="dxa"/>
              <w:bottom w:w="65" w:type="dxa"/>
              <w:right w:w="65" w:type="dxa"/>
            </w:tcMar>
          </w:tcPr>
          <w:p w14:paraId="76069A49" w14:textId="75FEE1EF" w:rsidR="00516617" w:rsidRPr="00E31490" w:rsidRDefault="00516617" w:rsidP="00440F53">
            <w:pPr>
              <w:rPr>
                <w:rFonts w:ascii="Arial" w:hAnsi="Arial" w:cs="Arial"/>
                <w:sz w:val="22"/>
                <w:szCs w:val="22"/>
              </w:rPr>
            </w:pPr>
            <w:r w:rsidRPr="00E31490">
              <w:rPr>
                <w:rFonts w:ascii="Arial" w:hAnsi="Arial" w:cs="Arial"/>
                <w:b/>
                <w:sz w:val="22"/>
                <w:szCs w:val="22"/>
              </w:rPr>
              <w:t>Monitor interaktywny</w:t>
            </w:r>
            <w:r w:rsidRPr="00E31490">
              <w:rPr>
                <w:rFonts w:ascii="Arial" w:hAnsi="Arial" w:cs="Arial"/>
                <w:b/>
                <w:sz w:val="22"/>
                <w:szCs w:val="22"/>
              </w:rPr>
              <w:br/>
              <w:t>1 szt.</w:t>
            </w:r>
          </w:p>
        </w:tc>
        <w:tc>
          <w:tcPr>
            <w:tcW w:w="7087" w:type="dxa"/>
            <w:tcMar>
              <w:top w:w="65" w:type="dxa"/>
              <w:left w:w="65" w:type="dxa"/>
              <w:bottom w:w="65" w:type="dxa"/>
              <w:right w:w="65" w:type="dxa"/>
            </w:tcMar>
          </w:tcPr>
          <w:p w14:paraId="7659CB6B" w14:textId="77777777" w:rsidR="00516617" w:rsidRPr="00CE404E" w:rsidRDefault="00516617" w:rsidP="00414CB9">
            <w:pPr>
              <w:spacing w:line="278" w:lineRule="auto"/>
              <w:rPr>
                <w:rFonts w:ascii="Arial" w:eastAsia="Aptos" w:hAnsi="Arial" w:cs="Arial"/>
                <w:kern w:val="2"/>
                <w:sz w:val="24"/>
                <w:szCs w:val="22"/>
                <w:lang w:eastAsia="en-US"/>
              </w:rPr>
            </w:pPr>
            <w:r w:rsidRPr="00CE404E">
              <w:rPr>
                <w:rFonts w:ascii="Arial" w:eastAsia="Aptos" w:hAnsi="Arial" w:cs="Arial"/>
                <w:kern w:val="2"/>
                <w:sz w:val="24"/>
                <w:szCs w:val="22"/>
                <w:lang w:eastAsia="en-US"/>
              </w:rPr>
              <w:t>Monitor interaktywny przeznaczony do zastosowań edukacyjnych, prowadzenia zajęć, prezentacji, pracy z dokumentami i projektami oraz tworzenia notatek odręcznych.</w:t>
            </w:r>
          </w:p>
          <w:p w14:paraId="6DDDAD19" w14:textId="5C806E2D" w:rsidR="00516617" w:rsidRPr="00CE404E" w:rsidRDefault="00516617" w:rsidP="00414CB9">
            <w:pPr>
              <w:numPr>
                <w:ilvl w:val="0"/>
                <w:numId w:val="88"/>
              </w:numPr>
              <w:spacing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urządzenie fabrycznie nowe, nieużywane, kom</w:t>
            </w:r>
            <w:r w:rsidR="00A81E66" w:rsidRPr="00CE404E">
              <w:rPr>
                <w:rFonts w:ascii="Arial" w:eastAsia="Aptos" w:hAnsi="Arial" w:cs="Arial"/>
                <w:kern w:val="2"/>
                <w:sz w:val="24"/>
                <w:szCs w:val="22"/>
                <w:lang w:eastAsia="en-US"/>
              </w:rPr>
              <w:t>pletne i wolne od wad</w:t>
            </w:r>
          </w:p>
          <w:p w14:paraId="6C468134" w14:textId="76A5DA03" w:rsidR="00516617" w:rsidRPr="00CE404E" w:rsidRDefault="00516617" w:rsidP="00516617">
            <w:pPr>
              <w:numPr>
                <w:ilvl w:val="0"/>
                <w:numId w:val="8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w:t>
            </w:r>
            <w:r w:rsidR="00A81E66" w:rsidRPr="00CE404E">
              <w:rPr>
                <w:rFonts w:ascii="Arial" w:eastAsia="Aptos" w:hAnsi="Arial" w:cs="Arial"/>
                <w:kern w:val="2"/>
                <w:sz w:val="24"/>
                <w:szCs w:val="22"/>
                <w:lang w:eastAsia="en-US"/>
              </w:rPr>
              <w:t>rzekątna ekranu minimum 65 cali</w:t>
            </w:r>
          </w:p>
          <w:p w14:paraId="67D7A219" w14:textId="0D5E3D4A" w:rsidR="00516617" w:rsidRPr="00CE404E" w:rsidRDefault="00516617" w:rsidP="00516617">
            <w:pPr>
              <w:numPr>
                <w:ilvl w:val="0"/>
                <w:numId w:val="8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rozdzielczość min</w:t>
            </w:r>
            <w:r w:rsidR="00A81E66" w:rsidRPr="00CE404E">
              <w:rPr>
                <w:rFonts w:ascii="Arial" w:eastAsia="Aptos" w:hAnsi="Arial" w:cs="Arial"/>
                <w:kern w:val="2"/>
                <w:sz w:val="24"/>
                <w:szCs w:val="22"/>
                <w:lang w:eastAsia="en-US"/>
              </w:rPr>
              <w:t>imum 4K UHD 3840 × 2160 pikseli</w:t>
            </w:r>
          </w:p>
          <w:p w14:paraId="56727CCF" w14:textId="1377222E" w:rsidR="00516617" w:rsidRPr="00CE404E" w:rsidRDefault="00516617" w:rsidP="00516617">
            <w:pPr>
              <w:numPr>
                <w:ilvl w:val="0"/>
                <w:numId w:val="8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j</w:t>
            </w:r>
            <w:r w:rsidR="00A81E66" w:rsidRPr="00CE404E">
              <w:rPr>
                <w:rFonts w:ascii="Arial" w:eastAsia="Aptos" w:hAnsi="Arial" w:cs="Arial"/>
                <w:kern w:val="2"/>
                <w:sz w:val="24"/>
                <w:szCs w:val="22"/>
                <w:lang w:eastAsia="en-US"/>
              </w:rPr>
              <w:t>asność ekranu minimum 350 cd/m²</w:t>
            </w:r>
          </w:p>
          <w:p w14:paraId="012B0857" w14:textId="4462C831" w:rsidR="00516617" w:rsidRPr="00CE404E" w:rsidRDefault="00516617" w:rsidP="00516617">
            <w:pPr>
              <w:numPr>
                <w:ilvl w:val="0"/>
                <w:numId w:val="8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kąty widzenia m</w:t>
            </w:r>
            <w:r w:rsidR="00A81E66" w:rsidRPr="00CE404E">
              <w:rPr>
                <w:rFonts w:ascii="Arial" w:eastAsia="Aptos" w:hAnsi="Arial" w:cs="Arial"/>
                <w:kern w:val="2"/>
                <w:sz w:val="24"/>
                <w:szCs w:val="22"/>
                <w:lang w:eastAsia="en-US"/>
              </w:rPr>
              <w:t>inimum 178° w poziomie i pionie</w:t>
            </w:r>
          </w:p>
          <w:p w14:paraId="6AEB9DBC" w14:textId="10DF62C7" w:rsidR="00516617" w:rsidRPr="00CE404E" w:rsidRDefault="00516617" w:rsidP="00516617">
            <w:pPr>
              <w:numPr>
                <w:ilvl w:val="0"/>
                <w:numId w:val="8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ob</w:t>
            </w:r>
            <w:r w:rsidR="00A81E66" w:rsidRPr="00CE404E">
              <w:rPr>
                <w:rFonts w:ascii="Arial" w:eastAsia="Aptos" w:hAnsi="Arial" w:cs="Arial"/>
                <w:kern w:val="2"/>
                <w:sz w:val="24"/>
                <w:szCs w:val="22"/>
                <w:lang w:eastAsia="en-US"/>
              </w:rPr>
              <w:t>sługa dotyku palcem oraz piórem</w:t>
            </w:r>
          </w:p>
          <w:p w14:paraId="6C0F34F9" w14:textId="0AC34D1E" w:rsidR="00516617" w:rsidRPr="00CE404E" w:rsidRDefault="00516617" w:rsidP="00516617">
            <w:pPr>
              <w:numPr>
                <w:ilvl w:val="0"/>
                <w:numId w:val="8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obsługa minimum 20 jednoczesnych punktów dotyku lub rozwiązanie równoważne zapewniające w</w:t>
            </w:r>
            <w:r w:rsidR="00A81E66" w:rsidRPr="00CE404E">
              <w:rPr>
                <w:rFonts w:ascii="Arial" w:eastAsia="Aptos" w:hAnsi="Arial" w:cs="Arial"/>
                <w:kern w:val="2"/>
                <w:sz w:val="24"/>
                <w:szCs w:val="22"/>
                <w:lang w:eastAsia="en-US"/>
              </w:rPr>
              <w:t>ielodotykową pracę użytkowników</w:t>
            </w:r>
          </w:p>
          <w:p w14:paraId="1E702D9E" w14:textId="348E6365" w:rsidR="00516617" w:rsidRPr="00CE404E" w:rsidRDefault="00516617" w:rsidP="00516617">
            <w:pPr>
              <w:numPr>
                <w:ilvl w:val="0"/>
                <w:numId w:val="8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wykonywania odręcznych notate</w:t>
            </w:r>
            <w:r w:rsidR="00A81E66" w:rsidRPr="00CE404E">
              <w:rPr>
                <w:rFonts w:ascii="Arial" w:eastAsia="Aptos" w:hAnsi="Arial" w:cs="Arial"/>
                <w:kern w:val="2"/>
                <w:sz w:val="24"/>
                <w:szCs w:val="22"/>
                <w:lang w:eastAsia="en-US"/>
              </w:rPr>
              <w:t>k na prezentowanych materiałach</w:t>
            </w:r>
          </w:p>
          <w:p w14:paraId="5092D54C" w14:textId="4486B0D9" w:rsidR="00516617" w:rsidRPr="00CE404E" w:rsidRDefault="00516617" w:rsidP="00516617">
            <w:pPr>
              <w:numPr>
                <w:ilvl w:val="0"/>
                <w:numId w:val="8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zapisu l</w:t>
            </w:r>
            <w:r w:rsidR="00A81E66" w:rsidRPr="00CE404E">
              <w:rPr>
                <w:rFonts w:ascii="Arial" w:eastAsia="Aptos" w:hAnsi="Arial" w:cs="Arial"/>
                <w:kern w:val="2"/>
                <w:sz w:val="24"/>
                <w:szCs w:val="22"/>
                <w:lang w:eastAsia="en-US"/>
              </w:rPr>
              <w:t>ub eksportu utworzonych notatek</w:t>
            </w:r>
          </w:p>
          <w:p w14:paraId="2C0DA8B7" w14:textId="5A4CF1D7" w:rsidR="00516617" w:rsidRPr="00CE404E" w:rsidRDefault="00A81E66" w:rsidP="00516617">
            <w:pPr>
              <w:numPr>
                <w:ilvl w:val="0"/>
                <w:numId w:val="8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wbudowany system operacyjny</w:t>
            </w:r>
          </w:p>
          <w:p w14:paraId="230E41BC" w14:textId="58FF4F5D" w:rsidR="00516617" w:rsidRPr="00CE404E" w:rsidRDefault="00516617" w:rsidP="00516617">
            <w:pPr>
              <w:numPr>
                <w:ilvl w:val="0"/>
                <w:numId w:val="8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wbudowane głoś</w:t>
            </w:r>
            <w:r w:rsidR="00A81E66" w:rsidRPr="00CE404E">
              <w:rPr>
                <w:rFonts w:ascii="Arial" w:eastAsia="Aptos" w:hAnsi="Arial" w:cs="Arial"/>
                <w:kern w:val="2"/>
                <w:sz w:val="24"/>
                <w:szCs w:val="22"/>
                <w:lang w:eastAsia="en-US"/>
              </w:rPr>
              <w:t>niki</w:t>
            </w:r>
          </w:p>
          <w:p w14:paraId="74FC872F" w14:textId="796B1200" w:rsidR="00516617" w:rsidRPr="00CE404E" w:rsidRDefault="00A81E66" w:rsidP="00516617">
            <w:pPr>
              <w:numPr>
                <w:ilvl w:val="0"/>
                <w:numId w:val="8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minimum 2 wejścia HDMI</w:t>
            </w:r>
          </w:p>
          <w:p w14:paraId="16DB17A1" w14:textId="50772A32" w:rsidR="00516617" w:rsidRPr="00CE404E" w:rsidRDefault="00516617" w:rsidP="00516617">
            <w:pPr>
              <w:numPr>
                <w:ilvl w:val="0"/>
                <w:numId w:val="8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minimum 1 port USB do po</w:t>
            </w:r>
            <w:r w:rsidR="00A81E66" w:rsidRPr="00CE404E">
              <w:rPr>
                <w:rFonts w:ascii="Arial" w:eastAsia="Aptos" w:hAnsi="Arial" w:cs="Arial"/>
                <w:kern w:val="2"/>
                <w:sz w:val="24"/>
                <w:szCs w:val="22"/>
                <w:lang w:eastAsia="en-US"/>
              </w:rPr>
              <w:t>dłączenia urządzeń zewnętrznych</w:t>
            </w:r>
          </w:p>
          <w:p w14:paraId="6E263136" w14:textId="358FD188" w:rsidR="00516617" w:rsidRPr="00CE404E" w:rsidRDefault="00516617" w:rsidP="00516617">
            <w:pPr>
              <w:numPr>
                <w:ilvl w:val="0"/>
                <w:numId w:val="8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port USB umożliwiający przekazywanie funkcji doty</w:t>
            </w:r>
            <w:r w:rsidR="00A81E66" w:rsidRPr="00CE404E">
              <w:rPr>
                <w:rFonts w:ascii="Arial" w:eastAsia="Aptos" w:hAnsi="Arial" w:cs="Arial"/>
                <w:kern w:val="2"/>
                <w:sz w:val="24"/>
                <w:szCs w:val="22"/>
                <w:lang w:eastAsia="en-US"/>
              </w:rPr>
              <w:t>kowej do podłączonego komputera</w:t>
            </w:r>
          </w:p>
          <w:p w14:paraId="4A3AC786" w14:textId="620CE8C1" w:rsidR="00516617" w:rsidRPr="00CE404E" w:rsidRDefault="00516617" w:rsidP="00516617">
            <w:pPr>
              <w:numPr>
                <w:ilvl w:val="0"/>
                <w:numId w:val="8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podłączenia zewnętrznego komputera lub laptopa i obsługi jego systemu za pomo</w:t>
            </w:r>
            <w:r w:rsidR="00A81E66" w:rsidRPr="00CE404E">
              <w:rPr>
                <w:rFonts w:ascii="Arial" w:eastAsia="Aptos" w:hAnsi="Arial" w:cs="Arial"/>
                <w:kern w:val="2"/>
                <w:sz w:val="24"/>
                <w:szCs w:val="22"/>
                <w:lang w:eastAsia="en-US"/>
              </w:rPr>
              <w:t>cą ekranu dotykowego</w:t>
            </w:r>
          </w:p>
          <w:p w14:paraId="4C053087" w14:textId="43E46549" w:rsidR="00516617" w:rsidRPr="00CE404E" w:rsidRDefault="00516617" w:rsidP="00516617">
            <w:pPr>
              <w:numPr>
                <w:ilvl w:val="0"/>
                <w:numId w:val="8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kompa</w:t>
            </w:r>
            <w:r w:rsidR="00A81E66" w:rsidRPr="00CE404E">
              <w:rPr>
                <w:rFonts w:ascii="Arial" w:eastAsia="Aptos" w:hAnsi="Arial" w:cs="Arial"/>
                <w:kern w:val="2"/>
                <w:sz w:val="24"/>
                <w:szCs w:val="22"/>
                <w:lang w:eastAsia="en-US"/>
              </w:rPr>
              <w:t>tybilność z systemem Windows 11</w:t>
            </w:r>
          </w:p>
          <w:p w14:paraId="7E238481" w14:textId="543CB6AE" w:rsidR="00516617" w:rsidRPr="00CE404E" w:rsidRDefault="00A81E66" w:rsidP="00516617">
            <w:pPr>
              <w:numPr>
                <w:ilvl w:val="0"/>
                <w:numId w:val="88"/>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gwarancja: minimum 24 miesiące</w:t>
            </w:r>
          </w:p>
          <w:p w14:paraId="339F446C" w14:textId="77777777" w:rsidR="00516617" w:rsidRPr="00DC15B1" w:rsidRDefault="00516617" w:rsidP="00440F53">
            <w:pPr>
              <w:spacing w:after="12"/>
              <w:ind w:left="102" w:hanging="102"/>
              <w:rPr>
                <w:rFonts w:ascii="Arial" w:hAnsi="Arial" w:cs="Arial"/>
              </w:rPr>
            </w:pPr>
          </w:p>
        </w:tc>
      </w:tr>
      <w:tr w:rsidR="00516617" w:rsidRPr="00DC15B1" w14:paraId="6262CE4C" w14:textId="77777777" w:rsidTr="00E31490">
        <w:trPr>
          <w:jc w:val="center"/>
        </w:trPr>
        <w:tc>
          <w:tcPr>
            <w:tcW w:w="425" w:type="dxa"/>
            <w:tcMar>
              <w:top w:w="65" w:type="dxa"/>
              <w:left w:w="65" w:type="dxa"/>
              <w:bottom w:w="65" w:type="dxa"/>
              <w:right w:w="65" w:type="dxa"/>
            </w:tcMar>
          </w:tcPr>
          <w:p w14:paraId="1A7AB2E0" w14:textId="77777777" w:rsidR="00516617" w:rsidRPr="00DC15B1" w:rsidRDefault="00516617" w:rsidP="00440F53">
            <w:pPr>
              <w:jc w:val="center"/>
              <w:rPr>
                <w:rFonts w:ascii="Arial" w:hAnsi="Arial" w:cs="Arial"/>
              </w:rPr>
            </w:pPr>
            <w:r w:rsidRPr="00DC15B1">
              <w:rPr>
                <w:rFonts w:ascii="Arial" w:hAnsi="Arial" w:cs="Arial"/>
                <w:b/>
              </w:rPr>
              <w:t>5</w:t>
            </w:r>
          </w:p>
        </w:tc>
        <w:tc>
          <w:tcPr>
            <w:tcW w:w="1843" w:type="dxa"/>
            <w:tcMar>
              <w:top w:w="65" w:type="dxa"/>
              <w:left w:w="65" w:type="dxa"/>
              <w:bottom w:w="65" w:type="dxa"/>
              <w:right w:w="65" w:type="dxa"/>
            </w:tcMar>
          </w:tcPr>
          <w:p w14:paraId="702CEE40" w14:textId="77777777" w:rsidR="00516617" w:rsidRPr="00E31490" w:rsidRDefault="00516617" w:rsidP="00440F53">
            <w:pPr>
              <w:rPr>
                <w:rFonts w:ascii="Arial" w:hAnsi="Arial" w:cs="Arial"/>
                <w:sz w:val="22"/>
                <w:szCs w:val="22"/>
              </w:rPr>
            </w:pPr>
            <w:r w:rsidRPr="00E31490">
              <w:rPr>
                <w:rFonts w:ascii="Arial" w:hAnsi="Arial" w:cs="Arial"/>
                <w:b/>
                <w:sz w:val="22"/>
                <w:szCs w:val="22"/>
              </w:rPr>
              <w:t>Zestaw VR/AR</w:t>
            </w:r>
            <w:r w:rsidRPr="00E31490">
              <w:rPr>
                <w:rFonts w:ascii="Arial" w:hAnsi="Arial" w:cs="Arial"/>
                <w:b/>
                <w:sz w:val="22"/>
                <w:szCs w:val="22"/>
              </w:rPr>
              <w:br/>
              <w:t>2 zestawy</w:t>
            </w:r>
          </w:p>
        </w:tc>
        <w:tc>
          <w:tcPr>
            <w:tcW w:w="7087" w:type="dxa"/>
            <w:tcMar>
              <w:top w:w="65" w:type="dxa"/>
              <w:left w:w="65" w:type="dxa"/>
              <w:bottom w:w="65" w:type="dxa"/>
              <w:right w:w="65" w:type="dxa"/>
            </w:tcMar>
          </w:tcPr>
          <w:p w14:paraId="06BD0190" w14:textId="65E63F9A" w:rsidR="00F733AC" w:rsidRPr="00CE404E" w:rsidRDefault="00F733AC" w:rsidP="00F733AC">
            <w:pPr>
              <w:spacing w:after="160" w:line="278" w:lineRule="auto"/>
              <w:rPr>
                <w:rFonts w:ascii="Arial" w:eastAsia="Aptos" w:hAnsi="Arial" w:cs="Arial"/>
                <w:kern w:val="2"/>
                <w:sz w:val="24"/>
                <w:szCs w:val="22"/>
                <w:lang w:eastAsia="en-US"/>
              </w:rPr>
            </w:pPr>
            <w:r w:rsidRPr="00CE404E">
              <w:rPr>
                <w:rFonts w:ascii="Arial" w:eastAsia="Aptos" w:hAnsi="Arial" w:cs="Arial"/>
                <w:kern w:val="2"/>
                <w:sz w:val="24"/>
                <w:szCs w:val="22"/>
                <w:lang w:eastAsia="en-US"/>
              </w:rPr>
              <w:t xml:space="preserve">Zestaw przeznaczony do zastosowań edukacyjnych, prezentacji treści VR/AR, wirtualnych laboratoriów, wizualizacji 3D oraz realizacji projektów wykorzystujących rzeczywistość wirtualną </w:t>
            </w:r>
            <w:r w:rsidR="00414CB9">
              <w:rPr>
                <w:rFonts w:ascii="Arial" w:eastAsia="Aptos" w:hAnsi="Arial" w:cs="Arial"/>
                <w:kern w:val="2"/>
                <w:sz w:val="24"/>
                <w:szCs w:val="22"/>
                <w:lang w:eastAsia="en-US"/>
              </w:rPr>
              <w:br/>
            </w:r>
            <w:r w:rsidRPr="00CE404E">
              <w:rPr>
                <w:rFonts w:ascii="Arial" w:eastAsia="Aptos" w:hAnsi="Arial" w:cs="Arial"/>
                <w:kern w:val="2"/>
                <w:sz w:val="24"/>
                <w:szCs w:val="22"/>
                <w:lang w:eastAsia="en-US"/>
              </w:rPr>
              <w:t>i rozszerzoną.</w:t>
            </w:r>
          </w:p>
          <w:p w14:paraId="1BF19967" w14:textId="0752F20C" w:rsidR="00F733AC" w:rsidRPr="00CE404E" w:rsidRDefault="00F733AC" w:rsidP="00F733AC">
            <w:pPr>
              <w:numPr>
                <w:ilvl w:val="0"/>
                <w:numId w:val="8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urządzenie fabrycznie nowe, nieuż</w:t>
            </w:r>
            <w:r w:rsidR="00A81E66" w:rsidRPr="00CE404E">
              <w:rPr>
                <w:rFonts w:ascii="Arial" w:eastAsia="Aptos" w:hAnsi="Arial" w:cs="Arial"/>
                <w:kern w:val="2"/>
                <w:sz w:val="24"/>
                <w:szCs w:val="22"/>
                <w:lang w:eastAsia="en-US"/>
              </w:rPr>
              <w:t>ywane, kompletne i wolne od wad</w:t>
            </w:r>
          </w:p>
          <w:p w14:paraId="1E96BEB7" w14:textId="1F5DDE28" w:rsidR="00F733AC" w:rsidRPr="00CE404E" w:rsidRDefault="00F733AC" w:rsidP="00F733AC">
            <w:pPr>
              <w:numPr>
                <w:ilvl w:val="0"/>
                <w:numId w:val="8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zestaw typu VR/MR/AR umożliwiający wyświetlanie treści rzeczywistości wirtualnej oraz łączenie treści cyfrowych z obrazem otoczen</w:t>
            </w:r>
            <w:r w:rsidR="00A81E66" w:rsidRPr="00CE404E">
              <w:rPr>
                <w:rFonts w:ascii="Arial" w:eastAsia="Aptos" w:hAnsi="Arial" w:cs="Arial"/>
                <w:kern w:val="2"/>
                <w:sz w:val="24"/>
                <w:szCs w:val="22"/>
                <w:lang w:eastAsia="en-US"/>
              </w:rPr>
              <w:t>ia</w:t>
            </w:r>
          </w:p>
          <w:p w14:paraId="181F3219" w14:textId="2BAEFF50" w:rsidR="00F733AC" w:rsidRPr="00CE404E" w:rsidRDefault="00F733AC" w:rsidP="00F733AC">
            <w:pPr>
              <w:numPr>
                <w:ilvl w:val="0"/>
                <w:numId w:val="8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samodzielnej pracy bez konieczności s</w:t>
            </w:r>
            <w:r w:rsidR="00A81E66" w:rsidRPr="00CE404E">
              <w:rPr>
                <w:rFonts w:ascii="Arial" w:eastAsia="Aptos" w:hAnsi="Arial" w:cs="Arial"/>
                <w:kern w:val="2"/>
                <w:sz w:val="24"/>
                <w:szCs w:val="22"/>
                <w:lang w:eastAsia="en-US"/>
              </w:rPr>
              <w:t>tałego podłączenia do komputera</w:t>
            </w:r>
          </w:p>
          <w:p w14:paraId="7FD1A4B9" w14:textId="010E3138" w:rsidR="00F733AC" w:rsidRPr="00CE404E" w:rsidRDefault="00F733AC" w:rsidP="00F733AC">
            <w:pPr>
              <w:numPr>
                <w:ilvl w:val="0"/>
                <w:numId w:val="8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wbudowany procesor i pamięć umożliwiają</w:t>
            </w:r>
            <w:r w:rsidR="00A81E66" w:rsidRPr="00CE404E">
              <w:rPr>
                <w:rFonts w:ascii="Arial" w:eastAsia="Aptos" w:hAnsi="Arial" w:cs="Arial"/>
                <w:kern w:val="2"/>
                <w:sz w:val="24"/>
                <w:szCs w:val="22"/>
                <w:lang w:eastAsia="en-US"/>
              </w:rPr>
              <w:t>ce uruchamianie aplikacji VR/AR</w:t>
            </w:r>
          </w:p>
          <w:p w14:paraId="28A93D87" w14:textId="539ED287" w:rsidR="00F733AC" w:rsidRPr="00CE404E" w:rsidRDefault="00F733AC" w:rsidP="00F733AC">
            <w:pPr>
              <w:numPr>
                <w:ilvl w:val="0"/>
                <w:numId w:val="8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w:t>
            </w:r>
            <w:r w:rsidR="00A81E66" w:rsidRPr="00CE404E">
              <w:rPr>
                <w:rFonts w:ascii="Arial" w:eastAsia="Aptos" w:hAnsi="Arial" w:cs="Arial"/>
                <w:kern w:val="2"/>
                <w:sz w:val="24"/>
                <w:szCs w:val="22"/>
                <w:lang w:eastAsia="en-US"/>
              </w:rPr>
              <w:t>amięć wewnętrzna minimum 128 GB</w:t>
            </w:r>
          </w:p>
          <w:p w14:paraId="7FAA224E" w14:textId="15C966DC" w:rsidR="00F733AC" w:rsidRPr="00CE404E" w:rsidRDefault="00F733AC" w:rsidP="00F733AC">
            <w:pPr>
              <w:numPr>
                <w:ilvl w:val="0"/>
                <w:numId w:val="8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rozdzielczość obrazu minimum 1</w:t>
            </w:r>
            <w:r w:rsidR="00A81E66" w:rsidRPr="00CE404E">
              <w:rPr>
                <w:rFonts w:ascii="Arial" w:eastAsia="Aptos" w:hAnsi="Arial" w:cs="Arial"/>
                <w:kern w:val="2"/>
                <w:sz w:val="24"/>
                <w:szCs w:val="22"/>
                <w:lang w:eastAsia="en-US"/>
              </w:rPr>
              <w:t>800 × 1800 pikseli na każde oko</w:t>
            </w:r>
          </w:p>
          <w:p w14:paraId="3CF3085E" w14:textId="73452666" w:rsidR="00F733AC" w:rsidRPr="00CE404E" w:rsidRDefault="00F733AC" w:rsidP="00F733AC">
            <w:pPr>
              <w:numPr>
                <w:ilvl w:val="0"/>
                <w:numId w:val="8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częstotl</w:t>
            </w:r>
            <w:r w:rsidR="00A81E66" w:rsidRPr="00CE404E">
              <w:rPr>
                <w:rFonts w:ascii="Arial" w:eastAsia="Aptos" w:hAnsi="Arial" w:cs="Arial"/>
                <w:kern w:val="2"/>
                <w:sz w:val="24"/>
                <w:szCs w:val="22"/>
                <w:lang w:eastAsia="en-US"/>
              </w:rPr>
              <w:t xml:space="preserve">iwość odświeżania minimum 90 </w:t>
            </w:r>
            <w:proofErr w:type="spellStart"/>
            <w:r w:rsidR="00A81E66" w:rsidRPr="00CE404E">
              <w:rPr>
                <w:rFonts w:ascii="Arial" w:eastAsia="Aptos" w:hAnsi="Arial" w:cs="Arial"/>
                <w:kern w:val="2"/>
                <w:sz w:val="24"/>
                <w:szCs w:val="22"/>
                <w:lang w:eastAsia="en-US"/>
              </w:rPr>
              <w:t>Hz</w:t>
            </w:r>
            <w:proofErr w:type="spellEnd"/>
          </w:p>
          <w:p w14:paraId="5294C5B4" w14:textId="1CE87A30" w:rsidR="00F733AC" w:rsidRPr="00CE404E" w:rsidRDefault="00F733AC" w:rsidP="00F733AC">
            <w:pPr>
              <w:numPr>
                <w:ilvl w:val="0"/>
                <w:numId w:val="8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śledzenie położenia użytkownika i kontrolerów bez konieczności instalowan</w:t>
            </w:r>
            <w:r w:rsidR="00A81E66" w:rsidRPr="00CE404E">
              <w:rPr>
                <w:rFonts w:ascii="Arial" w:eastAsia="Aptos" w:hAnsi="Arial" w:cs="Arial"/>
                <w:kern w:val="2"/>
                <w:sz w:val="24"/>
                <w:szCs w:val="22"/>
                <w:lang w:eastAsia="en-US"/>
              </w:rPr>
              <w:t>ia zewnętrznych stacji bazowych</w:t>
            </w:r>
          </w:p>
          <w:p w14:paraId="30717624" w14:textId="4C456885" w:rsidR="00F733AC" w:rsidRPr="00CE404E" w:rsidRDefault="00F733AC" w:rsidP="00F733AC">
            <w:pPr>
              <w:numPr>
                <w:ilvl w:val="0"/>
                <w:numId w:val="8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 xml:space="preserve">kamery umożliwiające podgląd otoczenia i realizację funkcji mieszanej </w:t>
            </w:r>
            <w:r w:rsidR="00A81E66" w:rsidRPr="00CE404E">
              <w:rPr>
                <w:rFonts w:ascii="Arial" w:eastAsia="Aptos" w:hAnsi="Arial" w:cs="Arial"/>
                <w:kern w:val="2"/>
                <w:sz w:val="24"/>
                <w:szCs w:val="22"/>
                <w:lang w:eastAsia="en-US"/>
              </w:rPr>
              <w:t>lub rozszerzonej rzeczywistości</w:t>
            </w:r>
          </w:p>
          <w:p w14:paraId="0BCDFE33" w14:textId="1B8F6268" w:rsidR="00F733AC" w:rsidRPr="00CE404E" w:rsidRDefault="00F733AC" w:rsidP="00F733AC">
            <w:pPr>
              <w:numPr>
                <w:ilvl w:val="0"/>
                <w:numId w:val="8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wyznaczenia b</w:t>
            </w:r>
            <w:r w:rsidR="00A81E66" w:rsidRPr="00CE404E">
              <w:rPr>
                <w:rFonts w:ascii="Arial" w:eastAsia="Aptos" w:hAnsi="Arial" w:cs="Arial"/>
                <w:kern w:val="2"/>
                <w:sz w:val="24"/>
                <w:szCs w:val="22"/>
                <w:lang w:eastAsia="en-US"/>
              </w:rPr>
              <w:t>ezpiecznego obszaru użytkowania</w:t>
            </w:r>
          </w:p>
          <w:p w14:paraId="789DAA10" w14:textId="44659342" w:rsidR="00F733AC" w:rsidRPr="00CE404E" w:rsidRDefault="00F733AC" w:rsidP="00F733AC">
            <w:pPr>
              <w:numPr>
                <w:ilvl w:val="0"/>
                <w:numId w:val="8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minimum 2 b</w:t>
            </w:r>
            <w:r w:rsidR="00A81E66" w:rsidRPr="00CE404E">
              <w:rPr>
                <w:rFonts w:ascii="Arial" w:eastAsia="Aptos" w:hAnsi="Arial" w:cs="Arial"/>
                <w:kern w:val="2"/>
                <w:sz w:val="24"/>
                <w:szCs w:val="22"/>
                <w:lang w:eastAsia="en-US"/>
              </w:rPr>
              <w:t>ezprzewodowe kontrolery ruchowe</w:t>
            </w:r>
          </w:p>
          <w:p w14:paraId="53922936" w14:textId="014302C9" w:rsidR="00F733AC" w:rsidRPr="00CE404E" w:rsidRDefault="00F733AC" w:rsidP="00F733AC">
            <w:pPr>
              <w:numPr>
                <w:ilvl w:val="0"/>
                <w:numId w:val="8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 xml:space="preserve">wbudowany dźwięk lub </w:t>
            </w:r>
            <w:r w:rsidR="00A81E66" w:rsidRPr="00CE404E">
              <w:rPr>
                <w:rFonts w:ascii="Arial" w:eastAsia="Aptos" w:hAnsi="Arial" w:cs="Arial"/>
                <w:kern w:val="2"/>
                <w:sz w:val="24"/>
                <w:szCs w:val="22"/>
                <w:lang w:eastAsia="en-US"/>
              </w:rPr>
              <w:t>możliwość podłączenia słuchawek</w:t>
            </w:r>
          </w:p>
          <w:p w14:paraId="2943F122" w14:textId="4F925DFC" w:rsidR="00F733AC" w:rsidRPr="00CE404E" w:rsidRDefault="00A81E66" w:rsidP="00F733AC">
            <w:pPr>
              <w:numPr>
                <w:ilvl w:val="0"/>
                <w:numId w:val="8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łączność Wi-Fi oraz Bluetooth</w:t>
            </w:r>
          </w:p>
          <w:p w14:paraId="2E866A23" w14:textId="4FC5E92D" w:rsidR="00F733AC" w:rsidRPr="00CE404E" w:rsidRDefault="00F733AC" w:rsidP="00F733AC">
            <w:pPr>
              <w:numPr>
                <w:ilvl w:val="0"/>
                <w:numId w:val="8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 xml:space="preserve">możliwość instalowania i uruchamiania aplikacji edukacyjnych, multimedialnych i </w:t>
            </w:r>
            <w:r w:rsidR="00A81E66" w:rsidRPr="00CE404E">
              <w:rPr>
                <w:rFonts w:ascii="Arial" w:eastAsia="Aptos" w:hAnsi="Arial" w:cs="Arial"/>
                <w:kern w:val="2"/>
                <w:sz w:val="24"/>
                <w:szCs w:val="22"/>
                <w:lang w:eastAsia="en-US"/>
              </w:rPr>
              <w:t>wizualizacji 3D</w:t>
            </w:r>
          </w:p>
          <w:p w14:paraId="75A290CF" w14:textId="66DA9D4A" w:rsidR="00F733AC" w:rsidRPr="00CE404E" w:rsidRDefault="00F733AC" w:rsidP="00F733AC">
            <w:pPr>
              <w:numPr>
                <w:ilvl w:val="0"/>
                <w:numId w:val="89"/>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współpracy z komputerem w celu uruchamiania kompatybilnych aplikacji V</w:t>
            </w:r>
            <w:r w:rsidR="00A81E66" w:rsidRPr="00CE404E">
              <w:rPr>
                <w:rFonts w:ascii="Arial" w:eastAsia="Aptos" w:hAnsi="Arial" w:cs="Arial"/>
                <w:kern w:val="2"/>
                <w:sz w:val="24"/>
                <w:szCs w:val="22"/>
                <w:lang w:eastAsia="en-US"/>
              </w:rPr>
              <w:t>R, przewodowo lub bezprzewodowo</w:t>
            </w:r>
          </w:p>
          <w:p w14:paraId="789A5C11" w14:textId="2F278CAD" w:rsidR="00F733AC" w:rsidRPr="00414CB9" w:rsidRDefault="00A81E66" w:rsidP="00F733AC">
            <w:pPr>
              <w:numPr>
                <w:ilvl w:val="0"/>
                <w:numId w:val="89"/>
              </w:numPr>
              <w:spacing w:after="160" w:line="278" w:lineRule="auto"/>
              <w:contextualSpacing/>
              <w:rPr>
                <w:rFonts w:ascii="Arial" w:eastAsia="Aptos" w:hAnsi="Arial" w:cs="Arial"/>
                <w:kern w:val="2"/>
                <w:sz w:val="24"/>
                <w:szCs w:val="22"/>
                <w:lang w:eastAsia="en-US"/>
              </w:rPr>
            </w:pPr>
            <w:r w:rsidRPr="00414CB9">
              <w:rPr>
                <w:rFonts w:ascii="Arial" w:eastAsia="Aptos" w:hAnsi="Arial" w:cs="Arial"/>
                <w:kern w:val="2"/>
                <w:sz w:val="24"/>
                <w:szCs w:val="22"/>
                <w:lang w:eastAsia="en-US"/>
              </w:rPr>
              <w:t>zasilanie akumulatorowe</w:t>
            </w:r>
          </w:p>
          <w:p w14:paraId="54CAF694" w14:textId="77777777" w:rsidR="00F733AC" w:rsidRPr="00CE404E" w:rsidRDefault="00F733AC" w:rsidP="00F733AC">
            <w:pPr>
              <w:spacing w:after="160" w:line="278" w:lineRule="auto"/>
              <w:rPr>
                <w:rFonts w:ascii="Arial" w:eastAsia="Aptos" w:hAnsi="Arial" w:cs="Arial"/>
                <w:kern w:val="2"/>
                <w:sz w:val="24"/>
                <w:szCs w:val="22"/>
                <w:lang w:eastAsia="en-US"/>
              </w:rPr>
            </w:pPr>
            <w:r w:rsidRPr="00414CB9">
              <w:rPr>
                <w:rFonts w:ascii="Arial" w:eastAsia="Aptos" w:hAnsi="Arial" w:cs="Arial"/>
                <w:bCs/>
                <w:kern w:val="2"/>
                <w:sz w:val="24"/>
                <w:szCs w:val="22"/>
                <w:lang w:eastAsia="en-US"/>
              </w:rPr>
              <w:t>Zestaw musi zawierać:</w:t>
            </w:r>
            <w:r w:rsidRPr="00CE404E">
              <w:rPr>
                <w:rFonts w:ascii="Arial" w:eastAsia="Aptos" w:hAnsi="Arial" w:cs="Arial"/>
                <w:kern w:val="2"/>
                <w:sz w:val="24"/>
                <w:szCs w:val="22"/>
                <w:lang w:eastAsia="en-US"/>
              </w:rPr>
              <w:t xml:space="preserve"> gogle VR/AR; dwa kontrolery ruchowe; elementy niezbędne do prawidłowego i bezpiecznego użytkowania zestawu.</w:t>
            </w:r>
          </w:p>
          <w:p w14:paraId="09627618" w14:textId="77777777" w:rsidR="00F733AC" w:rsidRPr="00CE404E" w:rsidRDefault="00F733AC" w:rsidP="00686077">
            <w:pPr>
              <w:spacing w:line="278" w:lineRule="auto"/>
              <w:rPr>
                <w:rFonts w:ascii="Arial" w:eastAsia="Aptos" w:hAnsi="Arial" w:cs="Arial"/>
                <w:kern w:val="2"/>
                <w:sz w:val="24"/>
                <w:szCs w:val="22"/>
                <w:lang w:eastAsia="en-US"/>
              </w:rPr>
            </w:pPr>
            <w:r w:rsidRPr="00CE404E">
              <w:rPr>
                <w:rFonts w:ascii="Arial" w:eastAsia="Aptos" w:hAnsi="Arial" w:cs="Arial"/>
                <w:kern w:val="2"/>
                <w:sz w:val="24"/>
                <w:szCs w:val="22"/>
                <w:lang w:eastAsia="en-US"/>
              </w:rPr>
              <w:t>Przeznaczenie dydaktyczne:</w:t>
            </w:r>
          </w:p>
          <w:p w14:paraId="21592088" w14:textId="77777777" w:rsidR="00F733AC" w:rsidRPr="00CE404E" w:rsidRDefault="00F733AC" w:rsidP="00686077">
            <w:pPr>
              <w:spacing w:line="278" w:lineRule="auto"/>
              <w:rPr>
                <w:rFonts w:ascii="Arial" w:eastAsia="Aptos" w:hAnsi="Arial" w:cs="Arial"/>
                <w:kern w:val="2"/>
                <w:sz w:val="24"/>
                <w:szCs w:val="22"/>
                <w:lang w:eastAsia="en-US"/>
              </w:rPr>
            </w:pPr>
            <w:r w:rsidRPr="00CE404E">
              <w:rPr>
                <w:rFonts w:ascii="Arial" w:eastAsia="Aptos" w:hAnsi="Arial" w:cs="Arial"/>
                <w:kern w:val="2"/>
                <w:sz w:val="24"/>
                <w:szCs w:val="22"/>
                <w:lang w:eastAsia="en-US"/>
              </w:rPr>
              <w:t>Zestaw musi umożliwiać wykorzystanie podczas zajęć do:</w:t>
            </w:r>
          </w:p>
          <w:p w14:paraId="7341C284" w14:textId="77777777" w:rsidR="00F733AC" w:rsidRPr="00CE404E" w:rsidRDefault="00F733AC" w:rsidP="00686077">
            <w:pPr>
              <w:numPr>
                <w:ilvl w:val="0"/>
                <w:numId w:val="90"/>
              </w:numPr>
              <w:spacing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prezentowania i eksplorowania środowisk wirtualnych;</w:t>
            </w:r>
          </w:p>
          <w:p w14:paraId="3CD03C3D" w14:textId="77777777" w:rsidR="00F733AC" w:rsidRPr="00CE404E" w:rsidRDefault="00F733AC" w:rsidP="00686077">
            <w:pPr>
              <w:numPr>
                <w:ilvl w:val="0"/>
                <w:numId w:val="90"/>
              </w:numPr>
              <w:spacing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oglądania modeli i wizualizacji 3D;</w:t>
            </w:r>
          </w:p>
          <w:p w14:paraId="1BA3B46C" w14:textId="77777777" w:rsidR="00F733AC" w:rsidRPr="00CE404E" w:rsidRDefault="00F733AC" w:rsidP="00686077">
            <w:pPr>
              <w:numPr>
                <w:ilvl w:val="0"/>
                <w:numId w:val="90"/>
              </w:numPr>
              <w:spacing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realizacji interaktywnych symulacji edukacyjnych;</w:t>
            </w:r>
          </w:p>
          <w:p w14:paraId="724D58EA" w14:textId="77777777" w:rsidR="00F733AC" w:rsidRPr="00CE404E" w:rsidRDefault="00F733AC" w:rsidP="00686077">
            <w:pPr>
              <w:numPr>
                <w:ilvl w:val="0"/>
                <w:numId w:val="90"/>
              </w:numPr>
              <w:spacing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wykorzystania aplikacji VR oraz mieszanej lub rozszerzonej rzeczywistości;</w:t>
            </w:r>
          </w:p>
          <w:p w14:paraId="1C59065E" w14:textId="6BC26761" w:rsidR="00F733AC" w:rsidRPr="00CE404E" w:rsidRDefault="00F733AC" w:rsidP="00686077">
            <w:pPr>
              <w:numPr>
                <w:ilvl w:val="0"/>
                <w:numId w:val="90"/>
              </w:numPr>
              <w:spacing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 xml:space="preserve">realizacji projektów z zakresu nowych technologii, grafiki 3D </w:t>
            </w:r>
            <w:r w:rsidR="00414CB9">
              <w:rPr>
                <w:rFonts w:ascii="Arial" w:eastAsia="Aptos" w:hAnsi="Arial" w:cs="Arial"/>
                <w:kern w:val="2"/>
                <w:sz w:val="24"/>
                <w:szCs w:val="22"/>
                <w:lang w:eastAsia="en-US"/>
              </w:rPr>
              <w:br/>
            </w:r>
            <w:r w:rsidRPr="00CE404E">
              <w:rPr>
                <w:rFonts w:ascii="Arial" w:eastAsia="Aptos" w:hAnsi="Arial" w:cs="Arial"/>
                <w:kern w:val="2"/>
                <w:sz w:val="24"/>
                <w:szCs w:val="22"/>
                <w:lang w:eastAsia="en-US"/>
              </w:rPr>
              <w:t>i programowania.</w:t>
            </w:r>
          </w:p>
          <w:p w14:paraId="1E55F348" w14:textId="77777777" w:rsidR="00516617" w:rsidRPr="00F733AC" w:rsidRDefault="00F733AC" w:rsidP="00686077">
            <w:pPr>
              <w:spacing w:line="278" w:lineRule="auto"/>
              <w:rPr>
                <w:rFonts w:ascii="Arial" w:eastAsia="Aptos" w:hAnsi="Arial" w:cs="Arial"/>
                <w:kern w:val="2"/>
                <w:sz w:val="22"/>
                <w:szCs w:val="22"/>
                <w:lang w:eastAsia="en-US"/>
              </w:rPr>
            </w:pPr>
            <w:r w:rsidRPr="00CE404E">
              <w:rPr>
                <w:rFonts w:ascii="Arial" w:eastAsia="Aptos" w:hAnsi="Arial" w:cs="Arial"/>
                <w:kern w:val="2"/>
                <w:sz w:val="24"/>
                <w:szCs w:val="22"/>
                <w:lang w:eastAsia="en-US"/>
              </w:rPr>
              <w:t>Gwarancja: minimum 24 miesiące.</w:t>
            </w:r>
          </w:p>
        </w:tc>
      </w:tr>
      <w:tr w:rsidR="00516617" w:rsidRPr="00DC15B1" w14:paraId="15BB8046" w14:textId="77777777" w:rsidTr="00E31490">
        <w:trPr>
          <w:jc w:val="center"/>
        </w:trPr>
        <w:tc>
          <w:tcPr>
            <w:tcW w:w="425" w:type="dxa"/>
            <w:tcMar>
              <w:top w:w="65" w:type="dxa"/>
              <w:left w:w="65" w:type="dxa"/>
              <w:bottom w:w="65" w:type="dxa"/>
              <w:right w:w="65" w:type="dxa"/>
            </w:tcMar>
          </w:tcPr>
          <w:p w14:paraId="03911BD8" w14:textId="77777777" w:rsidR="00516617" w:rsidRPr="00DC15B1" w:rsidRDefault="00516617" w:rsidP="00440F53">
            <w:pPr>
              <w:jc w:val="center"/>
              <w:rPr>
                <w:rFonts w:ascii="Arial" w:hAnsi="Arial" w:cs="Arial"/>
              </w:rPr>
            </w:pPr>
            <w:r w:rsidRPr="00DC15B1">
              <w:rPr>
                <w:rFonts w:ascii="Arial" w:hAnsi="Arial" w:cs="Arial"/>
                <w:b/>
              </w:rPr>
              <w:t>6</w:t>
            </w:r>
          </w:p>
        </w:tc>
        <w:tc>
          <w:tcPr>
            <w:tcW w:w="1843" w:type="dxa"/>
            <w:tcMar>
              <w:top w:w="65" w:type="dxa"/>
              <w:left w:w="65" w:type="dxa"/>
              <w:bottom w:w="65" w:type="dxa"/>
              <w:right w:w="65" w:type="dxa"/>
            </w:tcMar>
          </w:tcPr>
          <w:p w14:paraId="70E5E5F6" w14:textId="77777777" w:rsidR="00516617" w:rsidRPr="00E31490" w:rsidRDefault="00516617" w:rsidP="00440F53">
            <w:pPr>
              <w:rPr>
                <w:rFonts w:ascii="Arial" w:hAnsi="Arial" w:cs="Arial"/>
                <w:sz w:val="22"/>
                <w:szCs w:val="22"/>
              </w:rPr>
            </w:pPr>
            <w:r w:rsidRPr="00E31490">
              <w:rPr>
                <w:rFonts w:ascii="Arial" w:hAnsi="Arial" w:cs="Arial"/>
                <w:b/>
                <w:sz w:val="22"/>
                <w:szCs w:val="22"/>
              </w:rPr>
              <w:t>Monitor dotykowy do obsługi hotelarskiej</w:t>
            </w:r>
            <w:r w:rsidRPr="00E31490">
              <w:rPr>
                <w:rFonts w:ascii="Arial" w:hAnsi="Arial" w:cs="Arial"/>
                <w:b/>
                <w:sz w:val="22"/>
                <w:szCs w:val="22"/>
              </w:rPr>
              <w:br/>
              <w:t>1 szt.</w:t>
            </w:r>
          </w:p>
        </w:tc>
        <w:tc>
          <w:tcPr>
            <w:tcW w:w="7087" w:type="dxa"/>
            <w:tcMar>
              <w:top w:w="65" w:type="dxa"/>
              <w:left w:w="65" w:type="dxa"/>
              <w:bottom w:w="65" w:type="dxa"/>
              <w:right w:w="65" w:type="dxa"/>
            </w:tcMar>
          </w:tcPr>
          <w:p w14:paraId="3EB40CEC" w14:textId="77777777" w:rsidR="00F733AC" w:rsidRPr="00CE404E" w:rsidRDefault="00F733AC" w:rsidP="00F733AC">
            <w:pPr>
              <w:rPr>
                <w:rFonts w:ascii="Arial" w:hAnsi="Arial" w:cs="Arial"/>
                <w:sz w:val="24"/>
                <w:szCs w:val="22"/>
              </w:rPr>
            </w:pPr>
            <w:r w:rsidRPr="00CE404E">
              <w:rPr>
                <w:rFonts w:ascii="Arial" w:hAnsi="Arial" w:cs="Arial"/>
                <w:sz w:val="24"/>
                <w:szCs w:val="22"/>
              </w:rPr>
              <w:t>Monitor interaktywny przeznaczony do zastosowań edukacyjnych, pracy z aplikacjami, prezentacjami, materiałami multimedialnymi oraz wykonywania notatek i obsługi programów za pomocą ekranu dotykowego.</w:t>
            </w:r>
          </w:p>
          <w:p w14:paraId="1C608BA2" w14:textId="5914BC11" w:rsidR="00F733AC" w:rsidRPr="00CE404E" w:rsidRDefault="00F733AC" w:rsidP="00F733AC">
            <w:pPr>
              <w:pStyle w:val="Akapitzlist"/>
              <w:numPr>
                <w:ilvl w:val="0"/>
                <w:numId w:val="91"/>
              </w:numPr>
              <w:spacing w:after="160" w:line="278" w:lineRule="auto"/>
              <w:rPr>
                <w:rFonts w:ascii="Arial" w:hAnsi="Arial" w:cs="Arial"/>
                <w:sz w:val="24"/>
              </w:rPr>
            </w:pPr>
            <w:r w:rsidRPr="00CE404E">
              <w:rPr>
                <w:rFonts w:ascii="Arial" w:hAnsi="Arial" w:cs="Arial"/>
                <w:sz w:val="24"/>
              </w:rPr>
              <w:t>urządzenie fabrycznie nowe, nieuż</w:t>
            </w:r>
            <w:r w:rsidR="00686077" w:rsidRPr="00CE404E">
              <w:rPr>
                <w:rFonts w:ascii="Arial" w:hAnsi="Arial" w:cs="Arial"/>
                <w:sz w:val="24"/>
              </w:rPr>
              <w:t>ywane, kompletne i wolne od wad</w:t>
            </w:r>
          </w:p>
          <w:p w14:paraId="3ED98DC8" w14:textId="675710B9" w:rsidR="00F733AC" w:rsidRPr="00CE404E" w:rsidRDefault="00F733AC" w:rsidP="00F733AC">
            <w:pPr>
              <w:pStyle w:val="Akapitzlist"/>
              <w:numPr>
                <w:ilvl w:val="0"/>
                <w:numId w:val="91"/>
              </w:numPr>
              <w:spacing w:after="160" w:line="278" w:lineRule="auto"/>
              <w:rPr>
                <w:rFonts w:ascii="Arial" w:hAnsi="Arial" w:cs="Arial"/>
                <w:sz w:val="24"/>
              </w:rPr>
            </w:pPr>
            <w:r w:rsidRPr="00CE404E">
              <w:rPr>
                <w:rFonts w:ascii="Arial" w:hAnsi="Arial" w:cs="Arial"/>
                <w:sz w:val="24"/>
              </w:rPr>
              <w:t>przekątna ekran</w:t>
            </w:r>
            <w:r w:rsidR="00686077" w:rsidRPr="00CE404E">
              <w:rPr>
                <w:rFonts w:ascii="Arial" w:hAnsi="Arial" w:cs="Arial"/>
                <w:sz w:val="24"/>
              </w:rPr>
              <w:t>u minimum 25 cali</w:t>
            </w:r>
          </w:p>
          <w:p w14:paraId="3B2119E2" w14:textId="4661BF49" w:rsidR="00F733AC" w:rsidRPr="00CE404E" w:rsidRDefault="00F733AC" w:rsidP="00F733AC">
            <w:pPr>
              <w:pStyle w:val="Akapitzlist"/>
              <w:numPr>
                <w:ilvl w:val="0"/>
                <w:numId w:val="91"/>
              </w:numPr>
              <w:spacing w:after="160" w:line="278" w:lineRule="auto"/>
              <w:rPr>
                <w:rFonts w:ascii="Arial" w:hAnsi="Arial" w:cs="Arial"/>
                <w:sz w:val="24"/>
              </w:rPr>
            </w:pPr>
            <w:r w:rsidRPr="00CE404E">
              <w:rPr>
                <w:rFonts w:ascii="Arial" w:hAnsi="Arial" w:cs="Arial"/>
                <w:sz w:val="24"/>
              </w:rPr>
              <w:t>rozdzielczość mini</w:t>
            </w:r>
            <w:r w:rsidR="00686077" w:rsidRPr="00CE404E">
              <w:rPr>
                <w:rFonts w:ascii="Arial" w:hAnsi="Arial" w:cs="Arial"/>
                <w:sz w:val="24"/>
              </w:rPr>
              <w:t>mum Full HD 1920 × 1080 pikseli</w:t>
            </w:r>
          </w:p>
          <w:p w14:paraId="7FEABFF9" w14:textId="19CB9CBF" w:rsidR="00F733AC" w:rsidRPr="00CE404E" w:rsidRDefault="00F733AC" w:rsidP="00F733AC">
            <w:pPr>
              <w:pStyle w:val="Akapitzlist"/>
              <w:numPr>
                <w:ilvl w:val="0"/>
                <w:numId w:val="91"/>
              </w:numPr>
              <w:spacing w:after="160" w:line="278" w:lineRule="auto"/>
              <w:rPr>
                <w:rFonts w:ascii="Arial" w:hAnsi="Arial" w:cs="Arial"/>
                <w:sz w:val="24"/>
              </w:rPr>
            </w:pPr>
            <w:r w:rsidRPr="00CE404E">
              <w:rPr>
                <w:rFonts w:ascii="Arial" w:hAnsi="Arial" w:cs="Arial"/>
                <w:sz w:val="24"/>
              </w:rPr>
              <w:t>ekran dotykow</w:t>
            </w:r>
            <w:r w:rsidR="00686077" w:rsidRPr="00CE404E">
              <w:rPr>
                <w:rFonts w:ascii="Arial" w:hAnsi="Arial" w:cs="Arial"/>
                <w:sz w:val="24"/>
              </w:rPr>
              <w:t>y z obsługą palcem i/lub piórem</w:t>
            </w:r>
          </w:p>
          <w:p w14:paraId="6BD3C198" w14:textId="11B9735F" w:rsidR="00F733AC" w:rsidRPr="00CE404E" w:rsidRDefault="00F733AC" w:rsidP="00F733AC">
            <w:pPr>
              <w:pStyle w:val="Akapitzlist"/>
              <w:numPr>
                <w:ilvl w:val="0"/>
                <w:numId w:val="91"/>
              </w:numPr>
              <w:spacing w:after="160" w:line="278" w:lineRule="auto"/>
              <w:rPr>
                <w:rFonts w:ascii="Arial" w:hAnsi="Arial" w:cs="Arial"/>
                <w:sz w:val="24"/>
              </w:rPr>
            </w:pPr>
            <w:r w:rsidRPr="00CE404E">
              <w:rPr>
                <w:rFonts w:ascii="Arial" w:hAnsi="Arial" w:cs="Arial"/>
                <w:sz w:val="24"/>
              </w:rPr>
              <w:t xml:space="preserve">obsługa </w:t>
            </w:r>
            <w:proofErr w:type="spellStart"/>
            <w:r w:rsidRPr="00CE404E">
              <w:rPr>
                <w:rFonts w:ascii="Arial" w:hAnsi="Arial" w:cs="Arial"/>
                <w:sz w:val="24"/>
              </w:rPr>
              <w:t>wielodot</w:t>
            </w:r>
            <w:r w:rsidR="00686077" w:rsidRPr="00CE404E">
              <w:rPr>
                <w:rFonts w:ascii="Arial" w:hAnsi="Arial" w:cs="Arial"/>
                <w:sz w:val="24"/>
              </w:rPr>
              <w:t>yku</w:t>
            </w:r>
            <w:proofErr w:type="spellEnd"/>
            <w:r w:rsidR="00686077" w:rsidRPr="00CE404E">
              <w:rPr>
                <w:rFonts w:ascii="Arial" w:hAnsi="Arial" w:cs="Arial"/>
                <w:sz w:val="24"/>
              </w:rPr>
              <w:t xml:space="preserve"> – minimum 10 punktów dotyku</w:t>
            </w:r>
          </w:p>
          <w:p w14:paraId="35B6D416" w14:textId="3E6599B6" w:rsidR="00F733AC" w:rsidRPr="00CE404E" w:rsidRDefault="00F733AC" w:rsidP="00F733AC">
            <w:pPr>
              <w:pStyle w:val="Akapitzlist"/>
              <w:numPr>
                <w:ilvl w:val="0"/>
                <w:numId w:val="91"/>
              </w:numPr>
              <w:spacing w:after="160" w:line="278" w:lineRule="auto"/>
              <w:rPr>
                <w:rFonts w:ascii="Arial" w:hAnsi="Arial" w:cs="Arial"/>
                <w:sz w:val="24"/>
              </w:rPr>
            </w:pPr>
            <w:r w:rsidRPr="00CE404E">
              <w:rPr>
                <w:rFonts w:ascii="Arial" w:hAnsi="Arial" w:cs="Arial"/>
                <w:sz w:val="24"/>
              </w:rPr>
              <w:t>możliwość obsługi aplikacji i systemu operacyjn</w:t>
            </w:r>
            <w:r w:rsidR="00686077" w:rsidRPr="00CE404E">
              <w:rPr>
                <w:rFonts w:ascii="Arial" w:hAnsi="Arial" w:cs="Arial"/>
                <w:sz w:val="24"/>
              </w:rPr>
              <w:t>ego za pomocą ekranu dotykowego</w:t>
            </w:r>
          </w:p>
          <w:p w14:paraId="41F3312D" w14:textId="29610F62" w:rsidR="00F733AC" w:rsidRPr="00CE404E" w:rsidRDefault="00F733AC" w:rsidP="00F733AC">
            <w:pPr>
              <w:pStyle w:val="Akapitzlist"/>
              <w:numPr>
                <w:ilvl w:val="0"/>
                <w:numId w:val="91"/>
              </w:numPr>
              <w:spacing w:after="160" w:line="278" w:lineRule="auto"/>
              <w:rPr>
                <w:rFonts w:ascii="Arial" w:hAnsi="Arial" w:cs="Arial"/>
                <w:sz w:val="24"/>
              </w:rPr>
            </w:pPr>
            <w:r w:rsidRPr="00CE404E">
              <w:rPr>
                <w:rFonts w:ascii="Arial" w:hAnsi="Arial" w:cs="Arial"/>
                <w:sz w:val="24"/>
              </w:rPr>
              <w:t>możliwość wykonywani</w:t>
            </w:r>
            <w:r w:rsidR="00686077" w:rsidRPr="00CE404E">
              <w:rPr>
                <w:rFonts w:ascii="Arial" w:hAnsi="Arial" w:cs="Arial"/>
                <w:sz w:val="24"/>
              </w:rPr>
              <w:t>a odręcznych notatek i rysunków</w:t>
            </w:r>
          </w:p>
          <w:p w14:paraId="29B25561" w14:textId="26FC0024" w:rsidR="00F733AC" w:rsidRPr="00CE404E" w:rsidRDefault="00686077" w:rsidP="00F733AC">
            <w:pPr>
              <w:pStyle w:val="Akapitzlist"/>
              <w:numPr>
                <w:ilvl w:val="0"/>
                <w:numId w:val="91"/>
              </w:numPr>
              <w:spacing w:after="160" w:line="278" w:lineRule="auto"/>
              <w:rPr>
                <w:rFonts w:ascii="Arial" w:hAnsi="Arial" w:cs="Arial"/>
                <w:sz w:val="24"/>
              </w:rPr>
            </w:pPr>
            <w:r w:rsidRPr="00CE404E">
              <w:rPr>
                <w:rFonts w:ascii="Arial" w:hAnsi="Arial" w:cs="Arial"/>
                <w:sz w:val="24"/>
              </w:rPr>
              <w:t>jasność minimum 300 cd/m²</w:t>
            </w:r>
          </w:p>
          <w:p w14:paraId="39822F66" w14:textId="5765454C" w:rsidR="00F733AC" w:rsidRPr="00CE404E" w:rsidRDefault="00686077" w:rsidP="00F733AC">
            <w:pPr>
              <w:pStyle w:val="Akapitzlist"/>
              <w:numPr>
                <w:ilvl w:val="0"/>
                <w:numId w:val="91"/>
              </w:numPr>
              <w:spacing w:after="160" w:line="278" w:lineRule="auto"/>
              <w:rPr>
                <w:rFonts w:ascii="Arial" w:hAnsi="Arial" w:cs="Arial"/>
                <w:sz w:val="24"/>
              </w:rPr>
            </w:pPr>
            <w:r w:rsidRPr="00CE404E">
              <w:rPr>
                <w:rFonts w:ascii="Arial" w:hAnsi="Arial" w:cs="Arial"/>
                <w:sz w:val="24"/>
              </w:rPr>
              <w:t>kąty widzenia minimum 178°</w:t>
            </w:r>
          </w:p>
          <w:p w14:paraId="526128A1" w14:textId="0499893A" w:rsidR="00F733AC" w:rsidRPr="00CE404E" w:rsidRDefault="00F733AC" w:rsidP="00F733AC">
            <w:pPr>
              <w:pStyle w:val="Akapitzlist"/>
              <w:numPr>
                <w:ilvl w:val="0"/>
                <w:numId w:val="91"/>
              </w:numPr>
              <w:spacing w:after="160" w:line="278" w:lineRule="auto"/>
              <w:rPr>
                <w:rFonts w:ascii="Arial" w:hAnsi="Arial" w:cs="Arial"/>
                <w:sz w:val="24"/>
              </w:rPr>
            </w:pPr>
            <w:r w:rsidRPr="00CE404E">
              <w:rPr>
                <w:rFonts w:ascii="Arial" w:hAnsi="Arial" w:cs="Arial"/>
                <w:sz w:val="24"/>
              </w:rPr>
              <w:t xml:space="preserve">minimum jedno cyfrowe wejście obrazu, np. HDMI, </w:t>
            </w:r>
            <w:proofErr w:type="spellStart"/>
            <w:r w:rsidRPr="00CE404E">
              <w:rPr>
                <w:rFonts w:ascii="Arial" w:hAnsi="Arial" w:cs="Arial"/>
                <w:sz w:val="24"/>
              </w:rPr>
              <w:t>Display</w:t>
            </w:r>
            <w:r w:rsidR="00686077" w:rsidRPr="00CE404E">
              <w:rPr>
                <w:rFonts w:ascii="Arial" w:hAnsi="Arial" w:cs="Arial"/>
                <w:sz w:val="24"/>
              </w:rPr>
              <w:t>Port</w:t>
            </w:r>
            <w:proofErr w:type="spellEnd"/>
            <w:r w:rsidR="00686077" w:rsidRPr="00CE404E">
              <w:rPr>
                <w:rFonts w:ascii="Arial" w:hAnsi="Arial" w:cs="Arial"/>
                <w:sz w:val="24"/>
              </w:rPr>
              <w:t xml:space="preserve"> lub rozwiązanie równoważne</w:t>
            </w:r>
          </w:p>
          <w:p w14:paraId="74609AC0" w14:textId="7AE1FAED" w:rsidR="00F733AC" w:rsidRPr="00CE404E" w:rsidRDefault="00F733AC" w:rsidP="00F733AC">
            <w:pPr>
              <w:pStyle w:val="Akapitzlist"/>
              <w:numPr>
                <w:ilvl w:val="0"/>
                <w:numId w:val="91"/>
              </w:numPr>
              <w:spacing w:after="160" w:line="278" w:lineRule="auto"/>
              <w:rPr>
                <w:rFonts w:ascii="Arial" w:hAnsi="Arial" w:cs="Arial"/>
                <w:sz w:val="24"/>
              </w:rPr>
            </w:pPr>
            <w:r w:rsidRPr="00CE404E">
              <w:rPr>
                <w:rFonts w:ascii="Arial" w:hAnsi="Arial" w:cs="Arial"/>
                <w:sz w:val="24"/>
              </w:rPr>
              <w:t>interfejs USB umożliwiający przekazywanie funkcji - dotykowej do komput</w:t>
            </w:r>
            <w:r w:rsidR="00686077" w:rsidRPr="00CE404E">
              <w:rPr>
                <w:rFonts w:ascii="Arial" w:hAnsi="Arial" w:cs="Arial"/>
                <w:sz w:val="24"/>
              </w:rPr>
              <w:t>era</w:t>
            </w:r>
          </w:p>
          <w:p w14:paraId="391DB807" w14:textId="6F918306" w:rsidR="00F733AC" w:rsidRPr="00CE404E" w:rsidRDefault="00F733AC" w:rsidP="00F733AC">
            <w:pPr>
              <w:pStyle w:val="Akapitzlist"/>
              <w:numPr>
                <w:ilvl w:val="0"/>
                <w:numId w:val="91"/>
              </w:numPr>
              <w:spacing w:after="160" w:line="278" w:lineRule="auto"/>
              <w:rPr>
                <w:rFonts w:ascii="Arial" w:hAnsi="Arial" w:cs="Arial"/>
                <w:sz w:val="24"/>
              </w:rPr>
            </w:pPr>
            <w:r w:rsidRPr="00CE404E">
              <w:rPr>
                <w:rFonts w:ascii="Arial" w:hAnsi="Arial" w:cs="Arial"/>
                <w:sz w:val="24"/>
              </w:rPr>
              <w:t>możliwość regulacji kąta ustawienia monitora lub zastosowania podstawy umożli</w:t>
            </w:r>
            <w:r w:rsidR="00686077" w:rsidRPr="00CE404E">
              <w:rPr>
                <w:rFonts w:ascii="Arial" w:hAnsi="Arial" w:cs="Arial"/>
                <w:sz w:val="24"/>
              </w:rPr>
              <w:t>wiającej wygodną pracę dotykową</w:t>
            </w:r>
          </w:p>
          <w:p w14:paraId="4429BD2F" w14:textId="2E716AFC" w:rsidR="00F733AC" w:rsidRPr="00CE404E" w:rsidRDefault="00F733AC" w:rsidP="00F733AC">
            <w:pPr>
              <w:pStyle w:val="Akapitzlist"/>
              <w:numPr>
                <w:ilvl w:val="0"/>
                <w:numId w:val="91"/>
              </w:numPr>
              <w:spacing w:after="160" w:line="278" w:lineRule="auto"/>
              <w:rPr>
                <w:rFonts w:ascii="Arial" w:hAnsi="Arial" w:cs="Arial"/>
                <w:sz w:val="24"/>
              </w:rPr>
            </w:pPr>
            <w:r w:rsidRPr="00CE404E">
              <w:rPr>
                <w:rFonts w:ascii="Arial" w:hAnsi="Arial" w:cs="Arial"/>
                <w:sz w:val="24"/>
              </w:rPr>
              <w:t xml:space="preserve">możliwość podłączenia do </w:t>
            </w:r>
            <w:r w:rsidR="00686077" w:rsidRPr="00CE404E">
              <w:rPr>
                <w:rFonts w:ascii="Arial" w:hAnsi="Arial" w:cs="Arial"/>
                <w:sz w:val="24"/>
              </w:rPr>
              <w:t>komputera z systemem Windows 11</w:t>
            </w:r>
          </w:p>
          <w:p w14:paraId="104B8959" w14:textId="77777777" w:rsidR="00F733AC" w:rsidRPr="00CE404E" w:rsidRDefault="00F733AC" w:rsidP="00F733AC">
            <w:pPr>
              <w:pStyle w:val="Akapitzlist"/>
              <w:numPr>
                <w:ilvl w:val="0"/>
                <w:numId w:val="91"/>
              </w:numPr>
              <w:spacing w:after="160" w:line="278" w:lineRule="auto"/>
              <w:rPr>
                <w:rFonts w:ascii="Arial" w:hAnsi="Arial" w:cs="Arial"/>
                <w:sz w:val="24"/>
              </w:rPr>
            </w:pPr>
            <w:r w:rsidRPr="00CE404E">
              <w:rPr>
                <w:rFonts w:ascii="Arial" w:hAnsi="Arial" w:cs="Arial"/>
                <w:sz w:val="24"/>
              </w:rPr>
              <w:t>przewody niezbędne do podłączenia obrazu i funkcji dotykowej</w:t>
            </w:r>
          </w:p>
          <w:p w14:paraId="3CE0C392" w14:textId="20AF8F08" w:rsidR="00516617" w:rsidRPr="00F733AC" w:rsidRDefault="00F733AC" w:rsidP="00F733AC">
            <w:pPr>
              <w:pStyle w:val="Akapitzlist"/>
              <w:numPr>
                <w:ilvl w:val="0"/>
                <w:numId w:val="91"/>
              </w:numPr>
              <w:spacing w:after="160" w:line="278" w:lineRule="auto"/>
              <w:rPr>
                <w:rFonts w:ascii="Arial" w:hAnsi="Arial" w:cs="Arial"/>
              </w:rPr>
            </w:pPr>
            <w:r w:rsidRPr="00CE404E">
              <w:rPr>
                <w:rFonts w:ascii="Arial" w:hAnsi="Arial" w:cs="Arial"/>
                <w:sz w:val="24"/>
              </w:rPr>
              <w:t>gwarancja minimum 24 miesiące</w:t>
            </w:r>
          </w:p>
        </w:tc>
      </w:tr>
    </w:tbl>
    <w:p w14:paraId="7F86B458" w14:textId="4B4806E6" w:rsidR="00E31490" w:rsidRPr="00414CB9" w:rsidRDefault="00E31490" w:rsidP="00414CB9">
      <w:pPr>
        <w:tabs>
          <w:tab w:val="num" w:pos="284"/>
        </w:tabs>
        <w:jc w:val="both"/>
        <w:rPr>
          <w:rFonts w:ascii="Arial" w:hAnsi="Arial" w:cs="Arial"/>
          <w:sz w:val="24"/>
          <w:szCs w:val="24"/>
        </w:rPr>
      </w:pPr>
    </w:p>
    <w:p w14:paraId="5CD0CD1D" w14:textId="77777777" w:rsidR="00E31490" w:rsidRDefault="00E31490" w:rsidP="00A805B9">
      <w:pPr>
        <w:pStyle w:val="Akapitzlist"/>
        <w:tabs>
          <w:tab w:val="num" w:pos="284"/>
        </w:tabs>
        <w:ind w:left="284"/>
        <w:jc w:val="both"/>
        <w:rPr>
          <w:rFonts w:ascii="Arial" w:hAnsi="Arial" w:cs="Arial"/>
          <w:sz w:val="24"/>
          <w:szCs w:val="24"/>
        </w:rPr>
      </w:pPr>
    </w:p>
    <w:tbl>
      <w:tblPr>
        <w:tblStyle w:val="Tabela-Siatka"/>
        <w:tblW w:w="0" w:type="auto"/>
        <w:tblInd w:w="38" w:type="dxa"/>
        <w:tblLook w:val="04A0" w:firstRow="1" w:lastRow="0" w:firstColumn="1" w:lastColumn="0" w:noHBand="0" w:noVBand="1"/>
      </w:tblPr>
      <w:tblGrid>
        <w:gridCol w:w="9024"/>
      </w:tblGrid>
      <w:tr w:rsidR="00A805B9" w:rsidRPr="00F5361A" w14:paraId="05223AAE" w14:textId="77777777" w:rsidTr="00440F53">
        <w:tc>
          <w:tcPr>
            <w:tcW w:w="9212" w:type="dxa"/>
            <w:shd w:val="clear" w:color="auto" w:fill="D9D9D9" w:themeFill="background1" w:themeFillShade="D9"/>
          </w:tcPr>
          <w:p w14:paraId="0E343D59" w14:textId="77777777" w:rsidR="00A805B9" w:rsidRPr="00F5361A" w:rsidRDefault="00A805B9" w:rsidP="00440F53">
            <w:pPr>
              <w:jc w:val="both"/>
              <w:rPr>
                <w:rFonts w:ascii="Arial" w:hAnsi="Arial" w:cs="Arial"/>
                <w:b/>
                <w:bCs/>
                <w:sz w:val="24"/>
                <w:szCs w:val="24"/>
              </w:rPr>
            </w:pPr>
            <w:r w:rsidRPr="00F5361A">
              <w:rPr>
                <w:rFonts w:ascii="Arial" w:hAnsi="Arial" w:cs="Arial"/>
                <w:b/>
                <w:bCs/>
                <w:sz w:val="24"/>
                <w:szCs w:val="24"/>
              </w:rPr>
              <w:t xml:space="preserve">Część </w:t>
            </w:r>
            <w:r>
              <w:rPr>
                <w:rFonts w:ascii="Arial" w:hAnsi="Arial" w:cs="Arial"/>
                <w:b/>
                <w:bCs/>
                <w:sz w:val="24"/>
                <w:szCs w:val="24"/>
              </w:rPr>
              <w:t>8</w:t>
            </w:r>
            <w:r w:rsidRPr="00F5361A">
              <w:rPr>
                <w:rFonts w:ascii="Arial" w:hAnsi="Arial" w:cs="Arial"/>
                <w:b/>
                <w:bCs/>
                <w:sz w:val="24"/>
                <w:szCs w:val="24"/>
              </w:rPr>
              <w:t xml:space="preserve"> – </w:t>
            </w:r>
            <w:r>
              <w:rPr>
                <w:rFonts w:ascii="Arial" w:hAnsi="Arial" w:cs="Arial"/>
                <w:b/>
                <w:bCs/>
                <w:sz w:val="24"/>
                <w:szCs w:val="24"/>
              </w:rPr>
              <w:t>D</w:t>
            </w:r>
            <w:r w:rsidRPr="00A805B9">
              <w:rPr>
                <w:rFonts w:ascii="Arial" w:hAnsi="Arial" w:cs="Arial"/>
                <w:b/>
                <w:bCs/>
                <w:sz w:val="24"/>
                <w:szCs w:val="24"/>
              </w:rPr>
              <w:t>ostawa urządzenia wielofunkcyjnego – kserokopiarki do pracowni budowlano-projektowej</w:t>
            </w:r>
          </w:p>
        </w:tc>
      </w:tr>
    </w:tbl>
    <w:p w14:paraId="0D31D34C" w14:textId="77777777" w:rsidR="00A805B9" w:rsidRPr="00F5361A" w:rsidRDefault="00A805B9" w:rsidP="00A805B9">
      <w:pPr>
        <w:jc w:val="both"/>
        <w:rPr>
          <w:rFonts w:ascii="Arial" w:hAnsi="Arial" w:cs="Arial"/>
          <w:b/>
          <w:bCs/>
          <w:sz w:val="24"/>
          <w:szCs w:val="24"/>
        </w:rPr>
      </w:pPr>
    </w:p>
    <w:tbl>
      <w:tblPr>
        <w:tblStyle w:val="Tabela-Siatka"/>
        <w:tblW w:w="0" w:type="auto"/>
        <w:jc w:val="center"/>
        <w:tblLook w:val="04A0" w:firstRow="1" w:lastRow="0" w:firstColumn="1" w:lastColumn="0" w:noHBand="0" w:noVBand="1"/>
      </w:tblPr>
      <w:tblGrid>
        <w:gridCol w:w="430"/>
        <w:gridCol w:w="1946"/>
        <w:gridCol w:w="6550"/>
      </w:tblGrid>
      <w:tr w:rsidR="00F733AC" w:rsidRPr="00DC15B1" w14:paraId="04F873D2" w14:textId="77777777" w:rsidTr="00F733AC">
        <w:trPr>
          <w:tblHeader/>
          <w:jc w:val="center"/>
        </w:trPr>
        <w:tc>
          <w:tcPr>
            <w:tcW w:w="430" w:type="dxa"/>
            <w:shd w:val="clear" w:color="auto" w:fill="D9EAF7"/>
            <w:tcMar>
              <w:top w:w="65" w:type="dxa"/>
              <w:left w:w="65" w:type="dxa"/>
              <w:bottom w:w="65" w:type="dxa"/>
              <w:right w:w="65" w:type="dxa"/>
            </w:tcMar>
            <w:vAlign w:val="center"/>
          </w:tcPr>
          <w:p w14:paraId="4B83B2EC" w14:textId="77777777" w:rsidR="00F733AC" w:rsidRPr="00DC15B1" w:rsidRDefault="00F733AC" w:rsidP="00440F53">
            <w:pPr>
              <w:jc w:val="center"/>
              <w:rPr>
                <w:rFonts w:ascii="Arial" w:hAnsi="Arial" w:cs="Arial"/>
              </w:rPr>
            </w:pPr>
            <w:r w:rsidRPr="00DC15B1">
              <w:rPr>
                <w:rFonts w:ascii="Arial" w:hAnsi="Arial" w:cs="Arial"/>
                <w:b/>
              </w:rPr>
              <w:t>Lp.</w:t>
            </w:r>
          </w:p>
        </w:tc>
        <w:tc>
          <w:tcPr>
            <w:tcW w:w="1946" w:type="dxa"/>
            <w:shd w:val="clear" w:color="auto" w:fill="D9EAF7"/>
            <w:tcMar>
              <w:top w:w="65" w:type="dxa"/>
              <w:left w:w="65" w:type="dxa"/>
              <w:bottom w:w="65" w:type="dxa"/>
              <w:right w:w="65" w:type="dxa"/>
            </w:tcMar>
            <w:vAlign w:val="center"/>
          </w:tcPr>
          <w:p w14:paraId="1673D6F0" w14:textId="77777777" w:rsidR="00F733AC" w:rsidRPr="00DC15B1" w:rsidRDefault="00F733AC" w:rsidP="00440F53">
            <w:pPr>
              <w:jc w:val="center"/>
              <w:rPr>
                <w:rFonts w:ascii="Arial" w:hAnsi="Arial" w:cs="Arial"/>
              </w:rPr>
            </w:pPr>
            <w:r w:rsidRPr="00DC15B1">
              <w:rPr>
                <w:rFonts w:ascii="Arial" w:hAnsi="Arial" w:cs="Arial"/>
                <w:b/>
              </w:rPr>
              <w:t>Nazwa / ilość</w:t>
            </w:r>
          </w:p>
        </w:tc>
        <w:tc>
          <w:tcPr>
            <w:tcW w:w="6550" w:type="dxa"/>
            <w:shd w:val="clear" w:color="auto" w:fill="D9EAF7"/>
            <w:tcMar>
              <w:top w:w="65" w:type="dxa"/>
              <w:left w:w="65" w:type="dxa"/>
              <w:bottom w:w="65" w:type="dxa"/>
              <w:right w:w="65" w:type="dxa"/>
            </w:tcMar>
            <w:vAlign w:val="center"/>
          </w:tcPr>
          <w:p w14:paraId="7509686F" w14:textId="77777777" w:rsidR="00F733AC" w:rsidRPr="00DC15B1" w:rsidRDefault="00F733AC" w:rsidP="00440F53">
            <w:pPr>
              <w:jc w:val="center"/>
              <w:rPr>
                <w:rFonts w:ascii="Arial" w:hAnsi="Arial" w:cs="Arial"/>
              </w:rPr>
            </w:pPr>
            <w:r w:rsidRPr="00DC15B1">
              <w:rPr>
                <w:rFonts w:ascii="Arial" w:hAnsi="Arial" w:cs="Arial"/>
                <w:b/>
              </w:rPr>
              <w:t>Wymagania minimalne – stan obecny</w:t>
            </w:r>
          </w:p>
        </w:tc>
      </w:tr>
      <w:tr w:rsidR="00F733AC" w:rsidRPr="00DC15B1" w14:paraId="0EAB7F57" w14:textId="77777777" w:rsidTr="00F733AC">
        <w:trPr>
          <w:jc w:val="center"/>
        </w:trPr>
        <w:tc>
          <w:tcPr>
            <w:tcW w:w="430" w:type="dxa"/>
            <w:tcMar>
              <w:top w:w="65" w:type="dxa"/>
              <w:left w:w="65" w:type="dxa"/>
              <w:bottom w:w="65" w:type="dxa"/>
              <w:right w:w="65" w:type="dxa"/>
            </w:tcMar>
          </w:tcPr>
          <w:p w14:paraId="4A7FFEC1" w14:textId="77777777" w:rsidR="00F733AC" w:rsidRPr="00DC15B1" w:rsidRDefault="00F733AC" w:rsidP="00440F53">
            <w:pPr>
              <w:jc w:val="center"/>
              <w:rPr>
                <w:rFonts w:ascii="Arial" w:hAnsi="Arial" w:cs="Arial"/>
              </w:rPr>
            </w:pPr>
            <w:r w:rsidRPr="00DC15B1">
              <w:rPr>
                <w:rFonts w:ascii="Arial" w:hAnsi="Arial" w:cs="Arial"/>
                <w:b/>
              </w:rPr>
              <w:t>1</w:t>
            </w:r>
          </w:p>
        </w:tc>
        <w:tc>
          <w:tcPr>
            <w:tcW w:w="1946" w:type="dxa"/>
            <w:tcMar>
              <w:top w:w="65" w:type="dxa"/>
              <w:left w:w="65" w:type="dxa"/>
              <w:bottom w:w="65" w:type="dxa"/>
              <w:right w:w="65" w:type="dxa"/>
            </w:tcMar>
          </w:tcPr>
          <w:p w14:paraId="2B5D062F" w14:textId="26B53485" w:rsidR="00F733AC" w:rsidRPr="00E31490" w:rsidRDefault="00CC6D18" w:rsidP="00440F53">
            <w:pPr>
              <w:rPr>
                <w:rFonts w:ascii="Arial" w:hAnsi="Arial" w:cs="Arial"/>
                <w:sz w:val="22"/>
                <w:szCs w:val="22"/>
              </w:rPr>
            </w:pPr>
            <w:r w:rsidRPr="00E31490">
              <w:rPr>
                <w:rFonts w:ascii="Arial" w:hAnsi="Arial" w:cs="Arial"/>
                <w:b/>
                <w:sz w:val="22"/>
                <w:szCs w:val="22"/>
              </w:rPr>
              <w:t>K</w:t>
            </w:r>
            <w:r w:rsidR="00F733AC" w:rsidRPr="00E31490">
              <w:rPr>
                <w:rFonts w:ascii="Arial" w:hAnsi="Arial" w:cs="Arial"/>
                <w:b/>
                <w:sz w:val="22"/>
                <w:szCs w:val="22"/>
              </w:rPr>
              <w:t>serokopiarka</w:t>
            </w:r>
            <w:r w:rsidR="00F733AC" w:rsidRPr="00E31490">
              <w:rPr>
                <w:rFonts w:ascii="Arial" w:hAnsi="Arial" w:cs="Arial"/>
                <w:b/>
                <w:sz w:val="22"/>
                <w:szCs w:val="22"/>
              </w:rPr>
              <w:br/>
              <w:t>1 szt.</w:t>
            </w:r>
          </w:p>
        </w:tc>
        <w:tc>
          <w:tcPr>
            <w:tcW w:w="6550" w:type="dxa"/>
            <w:tcMar>
              <w:top w:w="65" w:type="dxa"/>
              <w:left w:w="65" w:type="dxa"/>
              <w:bottom w:w="65" w:type="dxa"/>
              <w:right w:w="65" w:type="dxa"/>
            </w:tcMar>
          </w:tcPr>
          <w:p w14:paraId="2AC30B46" w14:textId="32EBD531" w:rsidR="00F733AC" w:rsidRPr="00CE404E" w:rsidRDefault="00F733AC" w:rsidP="00F733AC">
            <w:pPr>
              <w:spacing w:after="160" w:line="278" w:lineRule="auto"/>
              <w:rPr>
                <w:rFonts w:ascii="Arial" w:eastAsia="Aptos" w:hAnsi="Arial" w:cs="Arial"/>
                <w:kern w:val="2"/>
                <w:sz w:val="24"/>
                <w:szCs w:val="22"/>
                <w:lang w:eastAsia="en-US"/>
              </w:rPr>
            </w:pPr>
            <w:r w:rsidRPr="00CE404E">
              <w:rPr>
                <w:rFonts w:ascii="Arial" w:eastAsia="Aptos" w:hAnsi="Arial" w:cs="Arial"/>
                <w:kern w:val="2"/>
                <w:sz w:val="24"/>
                <w:szCs w:val="22"/>
                <w:lang w:eastAsia="en-US"/>
              </w:rPr>
              <w:t xml:space="preserve">Urządzenie przeznaczone do intensywnego użytkowania </w:t>
            </w:r>
            <w:r w:rsidR="00414CB9">
              <w:rPr>
                <w:rFonts w:ascii="Arial" w:eastAsia="Aptos" w:hAnsi="Arial" w:cs="Arial"/>
                <w:kern w:val="2"/>
                <w:sz w:val="24"/>
                <w:szCs w:val="22"/>
                <w:lang w:eastAsia="en-US"/>
              </w:rPr>
              <w:br/>
            </w:r>
            <w:r w:rsidRPr="00CE404E">
              <w:rPr>
                <w:rFonts w:ascii="Arial" w:eastAsia="Aptos" w:hAnsi="Arial" w:cs="Arial"/>
                <w:kern w:val="2"/>
                <w:sz w:val="24"/>
                <w:szCs w:val="22"/>
                <w:lang w:eastAsia="en-US"/>
              </w:rPr>
              <w:t>w placówce edukacyjnej, umożliwiające drukowanie, kopiowanie i skanowanie dokumentów.</w:t>
            </w:r>
          </w:p>
          <w:p w14:paraId="179439E0" w14:textId="631A8F6E" w:rsidR="00F733AC" w:rsidRPr="00CE404E" w:rsidRDefault="00F733AC"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urządzenie fabrycznie nowe, nieuż</w:t>
            </w:r>
            <w:r w:rsidR="00686077" w:rsidRPr="00CE404E">
              <w:rPr>
                <w:rFonts w:ascii="Arial" w:eastAsia="Aptos" w:hAnsi="Arial" w:cs="Arial"/>
                <w:kern w:val="2"/>
                <w:sz w:val="24"/>
                <w:szCs w:val="22"/>
                <w:lang w:eastAsia="en-US"/>
              </w:rPr>
              <w:t xml:space="preserve">ywane, kompletne </w:t>
            </w:r>
            <w:r w:rsidR="00414CB9">
              <w:rPr>
                <w:rFonts w:ascii="Arial" w:eastAsia="Aptos" w:hAnsi="Arial" w:cs="Arial"/>
                <w:kern w:val="2"/>
                <w:sz w:val="24"/>
                <w:szCs w:val="22"/>
                <w:lang w:eastAsia="en-US"/>
              </w:rPr>
              <w:br/>
            </w:r>
            <w:r w:rsidR="00686077" w:rsidRPr="00CE404E">
              <w:rPr>
                <w:rFonts w:ascii="Arial" w:eastAsia="Aptos" w:hAnsi="Arial" w:cs="Arial"/>
                <w:kern w:val="2"/>
                <w:sz w:val="24"/>
                <w:szCs w:val="22"/>
                <w:lang w:eastAsia="en-US"/>
              </w:rPr>
              <w:t>i wolne od wad</w:t>
            </w:r>
          </w:p>
          <w:p w14:paraId="2C7CF7C1" w14:textId="2B50DC7F" w:rsidR="00F733AC" w:rsidRPr="00CE404E" w:rsidRDefault="00F733AC"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technologia dru</w:t>
            </w:r>
            <w:r w:rsidR="00686077" w:rsidRPr="00CE404E">
              <w:rPr>
                <w:rFonts w:ascii="Arial" w:eastAsia="Aptos" w:hAnsi="Arial" w:cs="Arial"/>
                <w:kern w:val="2"/>
                <w:sz w:val="24"/>
                <w:szCs w:val="22"/>
                <w:lang w:eastAsia="en-US"/>
              </w:rPr>
              <w:t>ku laserowa, LED lub równoważna</w:t>
            </w:r>
          </w:p>
          <w:p w14:paraId="5139757D" w14:textId="76B4D1C0" w:rsidR="00F733AC" w:rsidRPr="00CE404E" w:rsidRDefault="00F733AC"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d</w:t>
            </w:r>
            <w:r w:rsidR="00686077" w:rsidRPr="00CE404E">
              <w:rPr>
                <w:rFonts w:ascii="Arial" w:eastAsia="Aptos" w:hAnsi="Arial" w:cs="Arial"/>
                <w:kern w:val="2"/>
                <w:sz w:val="24"/>
                <w:szCs w:val="22"/>
                <w:lang w:eastAsia="en-US"/>
              </w:rPr>
              <w:t>ruk kolorowy i monochromatyczny</w:t>
            </w:r>
          </w:p>
          <w:p w14:paraId="245D161A" w14:textId="418D1EB0" w:rsidR="00F733AC" w:rsidRPr="00CE404E" w:rsidRDefault="00F733AC"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funkcje: drukowanie, kopiowanie i skanow</w:t>
            </w:r>
            <w:r w:rsidR="00686077" w:rsidRPr="00CE404E">
              <w:rPr>
                <w:rFonts w:ascii="Arial" w:eastAsia="Aptos" w:hAnsi="Arial" w:cs="Arial"/>
                <w:kern w:val="2"/>
                <w:sz w:val="24"/>
                <w:szCs w:val="22"/>
                <w:lang w:eastAsia="en-US"/>
              </w:rPr>
              <w:t>anie</w:t>
            </w:r>
          </w:p>
          <w:p w14:paraId="2225A72F" w14:textId="2F27C1A6" w:rsidR="00F733AC" w:rsidRPr="00CE404E" w:rsidRDefault="00686077"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obsługa formatów A3 i A4</w:t>
            </w:r>
          </w:p>
          <w:p w14:paraId="198B7158" w14:textId="1FA37EF1" w:rsidR="00F733AC" w:rsidRPr="00CE404E" w:rsidRDefault="00686077"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automatyczny druk dwustronny</w:t>
            </w:r>
          </w:p>
          <w:p w14:paraId="15880A73" w14:textId="4C5CF70B" w:rsidR="00F733AC" w:rsidRPr="00CE404E" w:rsidRDefault="00F733AC"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automatyczny podajnik dokumentów ADF umożliwiający skanowan</w:t>
            </w:r>
            <w:r w:rsidR="00686077" w:rsidRPr="00CE404E">
              <w:rPr>
                <w:rFonts w:ascii="Arial" w:eastAsia="Aptos" w:hAnsi="Arial" w:cs="Arial"/>
                <w:kern w:val="2"/>
                <w:sz w:val="24"/>
                <w:szCs w:val="22"/>
                <w:lang w:eastAsia="en-US"/>
              </w:rPr>
              <w:t>ie dokumentów wielostronicowych</w:t>
            </w:r>
          </w:p>
          <w:p w14:paraId="1F058A36" w14:textId="6324B44E" w:rsidR="00F733AC" w:rsidRPr="00CE404E" w:rsidRDefault="00F733AC"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szybkość dru</w:t>
            </w:r>
            <w:r w:rsidR="00686077" w:rsidRPr="00CE404E">
              <w:rPr>
                <w:rFonts w:ascii="Arial" w:eastAsia="Aptos" w:hAnsi="Arial" w:cs="Arial"/>
                <w:kern w:val="2"/>
                <w:sz w:val="24"/>
                <w:szCs w:val="22"/>
                <w:lang w:eastAsia="en-US"/>
              </w:rPr>
              <w:t>kowania minimum 25 stron A4/min</w:t>
            </w:r>
          </w:p>
          <w:p w14:paraId="32940871" w14:textId="3FD0A0B7" w:rsidR="00F733AC" w:rsidRPr="00CE404E" w:rsidRDefault="00F733AC"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rozdzielcz</w:t>
            </w:r>
            <w:r w:rsidR="00686077" w:rsidRPr="00CE404E">
              <w:rPr>
                <w:rFonts w:ascii="Arial" w:eastAsia="Aptos" w:hAnsi="Arial" w:cs="Arial"/>
                <w:kern w:val="2"/>
                <w:sz w:val="24"/>
                <w:szCs w:val="22"/>
                <w:lang w:eastAsia="en-US"/>
              </w:rPr>
              <w:t xml:space="preserve">ość druku minimum 600 × 600 </w:t>
            </w:r>
            <w:proofErr w:type="spellStart"/>
            <w:r w:rsidR="00686077" w:rsidRPr="00CE404E">
              <w:rPr>
                <w:rFonts w:ascii="Arial" w:eastAsia="Aptos" w:hAnsi="Arial" w:cs="Arial"/>
                <w:kern w:val="2"/>
                <w:sz w:val="24"/>
                <w:szCs w:val="22"/>
                <w:lang w:eastAsia="en-US"/>
              </w:rPr>
              <w:t>dpi</w:t>
            </w:r>
            <w:proofErr w:type="spellEnd"/>
          </w:p>
          <w:p w14:paraId="7414B42F" w14:textId="630F195A" w:rsidR="00F733AC" w:rsidRPr="00CE404E" w:rsidRDefault="00F733AC"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łączna pojemność podajni</w:t>
            </w:r>
            <w:r w:rsidR="00686077" w:rsidRPr="00CE404E">
              <w:rPr>
                <w:rFonts w:ascii="Arial" w:eastAsia="Aptos" w:hAnsi="Arial" w:cs="Arial"/>
                <w:kern w:val="2"/>
                <w:sz w:val="24"/>
                <w:szCs w:val="22"/>
                <w:lang w:eastAsia="en-US"/>
              </w:rPr>
              <w:t>ków papieru minimum 500 arkuszy</w:t>
            </w:r>
          </w:p>
          <w:p w14:paraId="595166CF" w14:textId="0BA9FA5D" w:rsidR="00F733AC" w:rsidRPr="00CE404E" w:rsidRDefault="00F733AC"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 xml:space="preserve">możliwość obsługi papieru o </w:t>
            </w:r>
            <w:r w:rsidR="00686077" w:rsidRPr="00CE404E">
              <w:rPr>
                <w:rFonts w:ascii="Arial" w:eastAsia="Aptos" w:hAnsi="Arial" w:cs="Arial"/>
                <w:kern w:val="2"/>
                <w:sz w:val="24"/>
                <w:szCs w:val="22"/>
                <w:lang w:eastAsia="en-US"/>
              </w:rPr>
              <w:t xml:space="preserve">różnych formatach </w:t>
            </w:r>
            <w:r w:rsidR="00414CB9">
              <w:rPr>
                <w:rFonts w:ascii="Arial" w:eastAsia="Aptos" w:hAnsi="Arial" w:cs="Arial"/>
                <w:kern w:val="2"/>
                <w:sz w:val="24"/>
                <w:szCs w:val="22"/>
                <w:lang w:eastAsia="en-US"/>
              </w:rPr>
              <w:br/>
            </w:r>
            <w:r w:rsidR="00686077" w:rsidRPr="00CE404E">
              <w:rPr>
                <w:rFonts w:ascii="Arial" w:eastAsia="Aptos" w:hAnsi="Arial" w:cs="Arial"/>
                <w:kern w:val="2"/>
                <w:sz w:val="24"/>
                <w:szCs w:val="22"/>
                <w:lang w:eastAsia="en-US"/>
              </w:rPr>
              <w:t>i gramaturach</w:t>
            </w:r>
          </w:p>
          <w:p w14:paraId="22E1F73B" w14:textId="36C501B1" w:rsidR="00F733AC" w:rsidRPr="00CE404E" w:rsidRDefault="00686077"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skanowania w kolorze</w:t>
            </w:r>
          </w:p>
          <w:p w14:paraId="51D658B7" w14:textId="0AFCDD43" w:rsidR="00F733AC" w:rsidRPr="00CE404E" w:rsidRDefault="00F733AC"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skanowanie do ko</w:t>
            </w:r>
            <w:r w:rsidR="00414CB9">
              <w:rPr>
                <w:rFonts w:ascii="Arial" w:eastAsia="Aptos" w:hAnsi="Arial" w:cs="Arial"/>
                <w:kern w:val="2"/>
                <w:sz w:val="24"/>
                <w:szCs w:val="22"/>
                <w:lang w:eastAsia="en-US"/>
              </w:rPr>
              <w:t>mputera oraz folderu sieciowego</w:t>
            </w:r>
          </w:p>
          <w:p w14:paraId="27164CDC" w14:textId="73B3F6B5" w:rsidR="00F733AC" w:rsidRPr="00CE404E" w:rsidRDefault="00F733AC"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zapisu sk</w:t>
            </w:r>
            <w:r w:rsidR="00686077" w:rsidRPr="00CE404E">
              <w:rPr>
                <w:rFonts w:ascii="Arial" w:eastAsia="Aptos" w:hAnsi="Arial" w:cs="Arial"/>
                <w:kern w:val="2"/>
                <w:sz w:val="24"/>
                <w:szCs w:val="22"/>
                <w:lang w:eastAsia="en-US"/>
              </w:rPr>
              <w:t>anów co najmniej w formacie PDF</w:t>
            </w:r>
          </w:p>
          <w:p w14:paraId="1D8F4860" w14:textId="001A6E52" w:rsidR="00F733AC" w:rsidRPr="00CE404E" w:rsidRDefault="00F733AC" w:rsidP="00F733AC">
            <w:pPr>
              <w:numPr>
                <w:ilvl w:val="0"/>
                <w:numId w:val="92"/>
              </w:numPr>
              <w:spacing w:after="160" w:line="278" w:lineRule="auto"/>
              <w:contextualSpacing/>
              <w:rPr>
                <w:rFonts w:ascii="Arial" w:eastAsia="Aptos" w:hAnsi="Arial" w:cs="Arial"/>
                <w:kern w:val="2"/>
                <w:sz w:val="24"/>
                <w:szCs w:val="22"/>
                <w:lang w:val="en-US" w:eastAsia="en-US"/>
              </w:rPr>
            </w:pPr>
            <w:proofErr w:type="spellStart"/>
            <w:r w:rsidRPr="00CE404E">
              <w:rPr>
                <w:rFonts w:ascii="Arial" w:eastAsia="Aptos" w:hAnsi="Arial" w:cs="Arial"/>
                <w:kern w:val="2"/>
                <w:sz w:val="24"/>
                <w:szCs w:val="22"/>
                <w:lang w:val="en-US" w:eastAsia="en-US"/>
              </w:rPr>
              <w:t>interfejs</w:t>
            </w:r>
            <w:proofErr w:type="spellEnd"/>
            <w:r w:rsidRPr="00CE404E">
              <w:rPr>
                <w:rFonts w:ascii="Arial" w:eastAsia="Aptos" w:hAnsi="Arial" w:cs="Arial"/>
                <w:kern w:val="2"/>
                <w:sz w:val="24"/>
                <w:szCs w:val="22"/>
                <w:lang w:val="en-US" w:eastAsia="en-US"/>
              </w:rPr>
              <w:t xml:space="preserve"> Ethernet </w:t>
            </w:r>
            <w:r w:rsidR="00686077" w:rsidRPr="00CE404E">
              <w:rPr>
                <w:rFonts w:ascii="Arial" w:eastAsia="Aptos" w:hAnsi="Arial" w:cs="Arial"/>
                <w:kern w:val="2"/>
                <w:sz w:val="24"/>
                <w:szCs w:val="22"/>
                <w:lang w:val="en-US" w:eastAsia="en-US"/>
              </w:rPr>
              <w:t>minimum 1 Gb/s</w:t>
            </w:r>
          </w:p>
          <w:p w14:paraId="1CD8440C" w14:textId="4C55EBE8" w:rsidR="00F733AC" w:rsidRPr="00CE404E" w:rsidRDefault="00686077"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port USB</w:t>
            </w:r>
          </w:p>
          <w:p w14:paraId="2FB74A8A" w14:textId="6BADE4AF" w:rsidR="00F733AC" w:rsidRPr="00CE404E" w:rsidRDefault="00F733AC"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drukowani</w:t>
            </w:r>
            <w:r w:rsidR="00686077" w:rsidRPr="00CE404E">
              <w:rPr>
                <w:rFonts w:ascii="Arial" w:eastAsia="Aptos" w:hAnsi="Arial" w:cs="Arial"/>
                <w:kern w:val="2"/>
                <w:sz w:val="24"/>
                <w:szCs w:val="22"/>
                <w:lang w:eastAsia="en-US"/>
              </w:rPr>
              <w:t>a sieciowego z wielu komputerów</w:t>
            </w:r>
          </w:p>
          <w:p w14:paraId="25B3633B" w14:textId="0C532A20" w:rsidR="00F733AC" w:rsidRPr="00CE404E" w:rsidRDefault="00F733AC"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kolorowy wyświetlacz lub panel dotykowy umożliwia</w:t>
            </w:r>
            <w:r w:rsidR="00686077" w:rsidRPr="00CE404E">
              <w:rPr>
                <w:rFonts w:ascii="Arial" w:eastAsia="Aptos" w:hAnsi="Arial" w:cs="Arial"/>
                <w:kern w:val="2"/>
                <w:sz w:val="24"/>
                <w:szCs w:val="22"/>
                <w:lang w:eastAsia="en-US"/>
              </w:rPr>
              <w:t>jący wygodną obsługę urządzenia</w:t>
            </w:r>
          </w:p>
          <w:p w14:paraId="6DF292C4" w14:textId="4C4C4621" w:rsidR="00F733AC" w:rsidRPr="00CE404E" w:rsidRDefault="00686077"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zgodność z systemem Windows 11</w:t>
            </w:r>
          </w:p>
          <w:p w14:paraId="0DF55C39" w14:textId="45996169" w:rsidR="00F733AC" w:rsidRPr="00CE404E" w:rsidRDefault="00F733AC"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zarządzania i konfi</w:t>
            </w:r>
            <w:r w:rsidR="00686077" w:rsidRPr="00CE404E">
              <w:rPr>
                <w:rFonts w:ascii="Arial" w:eastAsia="Aptos" w:hAnsi="Arial" w:cs="Arial"/>
                <w:kern w:val="2"/>
                <w:sz w:val="24"/>
                <w:szCs w:val="22"/>
                <w:lang w:eastAsia="en-US"/>
              </w:rPr>
              <w:t>guracji urządzenia poprzez sieć</w:t>
            </w:r>
          </w:p>
          <w:p w14:paraId="18DFA34B" w14:textId="363B97C1" w:rsidR="00F733AC" w:rsidRPr="00CE404E" w:rsidRDefault="00F733AC"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 xml:space="preserve">wraz z urządzeniem Wykonawca dostarczy i zainstaluje kompletny zestaw pełnowymiarowych tonerów – dla wszystkich kolorów wymaganych do pracy urządzenia </w:t>
            </w:r>
            <w:r w:rsidR="00414CB9">
              <w:rPr>
                <w:rFonts w:ascii="Arial" w:eastAsia="Aptos" w:hAnsi="Arial" w:cs="Arial"/>
                <w:kern w:val="2"/>
                <w:sz w:val="24"/>
                <w:szCs w:val="22"/>
                <w:lang w:eastAsia="en-US"/>
              </w:rPr>
              <w:br/>
            </w:r>
            <w:r w:rsidRPr="00CE404E">
              <w:rPr>
                <w:rFonts w:ascii="Arial" w:eastAsia="Aptos" w:hAnsi="Arial" w:cs="Arial"/>
                <w:kern w:val="2"/>
                <w:sz w:val="24"/>
                <w:szCs w:val="22"/>
                <w:lang w:eastAsia="en-US"/>
              </w:rPr>
              <w:t>– o standardowej lub wyższej wydajności przewidzianej przez producenta dla oferowanego modelu urządzenia; nie dopuszcza się tonerów startowych, demonstracyjnych ani innych tonerów o obniżonej pojemności lub wydajności w stosunku do standardowych materiałów eksploatacyjnych oferowanych przez producen</w:t>
            </w:r>
            <w:r w:rsidR="00686077" w:rsidRPr="00CE404E">
              <w:rPr>
                <w:rFonts w:ascii="Arial" w:eastAsia="Aptos" w:hAnsi="Arial" w:cs="Arial"/>
                <w:kern w:val="2"/>
                <w:sz w:val="24"/>
                <w:szCs w:val="22"/>
                <w:lang w:eastAsia="en-US"/>
              </w:rPr>
              <w:t>ta dla danego modelu urządzenia</w:t>
            </w:r>
          </w:p>
          <w:p w14:paraId="56882AA5" w14:textId="0F90170E" w:rsidR="00F733AC" w:rsidRPr="00CE404E" w:rsidRDefault="00686077" w:rsidP="00F733AC">
            <w:pPr>
              <w:numPr>
                <w:ilvl w:val="0"/>
                <w:numId w:val="92"/>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gwarancja minimum 24 miesiące</w:t>
            </w:r>
          </w:p>
          <w:p w14:paraId="25D13AE5" w14:textId="77777777" w:rsidR="00686077" w:rsidRPr="00CE404E" w:rsidRDefault="00686077" w:rsidP="00686077">
            <w:pPr>
              <w:spacing w:after="160" w:line="278" w:lineRule="auto"/>
              <w:ind w:left="170"/>
              <w:contextualSpacing/>
              <w:rPr>
                <w:rFonts w:ascii="Arial" w:eastAsia="Aptos" w:hAnsi="Arial" w:cs="Arial"/>
                <w:kern w:val="2"/>
                <w:sz w:val="24"/>
                <w:szCs w:val="22"/>
                <w:lang w:eastAsia="en-US"/>
              </w:rPr>
            </w:pPr>
          </w:p>
          <w:p w14:paraId="40D8D0D6" w14:textId="77777777" w:rsidR="00F733AC" w:rsidRPr="00CE404E" w:rsidRDefault="00F733AC" w:rsidP="00414CB9">
            <w:pPr>
              <w:spacing w:line="278" w:lineRule="auto"/>
              <w:rPr>
                <w:rFonts w:ascii="Arial" w:eastAsia="Aptos" w:hAnsi="Arial" w:cs="Arial"/>
                <w:kern w:val="2"/>
                <w:sz w:val="24"/>
                <w:szCs w:val="22"/>
                <w:lang w:eastAsia="en-US"/>
              </w:rPr>
            </w:pPr>
            <w:r w:rsidRPr="00CE404E">
              <w:rPr>
                <w:rFonts w:ascii="Arial" w:eastAsia="Aptos" w:hAnsi="Arial" w:cs="Arial"/>
                <w:kern w:val="2"/>
                <w:sz w:val="24"/>
                <w:szCs w:val="22"/>
                <w:lang w:eastAsia="en-US"/>
              </w:rPr>
              <w:t>Dodatkowe wymagania użytkowe:</w:t>
            </w:r>
          </w:p>
          <w:p w14:paraId="58D073DD" w14:textId="3EAF8F42" w:rsidR="00F733AC" w:rsidRPr="00CE404E" w:rsidRDefault="00F733AC" w:rsidP="00414CB9">
            <w:pPr>
              <w:numPr>
                <w:ilvl w:val="0"/>
                <w:numId w:val="93"/>
              </w:numPr>
              <w:spacing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 xml:space="preserve">urządzenie przystosowane do regularnej pracy </w:t>
            </w:r>
            <w:r w:rsidR="00414CB9">
              <w:rPr>
                <w:rFonts w:ascii="Arial" w:eastAsia="Aptos" w:hAnsi="Arial" w:cs="Arial"/>
                <w:kern w:val="2"/>
                <w:sz w:val="24"/>
                <w:szCs w:val="22"/>
                <w:lang w:eastAsia="en-US"/>
              </w:rPr>
              <w:br/>
            </w:r>
            <w:r w:rsidRPr="00CE404E">
              <w:rPr>
                <w:rFonts w:ascii="Arial" w:eastAsia="Aptos" w:hAnsi="Arial" w:cs="Arial"/>
                <w:kern w:val="2"/>
                <w:sz w:val="24"/>
                <w:szCs w:val="22"/>
                <w:lang w:eastAsia="en-US"/>
              </w:rPr>
              <w:t>w środowisku biurowym lub edukacyjnym;</w:t>
            </w:r>
          </w:p>
          <w:p w14:paraId="4FF9C21F" w14:textId="77777777" w:rsidR="00F733AC" w:rsidRPr="00CE404E" w:rsidRDefault="00F733AC" w:rsidP="00F733AC">
            <w:pPr>
              <w:numPr>
                <w:ilvl w:val="0"/>
                <w:numId w:val="9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możliwość wymiany tonerów przez użytkownika;</w:t>
            </w:r>
          </w:p>
          <w:p w14:paraId="3B98FB20" w14:textId="77777777" w:rsidR="00F733AC" w:rsidRPr="00CE404E" w:rsidRDefault="00F733AC" w:rsidP="00F733AC">
            <w:pPr>
              <w:numPr>
                <w:ilvl w:val="0"/>
                <w:numId w:val="93"/>
              </w:numPr>
              <w:spacing w:after="160" w:line="278" w:lineRule="auto"/>
              <w:contextualSpacing/>
              <w:rPr>
                <w:rFonts w:ascii="Arial" w:eastAsia="Aptos" w:hAnsi="Arial" w:cs="Arial"/>
                <w:kern w:val="2"/>
                <w:sz w:val="24"/>
                <w:szCs w:val="22"/>
                <w:lang w:eastAsia="en-US"/>
              </w:rPr>
            </w:pPr>
            <w:r w:rsidRPr="00CE404E">
              <w:rPr>
                <w:rFonts w:ascii="Arial" w:eastAsia="Aptos" w:hAnsi="Arial" w:cs="Arial"/>
                <w:kern w:val="2"/>
                <w:sz w:val="24"/>
                <w:szCs w:val="22"/>
                <w:lang w:eastAsia="en-US"/>
              </w:rPr>
              <w:t>sterowniki i oprogramowanie dostępne bez dodatkowych opłat;</w:t>
            </w:r>
          </w:p>
          <w:p w14:paraId="76E6C89F" w14:textId="77777777" w:rsidR="00F733AC" w:rsidRPr="00F733AC" w:rsidRDefault="00F733AC" w:rsidP="00F733AC">
            <w:pPr>
              <w:numPr>
                <w:ilvl w:val="0"/>
                <w:numId w:val="93"/>
              </w:numPr>
              <w:spacing w:after="160" w:line="278" w:lineRule="auto"/>
              <w:contextualSpacing/>
              <w:rPr>
                <w:rFonts w:ascii="Arial" w:eastAsia="Aptos" w:hAnsi="Arial" w:cs="Arial"/>
                <w:kern w:val="2"/>
                <w:sz w:val="22"/>
                <w:szCs w:val="22"/>
                <w:lang w:eastAsia="en-US"/>
              </w:rPr>
            </w:pPr>
            <w:r w:rsidRPr="00CE404E">
              <w:rPr>
                <w:rFonts w:ascii="Arial" w:eastAsia="Aptos" w:hAnsi="Arial" w:cs="Arial"/>
                <w:kern w:val="2"/>
                <w:sz w:val="24"/>
                <w:szCs w:val="22"/>
                <w:lang w:eastAsia="en-US"/>
              </w:rPr>
              <w:t>możliwość zgłaszania usterek drogą elektroniczną.</w:t>
            </w:r>
          </w:p>
        </w:tc>
      </w:tr>
    </w:tbl>
    <w:p w14:paraId="6440DE95" w14:textId="77777777" w:rsidR="00F5361A" w:rsidRPr="00F5361A" w:rsidRDefault="00F5361A" w:rsidP="00F5361A">
      <w:pPr>
        <w:jc w:val="both"/>
        <w:rPr>
          <w:rFonts w:ascii="Arial" w:hAnsi="Arial" w:cs="Arial"/>
          <w:sz w:val="24"/>
          <w:szCs w:val="24"/>
        </w:rPr>
      </w:pPr>
    </w:p>
    <w:p w14:paraId="27A7D9E4" w14:textId="77777777" w:rsidR="00F5361A" w:rsidRPr="00F5361A" w:rsidRDefault="00F5361A" w:rsidP="00F5361A">
      <w:pPr>
        <w:pStyle w:val="Akapitzlist"/>
        <w:spacing w:after="0"/>
        <w:ind w:left="284"/>
        <w:jc w:val="both"/>
        <w:rPr>
          <w:rFonts w:ascii="Arial" w:hAnsi="Arial" w:cs="Arial"/>
          <w:sz w:val="24"/>
          <w:szCs w:val="24"/>
        </w:rPr>
      </w:pPr>
    </w:p>
    <w:p w14:paraId="6D5EB88C" w14:textId="77777777" w:rsidR="00DC15B1" w:rsidRDefault="00DC15B1" w:rsidP="00DC15B1">
      <w:pPr>
        <w:pStyle w:val="Akapitzlist"/>
        <w:spacing w:after="0"/>
        <w:ind w:left="360"/>
        <w:jc w:val="both"/>
        <w:rPr>
          <w:rFonts w:ascii="Arial" w:hAnsi="Arial" w:cs="Arial"/>
          <w:b/>
          <w:kern w:val="2"/>
          <w:sz w:val="24"/>
          <w:szCs w:val="24"/>
        </w:rPr>
      </w:pPr>
    </w:p>
    <w:p w14:paraId="65DABFF4" w14:textId="77777777" w:rsidR="00DC15B1" w:rsidRDefault="00DC15B1" w:rsidP="00DC15B1">
      <w:pPr>
        <w:pStyle w:val="Akapitzlist"/>
        <w:spacing w:after="0"/>
        <w:ind w:left="360"/>
        <w:jc w:val="center"/>
        <w:rPr>
          <w:rFonts w:ascii="Arial" w:hAnsi="Arial" w:cs="Arial"/>
          <w:b/>
          <w:bCs/>
          <w:sz w:val="24"/>
          <w:szCs w:val="24"/>
        </w:rPr>
      </w:pPr>
      <w:r w:rsidRPr="00DC15B1">
        <w:rPr>
          <w:rFonts w:ascii="Arial" w:hAnsi="Arial" w:cs="Arial"/>
          <w:b/>
          <w:bCs/>
          <w:sz w:val="24"/>
          <w:szCs w:val="24"/>
        </w:rPr>
        <w:t>Wymagania ogólne dotyczące przedmiotu zamówienia</w:t>
      </w:r>
    </w:p>
    <w:p w14:paraId="1402DF77" w14:textId="77777777" w:rsidR="00DC15B1" w:rsidRPr="00DC15B1" w:rsidRDefault="00DC15B1" w:rsidP="00DC15B1">
      <w:pPr>
        <w:pStyle w:val="Akapitzlist"/>
        <w:spacing w:after="0"/>
        <w:ind w:left="360"/>
        <w:jc w:val="center"/>
        <w:rPr>
          <w:rFonts w:ascii="Arial" w:hAnsi="Arial" w:cs="Arial"/>
          <w:b/>
          <w:bCs/>
          <w:sz w:val="24"/>
          <w:szCs w:val="24"/>
        </w:rPr>
      </w:pPr>
    </w:p>
    <w:p w14:paraId="4D439A51" w14:textId="77777777" w:rsidR="00DC15B1" w:rsidRPr="00DC15B1" w:rsidRDefault="00DC15B1" w:rsidP="00F272EC">
      <w:pPr>
        <w:pStyle w:val="Akapitzlist"/>
        <w:numPr>
          <w:ilvl w:val="0"/>
          <w:numId w:val="28"/>
        </w:numPr>
        <w:jc w:val="both"/>
        <w:rPr>
          <w:rFonts w:ascii="Arial" w:hAnsi="Arial" w:cs="Arial"/>
          <w:b/>
          <w:bCs/>
          <w:sz w:val="24"/>
          <w:szCs w:val="24"/>
        </w:rPr>
      </w:pPr>
      <w:r w:rsidRPr="00DC15B1">
        <w:rPr>
          <w:rFonts w:ascii="Arial" w:hAnsi="Arial" w:cs="Arial"/>
          <w:b/>
          <w:bCs/>
          <w:sz w:val="24"/>
          <w:szCs w:val="24"/>
        </w:rPr>
        <w:t>Dostępność i projektowanie z przeznaczeniem dla wszystkich użytkowników</w:t>
      </w:r>
    </w:p>
    <w:p w14:paraId="3583F735" w14:textId="77777777" w:rsidR="00DC15B1" w:rsidRPr="00DC15B1" w:rsidRDefault="00DC15B1" w:rsidP="00F272EC">
      <w:pPr>
        <w:pStyle w:val="Akapitzlist"/>
        <w:numPr>
          <w:ilvl w:val="3"/>
          <w:numId w:val="29"/>
        </w:numPr>
        <w:spacing w:after="0" w:line="23" w:lineRule="atLeast"/>
        <w:ind w:left="1080"/>
        <w:jc w:val="both"/>
        <w:rPr>
          <w:rFonts w:ascii="Arial" w:hAnsi="Arial" w:cs="Arial"/>
          <w:sz w:val="24"/>
          <w:szCs w:val="24"/>
        </w:rPr>
      </w:pPr>
      <w:r w:rsidRPr="00DC15B1">
        <w:rPr>
          <w:rFonts w:ascii="Arial" w:hAnsi="Arial" w:cs="Arial"/>
          <w:sz w:val="24"/>
          <w:szCs w:val="24"/>
        </w:rPr>
        <w:t>Zgodnie z art. 100 ust. 1 ustawy Prawo zamówień publicznych, z uwagi na fakt, że przedmiot zamówienia jest w całości lub w części przeznaczony do użytku przez osoby fizyczne, w szczególności uczniów i nauczycieli Zespołu Szkół Ponadpodstawowych w Chojnie, Zamawiający uwzględnił w opisie przedmiotu zamówienia wymagania w zakresie dostępności dla osób ze szczególnymi potrzebami oraz projektowania z przeznaczeniem dla wszystkich użytkowników.</w:t>
      </w:r>
    </w:p>
    <w:p w14:paraId="22AF87AB" w14:textId="77777777" w:rsidR="00DC15B1" w:rsidRPr="00DC15B1" w:rsidRDefault="00DC15B1" w:rsidP="00DC15B1">
      <w:pPr>
        <w:pStyle w:val="Akapitzlist"/>
        <w:spacing w:after="0" w:line="23" w:lineRule="atLeast"/>
        <w:ind w:left="-1800"/>
        <w:jc w:val="both"/>
        <w:rPr>
          <w:rFonts w:ascii="Arial" w:hAnsi="Arial" w:cs="Arial"/>
          <w:sz w:val="24"/>
          <w:szCs w:val="24"/>
        </w:rPr>
      </w:pPr>
    </w:p>
    <w:p w14:paraId="42F475AD" w14:textId="77777777" w:rsidR="00DC15B1" w:rsidRPr="00DC15B1" w:rsidRDefault="00DC15B1" w:rsidP="00F272EC">
      <w:pPr>
        <w:pStyle w:val="Akapitzlist"/>
        <w:numPr>
          <w:ilvl w:val="3"/>
          <w:numId w:val="29"/>
        </w:numPr>
        <w:spacing w:after="0" w:line="23" w:lineRule="atLeast"/>
        <w:ind w:left="1080"/>
        <w:jc w:val="both"/>
        <w:rPr>
          <w:rFonts w:ascii="Arial" w:hAnsi="Arial" w:cs="Arial"/>
          <w:sz w:val="24"/>
          <w:szCs w:val="24"/>
        </w:rPr>
      </w:pPr>
      <w:r w:rsidRPr="00DC15B1">
        <w:rPr>
          <w:rFonts w:ascii="Arial" w:hAnsi="Arial" w:cs="Arial"/>
          <w:sz w:val="24"/>
          <w:szCs w:val="24"/>
        </w:rPr>
        <w:t>Przedmiot zamówienia stanowi przede wszystkim wyposażenie pracowni szkolnych przeznaczone do realizacji praktycznej nauki zawodu. W odniesieniu do urządzeń posiadających bezpośredni interfejs użytkownika, w szczególności mobilnych stacji roboczych, stacji komputerowych, monitorów, urządzeń dotykowych, sprzętu multimedialnego, zestawów VR/AR, robotów edukacyjnych oraz urządzenia wielofunkcyjnego, zastosowane rozwiązania powinny umożliwiać korzystanie ze sprzętu przez możliwie szeroką grupę użytkowników, w tym osoby ze szczególnymi potrzebami.</w:t>
      </w:r>
    </w:p>
    <w:p w14:paraId="37533D6C" w14:textId="77777777" w:rsidR="00DC15B1" w:rsidRPr="00DC15B1" w:rsidRDefault="00DC15B1" w:rsidP="00DC15B1">
      <w:pPr>
        <w:pStyle w:val="Akapitzlist"/>
        <w:spacing w:after="0" w:line="23" w:lineRule="atLeast"/>
        <w:ind w:left="-1800"/>
        <w:jc w:val="both"/>
        <w:rPr>
          <w:rFonts w:ascii="Arial" w:hAnsi="Arial" w:cs="Arial"/>
          <w:sz w:val="24"/>
          <w:szCs w:val="24"/>
        </w:rPr>
      </w:pPr>
    </w:p>
    <w:p w14:paraId="0F682E55" w14:textId="77777777" w:rsidR="00DC15B1" w:rsidRPr="00DC15B1" w:rsidRDefault="00DC15B1" w:rsidP="00F272EC">
      <w:pPr>
        <w:pStyle w:val="Akapitzlist"/>
        <w:numPr>
          <w:ilvl w:val="3"/>
          <w:numId w:val="29"/>
        </w:numPr>
        <w:spacing w:after="0" w:line="23" w:lineRule="atLeast"/>
        <w:ind w:left="1080"/>
        <w:jc w:val="both"/>
        <w:rPr>
          <w:rFonts w:ascii="Arial" w:hAnsi="Arial" w:cs="Arial"/>
          <w:sz w:val="24"/>
          <w:szCs w:val="24"/>
        </w:rPr>
      </w:pPr>
      <w:r w:rsidRPr="00DC15B1">
        <w:rPr>
          <w:rFonts w:ascii="Arial" w:hAnsi="Arial" w:cs="Arial"/>
          <w:sz w:val="24"/>
          <w:szCs w:val="24"/>
        </w:rPr>
        <w:t>W zakresie właściwym dla danego rodzaju urządzenia Zamawiający wymaga zastosowania standardowych rozwiązań wspierających dostępność użytkownika, w szczególności:</w:t>
      </w:r>
    </w:p>
    <w:p w14:paraId="2AC61B0B"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0D083643" w14:textId="77777777" w:rsidR="00DC15B1" w:rsidRPr="00DC15B1" w:rsidRDefault="00DC15B1" w:rsidP="00F272EC">
      <w:pPr>
        <w:pStyle w:val="Akapitzlist"/>
        <w:numPr>
          <w:ilvl w:val="1"/>
          <w:numId w:val="30"/>
        </w:numPr>
        <w:spacing w:after="0" w:line="23" w:lineRule="atLeast"/>
        <w:jc w:val="both"/>
        <w:rPr>
          <w:rFonts w:ascii="Arial" w:hAnsi="Arial" w:cs="Arial"/>
          <w:sz w:val="24"/>
          <w:szCs w:val="24"/>
        </w:rPr>
      </w:pPr>
      <w:r w:rsidRPr="00DC15B1">
        <w:rPr>
          <w:rFonts w:ascii="Arial" w:hAnsi="Arial" w:cs="Arial"/>
          <w:sz w:val="24"/>
          <w:szCs w:val="24"/>
        </w:rPr>
        <w:t>możliwości regulacji ustawień obrazu, jasności, kontrastu, wielkości elementów interfejsu lub innych parametrów wyświetlania – jeżeli urządzenie posiada ekran lub interfejs graficzny;</w:t>
      </w:r>
    </w:p>
    <w:p w14:paraId="0F1663D6" w14:textId="77777777" w:rsidR="00DC15B1" w:rsidRPr="00DC15B1" w:rsidRDefault="00DC15B1" w:rsidP="00F272EC">
      <w:pPr>
        <w:pStyle w:val="Akapitzlist"/>
        <w:numPr>
          <w:ilvl w:val="1"/>
          <w:numId w:val="30"/>
        </w:numPr>
        <w:spacing w:after="0" w:line="23" w:lineRule="atLeast"/>
        <w:jc w:val="both"/>
        <w:rPr>
          <w:rFonts w:ascii="Arial" w:hAnsi="Arial" w:cs="Arial"/>
          <w:sz w:val="24"/>
          <w:szCs w:val="24"/>
        </w:rPr>
      </w:pPr>
      <w:r w:rsidRPr="00DC15B1">
        <w:rPr>
          <w:rFonts w:ascii="Arial" w:hAnsi="Arial" w:cs="Arial"/>
          <w:sz w:val="24"/>
          <w:szCs w:val="24"/>
        </w:rPr>
        <w:t>możliwości korzystania z funkcji dostępności zapewnianych przez system operacyjny lub oprogramowanie urządzenia oraz współpracy z technologiami wspomagającymi, jeżeli funkcje takie są właściwe dla danego rodzaju sprzętu;</w:t>
      </w:r>
    </w:p>
    <w:p w14:paraId="6900C4C2" w14:textId="77777777" w:rsidR="00DC15B1" w:rsidRPr="00DC15B1" w:rsidRDefault="00DC15B1" w:rsidP="00F272EC">
      <w:pPr>
        <w:pStyle w:val="Akapitzlist"/>
        <w:numPr>
          <w:ilvl w:val="1"/>
          <w:numId w:val="30"/>
        </w:numPr>
        <w:spacing w:after="0" w:line="23" w:lineRule="atLeast"/>
        <w:jc w:val="both"/>
        <w:rPr>
          <w:rFonts w:ascii="Arial" w:hAnsi="Arial" w:cs="Arial"/>
          <w:sz w:val="24"/>
          <w:szCs w:val="24"/>
        </w:rPr>
      </w:pPr>
      <w:r w:rsidRPr="00DC15B1">
        <w:rPr>
          <w:rFonts w:ascii="Arial" w:hAnsi="Arial" w:cs="Arial"/>
          <w:sz w:val="24"/>
          <w:szCs w:val="24"/>
        </w:rPr>
        <w:t>możliwości regulacji ustawienia elementów bezpośrednio wykorzystywanych przez użytkownika, jeżeli konstrukcja danego urządzenia przewiduje taką regulację;</w:t>
      </w:r>
    </w:p>
    <w:p w14:paraId="5D893345" w14:textId="77777777" w:rsidR="00DC15B1" w:rsidRPr="00DC15B1" w:rsidRDefault="00DC15B1" w:rsidP="00F272EC">
      <w:pPr>
        <w:pStyle w:val="Akapitzlist"/>
        <w:numPr>
          <w:ilvl w:val="1"/>
          <w:numId w:val="30"/>
        </w:numPr>
        <w:spacing w:after="0" w:line="23" w:lineRule="atLeast"/>
        <w:jc w:val="both"/>
        <w:rPr>
          <w:rFonts w:ascii="Arial" w:hAnsi="Arial" w:cs="Arial"/>
          <w:sz w:val="24"/>
          <w:szCs w:val="24"/>
        </w:rPr>
      </w:pPr>
      <w:r w:rsidRPr="00DC15B1">
        <w:rPr>
          <w:rFonts w:ascii="Arial" w:hAnsi="Arial" w:cs="Arial"/>
          <w:sz w:val="24"/>
          <w:szCs w:val="24"/>
        </w:rPr>
        <w:t>zapewnienia czytelnego i zrozumiałego sposobu obsługi urządzenia;</w:t>
      </w:r>
    </w:p>
    <w:p w14:paraId="7380D460" w14:textId="77777777" w:rsidR="00DC15B1" w:rsidRPr="00DC15B1" w:rsidRDefault="00DC15B1" w:rsidP="00F272EC">
      <w:pPr>
        <w:pStyle w:val="Akapitzlist"/>
        <w:numPr>
          <w:ilvl w:val="1"/>
          <w:numId w:val="30"/>
        </w:numPr>
        <w:spacing w:after="0" w:line="23" w:lineRule="atLeast"/>
        <w:jc w:val="both"/>
        <w:rPr>
          <w:rFonts w:ascii="Arial" w:hAnsi="Arial" w:cs="Arial"/>
          <w:sz w:val="24"/>
          <w:szCs w:val="24"/>
        </w:rPr>
      </w:pPr>
      <w:r w:rsidRPr="00DC15B1">
        <w:rPr>
          <w:rFonts w:ascii="Arial" w:hAnsi="Arial" w:cs="Arial"/>
          <w:sz w:val="24"/>
          <w:szCs w:val="24"/>
        </w:rPr>
        <w:t>w przypadku urządzeń wyposażonych w funkcje dźwiękowe lub wizualne – możliwości regulacji odpowiednich parametrów w zakresie przewidzianym przez producenta.</w:t>
      </w:r>
    </w:p>
    <w:p w14:paraId="30605FD0"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7C4868A1" w14:textId="77777777" w:rsidR="00DC15B1" w:rsidRPr="00DC15B1" w:rsidRDefault="00DC15B1" w:rsidP="00F272EC">
      <w:pPr>
        <w:pStyle w:val="Akapitzlist"/>
        <w:numPr>
          <w:ilvl w:val="3"/>
          <w:numId w:val="29"/>
        </w:numPr>
        <w:spacing w:after="0" w:line="23" w:lineRule="atLeast"/>
        <w:ind w:left="1134" w:hanging="425"/>
        <w:jc w:val="both"/>
        <w:rPr>
          <w:rFonts w:ascii="Arial" w:hAnsi="Arial" w:cs="Arial"/>
          <w:sz w:val="24"/>
          <w:szCs w:val="24"/>
        </w:rPr>
      </w:pPr>
      <w:r w:rsidRPr="00DC15B1">
        <w:rPr>
          <w:rFonts w:ascii="Arial" w:hAnsi="Arial" w:cs="Arial"/>
          <w:sz w:val="24"/>
          <w:szCs w:val="24"/>
        </w:rPr>
        <w:t xml:space="preserve">Zamawiający nie określa dodatkowych, szczególnych wymagań </w:t>
      </w:r>
      <w:proofErr w:type="spellStart"/>
      <w:r w:rsidRPr="00DC15B1">
        <w:rPr>
          <w:rFonts w:ascii="Arial" w:hAnsi="Arial" w:cs="Arial"/>
          <w:sz w:val="24"/>
          <w:szCs w:val="24"/>
        </w:rPr>
        <w:t>dostępnościowych</w:t>
      </w:r>
      <w:proofErr w:type="spellEnd"/>
      <w:r w:rsidRPr="00DC15B1">
        <w:rPr>
          <w:rFonts w:ascii="Arial" w:hAnsi="Arial" w:cs="Arial"/>
          <w:sz w:val="24"/>
          <w:szCs w:val="24"/>
        </w:rPr>
        <w:t xml:space="preserve"> w odniesieniu do urządzeń infrastruktury technicznej, które co do zasady nie są przeznaczone do bezpośredniego użytkowania przez uczestników projektu, w szczególności szaf RACK, przełączników sieciowych i serwerów, ponad wymagania wynikające z obowiązujących przepisów oraz wymagania funkcjonalne określone w OPZ.</w:t>
      </w:r>
    </w:p>
    <w:p w14:paraId="00E2DFEE" w14:textId="77777777" w:rsidR="00DC15B1" w:rsidRPr="00DC15B1" w:rsidRDefault="00DC15B1" w:rsidP="00F272EC">
      <w:pPr>
        <w:pStyle w:val="Akapitzlist"/>
        <w:numPr>
          <w:ilvl w:val="3"/>
          <w:numId w:val="29"/>
        </w:numPr>
        <w:spacing w:after="0" w:line="23" w:lineRule="atLeast"/>
        <w:ind w:left="1134" w:hanging="425"/>
        <w:jc w:val="both"/>
        <w:rPr>
          <w:rFonts w:ascii="Arial" w:hAnsi="Arial" w:cs="Arial"/>
          <w:sz w:val="24"/>
          <w:szCs w:val="24"/>
        </w:rPr>
      </w:pPr>
      <w:r w:rsidRPr="00DC15B1">
        <w:rPr>
          <w:rFonts w:ascii="Arial" w:hAnsi="Arial" w:cs="Arial"/>
          <w:sz w:val="24"/>
          <w:szCs w:val="24"/>
        </w:rPr>
        <w:t xml:space="preserve">Powyższe wymagania należy stosować odpowiednio do charakteru, przeznaczenia oraz sposobu użytkowania konkretnego urządzenia. Nie mogą być one interpretowane jako obowiązek wyposażenia każdego urządzenia we wszystkie wskazane funkcje </w:t>
      </w:r>
      <w:proofErr w:type="spellStart"/>
      <w:r w:rsidRPr="00DC15B1">
        <w:rPr>
          <w:rFonts w:ascii="Arial" w:hAnsi="Arial" w:cs="Arial"/>
          <w:sz w:val="24"/>
          <w:szCs w:val="24"/>
        </w:rPr>
        <w:t>dostępnościowe</w:t>
      </w:r>
      <w:proofErr w:type="spellEnd"/>
      <w:r w:rsidRPr="00DC15B1">
        <w:rPr>
          <w:rFonts w:ascii="Arial" w:hAnsi="Arial" w:cs="Arial"/>
          <w:sz w:val="24"/>
          <w:szCs w:val="24"/>
        </w:rPr>
        <w:t>, jeżeli funkcje takie nie są właściwe dla danego rodzaju produktu.</w:t>
      </w:r>
    </w:p>
    <w:p w14:paraId="1AB54F42" w14:textId="77777777" w:rsidR="00DC15B1" w:rsidRPr="00DC15B1" w:rsidRDefault="00DC15B1" w:rsidP="00F272EC">
      <w:pPr>
        <w:pStyle w:val="Akapitzlist"/>
        <w:numPr>
          <w:ilvl w:val="3"/>
          <w:numId w:val="29"/>
        </w:numPr>
        <w:spacing w:after="0" w:line="23" w:lineRule="atLeast"/>
        <w:ind w:left="1134" w:hanging="425"/>
        <w:jc w:val="both"/>
        <w:rPr>
          <w:rFonts w:ascii="Arial" w:hAnsi="Arial" w:cs="Arial"/>
          <w:sz w:val="24"/>
          <w:szCs w:val="24"/>
        </w:rPr>
      </w:pPr>
      <w:r w:rsidRPr="00DC15B1">
        <w:rPr>
          <w:rFonts w:ascii="Arial" w:hAnsi="Arial" w:cs="Arial"/>
          <w:sz w:val="24"/>
          <w:szCs w:val="24"/>
        </w:rPr>
        <w:t>Zamówienie realizowane jest w ramach projektu pn. „Nowe kwalifikacje i szerokie kompetencje gwarancją przyszłości zawodowej” (nr projektu FEPZ.06.11-IP.01-0001/26), w którym Beneficjent zobowiązany jest do przestrzegania zasady równości szans i niedyskryminacji, w tym dostępności dla osób z niepełnosprawnościami, z uwzględnieniem Standardów dostępności dla polityki spójności 2021–2027.</w:t>
      </w:r>
    </w:p>
    <w:p w14:paraId="38AE4762"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10F5469F" w14:textId="77777777" w:rsidR="00DC15B1" w:rsidRPr="00DC15B1" w:rsidRDefault="00DC15B1" w:rsidP="00DC15B1">
      <w:pPr>
        <w:pStyle w:val="Akapitzlist"/>
        <w:spacing w:after="0" w:line="23" w:lineRule="atLeast"/>
        <w:ind w:left="284"/>
        <w:jc w:val="both"/>
        <w:rPr>
          <w:rFonts w:ascii="Arial" w:hAnsi="Arial" w:cs="Arial"/>
          <w:b/>
          <w:bCs/>
          <w:sz w:val="24"/>
          <w:szCs w:val="24"/>
        </w:rPr>
      </w:pPr>
      <w:r w:rsidRPr="00DC15B1">
        <w:rPr>
          <w:rFonts w:ascii="Arial" w:hAnsi="Arial" w:cs="Arial"/>
          <w:b/>
          <w:bCs/>
          <w:sz w:val="24"/>
          <w:szCs w:val="24"/>
        </w:rPr>
        <w:t>B.  Zrównoważony rozwój, trwałość i wymagania środowiskowe</w:t>
      </w:r>
    </w:p>
    <w:p w14:paraId="2CA2EC9F"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015C65B5" w14:textId="77777777" w:rsidR="00DC15B1" w:rsidRPr="00DC15B1" w:rsidRDefault="00DC15B1" w:rsidP="00F272EC">
      <w:pPr>
        <w:pStyle w:val="Akapitzlist"/>
        <w:numPr>
          <w:ilvl w:val="3"/>
          <w:numId w:val="31"/>
        </w:numPr>
        <w:spacing w:after="0" w:line="23" w:lineRule="atLeast"/>
        <w:ind w:left="1069"/>
        <w:jc w:val="both"/>
        <w:rPr>
          <w:rFonts w:ascii="Arial" w:hAnsi="Arial" w:cs="Arial"/>
          <w:sz w:val="24"/>
          <w:szCs w:val="24"/>
        </w:rPr>
      </w:pPr>
      <w:r w:rsidRPr="00DC15B1">
        <w:rPr>
          <w:rFonts w:ascii="Arial" w:hAnsi="Arial" w:cs="Arial"/>
          <w:sz w:val="24"/>
          <w:szCs w:val="24"/>
        </w:rPr>
        <w:t>Zamówienie realizowane jest z uwzględnieniem zasady zrównoważonego rozwoju oraz wymagań środowiskowych właściwych dla projektu. Oferowany sprzęt powinien być przeznaczony do długotrwałego użytkowania oraz umożliwiać wykonywanie obsługi technicznej, diagnostyki i napraw w zakresie przewidzianym przez producenta dla danego rodzaju urządzenia.</w:t>
      </w:r>
    </w:p>
    <w:p w14:paraId="50B69157"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06F2A67A" w14:textId="77777777" w:rsidR="00DC15B1" w:rsidRPr="00DC15B1" w:rsidRDefault="00DC15B1" w:rsidP="00F272EC">
      <w:pPr>
        <w:pStyle w:val="Akapitzlist"/>
        <w:numPr>
          <w:ilvl w:val="3"/>
          <w:numId w:val="31"/>
        </w:numPr>
        <w:spacing w:after="0" w:line="23" w:lineRule="atLeast"/>
        <w:ind w:left="1069"/>
        <w:jc w:val="both"/>
        <w:rPr>
          <w:rFonts w:ascii="Arial" w:hAnsi="Arial" w:cs="Arial"/>
          <w:sz w:val="24"/>
          <w:szCs w:val="24"/>
        </w:rPr>
      </w:pPr>
      <w:r w:rsidRPr="00DC15B1">
        <w:rPr>
          <w:rFonts w:ascii="Arial" w:hAnsi="Arial" w:cs="Arial"/>
          <w:sz w:val="24"/>
          <w:szCs w:val="24"/>
        </w:rPr>
        <w:t>Oferowane urządzenia elektryczne i elektroniczne muszą być fabrycznie nowe, legalnie wprowadzone do obrotu oraz spełniać wymagania bezpieczeństwa i ochrony środowiska wynikające z obowiązujących przepisów. Jeżeli przepisy wymagają dla danego rodzaju produktu określonego oznakowania, deklaracji zgodności lub innej dokumentacji, produkt musi posiadać wymagane oznakowanie lub dokumentację.</w:t>
      </w:r>
    </w:p>
    <w:p w14:paraId="25E95C88"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048F8874" w14:textId="77777777" w:rsidR="00DC15B1" w:rsidRPr="00DC15B1" w:rsidRDefault="00DC15B1" w:rsidP="00F272EC">
      <w:pPr>
        <w:pStyle w:val="Akapitzlist"/>
        <w:numPr>
          <w:ilvl w:val="3"/>
          <w:numId w:val="31"/>
        </w:numPr>
        <w:spacing w:after="0" w:line="23" w:lineRule="atLeast"/>
        <w:ind w:left="1069"/>
        <w:jc w:val="both"/>
        <w:rPr>
          <w:rFonts w:ascii="Arial" w:hAnsi="Arial" w:cs="Arial"/>
          <w:sz w:val="24"/>
          <w:szCs w:val="24"/>
        </w:rPr>
      </w:pPr>
      <w:r w:rsidRPr="00DC15B1">
        <w:rPr>
          <w:rFonts w:ascii="Arial" w:hAnsi="Arial" w:cs="Arial"/>
          <w:sz w:val="24"/>
          <w:szCs w:val="24"/>
        </w:rPr>
        <w:t>W przypadku urządzeń zasilanych energią elektryczną Zamawiający wymaga zastosowania standardowych dla danej kategorii sprzętu mechanizmów ograniczania zużycia energii, jeżeli rozwiązania takie są przewidziane dla danego rodzaju urządzenia, w szczególności trybu uśpienia, automatycznego przechodzenia w stan ograniczonego poboru energii lub rozwiązania równoważnego.</w:t>
      </w:r>
    </w:p>
    <w:p w14:paraId="117282B7"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710D5F46" w14:textId="77777777" w:rsidR="00DC15B1" w:rsidRPr="00DC15B1" w:rsidRDefault="00DC15B1" w:rsidP="00F272EC">
      <w:pPr>
        <w:pStyle w:val="Akapitzlist"/>
        <w:numPr>
          <w:ilvl w:val="3"/>
          <w:numId w:val="31"/>
        </w:numPr>
        <w:spacing w:after="0" w:line="23" w:lineRule="atLeast"/>
        <w:ind w:left="1069"/>
        <w:jc w:val="both"/>
        <w:rPr>
          <w:rFonts w:ascii="Arial" w:hAnsi="Arial" w:cs="Arial"/>
          <w:sz w:val="24"/>
          <w:szCs w:val="24"/>
        </w:rPr>
      </w:pPr>
      <w:r w:rsidRPr="00DC15B1">
        <w:rPr>
          <w:rFonts w:ascii="Arial" w:hAnsi="Arial" w:cs="Arial"/>
          <w:sz w:val="24"/>
          <w:szCs w:val="24"/>
        </w:rPr>
        <w:t>Jeżeli urządzenie zawiera baterię lub akumulator, bateria lub akumulator muszą być fabrycznie nowe i przeznaczone do współpracy z oferowanym urządzeniem. Po zakończeniu ich eksploatacji baterie, akumulatory oraz zużyty sprzęt elektryczny i elektroniczny podlegają postępowaniu zgodnie z obowiązującymi przepisami dotyczącymi gospodarowania tego rodzaju odpadami.</w:t>
      </w:r>
    </w:p>
    <w:p w14:paraId="290CF47F"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710C6D8C" w14:textId="77777777" w:rsidR="00DC15B1" w:rsidRPr="00DC15B1" w:rsidRDefault="00DC15B1" w:rsidP="00F272EC">
      <w:pPr>
        <w:pStyle w:val="Akapitzlist"/>
        <w:numPr>
          <w:ilvl w:val="3"/>
          <w:numId w:val="31"/>
        </w:numPr>
        <w:spacing w:after="0" w:line="23" w:lineRule="atLeast"/>
        <w:ind w:left="1069"/>
        <w:jc w:val="both"/>
        <w:rPr>
          <w:rFonts w:ascii="Arial" w:hAnsi="Arial" w:cs="Arial"/>
          <w:sz w:val="24"/>
          <w:szCs w:val="24"/>
        </w:rPr>
      </w:pPr>
      <w:r w:rsidRPr="00DC15B1">
        <w:rPr>
          <w:rFonts w:ascii="Arial" w:hAnsi="Arial" w:cs="Arial"/>
          <w:sz w:val="24"/>
          <w:szCs w:val="24"/>
        </w:rPr>
        <w:t>Jeżeli producent oferowanego urządzenia przewiduje możliwość wymiany, naprawy lub serwisowania elementów podlegających zużyciu, sposób wykonania zamówienia nie może ograniczać Zamawiającemu możliwości korzystania z przewidzianych przez producenta sposobów obsługi, diagnostyki i naprawy urządzenia.</w:t>
      </w:r>
    </w:p>
    <w:p w14:paraId="04D383A8"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416E77CF" w14:textId="77777777" w:rsidR="00DC15B1" w:rsidRPr="00DC15B1" w:rsidRDefault="00DC15B1" w:rsidP="00F272EC">
      <w:pPr>
        <w:pStyle w:val="Akapitzlist"/>
        <w:numPr>
          <w:ilvl w:val="3"/>
          <w:numId w:val="31"/>
        </w:numPr>
        <w:spacing w:after="0" w:line="23" w:lineRule="atLeast"/>
        <w:ind w:left="1069"/>
        <w:jc w:val="both"/>
        <w:rPr>
          <w:rFonts w:ascii="Arial" w:hAnsi="Arial" w:cs="Arial"/>
          <w:sz w:val="24"/>
          <w:szCs w:val="24"/>
        </w:rPr>
      </w:pPr>
      <w:r w:rsidRPr="00DC15B1">
        <w:rPr>
          <w:rFonts w:ascii="Arial" w:hAnsi="Arial" w:cs="Arial"/>
          <w:sz w:val="24"/>
          <w:szCs w:val="24"/>
        </w:rPr>
        <w:t>Wykonawca zapewni możliwość realizacji uprawnień gwarancyjnych dotyczących dostarczonego sprzętu na terytorium Rzeczypospolitej Polskiej, chyba że dla konkretnej pozycji OPZ określono dalej idące wymagania.</w:t>
      </w:r>
    </w:p>
    <w:p w14:paraId="45F70762"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30E30382" w14:textId="77777777" w:rsidR="00DC15B1" w:rsidRPr="00DC15B1" w:rsidRDefault="00DC15B1" w:rsidP="00F272EC">
      <w:pPr>
        <w:pStyle w:val="Akapitzlist"/>
        <w:numPr>
          <w:ilvl w:val="3"/>
          <w:numId w:val="31"/>
        </w:numPr>
        <w:spacing w:after="0" w:line="23" w:lineRule="atLeast"/>
        <w:ind w:left="1069"/>
        <w:jc w:val="both"/>
        <w:rPr>
          <w:rFonts w:ascii="Arial" w:hAnsi="Arial" w:cs="Arial"/>
          <w:sz w:val="24"/>
          <w:szCs w:val="24"/>
        </w:rPr>
      </w:pPr>
      <w:r w:rsidRPr="00DC15B1">
        <w:rPr>
          <w:rFonts w:ascii="Arial" w:hAnsi="Arial" w:cs="Arial"/>
          <w:sz w:val="24"/>
          <w:szCs w:val="24"/>
        </w:rPr>
        <w:t>Najpóźniej przy odbiorze Wykonawca przekaże Zamawiającemu dokumentację dotyczącą warunków gwarancji oraz dostępną dokumentację producenta dotyczącą prawidłowego użytkowania i konserwacji urządzenia, a w przypadku urządzeń wyposażonych w baterie lub akumulatory – również dostępne informacje dotyczące prawidłowego postępowania z nimi po zakończeniu eksploatacji.</w:t>
      </w:r>
    </w:p>
    <w:p w14:paraId="100A61F4"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795C8B4E" w14:textId="0F855A0A" w:rsidR="00DC15B1" w:rsidRPr="00DC15B1" w:rsidRDefault="00DC15B1" w:rsidP="00F272EC">
      <w:pPr>
        <w:pStyle w:val="Akapitzlist"/>
        <w:numPr>
          <w:ilvl w:val="3"/>
          <w:numId w:val="31"/>
        </w:numPr>
        <w:spacing w:after="0" w:line="23" w:lineRule="atLeast"/>
        <w:ind w:left="1069"/>
        <w:jc w:val="both"/>
        <w:rPr>
          <w:rFonts w:ascii="Arial" w:hAnsi="Arial" w:cs="Arial"/>
          <w:sz w:val="24"/>
          <w:szCs w:val="24"/>
        </w:rPr>
      </w:pPr>
      <w:r w:rsidRPr="00DC15B1">
        <w:rPr>
          <w:rFonts w:ascii="Arial" w:hAnsi="Arial" w:cs="Arial"/>
          <w:sz w:val="24"/>
          <w:szCs w:val="24"/>
        </w:rPr>
        <w:t xml:space="preserve">Spełnienie powyższych wymagań, wraz z wymaganiami technicznymi określonymi odrębnie dla poszczególnych części i pozycji zamówienia, służy realizacji przyjętych w projekcie zasad zrównoważonego rozwoju </w:t>
      </w:r>
      <w:r w:rsidR="00414CB9">
        <w:rPr>
          <w:rFonts w:ascii="Arial" w:hAnsi="Arial" w:cs="Arial"/>
          <w:sz w:val="24"/>
          <w:szCs w:val="24"/>
        </w:rPr>
        <w:br/>
      </w:r>
      <w:r w:rsidRPr="00DC15B1">
        <w:rPr>
          <w:rFonts w:ascii="Arial" w:hAnsi="Arial" w:cs="Arial"/>
          <w:sz w:val="24"/>
          <w:szCs w:val="24"/>
        </w:rPr>
        <w:t>i ograniczania negatywnego oddziaływania na środowisko.</w:t>
      </w:r>
    </w:p>
    <w:p w14:paraId="6E591BFB"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6B9354B5" w14:textId="77777777" w:rsidR="00DC15B1" w:rsidRPr="00274F26" w:rsidRDefault="00274F26" w:rsidP="00274F26">
      <w:pPr>
        <w:pStyle w:val="Akapitzlist"/>
        <w:spacing w:after="0" w:line="23" w:lineRule="atLeast"/>
        <w:ind w:left="284"/>
        <w:jc w:val="center"/>
        <w:rPr>
          <w:rFonts w:ascii="Arial" w:hAnsi="Arial" w:cs="Arial"/>
          <w:b/>
          <w:bCs/>
          <w:sz w:val="24"/>
          <w:szCs w:val="24"/>
        </w:rPr>
      </w:pPr>
      <w:r w:rsidRPr="00274F26">
        <w:rPr>
          <w:rFonts w:ascii="Arial" w:hAnsi="Arial" w:cs="Arial"/>
          <w:b/>
          <w:bCs/>
          <w:sz w:val="24"/>
          <w:szCs w:val="24"/>
        </w:rPr>
        <w:t xml:space="preserve">C. </w:t>
      </w:r>
      <w:r w:rsidR="00DC15B1" w:rsidRPr="00274F26">
        <w:rPr>
          <w:rFonts w:ascii="Arial" w:hAnsi="Arial" w:cs="Arial"/>
          <w:b/>
          <w:bCs/>
          <w:sz w:val="24"/>
          <w:szCs w:val="24"/>
        </w:rPr>
        <w:t xml:space="preserve"> </w:t>
      </w:r>
      <w:proofErr w:type="spellStart"/>
      <w:r w:rsidR="00DC15B1" w:rsidRPr="00274F26">
        <w:rPr>
          <w:rFonts w:ascii="Arial" w:hAnsi="Arial" w:cs="Arial"/>
          <w:b/>
          <w:bCs/>
          <w:sz w:val="24"/>
          <w:szCs w:val="24"/>
        </w:rPr>
        <w:t>Cyberbezpieczeństwo</w:t>
      </w:r>
      <w:proofErr w:type="spellEnd"/>
      <w:r w:rsidR="00DC15B1" w:rsidRPr="00274F26">
        <w:rPr>
          <w:rFonts w:ascii="Arial" w:hAnsi="Arial" w:cs="Arial"/>
          <w:b/>
          <w:bCs/>
          <w:sz w:val="24"/>
          <w:szCs w:val="24"/>
        </w:rPr>
        <w:t xml:space="preserve"> – produkty ICT, usługi ICT i procesy ICT</w:t>
      </w:r>
    </w:p>
    <w:p w14:paraId="0E258C95"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518EE819" w14:textId="77777777" w:rsidR="00DC15B1" w:rsidRPr="00DC15B1" w:rsidRDefault="00DC15B1" w:rsidP="00F272EC">
      <w:pPr>
        <w:pStyle w:val="Akapitzlist"/>
        <w:numPr>
          <w:ilvl w:val="3"/>
          <w:numId w:val="32"/>
        </w:numPr>
        <w:spacing w:after="0" w:line="23" w:lineRule="atLeast"/>
        <w:ind w:left="1004"/>
        <w:jc w:val="both"/>
        <w:rPr>
          <w:rFonts w:ascii="Arial" w:hAnsi="Arial" w:cs="Arial"/>
          <w:sz w:val="24"/>
          <w:szCs w:val="24"/>
        </w:rPr>
      </w:pPr>
      <w:r w:rsidRPr="00DC15B1">
        <w:rPr>
          <w:rFonts w:ascii="Arial" w:hAnsi="Arial" w:cs="Arial"/>
          <w:sz w:val="24"/>
          <w:szCs w:val="24"/>
        </w:rPr>
        <w:t xml:space="preserve">W zakresie, w jakim przedmiot zamówienia obejmuje produkty ICT, usługi ICT lub procesy ICT, Zamawiający wymaga, aby oferowane świadczenie było zgodne z obowiązującymi przepisami ustawy z dnia 5 lipca 2018 r. o krajowym systemie </w:t>
      </w:r>
      <w:proofErr w:type="spellStart"/>
      <w:r w:rsidRPr="00DC15B1">
        <w:rPr>
          <w:rFonts w:ascii="Arial" w:hAnsi="Arial" w:cs="Arial"/>
          <w:sz w:val="24"/>
          <w:szCs w:val="24"/>
        </w:rPr>
        <w:t>cyberbezpieczeństwa</w:t>
      </w:r>
      <w:proofErr w:type="spellEnd"/>
      <w:r w:rsidRPr="00DC15B1">
        <w:rPr>
          <w:rFonts w:ascii="Arial" w:hAnsi="Arial" w:cs="Arial"/>
          <w:sz w:val="24"/>
          <w:szCs w:val="24"/>
        </w:rPr>
        <w:t xml:space="preserve"> oraz ustawy Prawo zamówień publicznych.</w:t>
      </w:r>
    </w:p>
    <w:p w14:paraId="726AFB38" w14:textId="77777777" w:rsidR="00DC15B1" w:rsidRPr="00DC15B1" w:rsidRDefault="00DC15B1" w:rsidP="00274F26">
      <w:pPr>
        <w:pStyle w:val="Akapitzlist"/>
        <w:spacing w:after="0" w:line="23" w:lineRule="atLeast"/>
        <w:ind w:left="-1876"/>
        <w:jc w:val="both"/>
        <w:rPr>
          <w:rFonts w:ascii="Arial" w:hAnsi="Arial" w:cs="Arial"/>
          <w:sz w:val="24"/>
          <w:szCs w:val="24"/>
        </w:rPr>
      </w:pPr>
    </w:p>
    <w:p w14:paraId="0D348204" w14:textId="77777777" w:rsidR="00DC15B1" w:rsidRPr="00DC15B1" w:rsidRDefault="00DC15B1" w:rsidP="00F272EC">
      <w:pPr>
        <w:pStyle w:val="Akapitzlist"/>
        <w:numPr>
          <w:ilvl w:val="3"/>
          <w:numId w:val="32"/>
        </w:numPr>
        <w:spacing w:after="0" w:line="23" w:lineRule="atLeast"/>
        <w:ind w:left="1004"/>
        <w:jc w:val="both"/>
        <w:rPr>
          <w:rFonts w:ascii="Arial" w:hAnsi="Arial" w:cs="Arial"/>
          <w:sz w:val="24"/>
          <w:szCs w:val="24"/>
        </w:rPr>
      </w:pPr>
      <w:r w:rsidRPr="00DC15B1">
        <w:rPr>
          <w:rFonts w:ascii="Arial" w:hAnsi="Arial" w:cs="Arial"/>
          <w:sz w:val="24"/>
          <w:szCs w:val="24"/>
        </w:rPr>
        <w:t>Oferowane świadczenie, w tym produkty ICT, usługi ICT oraz procesy ICT wykorzystywane do realizacji zamówienia jako elementy główne, komponenty lub rozwiązania towarzyszące, nie może obejmować:</w:t>
      </w:r>
    </w:p>
    <w:p w14:paraId="326C91DF"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0A24D741" w14:textId="77777777" w:rsidR="00DC15B1" w:rsidRPr="00DC15B1" w:rsidRDefault="00DC15B1" w:rsidP="00F272EC">
      <w:pPr>
        <w:pStyle w:val="Akapitzlist"/>
        <w:numPr>
          <w:ilvl w:val="0"/>
          <w:numId w:val="33"/>
        </w:numPr>
        <w:spacing w:after="0" w:line="23" w:lineRule="atLeast"/>
        <w:jc w:val="both"/>
        <w:rPr>
          <w:rFonts w:ascii="Arial" w:hAnsi="Arial" w:cs="Arial"/>
          <w:sz w:val="24"/>
          <w:szCs w:val="24"/>
        </w:rPr>
      </w:pPr>
      <w:r w:rsidRPr="00DC15B1">
        <w:rPr>
          <w:rFonts w:ascii="Arial" w:hAnsi="Arial" w:cs="Arial"/>
          <w:sz w:val="24"/>
          <w:szCs w:val="24"/>
        </w:rPr>
        <w:t xml:space="preserve">produktu ICT, usługi ICT lub procesu ICT wskazanych w rekomendacji, o której mowa w art. 33 ust. 4 ustawy o krajowym systemie </w:t>
      </w:r>
      <w:proofErr w:type="spellStart"/>
      <w:r w:rsidRPr="00DC15B1">
        <w:rPr>
          <w:rFonts w:ascii="Arial" w:hAnsi="Arial" w:cs="Arial"/>
          <w:sz w:val="24"/>
          <w:szCs w:val="24"/>
        </w:rPr>
        <w:t>cyberbezpieczeństwa</w:t>
      </w:r>
      <w:proofErr w:type="spellEnd"/>
      <w:r w:rsidRPr="00DC15B1">
        <w:rPr>
          <w:rFonts w:ascii="Arial" w:hAnsi="Arial" w:cs="Arial"/>
          <w:sz w:val="24"/>
          <w:szCs w:val="24"/>
        </w:rPr>
        <w:t>, stwierdzającej ich negatywny wpływ na podstawowy interes bezpieczeństwa państwa;</w:t>
      </w:r>
    </w:p>
    <w:p w14:paraId="426297C7" w14:textId="77777777" w:rsidR="00DC15B1" w:rsidRPr="00DC15B1" w:rsidRDefault="00DC15B1" w:rsidP="00F272EC">
      <w:pPr>
        <w:pStyle w:val="Akapitzlist"/>
        <w:numPr>
          <w:ilvl w:val="0"/>
          <w:numId w:val="33"/>
        </w:numPr>
        <w:spacing w:after="0" w:line="23" w:lineRule="atLeast"/>
        <w:jc w:val="both"/>
        <w:rPr>
          <w:rFonts w:ascii="Arial" w:hAnsi="Arial" w:cs="Arial"/>
          <w:sz w:val="24"/>
          <w:szCs w:val="24"/>
        </w:rPr>
      </w:pPr>
      <w:r w:rsidRPr="00DC15B1">
        <w:rPr>
          <w:rFonts w:ascii="Arial" w:hAnsi="Arial" w:cs="Arial"/>
          <w:sz w:val="24"/>
          <w:szCs w:val="24"/>
        </w:rPr>
        <w:t xml:space="preserve">produktu ICT, którego typ został określony w decyzji w sprawie uznania dostawcy za dostawcę wysokiego ryzyka, o której mowa w art. 67b ust. 15 ustawy o krajowym systemie </w:t>
      </w:r>
      <w:proofErr w:type="spellStart"/>
      <w:r w:rsidRPr="00DC15B1">
        <w:rPr>
          <w:rFonts w:ascii="Arial" w:hAnsi="Arial" w:cs="Arial"/>
          <w:sz w:val="24"/>
          <w:szCs w:val="24"/>
        </w:rPr>
        <w:t>cyberbezpieczeństwa</w:t>
      </w:r>
      <w:proofErr w:type="spellEnd"/>
      <w:r w:rsidRPr="00DC15B1">
        <w:rPr>
          <w:rFonts w:ascii="Arial" w:hAnsi="Arial" w:cs="Arial"/>
          <w:sz w:val="24"/>
          <w:szCs w:val="24"/>
        </w:rPr>
        <w:t>;</w:t>
      </w:r>
    </w:p>
    <w:p w14:paraId="5B658BDA" w14:textId="77777777" w:rsidR="00DC15B1" w:rsidRPr="00DC15B1" w:rsidRDefault="00DC15B1" w:rsidP="00F272EC">
      <w:pPr>
        <w:pStyle w:val="Akapitzlist"/>
        <w:numPr>
          <w:ilvl w:val="0"/>
          <w:numId w:val="33"/>
        </w:numPr>
        <w:spacing w:after="0" w:line="23" w:lineRule="atLeast"/>
        <w:jc w:val="both"/>
        <w:rPr>
          <w:rFonts w:ascii="Arial" w:hAnsi="Arial" w:cs="Arial"/>
          <w:sz w:val="24"/>
          <w:szCs w:val="24"/>
        </w:rPr>
      </w:pPr>
      <w:r w:rsidRPr="00DC15B1">
        <w:rPr>
          <w:rFonts w:ascii="Arial" w:hAnsi="Arial" w:cs="Arial"/>
          <w:sz w:val="24"/>
          <w:szCs w:val="24"/>
        </w:rPr>
        <w:t>usługi ICT lub procesu ICT określonych w decyzji, o której mowa w pkt 2.</w:t>
      </w:r>
    </w:p>
    <w:p w14:paraId="61B30CE0"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2D01CFAF" w14:textId="77777777" w:rsidR="00DC15B1" w:rsidRPr="00DC15B1" w:rsidRDefault="00DC15B1" w:rsidP="00F272EC">
      <w:pPr>
        <w:pStyle w:val="Akapitzlist"/>
        <w:numPr>
          <w:ilvl w:val="3"/>
          <w:numId w:val="32"/>
        </w:numPr>
        <w:spacing w:after="0" w:line="23" w:lineRule="atLeast"/>
        <w:ind w:left="720"/>
        <w:jc w:val="both"/>
        <w:rPr>
          <w:rFonts w:ascii="Arial" w:hAnsi="Arial" w:cs="Arial"/>
          <w:sz w:val="24"/>
          <w:szCs w:val="24"/>
        </w:rPr>
      </w:pPr>
      <w:r w:rsidRPr="00DC15B1">
        <w:rPr>
          <w:rFonts w:ascii="Arial" w:hAnsi="Arial" w:cs="Arial"/>
          <w:sz w:val="24"/>
          <w:szCs w:val="24"/>
        </w:rPr>
        <w:t>Niespełnienie wymagań określonych w ust. 2 skutkuje odrzuceniem oferty odpowiednio na podstawie art. 226 ust. 1 pkt 17 albo pkt 19 ustawy Prawo zamówień publicznych.</w:t>
      </w:r>
    </w:p>
    <w:p w14:paraId="39892C0A" w14:textId="77777777" w:rsidR="00DC15B1" w:rsidRPr="00DC15B1" w:rsidRDefault="00DC15B1" w:rsidP="00274F26">
      <w:pPr>
        <w:pStyle w:val="Akapitzlist"/>
        <w:spacing w:after="0" w:line="23" w:lineRule="atLeast"/>
        <w:ind w:left="-2160"/>
        <w:jc w:val="both"/>
        <w:rPr>
          <w:rFonts w:ascii="Arial" w:hAnsi="Arial" w:cs="Arial"/>
          <w:sz w:val="24"/>
          <w:szCs w:val="24"/>
        </w:rPr>
      </w:pPr>
    </w:p>
    <w:p w14:paraId="5E6B4FB3" w14:textId="77777777" w:rsidR="00DC15B1" w:rsidRPr="00DC15B1" w:rsidRDefault="00DC15B1" w:rsidP="00F272EC">
      <w:pPr>
        <w:pStyle w:val="Akapitzlist"/>
        <w:numPr>
          <w:ilvl w:val="3"/>
          <w:numId w:val="32"/>
        </w:numPr>
        <w:spacing w:after="0" w:line="23" w:lineRule="atLeast"/>
        <w:ind w:left="720"/>
        <w:jc w:val="both"/>
        <w:rPr>
          <w:rFonts w:ascii="Arial" w:hAnsi="Arial" w:cs="Arial"/>
          <w:sz w:val="24"/>
          <w:szCs w:val="24"/>
        </w:rPr>
      </w:pPr>
      <w:r w:rsidRPr="00DC15B1">
        <w:rPr>
          <w:rFonts w:ascii="Arial" w:hAnsi="Arial" w:cs="Arial"/>
          <w:sz w:val="24"/>
          <w:szCs w:val="24"/>
        </w:rPr>
        <w:t>W odniesieniu do produktów ICT Wykonawca wskazuje w ofercie producenta oraz typ, model, wersję lub inne oznaczenie pozwalające na jednoznaczną identyfikację oferowanego produktu. Jeżeli przedmiot świadczenia obejmuje usługę ICT lub proces ICT, Wykonawca wskazuje również dostawcę lub usługodawcę oraz rodzaj oferowanego rozwiązania – w zakresie umożliwiającym jego jednoznaczną identyfikację.</w:t>
      </w:r>
    </w:p>
    <w:p w14:paraId="55DD7E96" w14:textId="77777777" w:rsidR="00DC15B1" w:rsidRPr="00DC15B1" w:rsidRDefault="00DC15B1" w:rsidP="00274F26">
      <w:pPr>
        <w:pStyle w:val="Akapitzlist"/>
        <w:spacing w:after="0" w:line="23" w:lineRule="atLeast"/>
        <w:ind w:left="-2160"/>
        <w:jc w:val="both"/>
        <w:rPr>
          <w:rFonts w:ascii="Arial" w:hAnsi="Arial" w:cs="Arial"/>
          <w:sz w:val="24"/>
          <w:szCs w:val="24"/>
        </w:rPr>
      </w:pPr>
    </w:p>
    <w:p w14:paraId="2D4E244C" w14:textId="77777777" w:rsidR="00DC15B1" w:rsidRPr="00DC15B1" w:rsidRDefault="00DC15B1" w:rsidP="00F272EC">
      <w:pPr>
        <w:pStyle w:val="Akapitzlist"/>
        <w:numPr>
          <w:ilvl w:val="3"/>
          <w:numId w:val="32"/>
        </w:numPr>
        <w:spacing w:after="0" w:line="23" w:lineRule="atLeast"/>
        <w:ind w:left="720"/>
        <w:jc w:val="both"/>
        <w:rPr>
          <w:rFonts w:ascii="Arial" w:hAnsi="Arial" w:cs="Arial"/>
          <w:sz w:val="24"/>
          <w:szCs w:val="24"/>
        </w:rPr>
      </w:pPr>
      <w:r w:rsidRPr="00DC15B1">
        <w:rPr>
          <w:rFonts w:ascii="Arial" w:hAnsi="Arial" w:cs="Arial"/>
          <w:sz w:val="24"/>
          <w:szCs w:val="24"/>
        </w:rPr>
        <w:t>Wykonawca jest zobowiązany do realizacji zamówienia przy użyciu produktów ICT, usług ICT i procesów ICT odpowiadających treści oferty, dokumentom zamówienia oraz postanowieniom zawartej umowy.</w:t>
      </w:r>
    </w:p>
    <w:p w14:paraId="29D34F5A" w14:textId="77777777" w:rsidR="00DC15B1" w:rsidRPr="00DC15B1" w:rsidRDefault="00DC15B1" w:rsidP="00274F26">
      <w:pPr>
        <w:pStyle w:val="Akapitzlist"/>
        <w:spacing w:after="0" w:line="23" w:lineRule="atLeast"/>
        <w:ind w:left="-2160"/>
        <w:jc w:val="both"/>
        <w:rPr>
          <w:rFonts w:ascii="Arial" w:hAnsi="Arial" w:cs="Arial"/>
          <w:sz w:val="24"/>
          <w:szCs w:val="24"/>
        </w:rPr>
      </w:pPr>
    </w:p>
    <w:p w14:paraId="2A97FE12" w14:textId="77777777" w:rsidR="00DC15B1" w:rsidRPr="00DC15B1" w:rsidRDefault="00DC15B1" w:rsidP="00F272EC">
      <w:pPr>
        <w:pStyle w:val="Akapitzlist"/>
        <w:numPr>
          <w:ilvl w:val="3"/>
          <w:numId w:val="32"/>
        </w:numPr>
        <w:spacing w:after="0" w:line="23" w:lineRule="atLeast"/>
        <w:ind w:left="720"/>
        <w:jc w:val="both"/>
        <w:rPr>
          <w:rFonts w:ascii="Arial" w:hAnsi="Arial" w:cs="Arial"/>
          <w:sz w:val="24"/>
          <w:szCs w:val="24"/>
        </w:rPr>
      </w:pPr>
      <w:r w:rsidRPr="00DC15B1">
        <w:rPr>
          <w:rFonts w:ascii="Arial" w:hAnsi="Arial" w:cs="Arial"/>
          <w:sz w:val="24"/>
          <w:szCs w:val="24"/>
        </w:rPr>
        <w:t>Jeżeli po upływie terminu składania ofert, a przed dostawą danego produktu ICT, usługi ICT lub procesu ICT wystąpi okoliczność powodująca, że rozwiązanie zaoferowane przez Wykonawcę zostanie objęte rekomendacją albo decyzją, o których mowa w ust. 2, Wykonawca zobowiązany jest niezwłocznie poinformować o tym Zamawiającego.</w:t>
      </w:r>
    </w:p>
    <w:p w14:paraId="23FAD23B" w14:textId="77777777" w:rsidR="00DC15B1" w:rsidRPr="00DC15B1" w:rsidRDefault="00DC15B1" w:rsidP="00274F26">
      <w:pPr>
        <w:pStyle w:val="Akapitzlist"/>
        <w:spacing w:after="0" w:line="23" w:lineRule="atLeast"/>
        <w:ind w:left="-2160"/>
        <w:jc w:val="both"/>
        <w:rPr>
          <w:rFonts w:ascii="Arial" w:hAnsi="Arial" w:cs="Arial"/>
          <w:sz w:val="24"/>
          <w:szCs w:val="24"/>
        </w:rPr>
      </w:pPr>
    </w:p>
    <w:p w14:paraId="685FE52B" w14:textId="77777777" w:rsidR="00DC15B1" w:rsidRPr="00DC15B1" w:rsidRDefault="00DC15B1" w:rsidP="00F272EC">
      <w:pPr>
        <w:pStyle w:val="Akapitzlist"/>
        <w:numPr>
          <w:ilvl w:val="3"/>
          <w:numId w:val="32"/>
        </w:numPr>
        <w:spacing w:after="0" w:line="23" w:lineRule="atLeast"/>
        <w:ind w:left="720"/>
        <w:jc w:val="both"/>
        <w:rPr>
          <w:rFonts w:ascii="Arial" w:hAnsi="Arial" w:cs="Arial"/>
          <w:sz w:val="24"/>
          <w:szCs w:val="24"/>
        </w:rPr>
      </w:pPr>
      <w:r w:rsidRPr="00DC15B1">
        <w:rPr>
          <w:rFonts w:ascii="Arial" w:hAnsi="Arial" w:cs="Arial"/>
          <w:sz w:val="24"/>
          <w:szCs w:val="24"/>
        </w:rPr>
        <w:t xml:space="preserve">Zasady ewentualnego zastąpienia rozwiązania, o którym mowa w ust. 6, innym rozwiązaniem zostaną określone w projektowanych postanowieniach umowy, z uwzględnieniem art. 454 i art. 455 ustawy Prawo zamówień publicznych. Rozwiązanie zamienne nie może być objęte okolicznościami odpowiadającymi przesłankom określonym w art. 226 ust. 1 pkt 17 albo pkt 19 ustawy </w:t>
      </w:r>
      <w:proofErr w:type="spellStart"/>
      <w:r w:rsidRPr="00DC15B1">
        <w:rPr>
          <w:rFonts w:ascii="Arial" w:hAnsi="Arial" w:cs="Arial"/>
          <w:sz w:val="24"/>
          <w:szCs w:val="24"/>
        </w:rPr>
        <w:t>Pzp</w:t>
      </w:r>
      <w:proofErr w:type="spellEnd"/>
      <w:r w:rsidRPr="00DC15B1">
        <w:rPr>
          <w:rFonts w:ascii="Arial" w:hAnsi="Arial" w:cs="Arial"/>
          <w:sz w:val="24"/>
          <w:szCs w:val="24"/>
        </w:rPr>
        <w:t xml:space="preserve"> oraz musi spełniać co najmniej wymagania minimalne przewidziane dla rozwiązania zastępowanego.</w:t>
      </w:r>
    </w:p>
    <w:p w14:paraId="41E78441"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69C97F16" w14:textId="77777777" w:rsidR="00DC15B1" w:rsidRPr="00274F26" w:rsidRDefault="00274F26" w:rsidP="00274F26">
      <w:pPr>
        <w:pStyle w:val="Akapitzlist"/>
        <w:spacing w:after="0" w:line="23" w:lineRule="atLeast"/>
        <w:ind w:left="284"/>
        <w:jc w:val="center"/>
        <w:rPr>
          <w:rFonts w:ascii="Arial" w:hAnsi="Arial" w:cs="Arial"/>
          <w:b/>
          <w:bCs/>
          <w:sz w:val="24"/>
          <w:szCs w:val="24"/>
        </w:rPr>
      </w:pPr>
      <w:r w:rsidRPr="00274F26">
        <w:rPr>
          <w:rFonts w:ascii="Arial" w:hAnsi="Arial" w:cs="Arial"/>
          <w:b/>
          <w:bCs/>
          <w:sz w:val="24"/>
          <w:szCs w:val="24"/>
        </w:rPr>
        <w:t xml:space="preserve">D. </w:t>
      </w:r>
      <w:r w:rsidR="00DC15B1" w:rsidRPr="00274F26">
        <w:rPr>
          <w:rFonts w:ascii="Arial" w:hAnsi="Arial" w:cs="Arial"/>
          <w:b/>
          <w:bCs/>
          <w:sz w:val="24"/>
          <w:szCs w:val="24"/>
        </w:rPr>
        <w:t xml:space="preserve"> Identyfikacja oferowanych produktów i weryfikacja zgodności z OPZ</w:t>
      </w:r>
    </w:p>
    <w:p w14:paraId="721D6826"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6D316EFD" w14:textId="77777777" w:rsidR="00DC15B1" w:rsidRPr="00DC15B1" w:rsidRDefault="00DC15B1" w:rsidP="00F272EC">
      <w:pPr>
        <w:pStyle w:val="Akapitzlist"/>
        <w:numPr>
          <w:ilvl w:val="3"/>
          <w:numId w:val="34"/>
        </w:numPr>
        <w:spacing w:after="0" w:line="23" w:lineRule="atLeast"/>
        <w:ind w:left="1069"/>
        <w:jc w:val="both"/>
        <w:rPr>
          <w:rFonts w:ascii="Arial" w:hAnsi="Arial" w:cs="Arial"/>
          <w:sz w:val="24"/>
          <w:szCs w:val="24"/>
        </w:rPr>
      </w:pPr>
      <w:r w:rsidRPr="00DC15B1">
        <w:rPr>
          <w:rFonts w:ascii="Arial" w:hAnsi="Arial" w:cs="Arial"/>
          <w:sz w:val="24"/>
          <w:szCs w:val="24"/>
        </w:rPr>
        <w:t>W zakresie wskazanym w formularzu ofertowym Wykonawca zobowiązany jest podać dane pozwalające na jednoznaczną identyfikację oferowanych produktów, w szczególności nazwę producenta, model, symbol, typ lub numer katalogowy, jeżeli dany produkt posiada takie oznaczenie.</w:t>
      </w:r>
    </w:p>
    <w:p w14:paraId="1C7BE369"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57D00497" w14:textId="77777777" w:rsidR="00DC15B1" w:rsidRPr="00DC15B1" w:rsidRDefault="00DC15B1" w:rsidP="00F272EC">
      <w:pPr>
        <w:pStyle w:val="Akapitzlist"/>
        <w:numPr>
          <w:ilvl w:val="3"/>
          <w:numId w:val="34"/>
        </w:numPr>
        <w:spacing w:after="0" w:line="23" w:lineRule="atLeast"/>
        <w:ind w:left="1069"/>
        <w:jc w:val="both"/>
        <w:rPr>
          <w:rFonts w:ascii="Arial" w:hAnsi="Arial" w:cs="Arial"/>
          <w:sz w:val="24"/>
          <w:szCs w:val="24"/>
        </w:rPr>
      </w:pPr>
      <w:r w:rsidRPr="00DC15B1">
        <w:rPr>
          <w:rFonts w:ascii="Arial" w:hAnsi="Arial" w:cs="Arial"/>
          <w:sz w:val="24"/>
          <w:szCs w:val="24"/>
        </w:rPr>
        <w:t>Dane identyfikujące oferowany produkt stanowią treść oferty i służą ustaleniu, jaki konkretnie produkt Wykonawca zobowiązuje się dostarczyć.</w:t>
      </w:r>
    </w:p>
    <w:p w14:paraId="624CFFB4"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3EFA76FB" w14:textId="77777777" w:rsidR="00DC15B1" w:rsidRPr="00DC15B1" w:rsidRDefault="00DC15B1" w:rsidP="00F272EC">
      <w:pPr>
        <w:pStyle w:val="Akapitzlist"/>
        <w:numPr>
          <w:ilvl w:val="3"/>
          <w:numId w:val="34"/>
        </w:numPr>
        <w:spacing w:after="0" w:line="23" w:lineRule="atLeast"/>
        <w:ind w:left="1069"/>
        <w:jc w:val="both"/>
        <w:rPr>
          <w:rFonts w:ascii="Arial" w:hAnsi="Arial" w:cs="Arial"/>
          <w:sz w:val="24"/>
          <w:szCs w:val="24"/>
        </w:rPr>
      </w:pPr>
      <w:r w:rsidRPr="00DC15B1">
        <w:rPr>
          <w:rFonts w:ascii="Arial" w:hAnsi="Arial" w:cs="Arial"/>
          <w:sz w:val="24"/>
          <w:szCs w:val="24"/>
        </w:rPr>
        <w:t>Jeżeli w celu potwierdzenia spełnienia konkretnego wymagania OPZ konieczne jest podanie dodatkowego parametru oferowanego urządzenia, Wykonawca wskazuje ten parametr w formularzu ofertowym w miejscu przewidzianym przez Zamawiającego.</w:t>
      </w:r>
    </w:p>
    <w:p w14:paraId="29B345D0"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5D8A131A" w14:textId="77777777" w:rsidR="00DC15B1" w:rsidRPr="00DC15B1" w:rsidRDefault="00DC15B1" w:rsidP="00F272EC">
      <w:pPr>
        <w:pStyle w:val="Akapitzlist"/>
        <w:numPr>
          <w:ilvl w:val="3"/>
          <w:numId w:val="34"/>
        </w:numPr>
        <w:spacing w:after="0" w:line="23" w:lineRule="atLeast"/>
        <w:ind w:left="1069"/>
        <w:jc w:val="both"/>
        <w:rPr>
          <w:rFonts w:ascii="Arial" w:hAnsi="Arial" w:cs="Arial"/>
          <w:sz w:val="24"/>
          <w:szCs w:val="24"/>
        </w:rPr>
      </w:pPr>
      <w:r w:rsidRPr="00DC15B1">
        <w:rPr>
          <w:rFonts w:ascii="Arial" w:hAnsi="Arial" w:cs="Arial"/>
          <w:sz w:val="24"/>
          <w:szCs w:val="24"/>
        </w:rPr>
        <w:t>Oferowany produkt musi spełniać wszystkie wymagania minimalne określone w OPZ. Wskazanie przez Zamawiającego parametru jako minimalnego oznacza, że dopuszczalne jest zaoferowanie rozwiązania posiadającego parametr korzystniejszy, chyba że z charakteru danego wymagania albo z treści OPZ wynika inaczej.</w:t>
      </w:r>
    </w:p>
    <w:p w14:paraId="150BC4C8"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7F88FB8D" w14:textId="77777777" w:rsidR="00DC15B1" w:rsidRPr="00274F26" w:rsidRDefault="00274F26" w:rsidP="00274F26">
      <w:pPr>
        <w:pStyle w:val="Akapitzlist"/>
        <w:spacing w:after="0" w:line="23" w:lineRule="atLeast"/>
        <w:ind w:left="284"/>
        <w:jc w:val="center"/>
        <w:rPr>
          <w:rFonts w:ascii="Arial" w:hAnsi="Arial" w:cs="Arial"/>
          <w:b/>
          <w:bCs/>
          <w:sz w:val="24"/>
          <w:szCs w:val="24"/>
        </w:rPr>
      </w:pPr>
      <w:r w:rsidRPr="00274F26">
        <w:rPr>
          <w:rFonts w:ascii="Arial" w:hAnsi="Arial" w:cs="Arial"/>
          <w:b/>
          <w:bCs/>
          <w:sz w:val="24"/>
          <w:szCs w:val="24"/>
        </w:rPr>
        <w:t xml:space="preserve">E. </w:t>
      </w:r>
      <w:r w:rsidR="00DC15B1" w:rsidRPr="00274F26">
        <w:rPr>
          <w:rFonts w:ascii="Arial" w:hAnsi="Arial" w:cs="Arial"/>
          <w:b/>
          <w:bCs/>
          <w:sz w:val="24"/>
          <w:szCs w:val="24"/>
        </w:rPr>
        <w:t xml:space="preserve"> Normy, specyfikacje techniczne i rozwiązania równoważne</w:t>
      </w:r>
    </w:p>
    <w:p w14:paraId="45275AB1"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11CF058E" w14:textId="77777777" w:rsidR="00DC15B1" w:rsidRPr="00DC15B1" w:rsidRDefault="00DC15B1" w:rsidP="00F272EC">
      <w:pPr>
        <w:pStyle w:val="Akapitzlist"/>
        <w:numPr>
          <w:ilvl w:val="3"/>
          <w:numId w:val="35"/>
        </w:numPr>
        <w:spacing w:after="0" w:line="23" w:lineRule="atLeast"/>
        <w:ind w:left="1004"/>
        <w:jc w:val="both"/>
        <w:rPr>
          <w:rFonts w:ascii="Arial" w:hAnsi="Arial" w:cs="Arial"/>
          <w:sz w:val="24"/>
          <w:szCs w:val="24"/>
        </w:rPr>
      </w:pPr>
      <w:r w:rsidRPr="00DC15B1">
        <w:rPr>
          <w:rFonts w:ascii="Arial" w:hAnsi="Arial" w:cs="Arial"/>
          <w:sz w:val="24"/>
          <w:szCs w:val="24"/>
        </w:rPr>
        <w:t>W przypadku wystąpienia w dokumentacji postępowania odniesień do norm, ocen technicznych, specyfikacji technicznych lub systemów referencji technicznych, o których mowa w art. 101 ust. 1 pkt 2 oraz ust. 3 ustawy Prawo zamówień publicznych, dopuszcza się rozwiązania równoważne. Ilekroć w OPZ występuje takie odniesienie, należy przez nie rozumieć również rozwiązanie równoważne.</w:t>
      </w:r>
    </w:p>
    <w:p w14:paraId="4E14D67A" w14:textId="77777777" w:rsidR="00DC15B1" w:rsidRPr="00DC15B1" w:rsidRDefault="00DC15B1" w:rsidP="00274F26">
      <w:pPr>
        <w:pStyle w:val="Akapitzlist"/>
        <w:spacing w:after="0" w:line="23" w:lineRule="atLeast"/>
        <w:ind w:left="-1876"/>
        <w:jc w:val="both"/>
        <w:rPr>
          <w:rFonts w:ascii="Arial" w:hAnsi="Arial" w:cs="Arial"/>
          <w:sz w:val="24"/>
          <w:szCs w:val="24"/>
        </w:rPr>
      </w:pPr>
    </w:p>
    <w:p w14:paraId="1074E183" w14:textId="77777777" w:rsidR="00DC15B1" w:rsidRPr="00DC15B1" w:rsidRDefault="00DC15B1" w:rsidP="00F272EC">
      <w:pPr>
        <w:pStyle w:val="Akapitzlist"/>
        <w:numPr>
          <w:ilvl w:val="3"/>
          <w:numId w:val="35"/>
        </w:numPr>
        <w:spacing w:after="0" w:line="23" w:lineRule="atLeast"/>
        <w:ind w:left="1004"/>
        <w:jc w:val="both"/>
        <w:rPr>
          <w:rFonts w:ascii="Arial" w:hAnsi="Arial" w:cs="Arial"/>
          <w:sz w:val="24"/>
          <w:szCs w:val="24"/>
        </w:rPr>
      </w:pPr>
      <w:r w:rsidRPr="00DC15B1">
        <w:rPr>
          <w:rFonts w:ascii="Arial" w:hAnsi="Arial" w:cs="Arial"/>
          <w:sz w:val="24"/>
          <w:szCs w:val="24"/>
        </w:rPr>
        <w:t>W przypadku zaoferowania rozwiązania równoważnego Wykonawca zobowiązany jest wykazać w ofercie, że proponowane rozwiązanie w równoważnym stopniu spełnia wymagania określone przez Zamawiającego. W tym celu Wykonawca składa wraz z ofertą opis zaoferowanego rozwiązania oraz dokumenty lub informacje pozwalające na ocenę jego równoważności.</w:t>
      </w:r>
    </w:p>
    <w:p w14:paraId="6EFC143C"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57A14419" w14:textId="77777777" w:rsidR="00DC15B1" w:rsidRPr="00274F26" w:rsidRDefault="00274F26" w:rsidP="00274F26">
      <w:pPr>
        <w:pStyle w:val="Akapitzlist"/>
        <w:spacing w:after="0" w:line="23" w:lineRule="atLeast"/>
        <w:ind w:left="284"/>
        <w:jc w:val="center"/>
        <w:rPr>
          <w:rFonts w:ascii="Arial" w:hAnsi="Arial" w:cs="Arial"/>
          <w:b/>
          <w:bCs/>
          <w:sz w:val="24"/>
          <w:szCs w:val="24"/>
        </w:rPr>
      </w:pPr>
      <w:r w:rsidRPr="00274F26">
        <w:rPr>
          <w:rFonts w:ascii="Arial" w:hAnsi="Arial" w:cs="Arial"/>
          <w:b/>
          <w:bCs/>
          <w:sz w:val="24"/>
          <w:szCs w:val="24"/>
        </w:rPr>
        <w:t xml:space="preserve">F. </w:t>
      </w:r>
      <w:r w:rsidR="00DC15B1" w:rsidRPr="00274F26">
        <w:rPr>
          <w:rFonts w:ascii="Arial" w:hAnsi="Arial" w:cs="Arial"/>
          <w:b/>
          <w:bCs/>
          <w:sz w:val="24"/>
          <w:szCs w:val="24"/>
        </w:rPr>
        <w:t xml:space="preserve"> Znaki towarowe, technologie, systemy operacyjne i inne wskazania</w:t>
      </w:r>
    </w:p>
    <w:p w14:paraId="60BE4820"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7EE1D3AE" w14:textId="77777777" w:rsidR="00DC15B1" w:rsidRPr="00DC15B1" w:rsidRDefault="00DC15B1" w:rsidP="00F272EC">
      <w:pPr>
        <w:pStyle w:val="Akapitzlist"/>
        <w:numPr>
          <w:ilvl w:val="3"/>
          <w:numId w:val="36"/>
        </w:numPr>
        <w:spacing w:after="0" w:line="23" w:lineRule="atLeast"/>
        <w:ind w:left="1069"/>
        <w:jc w:val="both"/>
        <w:rPr>
          <w:rFonts w:ascii="Arial" w:hAnsi="Arial" w:cs="Arial"/>
          <w:sz w:val="24"/>
          <w:szCs w:val="24"/>
        </w:rPr>
      </w:pPr>
      <w:r w:rsidRPr="00DC15B1">
        <w:rPr>
          <w:rFonts w:ascii="Arial" w:hAnsi="Arial" w:cs="Arial"/>
          <w:sz w:val="24"/>
          <w:szCs w:val="24"/>
        </w:rPr>
        <w:t>Jeżeli w opisie przedmiotu zamówienia występuje odniesienie do znaków towarowych, patentów, pochodzenia, źródła lub szczególnego procesu charakteryzującego produkty lub usługi dostarczane przez konkretnego wykonawcę, odniesieniu takiemu towarzyszą wyrazy „lub równoważny”, zgodnie z art. 99 ust. 5 i 6 ustawy Prawo zamówień publicznych.</w:t>
      </w:r>
    </w:p>
    <w:p w14:paraId="3882B52B"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096D0F50" w14:textId="77777777" w:rsidR="00DC15B1" w:rsidRPr="00DC15B1" w:rsidRDefault="00DC15B1" w:rsidP="00F272EC">
      <w:pPr>
        <w:pStyle w:val="Akapitzlist"/>
        <w:numPr>
          <w:ilvl w:val="3"/>
          <w:numId w:val="36"/>
        </w:numPr>
        <w:spacing w:after="0" w:line="23" w:lineRule="atLeast"/>
        <w:ind w:left="1069"/>
        <w:jc w:val="both"/>
        <w:rPr>
          <w:rFonts w:ascii="Arial" w:hAnsi="Arial" w:cs="Arial"/>
          <w:sz w:val="24"/>
          <w:szCs w:val="24"/>
        </w:rPr>
      </w:pPr>
      <w:r w:rsidRPr="00DC15B1">
        <w:rPr>
          <w:rFonts w:ascii="Arial" w:hAnsi="Arial" w:cs="Arial"/>
          <w:sz w:val="24"/>
          <w:szCs w:val="24"/>
        </w:rPr>
        <w:t xml:space="preserve">Powyższą zasadę stosuje się odpowiednio do wskazanych w OPZ nazw systemów operacyjnych, środowisk programistycznych, oprogramowania, formatów, interfejsów, technologii, bibliotek, </w:t>
      </w:r>
      <w:proofErr w:type="spellStart"/>
      <w:r w:rsidRPr="00DC15B1">
        <w:rPr>
          <w:rFonts w:ascii="Arial" w:hAnsi="Arial" w:cs="Arial"/>
          <w:sz w:val="24"/>
          <w:szCs w:val="24"/>
        </w:rPr>
        <w:t>frameworków</w:t>
      </w:r>
      <w:proofErr w:type="spellEnd"/>
      <w:r w:rsidRPr="00DC15B1">
        <w:rPr>
          <w:rFonts w:ascii="Arial" w:hAnsi="Arial" w:cs="Arial"/>
          <w:sz w:val="24"/>
          <w:szCs w:val="24"/>
        </w:rPr>
        <w:t>, SDK oraz innych rozwiązań technicznych, jeżeli wskazanie takie mogłoby prowadzić do identyfikacji konkretnego producenta lub rozwiązania.</w:t>
      </w:r>
    </w:p>
    <w:p w14:paraId="37F117A0"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37242B5E" w14:textId="77777777" w:rsidR="00DC15B1" w:rsidRPr="00DC15B1" w:rsidRDefault="00DC15B1" w:rsidP="00F272EC">
      <w:pPr>
        <w:pStyle w:val="Akapitzlist"/>
        <w:numPr>
          <w:ilvl w:val="3"/>
          <w:numId w:val="36"/>
        </w:numPr>
        <w:spacing w:after="0" w:line="23" w:lineRule="atLeast"/>
        <w:ind w:left="1069"/>
        <w:jc w:val="both"/>
        <w:rPr>
          <w:rFonts w:ascii="Arial" w:hAnsi="Arial" w:cs="Arial"/>
          <w:sz w:val="24"/>
          <w:szCs w:val="24"/>
        </w:rPr>
      </w:pPr>
      <w:r w:rsidRPr="00DC15B1">
        <w:rPr>
          <w:rFonts w:ascii="Arial" w:hAnsi="Arial" w:cs="Arial"/>
          <w:sz w:val="24"/>
          <w:szCs w:val="24"/>
        </w:rPr>
        <w:t>Za rozwiązanie równoważne Zamawiający uzna rozwiązanie zapewniające realizację tej samej funkcji użytkowej i dydaktycznej co rozwiązanie, do którego odnosi się OPZ, przy zachowaniu wszystkich pozostałych minimalnych parametrów i wymagań określonych przez Zamawiającego.</w:t>
      </w:r>
    </w:p>
    <w:p w14:paraId="01A0919D"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07FEED0F" w14:textId="77777777" w:rsidR="00DC15B1" w:rsidRPr="00DC15B1" w:rsidRDefault="00DC15B1" w:rsidP="00F272EC">
      <w:pPr>
        <w:pStyle w:val="Akapitzlist"/>
        <w:numPr>
          <w:ilvl w:val="3"/>
          <w:numId w:val="36"/>
        </w:numPr>
        <w:spacing w:after="0" w:line="23" w:lineRule="atLeast"/>
        <w:ind w:left="1069"/>
        <w:jc w:val="both"/>
        <w:rPr>
          <w:rFonts w:ascii="Arial" w:hAnsi="Arial" w:cs="Arial"/>
          <w:sz w:val="24"/>
          <w:szCs w:val="24"/>
        </w:rPr>
      </w:pPr>
      <w:r w:rsidRPr="00DC15B1">
        <w:rPr>
          <w:rFonts w:ascii="Arial" w:hAnsi="Arial" w:cs="Arial"/>
          <w:sz w:val="24"/>
          <w:szCs w:val="24"/>
        </w:rPr>
        <w:t>W przypadku gdy wskazanie określonego rozwiązania wynika z konieczności zapewnienia kompatybilności z posiadanym przez Zamawiającego sprzętem, oprogramowaniem, infrastrukturą lub materiałami dydaktycznymi, rozwiązanie równoważne musi dodatkowo zapewniać możliwość realizacji wymaganych funkcji oraz współpracy z tym środowiskiem bez konieczności ponoszenia przez Zamawiającego dodatkowych kosztów, nabywania dodatkowych licencji lub dokonywania zmian infrastruktury, chyba że OPZ stanowi inaczej.</w:t>
      </w:r>
    </w:p>
    <w:p w14:paraId="59D914B1"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77FBB123" w14:textId="77777777" w:rsidR="00DC15B1" w:rsidRPr="00DC15B1" w:rsidRDefault="00DC15B1" w:rsidP="00F272EC">
      <w:pPr>
        <w:pStyle w:val="Akapitzlist"/>
        <w:numPr>
          <w:ilvl w:val="3"/>
          <w:numId w:val="36"/>
        </w:numPr>
        <w:spacing w:after="0" w:line="23" w:lineRule="atLeast"/>
        <w:ind w:left="1069"/>
        <w:jc w:val="both"/>
        <w:rPr>
          <w:rFonts w:ascii="Arial" w:hAnsi="Arial" w:cs="Arial"/>
          <w:sz w:val="24"/>
          <w:szCs w:val="24"/>
        </w:rPr>
      </w:pPr>
      <w:r w:rsidRPr="00DC15B1">
        <w:rPr>
          <w:rFonts w:ascii="Arial" w:hAnsi="Arial" w:cs="Arial"/>
          <w:sz w:val="24"/>
          <w:szCs w:val="24"/>
        </w:rPr>
        <w:t>Równoważność oceniana będzie z uwzględnieniem celu danego wymagania, jego przeznaczenia, funkcjonalności, kompatybilności, parametrów technicznych oraz możliwości wykorzystania oferowanego rozwiązania podczas zajęć dydaktycznych zgodnie z celem projektu.</w:t>
      </w:r>
    </w:p>
    <w:p w14:paraId="0DC7845A"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3A2D3541" w14:textId="77777777" w:rsidR="00DC15B1" w:rsidRPr="00DC15B1" w:rsidRDefault="00DC15B1" w:rsidP="00F272EC">
      <w:pPr>
        <w:pStyle w:val="Akapitzlist"/>
        <w:numPr>
          <w:ilvl w:val="3"/>
          <w:numId w:val="36"/>
        </w:numPr>
        <w:spacing w:after="0" w:line="23" w:lineRule="atLeast"/>
        <w:ind w:left="1069"/>
        <w:jc w:val="both"/>
        <w:rPr>
          <w:rFonts w:ascii="Arial" w:hAnsi="Arial" w:cs="Arial"/>
          <w:sz w:val="24"/>
          <w:szCs w:val="24"/>
        </w:rPr>
      </w:pPr>
      <w:r w:rsidRPr="00DC15B1">
        <w:rPr>
          <w:rFonts w:ascii="Arial" w:hAnsi="Arial" w:cs="Arial"/>
          <w:sz w:val="24"/>
          <w:szCs w:val="24"/>
        </w:rPr>
        <w:t>W przypadku zaoferowania rozwiązania równoważnego Wykonawca wskazuje w ofercie zastosowane rozwiązanie oraz przedstawia wraz z ofertą dokumenty lub informacje pozwalające Zamawiającemu ocenić jego równoważność w zakresie wymaganych cech i funkcjonalności. Ciężar wykazania równoważności zaoferowanego rozwiązania spoczywa na Wykonawcy.</w:t>
      </w:r>
    </w:p>
    <w:p w14:paraId="7360E02B"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6684BE7D" w14:textId="77777777" w:rsidR="00DC15B1" w:rsidRPr="00274F26" w:rsidRDefault="00274F26" w:rsidP="00274F26">
      <w:pPr>
        <w:pStyle w:val="Akapitzlist"/>
        <w:spacing w:after="0" w:line="23" w:lineRule="atLeast"/>
        <w:ind w:left="284"/>
        <w:jc w:val="center"/>
        <w:rPr>
          <w:rFonts w:ascii="Arial" w:hAnsi="Arial" w:cs="Arial"/>
          <w:b/>
          <w:bCs/>
          <w:sz w:val="24"/>
          <w:szCs w:val="24"/>
        </w:rPr>
      </w:pPr>
      <w:r w:rsidRPr="00274F26">
        <w:rPr>
          <w:rFonts w:ascii="Arial" w:hAnsi="Arial" w:cs="Arial"/>
          <w:b/>
          <w:bCs/>
          <w:sz w:val="24"/>
          <w:szCs w:val="24"/>
        </w:rPr>
        <w:t xml:space="preserve">G. </w:t>
      </w:r>
      <w:r w:rsidR="00DC15B1" w:rsidRPr="00274F26">
        <w:rPr>
          <w:rFonts w:ascii="Arial" w:hAnsi="Arial" w:cs="Arial"/>
          <w:b/>
          <w:bCs/>
          <w:sz w:val="24"/>
          <w:szCs w:val="24"/>
        </w:rPr>
        <w:t xml:space="preserve"> Kompletność dostawy</w:t>
      </w:r>
    </w:p>
    <w:p w14:paraId="0D8CBEC5"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6B7F3A9E" w14:textId="77777777" w:rsidR="00DC15B1" w:rsidRPr="00DC15B1" w:rsidRDefault="00DC15B1" w:rsidP="00F272EC">
      <w:pPr>
        <w:pStyle w:val="Akapitzlist"/>
        <w:numPr>
          <w:ilvl w:val="3"/>
          <w:numId w:val="37"/>
        </w:numPr>
        <w:spacing w:after="0" w:line="23" w:lineRule="atLeast"/>
        <w:ind w:left="1069"/>
        <w:jc w:val="both"/>
        <w:rPr>
          <w:rFonts w:ascii="Arial" w:hAnsi="Arial" w:cs="Arial"/>
          <w:sz w:val="24"/>
          <w:szCs w:val="24"/>
        </w:rPr>
      </w:pPr>
      <w:r w:rsidRPr="00DC15B1">
        <w:rPr>
          <w:rFonts w:ascii="Arial" w:hAnsi="Arial" w:cs="Arial"/>
          <w:sz w:val="24"/>
          <w:szCs w:val="24"/>
        </w:rPr>
        <w:t>Wszystkie oferowane urządzenia muszą być fabrycznie nowe, nieużywane, kompletne, wolne od wad fizycznych i prawnych oraz gotowe do użytkowania zgodnie z przeznaczeniem, chyba że dla danej pozycji OPZ określono dodatkowe wymagania.</w:t>
      </w:r>
    </w:p>
    <w:p w14:paraId="0AF8C24D"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0442C40A" w14:textId="77777777" w:rsidR="00DC15B1" w:rsidRPr="00DC15B1" w:rsidRDefault="00DC15B1" w:rsidP="00F272EC">
      <w:pPr>
        <w:pStyle w:val="Akapitzlist"/>
        <w:numPr>
          <w:ilvl w:val="3"/>
          <w:numId w:val="37"/>
        </w:numPr>
        <w:spacing w:after="0" w:line="23" w:lineRule="atLeast"/>
        <w:ind w:left="1069"/>
        <w:jc w:val="both"/>
        <w:rPr>
          <w:rFonts w:ascii="Arial" w:hAnsi="Arial" w:cs="Arial"/>
          <w:sz w:val="24"/>
          <w:szCs w:val="24"/>
        </w:rPr>
      </w:pPr>
      <w:r w:rsidRPr="00DC15B1">
        <w:rPr>
          <w:rFonts w:ascii="Arial" w:hAnsi="Arial" w:cs="Arial"/>
          <w:sz w:val="24"/>
          <w:szCs w:val="24"/>
        </w:rPr>
        <w:t>W cenie oferowanego produktu należy uwzględnić wszystkie elementy niezbędne do jego prawidłowego uruchomienia i korzystania zgodnie z wymaganiami OPZ, w szczególności zasilacze, przewody, adaptery, elementy montażowe, sterowniki i inne standardowe akcesoria, jeżeli są niezbędne do wykorzystania wymaganych funkcjonalności.</w:t>
      </w:r>
    </w:p>
    <w:p w14:paraId="106772BA"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6BA8FACC" w14:textId="77777777" w:rsidR="00DC15B1" w:rsidRPr="00DC15B1" w:rsidRDefault="00DC15B1" w:rsidP="00F272EC">
      <w:pPr>
        <w:pStyle w:val="Akapitzlist"/>
        <w:numPr>
          <w:ilvl w:val="3"/>
          <w:numId w:val="37"/>
        </w:numPr>
        <w:spacing w:after="0" w:line="23" w:lineRule="atLeast"/>
        <w:ind w:left="1069"/>
        <w:jc w:val="both"/>
        <w:rPr>
          <w:rFonts w:ascii="Arial" w:hAnsi="Arial" w:cs="Arial"/>
          <w:sz w:val="24"/>
          <w:szCs w:val="24"/>
        </w:rPr>
      </w:pPr>
      <w:r w:rsidRPr="00DC15B1">
        <w:rPr>
          <w:rFonts w:ascii="Arial" w:hAnsi="Arial" w:cs="Arial"/>
          <w:sz w:val="24"/>
          <w:szCs w:val="24"/>
        </w:rPr>
        <w:t>Jeżeli do korzystania z wymaganej funkcjonalności urządzenia konieczne jest oprogramowanie, licencja, konto, usługa chmurowa lub subskrypcja, Wykonawca zobowiązany jest wskazać tę okoliczność w ofercie wraz z okresem obowiązywania oraz informacją o ewentualnych kosztach korzystania z rozwiązania po tym okresie. Jeżeli dokumentacja danej części wymaga licencji bezterminowej albo korzystania bez dodatkowych opłat, wymaganie to ma pierwszeństwo.</w:t>
      </w:r>
    </w:p>
    <w:p w14:paraId="4CAA4AE9"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3C08AE94" w14:textId="2442A463" w:rsidR="00DC15B1" w:rsidRPr="00DC15B1" w:rsidRDefault="00DC15B1" w:rsidP="00F272EC">
      <w:pPr>
        <w:pStyle w:val="Akapitzlist"/>
        <w:numPr>
          <w:ilvl w:val="3"/>
          <w:numId w:val="37"/>
        </w:numPr>
        <w:spacing w:after="0" w:line="23" w:lineRule="atLeast"/>
        <w:ind w:left="1069"/>
        <w:jc w:val="both"/>
        <w:rPr>
          <w:rFonts w:ascii="Arial" w:hAnsi="Arial" w:cs="Arial"/>
          <w:sz w:val="24"/>
          <w:szCs w:val="24"/>
        </w:rPr>
      </w:pPr>
      <w:r w:rsidRPr="00DC15B1">
        <w:rPr>
          <w:rFonts w:ascii="Arial" w:hAnsi="Arial" w:cs="Arial"/>
          <w:sz w:val="24"/>
          <w:szCs w:val="24"/>
        </w:rPr>
        <w:t xml:space="preserve">Dostawa urządzenia, którego prawidłowe wykorzystanie zgodnie z OPZ wymaga dodatkowego elementu niewchodzącego w zakres dostawy </w:t>
      </w:r>
      <w:r w:rsidR="00414CB9">
        <w:rPr>
          <w:rFonts w:ascii="Arial" w:hAnsi="Arial" w:cs="Arial"/>
          <w:sz w:val="24"/>
          <w:szCs w:val="24"/>
        </w:rPr>
        <w:br/>
      </w:r>
      <w:r w:rsidRPr="00DC15B1">
        <w:rPr>
          <w:rFonts w:ascii="Arial" w:hAnsi="Arial" w:cs="Arial"/>
          <w:sz w:val="24"/>
          <w:szCs w:val="24"/>
        </w:rPr>
        <w:t>i niewskazanego przez Wykonawcę w ofercie, nie będzie uznana za wykonanie zamówienia zgodnie z umową.</w:t>
      </w:r>
    </w:p>
    <w:p w14:paraId="341E26C1" w14:textId="77777777" w:rsidR="00DC15B1" w:rsidRPr="00DC15B1" w:rsidRDefault="00DC15B1" w:rsidP="00274F26">
      <w:pPr>
        <w:pStyle w:val="Akapitzlist"/>
        <w:spacing w:after="0" w:line="23" w:lineRule="atLeast"/>
        <w:ind w:left="-1811"/>
        <w:jc w:val="both"/>
        <w:rPr>
          <w:rFonts w:ascii="Arial" w:hAnsi="Arial" w:cs="Arial"/>
          <w:sz w:val="24"/>
          <w:szCs w:val="24"/>
        </w:rPr>
      </w:pPr>
    </w:p>
    <w:p w14:paraId="03C17C6E" w14:textId="77777777" w:rsidR="00DC15B1" w:rsidRPr="00274F26" w:rsidRDefault="00274F26" w:rsidP="00274F26">
      <w:pPr>
        <w:pStyle w:val="Akapitzlist"/>
        <w:spacing w:after="0" w:line="23" w:lineRule="atLeast"/>
        <w:ind w:left="284"/>
        <w:jc w:val="center"/>
        <w:rPr>
          <w:rFonts w:ascii="Arial" w:hAnsi="Arial" w:cs="Arial"/>
          <w:b/>
          <w:bCs/>
          <w:sz w:val="24"/>
          <w:szCs w:val="24"/>
        </w:rPr>
      </w:pPr>
      <w:r w:rsidRPr="00274F26">
        <w:rPr>
          <w:rFonts w:ascii="Arial" w:hAnsi="Arial" w:cs="Arial"/>
          <w:b/>
          <w:bCs/>
          <w:sz w:val="24"/>
          <w:szCs w:val="24"/>
        </w:rPr>
        <w:t xml:space="preserve">H. </w:t>
      </w:r>
      <w:r w:rsidR="00DC15B1" w:rsidRPr="00274F26">
        <w:rPr>
          <w:rFonts w:ascii="Arial" w:hAnsi="Arial" w:cs="Arial"/>
          <w:b/>
          <w:bCs/>
          <w:sz w:val="24"/>
          <w:szCs w:val="24"/>
        </w:rPr>
        <w:t xml:space="preserve"> Informacja o projekcie</w:t>
      </w:r>
    </w:p>
    <w:p w14:paraId="30CF31EC"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17BAF9C9" w14:textId="77777777" w:rsidR="00DC15B1" w:rsidRPr="00DC15B1" w:rsidRDefault="00DC15B1" w:rsidP="00DC15B1">
      <w:pPr>
        <w:pStyle w:val="Akapitzlist"/>
        <w:spacing w:after="0" w:line="23" w:lineRule="atLeast"/>
        <w:ind w:left="284"/>
        <w:jc w:val="both"/>
        <w:rPr>
          <w:rFonts w:ascii="Arial" w:hAnsi="Arial" w:cs="Arial"/>
          <w:sz w:val="24"/>
          <w:szCs w:val="24"/>
        </w:rPr>
      </w:pPr>
      <w:r w:rsidRPr="00DC15B1">
        <w:rPr>
          <w:rFonts w:ascii="Arial" w:hAnsi="Arial" w:cs="Arial"/>
          <w:sz w:val="24"/>
          <w:szCs w:val="24"/>
        </w:rPr>
        <w:t>Zamówienie realizowane jest w ramach projektu pn. „Nowe kwalifikacje i szerokie kompetencje gwarancją przyszłości zawodowej” (nr projektu: FEPZ.06.11-IP.01-0001/26), współfinansowanego ze środków Europejskiego Funduszu Społecznego Plus w ramach programu Fundusze Europejskie dla Pomorza Zachodniego 2021–2027, Priorytet 6 „Fundusze Europejskie na rzecz aktywnego Pomorza Zachodniego”, Działanie 6.11 „Wsparcie szkolnictwa zawodowego”.</w:t>
      </w:r>
    </w:p>
    <w:p w14:paraId="7B0D5FB2" w14:textId="77777777" w:rsidR="00DC15B1" w:rsidRPr="00DC15B1" w:rsidRDefault="00DC15B1" w:rsidP="00DC15B1">
      <w:pPr>
        <w:pStyle w:val="Akapitzlist"/>
        <w:spacing w:after="0" w:line="23" w:lineRule="atLeast"/>
        <w:ind w:left="284"/>
        <w:jc w:val="both"/>
        <w:rPr>
          <w:rFonts w:ascii="Arial" w:hAnsi="Arial" w:cs="Arial"/>
          <w:sz w:val="24"/>
          <w:szCs w:val="24"/>
        </w:rPr>
      </w:pPr>
    </w:p>
    <w:p w14:paraId="4B1D1B09" w14:textId="77777777" w:rsidR="008E2AD6" w:rsidRPr="00BD0340" w:rsidRDefault="008E2AD6" w:rsidP="008E2AD6">
      <w:pPr>
        <w:jc w:val="both"/>
        <w:rPr>
          <w:rFonts w:ascii="Arial" w:hAnsi="Arial" w:cs="Arial"/>
          <w:b/>
          <w:sz w:val="24"/>
          <w:szCs w:val="24"/>
          <w:u w:val="single"/>
        </w:rPr>
      </w:pPr>
      <w:r w:rsidRPr="00BD0340">
        <w:rPr>
          <w:rFonts w:ascii="Arial" w:hAnsi="Arial" w:cs="Arial"/>
          <w:b/>
          <w:sz w:val="24"/>
          <w:szCs w:val="24"/>
          <w:u w:val="single"/>
        </w:rPr>
        <w:t>Załączniki:</w:t>
      </w:r>
    </w:p>
    <w:p w14:paraId="36A30D59" w14:textId="77777777" w:rsidR="008E2AD6" w:rsidRDefault="008E2AD6" w:rsidP="008E2AD6">
      <w:pPr>
        <w:tabs>
          <w:tab w:val="left" w:pos="0"/>
          <w:tab w:val="left" w:pos="1843"/>
        </w:tabs>
        <w:rPr>
          <w:rFonts w:ascii="Arial" w:hAnsi="Arial" w:cs="Arial"/>
          <w:sz w:val="24"/>
          <w:szCs w:val="24"/>
        </w:rPr>
      </w:pPr>
      <w:r w:rsidRPr="00171CC0">
        <w:rPr>
          <w:rFonts w:ascii="Arial" w:hAnsi="Arial" w:cs="Arial"/>
          <w:b/>
          <w:sz w:val="24"/>
          <w:szCs w:val="24"/>
        </w:rPr>
        <w:t>Załącznik nr  1</w:t>
      </w:r>
      <w:r w:rsidRPr="00171CC0">
        <w:rPr>
          <w:rFonts w:ascii="Arial" w:hAnsi="Arial" w:cs="Arial"/>
          <w:b/>
          <w:sz w:val="24"/>
          <w:szCs w:val="24"/>
        </w:rPr>
        <w:tab/>
      </w:r>
      <w:r>
        <w:rPr>
          <w:rFonts w:ascii="Arial" w:hAnsi="Arial" w:cs="Arial"/>
          <w:b/>
          <w:sz w:val="24"/>
          <w:szCs w:val="24"/>
        </w:rPr>
        <w:tab/>
      </w:r>
      <w:r>
        <w:rPr>
          <w:rFonts w:ascii="Arial" w:hAnsi="Arial" w:cs="Arial"/>
          <w:sz w:val="24"/>
          <w:szCs w:val="24"/>
        </w:rPr>
        <w:t>formularz oferty</w:t>
      </w:r>
    </w:p>
    <w:p w14:paraId="2843EA72" w14:textId="77777777" w:rsidR="008E2AD6" w:rsidRPr="00171CC0" w:rsidRDefault="008E2AD6" w:rsidP="008E2AD6">
      <w:pPr>
        <w:tabs>
          <w:tab w:val="left" w:pos="0"/>
          <w:tab w:val="left" w:pos="1843"/>
        </w:tabs>
        <w:rPr>
          <w:rFonts w:ascii="Arial" w:hAnsi="Arial" w:cs="Arial"/>
          <w:sz w:val="24"/>
          <w:szCs w:val="24"/>
        </w:rPr>
      </w:pPr>
      <w:r w:rsidRPr="00171CC0">
        <w:rPr>
          <w:rFonts w:ascii="Arial" w:hAnsi="Arial" w:cs="Arial"/>
          <w:b/>
          <w:sz w:val="24"/>
          <w:szCs w:val="24"/>
        </w:rPr>
        <w:t xml:space="preserve">Załącznik nr  </w:t>
      </w:r>
      <w:r>
        <w:rPr>
          <w:rFonts w:ascii="Arial" w:hAnsi="Arial" w:cs="Arial"/>
          <w:b/>
          <w:sz w:val="24"/>
          <w:szCs w:val="24"/>
        </w:rPr>
        <w:t>2</w:t>
      </w:r>
      <w:r w:rsidRPr="00171CC0">
        <w:rPr>
          <w:rFonts w:ascii="Arial" w:hAnsi="Arial" w:cs="Arial"/>
          <w:b/>
          <w:sz w:val="24"/>
          <w:szCs w:val="24"/>
        </w:rPr>
        <w:tab/>
      </w:r>
      <w:r>
        <w:rPr>
          <w:rFonts w:ascii="Arial" w:hAnsi="Arial" w:cs="Arial"/>
          <w:b/>
          <w:sz w:val="24"/>
          <w:szCs w:val="24"/>
        </w:rPr>
        <w:tab/>
      </w:r>
      <w:r w:rsidRPr="00171CC0">
        <w:rPr>
          <w:rFonts w:ascii="Arial" w:hAnsi="Arial" w:cs="Arial"/>
          <w:sz w:val="24"/>
          <w:szCs w:val="24"/>
        </w:rPr>
        <w:t xml:space="preserve">oświadczenie </w:t>
      </w:r>
      <w:r w:rsidRPr="00171CC0">
        <w:rPr>
          <w:rFonts w:ascii="Arial" w:hAnsi="Arial" w:cs="Arial"/>
          <w:color w:val="000000" w:themeColor="text1"/>
          <w:sz w:val="24"/>
          <w:szCs w:val="24"/>
        </w:rPr>
        <w:t>o niepodleganiu wykluczeniu</w:t>
      </w:r>
    </w:p>
    <w:p w14:paraId="5085EC75" w14:textId="77777777" w:rsidR="008E2AD6" w:rsidRPr="00171CC0" w:rsidRDefault="008E2AD6" w:rsidP="008E2AD6">
      <w:pPr>
        <w:tabs>
          <w:tab w:val="left" w:pos="0"/>
          <w:tab w:val="left" w:pos="1843"/>
        </w:tabs>
        <w:rPr>
          <w:rFonts w:ascii="Arial" w:hAnsi="Arial" w:cs="Arial"/>
          <w:b/>
          <w:sz w:val="24"/>
          <w:szCs w:val="24"/>
        </w:rPr>
      </w:pPr>
      <w:r w:rsidRPr="00171CC0">
        <w:rPr>
          <w:rFonts w:ascii="Arial" w:hAnsi="Arial" w:cs="Arial"/>
          <w:b/>
          <w:sz w:val="24"/>
          <w:szCs w:val="24"/>
        </w:rPr>
        <w:t xml:space="preserve">Załącznik nr  </w:t>
      </w:r>
      <w:r w:rsidR="007842C2">
        <w:rPr>
          <w:rFonts w:ascii="Arial" w:hAnsi="Arial" w:cs="Arial"/>
          <w:b/>
          <w:sz w:val="24"/>
          <w:szCs w:val="24"/>
        </w:rPr>
        <w:t>3</w:t>
      </w:r>
      <w:r w:rsidRPr="00171CC0">
        <w:rPr>
          <w:rFonts w:ascii="Arial" w:hAnsi="Arial" w:cs="Arial"/>
          <w:b/>
          <w:sz w:val="24"/>
          <w:szCs w:val="24"/>
        </w:rPr>
        <w:tab/>
      </w:r>
      <w:r>
        <w:rPr>
          <w:rFonts w:ascii="Arial" w:hAnsi="Arial" w:cs="Arial"/>
          <w:b/>
          <w:sz w:val="24"/>
          <w:szCs w:val="24"/>
        </w:rPr>
        <w:tab/>
      </w:r>
      <w:r w:rsidRPr="00171CC0">
        <w:rPr>
          <w:rFonts w:ascii="Arial" w:hAnsi="Arial" w:cs="Arial"/>
          <w:sz w:val="24"/>
          <w:szCs w:val="24"/>
        </w:rPr>
        <w:t>w</w:t>
      </w:r>
      <w:r>
        <w:rPr>
          <w:rFonts w:ascii="Arial" w:hAnsi="Arial" w:cs="Arial"/>
          <w:bCs/>
          <w:sz w:val="24"/>
          <w:szCs w:val="24"/>
        </w:rPr>
        <w:t>ykaz podstaw</w:t>
      </w:r>
      <w:r w:rsidRPr="00171CC0">
        <w:rPr>
          <w:rFonts w:ascii="Arial" w:hAnsi="Arial" w:cs="Arial"/>
          <w:bCs/>
          <w:sz w:val="24"/>
          <w:szCs w:val="24"/>
        </w:rPr>
        <w:t xml:space="preserve"> wykluczenia</w:t>
      </w:r>
    </w:p>
    <w:p w14:paraId="3CCD2490" w14:textId="77777777" w:rsidR="008E2AD6" w:rsidRDefault="008E2AD6" w:rsidP="008E2AD6">
      <w:pPr>
        <w:tabs>
          <w:tab w:val="left" w:pos="0"/>
          <w:tab w:val="left" w:pos="1843"/>
        </w:tabs>
        <w:rPr>
          <w:rFonts w:ascii="Arial" w:hAnsi="Arial" w:cs="Arial"/>
          <w:sz w:val="24"/>
          <w:szCs w:val="24"/>
        </w:rPr>
      </w:pPr>
      <w:r w:rsidRPr="00171CC0">
        <w:rPr>
          <w:rFonts w:ascii="Arial" w:hAnsi="Arial" w:cs="Arial"/>
          <w:b/>
          <w:sz w:val="24"/>
          <w:szCs w:val="24"/>
        </w:rPr>
        <w:t xml:space="preserve">Załącznik nr  </w:t>
      </w:r>
      <w:r w:rsidR="007842C2">
        <w:rPr>
          <w:rFonts w:ascii="Arial" w:hAnsi="Arial" w:cs="Arial"/>
          <w:b/>
          <w:sz w:val="24"/>
          <w:szCs w:val="24"/>
        </w:rPr>
        <w:t>4</w:t>
      </w:r>
      <w:r w:rsidRPr="00171CC0">
        <w:rPr>
          <w:rFonts w:ascii="Arial" w:hAnsi="Arial" w:cs="Arial"/>
          <w:sz w:val="24"/>
          <w:szCs w:val="24"/>
        </w:rPr>
        <w:tab/>
      </w:r>
      <w:r>
        <w:rPr>
          <w:rFonts w:ascii="Arial" w:hAnsi="Arial" w:cs="Arial"/>
          <w:sz w:val="24"/>
          <w:szCs w:val="24"/>
        </w:rPr>
        <w:tab/>
        <w:t>wzór</w:t>
      </w:r>
      <w:r w:rsidRPr="00171CC0">
        <w:rPr>
          <w:rFonts w:ascii="Arial" w:hAnsi="Arial" w:cs="Arial"/>
          <w:sz w:val="24"/>
          <w:szCs w:val="24"/>
        </w:rPr>
        <w:t xml:space="preserve"> umowy</w:t>
      </w:r>
    </w:p>
    <w:p w14:paraId="25007CE9" w14:textId="77777777" w:rsidR="00043EED" w:rsidRDefault="00043EED" w:rsidP="004D0162">
      <w:pPr>
        <w:rPr>
          <w:rFonts w:ascii="Arial" w:hAnsi="Arial" w:cs="Arial"/>
          <w:sz w:val="24"/>
          <w:szCs w:val="24"/>
        </w:rPr>
      </w:pPr>
    </w:p>
    <w:p w14:paraId="1EC4ACE5" w14:textId="77777777" w:rsidR="000B3B38" w:rsidRDefault="000B3B38" w:rsidP="000B3B38">
      <w:pPr>
        <w:jc w:val="right"/>
        <w:rPr>
          <w:b/>
          <w:bCs/>
          <w:sz w:val="24"/>
        </w:rPr>
      </w:pPr>
      <w:r w:rsidRPr="007D5273">
        <w:rPr>
          <w:b/>
          <w:bCs/>
          <w:sz w:val="24"/>
        </w:rPr>
        <w:t>ZATWIERDZAM</w:t>
      </w:r>
    </w:p>
    <w:p w14:paraId="7A299425" w14:textId="77777777" w:rsidR="00901893" w:rsidRPr="002973C6" w:rsidRDefault="00901893" w:rsidP="00901893">
      <w:pPr>
        <w:tabs>
          <w:tab w:val="left" w:pos="284"/>
        </w:tabs>
        <w:spacing w:line="480" w:lineRule="auto"/>
        <w:jc w:val="both"/>
        <w:rPr>
          <w:rFonts w:ascii="Arial" w:hAnsi="Arial" w:cs="Arial"/>
          <w:b/>
          <w:bCs/>
          <w:sz w:val="18"/>
          <w:szCs w:val="18"/>
        </w:rPr>
      </w:pPr>
    </w:p>
    <w:sectPr w:rsidR="00901893" w:rsidRPr="002973C6" w:rsidSect="00F90B98">
      <w:footerReference w:type="default" r:id="rId15"/>
      <w:headerReference w:type="first" r:id="rId16"/>
      <w:footerReference w:type="first" r:id="rId17"/>
      <w:pgSz w:w="11906" w:h="16838"/>
      <w:pgMar w:top="1276"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C7FC58" w14:textId="77777777" w:rsidR="00EF0DFA" w:rsidRDefault="00EF0DFA" w:rsidP="00EF0384">
      <w:r>
        <w:separator/>
      </w:r>
    </w:p>
  </w:endnote>
  <w:endnote w:type="continuationSeparator" w:id="0">
    <w:p w14:paraId="7F1C16F6" w14:textId="77777777" w:rsidR="00EF0DFA" w:rsidRDefault="00EF0DFA" w:rsidP="00EF0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TimesNewRoman">
    <w:altName w:val="MS Mincho"/>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487591"/>
      <w:docPartObj>
        <w:docPartGallery w:val="Page Numbers (Bottom of Page)"/>
        <w:docPartUnique/>
      </w:docPartObj>
    </w:sdtPr>
    <w:sdtEndPr>
      <w:rPr>
        <w:rFonts w:ascii="Arial" w:hAnsi="Arial" w:cs="Arial"/>
        <w:sz w:val="24"/>
        <w:szCs w:val="24"/>
      </w:rPr>
    </w:sdtEndPr>
    <w:sdtContent>
      <w:p w14:paraId="20D196DA" w14:textId="77777777" w:rsidR="00EF0DFA" w:rsidRDefault="00EF0DFA">
        <w:pPr>
          <w:pStyle w:val="Stopka"/>
          <w:jc w:val="center"/>
        </w:pPr>
      </w:p>
      <w:p w14:paraId="2394FED7" w14:textId="0C4C69C9" w:rsidR="00EF0DFA" w:rsidRPr="007852B5" w:rsidRDefault="00EF0DFA">
        <w:pPr>
          <w:pStyle w:val="Stopka"/>
          <w:jc w:val="center"/>
          <w:rPr>
            <w:sz w:val="24"/>
          </w:rPr>
        </w:pPr>
        <w:r w:rsidRPr="007852B5">
          <w:rPr>
            <w:rFonts w:ascii="Arial" w:hAnsi="Arial" w:cs="Arial"/>
            <w:sz w:val="24"/>
          </w:rPr>
          <w:fldChar w:fldCharType="begin"/>
        </w:r>
        <w:r w:rsidRPr="007852B5">
          <w:rPr>
            <w:rFonts w:ascii="Arial" w:hAnsi="Arial" w:cs="Arial"/>
            <w:sz w:val="24"/>
          </w:rPr>
          <w:instrText xml:space="preserve"> PAGE   \* MERGEFORMAT </w:instrText>
        </w:r>
        <w:r w:rsidRPr="007852B5">
          <w:rPr>
            <w:rFonts w:ascii="Arial" w:hAnsi="Arial" w:cs="Arial"/>
            <w:sz w:val="24"/>
          </w:rPr>
          <w:fldChar w:fldCharType="separate"/>
        </w:r>
        <w:r w:rsidR="002A4FE3">
          <w:rPr>
            <w:rFonts w:ascii="Arial" w:hAnsi="Arial" w:cs="Arial"/>
            <w:noProof/>
            <w:sz w:val="24"/>
          </w:rPr>
          <w:t>21</w:t>
        </w:r>
        <w:r w:rsidRPr="007852B5">
          <w:rPr>
            <w:rFonts w:ascii="Arial" w:hAnsi="Arial" w:cs="Arial"/>
            <w:sz w:val="24"/>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54B61" w14:textId="77777777" w:rsidR="00EF0DFA" w:rsidRPr="004D48E9" w:rsidRDefault="00EF0DFA" w:rsidP="00F90B98">
    <w:pPr>
      <w:pStyle w:val="Stopka"/>
      <w:jc w:val="center"/>
    </w:pPr>
    <w:r w:rsidRPr="004D48E9">
      <w:t>Projekt „Nowe kwalifikacje i szerokie kompetencje gwarancją przyszłości zawodowej”</w:t>
    </w:r>
  </w:p>
  <w:p w14:paraId="3F49BD94" w14:textId="77777777" w:rsidR="00EF0DFA" w:rsidRDefault="00EF0DFA" w:rsidP="00F90B98">
    <w:pPr>
      <w:pStyle w:val="Stopka"/>
      <w:jc w:val="center"/>
    </w:pPr>
    <w:r>
      <w:t>(nr projektu: FEPZ.06.11-IP.01-0001/26</w:t>
    </w:r>
    <w:r w:rsidRPr="004D48E9">
      <w:t>) współfinansowany ze środków Europejskiego Funduszu Społecznego Plus w ramach programu Fundusze Eur</w:t>
    </w:r>
    <w:r>
      <w:t xml:space="preserve">opejskie dla Pomorza Zachodniego </w:t>
    </w:r>
    <w:r w:rsidRPr="004D48E9">
      <w:t>2021-2027</w:t>
    </w:r>
    <w:r>
      <w:t>, Priorytet 6 „Fundusze Europejskie na rzecz aktywnego Pomorza Zachodniego”, Działanie 6.11 „Wsparcie szkolnictwa zawodowego”</w:t>
    </w:r>
  </w:p>
  <w:p w14:paraId="0AFA9BA1" w14:textId="77777777" w:rsidR="00EF0DFA" w:rsidRDefault="00EF0DFA">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65B007" w14:textId="77777777" w:rsidR="00EF0DFA" w:rsidRDefault="00EF0DFA" w:rsidP="00EF0384">
      <w:r>
        <w:separator/>
      </w:r>
    </w:p>
  </w:footnote>
  <w:footnote w:type="continuationSeparator" w:id="0">
    <w:p w14:paraId="2901D48B" w14:textId="77777777" w:rsidR="00EF0DFA" w:rsidRDefault="00EF0DFA" w:rsidP="00EF038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16A11" w14:textId="77777777" w:rsidR="00EF0DFA" w:rsidRDefault="00EF0DFA">
    <w:pPr>
      <w:pStyle w:val="Nagwek"/>
    </w:pPr>
    <w:r>
      <w:rPr>
        <w:noProof/>
      </w:rPr>
      <w:drawing>
        <wp:inline distT="0" distB="0" distL="0" distR="0" wp14:anchorId="1F550DDB" wp14:editId="1D014AED">
          <wp:extent cx="5760720" cy="643255"/>
          <wp:effectExtent l="0" t="0" r="0" b="4445"/>
          <wp:docPr id="675353372" name="Obraz 675353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ag_pozioma_kolo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6432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42701550"/>
    <w:name w:val="WW8Num5"/>
    <w:lvl w:ilvl="0">
      <w:start w:val="1"/>
      <w:numFmt w:val="decimal"/>
      <w:lvlText w:val="%1."/>
      <w:lvlJc w:val="left"/>
      <w:pPr>
        <w:tabs>
          <w:tab w:val="num" w:pos="357"/>
        </w:tabs>
        <w:ind w:left="357" w:hanging="357"/>
      </w:pPr>
      <w:rPr>
        <w:b w:val="0"/>
      </w:rPr>
    </w:lvl>
  </w:abstractNum>
  <w:abstractNum w:abstractNumId="1" w15:restartNumberingAfterBreak="0">
    <w:nsid w:val="00000006"/>
    <w:multiLevelType w:val="multilevel"/>
    <w:tmpl w:val="B35415EE"/>
    <w:name w:val="WW8Num14"/>
    <w:lvl w:ilvl="0">
      <w:start w:val="5"/>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440"/>
        </w:tabs>
        <w:ind w:left="1440" w:hanging="360"/>
      </w:pPr>
      <w:rPr>
        <w:rFonts w:hint="default"/>
        <w:sz w:val="24"/>
        <w:szCs w:val="24"/>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2" w15:restartNumberingAfterBreak="0">
    <w:nsid w:val="00000008"/>
    <w:multiLevelType w:val="singleLevel"/>
    <w:tmpl w:val="00000008"/>
    <w:name w:val="WW8Num10"/>
    <w:lvl w:ilvl="0">
      <w:start w:val="1"/>
      <w:numFmt w:val="lowerLetter"/>
      <w:lvlText w:val="%1)"/>
      <w:lvlJc w:val="left"/>
      <w:pPr>
        <w:tabs>
          <w:tab w:val="num" w:pos="0"/>
        </w:tabs>
        <w:ind w:left="720" w:hanging="360"/>
      </w:pPr>
    </w:lvl>
  </w:abstractNum>
  <w:abstractNum w:abstractNumId="3" w15:restartNumberingAfterBreak="0">
    <w:nsid w:val="0000000C"/>
    <w:multiLevelType w:val="singleLevel"/>
    <w:tmpl w:val="03B21026"/>
    <w:name w:val="WW8Num15"/>
    <w:lvl w:ilvl="0">
      <w:start w:val="1"/>
      <w:numFmt w:val="lowerLetter"/>
      <w:lvlText w:val="%1)"/>
      <w:lvlJc w:val="left"/>
      <w:pPr>
        <w:tabs>
          <w:tab w:val="num" w:pos="1724"/>
        </w:tabs>
        <w:ind w:left="1724" w:hanging="360"/>
      </w:pPr>
      <w:rPr>
        <w:rFonts w:hint="default"/>
        <w:sz w:val="24"/>
        <w:szCs w:val="24"/>
      </w:rPr>
    </w:lvl>
  </w:abstractNum>
  <w:abstractNum w:abstractNumId="4" w15:restartNumberingAfterBreak="0">
    <w:nsid w:val="0000000F"/>
    <w:multiLevelType w:val="singleLevel"/>
    <w:tmpl w:val="4D981B1A"/>
    <w:name w:val="WW8Num22"/>
    <w:lvl w:ilvl="0">
      <w:start w:val="1"/>
      <w:numFmt w:val="lowerLetter"/>
      <w:lvlText w:val="%1)"/>
      <w:lvlJc w:val="left"/>
      <w:pPr>
        <w:tabs>
          <w:tab w:val="num" w:pos="1724"/>
        </w:tabs>
        <w:ind w:left="1724" w:hanging="360"/>
      </w:pPr>
      <w:rPr>
        <w:rFonts w:hint="default"/>
        <w:sz w:val="24"/>
        <w:szCs w:val="24"/>
      </w:rPr>
    </w:lvl>
  </w:abstractNum>
  <w:abstractNum w:abstractNumId="5" w15:restartNumberingAfterBreak="0">
    <w:nsid w:val="00000013"/>
    <w:multiLevelType w:val="multilevel"/>
    <w:tmpl w:val="F228937E"/>
    <w:name w:val="WW8Num29"/>
    <w:lvl w:ilvl="0">
      <w:start w:val="1"/>
      <w:numFmt w:val="decimal"/>
      <w:lvlText w:val="%1."/>
      <w:lvlJc w:val="left"/>
      <w:pPr>
        <w:tabs>
          <w:tab w:val="num" w:pos="644"/>
        </w:tabs>
        <w:ind w:left="644" w:hanging="360"/>
      </w:pPr>
    </w:lvl>
    <w:lvl w:ilvl="1">
      <w:start w:val="1"/>
      <w:numFmt w:val="lowerLetter"/>
      <w:lvlText w:val="%2)"/>
      <w:lvlJc w:val="left"/>
      <w:pPr>
        <w:tabs>
          <w:tab w:val="num" w:pos="1724"/>
        </w:tabs>
        <w:ind w:left="1724" w:hanging="360"/>
      </w:pPr>
      <w:rPr>
        <w:rFonts w:hint="default"/>
        <w:sz w:val="24"/>
        <w:szCs w:val="24"/>
      </w:r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6" w15:restartNumberingAfterBreak="0">
    <w:nsid w:val="00000019"/>
    <w:multiLevelType w:val="multilevel"/>
    <w:tmpl w:val="00000019"/>
    <w:name w:val="WW8Num35"/>
    <w:lvl w:ilvl="0">
      <w:start w:val="1"/>
      <w:numFmt w:val="decimal"/>
      <w:lvlText w:val="%1."/>
      <w:lvlJc w:val="left"/>
      <w:pPr>
        <w:tabs>
          <w:tab w:val="num" w:pos="928"/>
        </w:tabs>
        <w:ind w:left="928"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0081752A"/>
    <w:multiLevelType w:val="singleLevel"/>
    <w:tmpl w:val="11E27CB0"/>
    <w:lvl w:ilvl="0">
      <w:start w:val="1"/>
      <w:numFmt w:val="decimal"/>
      <w:lvlText w:val="%1."/>
      <w:lvlJc w:val="left"/>
      <w:pPr>
        <w:tabs>
          <w:tab w:val="num" w:pos="360"/>
        </w:tabs>
        <w:ind w:left="360" w:hanging="360"/>
      </w:pPr>
      <w:rPr>
        <w:color w:val="auto"/>
      </w:rPr>
    </w:lvl>
  </w:abstractNum>
  <w:abstractNum w:abstractNumId="8" w15:restartNumberingAfterBreak="0">
    <w:nsid w:val="01572274"/>
    <w:multiLevelType w:val="multilevel"/>
    <w:tmpl w:val="E190E652"/>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2274F79"/>
    <w:multiLevelType w:val="hybridMultilevel"/>
    <w:tmpl w:val="65281110"/>
    <w:lvl w:ilvl="0" w:tplc="EFA07AD2">
      <w:start w:val="1"/>
      <w:numFmt w:val="lowerLetter"/>
      <w:lvlText w:val="%1)"/>
      <w:lvlJc w:val="left"/>
      <w:pPr>
        <w:ind w:left="1506" w:hanging="360"/>
      </w:pPr>
      <w:rPr>
        <w:rFonts w:ascii="Arial" w:eastAsia="Times New Roman" w:hAnsi="Arial" w:cs="Arial" w:hint="default"/>
        <w:strike w:val="0"/>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0" w15:restartNumberingAfterBreak="0">
    <w:nsid w:val="032836CA"/>
    <w:multiLevelType w:val="hybridMultilevel"/>
    <w:tmpl w:val="5A862E9A"/>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 w15:restartNumberingAfterBreak="0">
    <w:nsid w:val="05856A40"/>
    <w:multiLevelType w:val="multilevel"/>
    <w:tmpl w:val="C7E06374"/>
    <w:lvl w:ilvl="0">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6477C31"/>
    <w:multiLevelType w:val="multilevel"/>
    <w:tmpl w:val="C7DE40CC"/>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6837929"/>
    <w:multiLevelType w:val="multilevel"/>
    <w:tmpl w:val="61BA735A"/>
    <w:lvl w:ilvl="0">
      <w:start w:val="1"/>
      <w:numFmt w:val="bullet"/>
      <w:suff w:val="space"/>
      <w:lvlText w:val="•"/>
      <w:lvlJc w:val="left"/>
      <w:pPr>
        <w:ind w:left="170" w:hanging="170"/>
      </w:pPr>
      <w:rPr>
        <w:rFonts w:ascii="Aptos" w:hAnsi="Aptos"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4" w15:restartNumberingAfterBreak="0">
    <w:nsid w:val="0CC47CA1"/>
    <w:multiLevelType w:val="multilevel"/>
    <w:tmpl w:val="8E943716"/>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EEF1065"/>
    <w:multiLevelType w:val="multilevel"/>
    <w:tmpl w:val="4708830E"/>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0140793"/>
    <w:multiLevelType w:val="multilevel"/>
    <w:tmpl w:val="B6102400"/>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05F3779"/>
    <w:multiLevelType w:val="multilevel"/>
    <w:tmpl w:val="F66C562A"/>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0AE0C86"/>
    <w:multiLevelType w:val="multilevel"/>
    <w:tmpl w:val="E716D1FE"/>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86"/>
        </w:tabs>
        <w:ind w:left="786" w:hanging="360"/>
      </w:pPr>
      <w:rPr>
        <w:rFonts w:hint="default"/>
        <w:b w:val="0"/>
        <w:color w:val="auto"/>
      </w:rPr>
    </w:lvl>
    <w:lvl w:ilvl="2">
      <w:start w:val="1"/>
      <w:numFmt w:val="decimal"/>
      <w:lvlText w:val="%3"/>
      <w:lvlJc w:val="left"/>
      <w:pPr>
        <w:tabs>
          <w:tab w:val="num" w:pos="2700"/>
        </w:tabs>
        <w:ind w:left="2700" w:hanging="360"/>
      </w:pPr>
      <w:rPr>
        <w:rFonts w:hint="default"/>
      </w:rPr>
    </w:lvl>
    <w:lvl w:ilvl="3">
      <w:start w:val="1"/>
      <w:numFmt w:val="lowerLetter"/>
      <w:lvlText w:val="%4)"/>
      <w:lvlJc w:val="left"/>
      <w:pPr>
        <w:ind w:left="7023" w:hanging="360"/>
      </w:pPr>
      <w:rPr>
        <w:rFonts w:hint="default"/>
        <w:b w:val="0"/>
        <w:color w:val="auto"/>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9" w15:restartNumberingAfterBreak="0">
    <w:nsid w:val="12946C2C"/>
    <w:multiLevelType w:val="singleLevel"/>
    <w:tmpl w:val="F4B8B676"/>
    <w:lvl w:ilvl="0">
      <w:start w:val="1"/>
      <w:numFmt w:val="decimal"/>
      <w:lvlText w:val="%1)"/>
      <w:lvlJc w:val="left"/>
      <w:pPr>
        <w:tabs>
          <w:tab w:val="num" w:pos="360"/>
        </w:tabs>
        <w:ind w:left="360" w:hanging="360"/>
      </w:pPr>
    </w:lvl>
  </w:abstractNum>
  <w:abstractNum w:abstractNumId="20" w15:restartNumberingAfterBreak="0">
    <w:nsid w:val="12CD7974"/>
    <w:multiLevelType w:val="multilevel"/>
    <w:tmpl w:val="524A35D4"/>
    <w:lvl w:ilvl="0">
      <w:start w:val="1"/>
      <w:numFmt w:val="bullet"/>
      <w:suff w:val="space"/>
      <w:lvlText w:val="•"/>
      <w:lvlJc w:val="left"/>
      <w:pPr>
        <w:ind w:left="170" w:hanging="170"/>
      </w:pPr>
      <w:rPr>
        <w:rFonts w:ascii="Aptos" w:hAnsi="Aptos"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21" w15:restartNumberingAfterBreak="0">
    <w:nsid w:val="13A1309A"/>
    <w:multiLevelType w:val="multilevel"/>
    <w:tmpl w:val="8D404504"/>
    <w:lvl w:ilvl="0">
      <w:start w:val="1"/>
      <w:numFmt w:val="bullet"/>
      <w:suff w:val="space"/>
      <w:lvlText w:val="•"/>
      <w:lvlJc w:val="left"/>
      <w:pPr>
        <w:ind w:left="170" w:hanging="170"/>
      </w:pPr>
      <w:rPr>
        <w:rFonts w:ascii="Aptos" w:hAnsi="Aptos" w:hint="default"/>
      </w:rPr>
    </w:lvl>
    <w:lvl w:ilvl="1">
      <w:numFmt w:val="bullet"/>
      <w:lvlText w:val="•"/>
      <w:lvlJc w:val="left"/>
      <w:pPr>
        <w:ind w:left="1440" w:hanging="360"/>
      </w:pPr>
      <w:rPr>
        <w:rFonts w:ascii="Arial" w:eastAsia="Times New Roman"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14DC7C71"/>
    <w:multiLevelType w:val="multilevel"/>
    <w:tmpl w:val="3D0EBE70"/>
    <w:lvl w:ilvl="0">
      <w:start w:val="1"/>
      <w:numFmt w:val="bullet"/>
      <w:suff w:val="space"/>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6DE6BC9"/>
    <w:multiLevelType w:val="multilevel"/>
    <w:tmpl w:val="1978729C"/>
    <w:lvl w:ilvl="0">
      <w:start w:val="1"/>
      <w:numFmt w:val="bullet"/>
      <w:suff w:val="space"/>
      <w:lvlText w:val="•"/>
      <w:lvlJc w:val="left"/>
      <w:pPr>
        <w:ind w:left="170" w:hanging="170"/>
      </w:pPr>
      <w:rPr>
        <w:rFonts w:ascii="Aptos" w:hAnsi="Aptos"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24" w15:restartNumberingAfterBreak="0">
    <w:nsid w:val="17665F43"/>
    <w:multiLevelType w:val="multilevel"/>
    <w:tmpl w:val="1250E0D8"/>
    <w:lvl w:ilvl="0">
      <w:start w:val="1"/>
      <w:numFmt w:val="bullet"/>
      <w:suff w:val="space"/>
      <w:lvlText w:val="•"/>
      <w:lvlJc w:val="left"/>
      <w:pPr>
        <w:ind w:left="170" w:hanging="170"/>
      </w:pPr>
      <w:rPr>
        <w:rFonts w:ascii="Aptos" w:hAnsi="Aptos" w:hint="default"/>
      </w:rPr>
    </w:lvl>
    <w:lvl w:ilvl="1">
      <w:numFmt w:val="bullet"/>
      <w:lvlText w:val="•"/>
      <w:lvlJc w:val="left"/>
      <w:pPr>
        <w:ind w:left="1440" w:hanging="360"/>
      </w:pPr>
      <w:rPr>
        <w:rFonts w:ascii="Arial" w:eastAsia="Arial"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17D1716B"/>
    <w:multiLevelType w:val="multilevel"/>
    <w:tmpl w:val="6FEAE2F4"/>
    <w:lvl w:ilvl="0">
      <w:start w:val="1"/>
      <w:numFmt w:val="bullet"/>
      <w:suff w:val="space"/>
      <w:lvlText w:val="•"/>
      <w:lvlJc w:val="left"/>
      <w:pPr>
        <w:ind w:left="170" w:hanging="170"/>
      </w:pPr>
      <w:rPr>
        <w:rFonts w:ascii="Aptos" w:hAnsi="Aptos"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26" w15:restartNumberingAfterBreak="0">
    <w:nsid w:val="19D076CC"/>
    <w:multiLevelType w:val="hybridMultilevel"/>
    <w:tmpl w:val="CAE09192"/>
    <w:lvl w:ilvl="0" w:tplc="313AC724">
      <w:start w:val="1"/>
      <w:numFmt w:val="decimal"/>
      <w:lvlText w:val="%1)"/>
      <w:lvlJc w:val="left"/>
      <w:pPr>
        <w:ind w:left="644" w:hanging="360"/>
      </w:pPr>
      <w:rPr>
        <w:rFonts w:hint="default"/>
        <w:b w:val="0"/>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7" w15:restartNumberingAfterBreak="0">
    <w:nsid w:val="1BE12CFC"/>
    <w:multiLevelType w:val="multilevel"/>
    <w:tmpl w:val="33500198"/>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1CCF6BE3"/>
    <w:multiLevelType w:val="multilevel"/>
    <w:tmpl w:val="8A50C9B2"/>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1ED761AD"/>
    <w:multiLevelType w:val="multilevel"/>
    <w:tmpl w:val="DA3CD5D6"/>
    <w:lvl w:ilvl="0">
      <w:start w:val="1"/>
      <w:numFmt w:val="bullet"/>
      <w:suff w:val="space"/>
      <w:lvlText w:val="•"/>
      <w:lvlJc w:val="left"/>
      <w:pPr>
        <w:ind w:left="170" w:hanging="170"/>
      </w:pPr>
      <w:rPr>
        <w:rFonts w:ascii="Aptos" w:hAnsi="Aptos"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30" w15:restartNumberingAfterBreak="0">
    <w:nsid w:val="1EE15058"/>
    <w:multiLevelType w:val="multilevel"/>
    <w:tmpl w:val="F66C562A"/>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1F703DF1"/>
    <w:multiLevelType w:val="multilevel"/>
    <w:tmpl w:val="F466B7AA"/>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1FD44065"/>
    <w:multiLevelType w:val="multilevel"/>
    <w:tmpl w:val="EAB826E2"/>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20163171"/>
    <w:multiLevelType w:val="hybridMultilevel"/>
    <w:tmpl w:val="015EDC2C"/>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4" w15:restartNumberingAfterBreak="0">
    <w:nsid w:val="232A2E2C"/>
    <w:multiLevelType w:val="multilevel"/>
    <w:tmpl w:val="D598A15E"/>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25567CF4"/>
    <w:multiLevelType w:val="hybridMultilevel"/>
    <w:tmpl w:val="8A00C98E"/>
    <w:lvl w:ilvl="0" w:tplc="CE982022">
      <w:start w:val="1"/>
      <w:numFmt w:val="decimal"/>
      <w:lvlText w:val="%1."/>
      <w:lvlJc w:val="left"/>
      <w:pPr>
        <w:ind w:left="750" w:hanging="390"/>
      </w:pPr>
      <w:rPr>
        <w:b w:val="0"/>
        <w:i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25612167"/>
    <w:multiLevelType w:val="multilevel"/>
    <w:tmpl w:val="79E6CE84"/>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25CB0BCE"/>
    <w:multiLevelType w:val="multilevel"/>
    <w:tmpl w:val="AC6AF734"/>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27564262"/>
    <w:multiLevelType w:val="multilevel"/>
    <w:tmpl w:val="516E592C"/>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2780221A"/>
    <w:multiLevelType w:val="multilevel"/>
    <w:tmpl w:val="0ABC25DA"/>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28DC3FC3"/>
    <w:multiLevelType w:val="multilevel"/>
    <w:tmpl w:val="3E1AC1D4"/>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2A6A5C81"/>
    <w:multiLevelType w:val="singleLevel"/>
    <w:tmpl w:val="0415000F"/>
    <w:lvl w:ilvl="0">
      <w:start w:val="1"/>
      <w:numFmt w:val="decimal"/>
      <w:lvlText w:val="%1."/>
      <w:lvlJc w:val="left"/>
      <w:pPr>
        <w:tabs>
          <w:tab w:val="num" w:pos="1920"/>
        </w:tabs>
        <w:ind w:left="1920" w:hanging="360"/>
      </w:pPr>
    </w:lvl>
  </w:abstractNum>
  <w:abstractNum w:abstractNumId="42" w15:restartNumberingAfterBreak="0">
    <w:nsid w:val="2C6A1545"/>
    <w:multiLevelType w:val="hybridMultilevel"/>
    <w:tmpl w:val="8E76B64A"/>
    <w:lvl w:ilvl="0" w:tplc="04150017">
      <w:start w:val="1"/>
      <w:numFmt w:val="lowerLetter"/>
      <w:lvlText w:val="%1)"/>
      <w:lvlJc w:val="left"/>
      <w:pPr>
        <w:ind w:left="1407" w:hanging="360"/>
      </w:pPr>
    </w:lvl>
    <w:lvl w:ilvl="1" w:tplc="04150019" w:tentative="1">
      <w:start w:val="1"/>
      <w:numFmt w:val="lowerLetter"/>
      <w:lvlText w:val="%2."/>
      <w:lvlJc w:val="left"/>
      <w:pPr>
        <w:ind w:left="2127" w:hanging="360"/>
      </w:pPr>
    </w:lvl>
    <w:lvl w:ilvl="2" w:tplc="0415001B" w:tentative="1">
      <w:start w:val="1"/>
      <w:numFmt w:val="lowerRoman"/>
      <w:lvlText w:val="%3."/>
      <w:lvlJc w:val="right"/>
      <w:pPr>
        <w:ind w:left="2847" w:hanging="180"/>
      </w:pPr>
    </w:lvl>
    <w:lvl w:ilvl="3" w:tplc="0415000F" w:tentative="1">
      <w:start w:val="1"/>
      <w:numFmt w:val="decimal"/>
      <w:lvlText w:val="%4."/>
      <w:lvlJc w:val="left"/>
      <w:pPr>
        <w:ind w:left="3567" w:hanging="360"/>
      </w:pPr>
    </w:lvl>
    <w:lvl w:ilvl="4" w:tplc="04150019" w:tentative="1">
      <w:start w:val="1"/>
      <w:numFmt w:val="lowerLetter"/>
      <w:lvlText w:val="%5."/>
      <w:lvlJc w:val="left"/>
      <w:pPr>
        <w:ind w:left="4287" w:hanging="360"/>
      </w:pPr>
    </w:lvl>
    <w:lvl w:ilvl="5" w:tplc="0415001B" w:tentative="1">
      <w:start w:val="1"/>
      <w:numFmt w:val="lowerRoman"/>
      <w:lvlText w:val="%6."/>
      <w:lvlJc w:val="right"/>
      <w:pPr>
        <w:ind w:left="5007" w:hanging="180"/>
      </w:pPr>
    </w:lvl>
    <w:lvl w:ilvl="6" w:tplc="0415000F" w:tentative="1">
      <w:start w:val="1"/>
      <w:numFmt w:val="decimal"/>
      <w:lvlText w:val="%7."/>
      <w:lvlJc w:val="left"/>
      <w:pPr>
        <w:ind w:left="5727" w:hanging="360"/>
      </w:pPr>
    </w:lvl>
    <w:lvl w:ilvl="7" w:tplc="04150019" w:tentative="1">
      <w:start w:val="1"/>
      <w:numFmt w:val="lowerLetter"/>
      <w:lvlText w:val="%8."/>
      <w:lvlJc w:val="left"/>
      <w:pPr>
        <w:ind w:left="6447" w:hanging="360"/>
      </w:pPr>
    </w:lvl>
    <w:lvl w:ilvl="8" w:tplc="0415001B" w:tentative="1">
      <w:start w:val="1"/>
      <w:numFmt w:val="lowerRoman"/>
      <w:lvlText w:val="%9."/>
      <w:lvlJc w:val="right"/>
      <w:pPr>
        <w:ind w:left="7167" w:hanging="180"/>
      </w:pPr>
    </w:lvl>
  </w:abstractNum>
  <w:abstractNum w:abstractNumId="43" w15:restartNumberingAfterBreak="0">
    <w:nsid w:val="2E227A8A"/>
    <w:multiLevelType w:val="hybridMultilevel"/>
    <w:tmpl w:val="72628F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F3B35A0"/>
    <w:multiLevelType w:val="multilevel"/>
    <w:tmpl w:val="B4AEE596"/>
    <w:lvl w:ilvl="0">
      <w:start w:val="4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b w:val="0"/>
      </w:rPr>
    </w:lvl>
    <w:lvl w:ilvl="2">
      <w:start w:val="1"/>
      <w:numFmt w:val="decimal"/>
      <w:lvlText w:val="%3."/>
      <w:lvlJc w:val="left"/>
      <w:pPr>
        <w:tabs>
          <w:tab w:val="num" w:pos="2340"/>
        </w:tabs>
        <w:ind w:left="2340" w:hanging="360"/>
      </w:pPr>
      <w:rPr>
        <w:rFonts w:hint="default"/>
        <w:b w:val="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720"/>
        </w:tabs>
        <w:ind w:left="72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5" w15:restartNumberingAfterBreak="0">
    <w:nsid w:val="31221DFC"/>
    <w:multiLevelType w:val="hybridMultilevel"/>
    <w:tmpl w:val="26BEBDD8"/>
    <w:lvl w:ilvl="0" w:tplc="B8029B2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1A71E8C"/>
    <w:multiLevelType w:val="multilevel"/>
    <w:tmpl w:val="4E5214F4"/>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325E00A0"/>
    <w:multiLevelType w:val="hybridMultilevel"/>
    <w:tmpl w:val="4DF40534"/>
    <w:lvl w:ilvl="0" w:tplc="0415000F">
      <w:start w:val="1"/>
      <w:numFmt w:val="decimal"/>
      <w:lvlText w:val="%1."/>
      <w:lvlJc w:val="left"/>
      <w:pPr>
        <w:ind w:left="673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37A0EDD"/>
    <w:multiLevelType w:val="hybridMultilevel"/>
    <w:tmpl w:val="B25C20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6702EA9"/>
    <w:multiLevelType w:val="multilevel"/>
    <w:tmpl w:val="F66C562A"/>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37370630"/>
    <w:multiLevelType w:val="hybridMultilevel"/>
    <w:tmpl w:val="1060775A"/>
    <w:lvl w:ilvl="0" w:tplc="AF061760">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8E5605A"/>
    <w:multiLevelType w:val="hybridMultilevel"/>
    <w:tmpl w:val="6D90B73A"/>
    <w:lvl w:ilvl="0" w:tplc="4278798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2" w15:restartNumberingAfterBreak="0">
    <w:nsid w:val="390B1837"/>
    <w:multiLevelType w:val="multilevel"/>
    <w:tmpl w:val="F3746BB6"/>
    <w:lvl w:ilvl="0">
      <w:start w:val="1"/>
      <w:numFmt w:val="bullet"/>
      <w:suff w:val="space"/>
      <w:lvlText w:val="•"/>
      <w:lvlJc w:val="left"/>
      <w:pPr>
        <w:ind w:left="170" w:hanging="170"/>
      </w:pPr>
      <w:rPr>
        <w:rFonts w:ascii="Aptos" w:hAnsi="Apto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53" w15:restartNumberingAfterBreak="0">
    <w:nsid w:val="39232DD8"/>
    <w:multiLevelType w:val="multilevel"/>
    <w:tmpl w:val="88882F5E"/>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3BD06366"/>
    <w:multiLevelType w:val="multilevel"/>
    <w:tmpl w:val="CCE614F6"/>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3D657C9B"/>
    <w:multiLevelType w:val="multilevel"/>
    <w:tmpl w:val="FC5E6DE8"/>
    <w:lvl w:ilvl="0">
      <w:start w:val="1"/>
      <w:numFmt w:val="decimal"/>
      <w:lvlText w:val="%1)"/>
      <w:lvlJc w:val="left"/>
      <w:pPr>
        <w:tabs>
          <w:tab w:val="num" w:pos="644"/>
        </w:tabs>
        <w:ind w:left="644" w:hanging="360"/>
      </w:pPr>
    </w:lvl>
    <w:lvl w:ilvl="1">
      <w:start w:val="1"/>
      <w:numFmt w:val="lowerLetter"/>
      <w:lvlText w:val="%2."/>
      <w:lvlJc w:val="left"/>
      <w:pPr>
        <w:tabs>
          <w:tab w:val="num" w:pos="1724"/>
        </w:tabs>
        <w:ind w:left="1724" w:hanging="360"/>
      </w:pPr>
    </w:lvl>
    <w:lvl w:ilvl="2">
      <w:start w:val="1"/>
      <w:numFmt w:val="decimal"/>
      <w:lvlText w:val="%3."/>
      <w:lvlJc w:val="left"/>
      <w:pPr>
        <w:ind w:left="2624" w:hanging="360"/>
      </w:pPr>
      <w:rPr>
        <w:rFonts w:hint="default"/>
      </w:rPr>
    </w:lvl>
    <w:lvl w:ilvl="3">
      <w:start w:val="1"/>
      <w:numFmt w:val="decimal"/>
      <w:lvlText w:val="%4."/>
      <w:lvlJc w:val="left"/>
      <w:pPr>
        <w:tabs>
          <w:tab w:val="num" w:pos="3164"/>
        </w:tabs>
        <w:ind w:left="3164" w:hanging="360"/>
      </w:pPr>
    </w:lvl>
    <w:lvl w:ilvl="4">
      <w:start w:val="1"/>
      <w:numFmt w:val="decimal"/>
      <w:lvlText w:val="%5)"/>
      <w:lvlJc w:val="left"/>
      <w:pPr>
        <w:ind w:left="3884" w:hanging="360"/>
      </w:pPr>
      <w:rPr>
        <w:rFonts w:hint="default"/>
      </w:rPr>
    </w:lvl>
    <w:lvl w:ilvl="5" w:tentative="1">
      <w:start w:val="1"/>
      <w:numFmt w:val="lowerRoman"/>
      <w:lvlText w:val="%6."/>
      <w:lvlJc w:val="right"/>
      <w:pPr>
        <w:tabs>
          <w:tab w:val="num" w:pos="4604"/>
        </w:tabs>
        <w:ind w:left="4604" w:hanging="180"/>
      </w:pPr>
    </w:lvl>
    <w:lvl w:ilvl="6" w:tentative="1">
      <w:start w:val="1"/>
      <w:numFmt w:val="decimal"/>
      <w:lvlText w:val="%7."/>
      <w:lvlJc w:val="left"/>
      <w:pPr>
        <w:tabs>
          <w:tab w:val="num" w:pos="5324"/>
        </w:tabs>
        <w:ind w:left="5324" w:hanging="360"/>
      </w:pPr>
    </w:lvl>
    <w:lvl w:ilvl="7" w:tentative="1">
      <w:start w:val="1"/>
      <w:numFmt w:val="lowerLetter"/>
      <w:lvlText w:val="%8."/>
      <w:lvlJc w:val="left"/>
      <w:pPr>
        <w:tabs>
          <w:tab w:val="num" w:pos="6044"/>
        </w:tabs>
        <w:ind w:left="6044" w:hanging="360"/>
      </w:pPr>
    </w:lvl>
    <w:lvl w:ilvl="8" w:tentative="1">
      <w:start w:val="1"/>
      <w:numFmt w:val="lowerRoman"/>
      <w:lvlText w:val="%9."/>
      <w:lvlJc w:val="right"/>
      <w:pPr>
        <w:tabs>
          <w:tab w:val="num" w:pos="6764"/>
        </w:tabs>
        <w:ind w:left="6764" w:hanging="180"/>
      </w:pPr>
    </w:lvl>
  </w:abstractNum>
  <w:abstractNum w:abstractNumId="56" w15:restartNumberingAfterBreak="0">
    <w:nsid w:val="3FBF32A2"/>
    <w:multiLevelType w:val="multilevel"/>
    <w:tmpl w:val="3942E414"/>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401B0EBC"/>
    <w:multiLevelType w:val="singleLevel"/>
    <w:tmpl w:val="17DA5D3E"/>
    <w:lvl w:ilvl="0">
      <w:start w:val="1"/>
      <w:numFmt w:val="decimal"/>
      <w:lvlText w:val="%1."/>
      <w:lvlJc w:val="left"/>
      <w:pPr>
        <w:tabs>
          <w:tab w:val="num" w:pos="360"/>
        </w:tabs>
        <w:ind w:left="360" w:hanging="360"/>
      </w:pPr>
      <w:rPr>
        <w:b w:val="0"/>
        <w:sz w:val="24"/>
        <w:szCs w:val="24"/>
      </w:rPr>
    </w:lvl>
  </w:abstractNum>
  <w:abstractNum w:abstractNumId="58" w15:restartNumberingAfterBreak="0">
    <w:nsid w:val="40745CD6"/>
    <w:multiLevelType w:val="multilevel"/>
    <w:tmpl w:val="AF7CC112"/>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413E39D6"/>
    <w:multiLevelType w:val="hybridMultilevel"/>
    <w:tmpl w:val="EEBE78B0"/>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0" w15:restartNumberingAfterBreak="0">
    <w:nsid w:val="43EC6D76"/>
    <w:multiLevelType w:val="multilevel"/>
    <w:tmpl w:val="2FE6F72E"/>
    <w:lvl w:ilvl="0">
      <w:start w:val="1"/>
      <w:numFmt w:val="bullet"/>
      <w:suff w:val="space"/>
      <w:lvlText w:val=""/>
      <w:lvlJc w:val="left"/>
      <w:pPr>
        <w:ind w:left="340" w:hanging="17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1" w15:restartNumberingAfterBreak="0">
    <w:nsid w:val="44C44756"/>
    <w:multiLevelType w:val="multilevel"/>
    <w:tmpl w:val="E12259C4"/>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462E28A1"/>
    <w:multiLevelType w:val="multilevel"/>
    <w:tmpl w:val="308CB9E2"/>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463A61CA"/>
    <w:multiLevelType w:val="hybridMultilevel"/>
    <w:tmpl w:val="8884D032"/>
    <w:lvl w:ilvl="0" w:tplc="48402D5C">
      <w:start w:val="2"/>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75269DA"/>
    <w:multiLevelType w:val="hybridMultilevel"/>
    <w:tmpl w:val="3A10C4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9D24074"/>
    <w:multiLevelType w:val="multilevel"/>
    <w:tmpl w:val="FC76E286"/>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4A893A22"/>
    <w:multiLevelType w:val="hybridMultilevel"/>
    <w:tmpl w:val="46024538"/>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7" w15:restartNumberingAfterBreak="0">
    <w:nsid w:val="4AC10BC2"/>
    <w:multiLevelType w:val="hybridMultilevel"/>
    <w:tmpl w:val="60309728"/>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8" w15:restartNumberingAfterBreak="0">
    <w:nsid w:val="4C6049CC"/>
    <w:multiLevelType w:val="multilevel"/>
    <w:tmpl w:val="6CBCCFE0"/>
    <w:lvl w:ilvl="0">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4DE1751E"/>
    <w:multiLevelType w:val="hybridMultilevel"/>
    <w:tmpl w:val="BF2A6A30"/>
    <w:lvl w:ilvl="0" w:tplc="1B7A5EDC">
      <w:start w:val="1"/>
      <w:numFmt w:val="bullet"/>
      <w:lvlText w:val=""/>
      <w:lvlJc w:val="left"/>
      <w:pPr>
        <w:tabs>
          <w:tab w:val="num" w:pos="1776"/>
        </w:tabs>
        <w:ind w:left="1776" w:hanging="360"/>
      </w:pPr>
      <w:rPr>
        <w:rFonts w:ascii="Symbol" w:hAnsi="Symbol" w:hint="default"/>
      </w:rPr>
    </w:lvl>
    <w:lvl w:ilvl="1" w:tplc="04150019">
      <w:start w:val="1"/>
      <w:numFmt w:val="lowerLetter"/>
      <w:lvlText w:val="%2."/>
      <w:lvlJc w:val="left"/>
      <w:pPr>
        <w:ind w:left="2496" w:hanging="360"/>
      </w:pPr>
      <w:rPr>
        <w:rFonts w:cs="Times New Roman"/>
      </w:rPr>
    </w:lvl>
    <w:lvl w:ilvl="2" w:tplc="0415001B">
      <w:start w:val="1"/>
      <w:numFmt w:val="lowerRoman"/>
      <w:lvlText w:val="%3."/>
      <w:lvlJc w:val="right"/>
      <w:pPr>
        <w:ind w:left="3216" w:hanging="180"/>
      </w:pPr>
      <w:rPr>
        <w:rFonts w:cs="Times New Roman"/>
      </w:rPr>
    </w:lvl>
    <w:lvl w:ilvl="3" w:tplc="0415000F">
      <w:start w:val="1"/>
      <w:numFmt w:val="decimal"/>
      <w:lvlText w:val="%4."/>
      <w:lvlJc w:val="left"/>
      <w:pPr>
        <w:ind w:left="3936" w:hanging="360"/>
      </w:pPr>
      <w:rPr>
        <w:rFonts w:cs="Times New Roman"/>
      </w:rPr>
    </w:lvl>
    <w:lvl w:ilvl="4" w:tplc="04150019">
      <w:start w:val="1"/>
      <w:numFmt w:val="lowerLetter"/>
      <w:lvlText w:val="%5."/>
      <w:lvlJc w:val="left"/>
      <w:pPr>
        <w:ind w:left="4656" w:hanging="360"/>
      </w:pPr>
      <w:rPr>
        <w:rFonts w:cs="Times New Roman"/>
      </w:rPr>
    </w:lvl>
    <w:lvl w:ilvl="5" w:tplc="0415001B">
      <w:start w:val="1"/>
      <w:numFmt w:val="lowerRoman"/>
      <w:lvlText w:val="%6."/>
      <w:lvlJc w:val="right"/>
      <w:pPr>
        <w:ind w:left="5376" w:hanging="180"/>
      </w:pPr>
      <w:rPr>
        <w:rFonts w:cs="Times New Roman"/>
      </w:rPr>
    </w:lvl>
    <w:lvl w:ilvl="6" w:tplc="0415000F">
      <w:start w:val="1"/>
      <w:numFmt w:val="decimal"/>
      <w:lvlText w:val="%7."/>
      <w:lvlJc w:val="left"/>
      <w:pPr>
        <w:ind w:left="6096" w:hanging="360"/>
      </w:pPr>
      <w:rPr>
        <w:rFonts w:cs="Times New Roman"/>
      </w:rPr>
    </w:lvl>
    <w:lvl w:ilvl="7" w:tplc="04150019">
      <w:start w:val="1"/>
      <w:numFmt w:val="lowerLetter"/>
      <w:lvlText w:val="%8."/>
      <w:lvlJc w:val="left"/>
      <w:pPr>
        <w:ind w:left="6816" w:hanging="360"/>
      </w:pPr>
      <w:rPr>
        <w:rFonts w:cs="Times New Roman"/>
      </w:rPr>
    </w:lvl>
    <w:lvl w:ilvl="8" w:tplc="0415001B">
      <w:start w:val="1"/>
      <w:numFmt w:val="lowerRoman"/>
      <w:lvlText w:val="%9."/>
      <w:lvlJc w:val="right"/>
      <w:pPr>
        <w:ind w:left="7536" w:hanging="180"/>
      </w:pPr>
      <w:rPr>
        <w:rFonts w:cs="Times New Roman"/>
      </w:rPr>
    </w:lvl>
  </w:abstractNum>
  <w:abstractNum w:abstractNumId="70" w15:restartNumberingAfterBreak="0">
    <w:nsid w:val="4F4C69E7"/>
    <w:multiLevelType w:val="multilevel"/>
    <w:tmpl w:val="62AA936C"/>
    <w:lvl w:ilvl="0">
      <w:start w:val="1"/>
      <w:numFmt w:val="decimal"/>
      <w:lvlText w:val="%1)"/>
      <w:lvlJc w:val="left"/>
      <w:pPr>
        <w:tabs>
          <w:tab w:val="num" w:pos="720"/>
        </w:tabs>
        <w:ind w:left="720" w:hanging="360"/>
      </w:pPr>
      <w:rPr>
        <w:rFonts w:ascii="Times New Roman" w:eastAsia="Calibri" w:hAnsi="Times New Roman" w:cs="Times New Roman"/>
        <w:b w:val="0"/>
      </w:rPr>
    </w:lvl>
    <w:lvl w:ilvl="1">
      <w:start w:val="1"/>
      <w:numFmt w:val="lowerLetter"/>
      <w:lvlText w:val="%2)"/>
      <w:lvlJc w:val="left"/>
      <w:pPr>
        <w:tabs>
          <w:tab w:val="num" w:pos="1440"/>
        </w:tabs>
        <w:ind w:left="1440" w:hanging="360"/>
      </w:pPr>
      <w:rPr>
        <w:rFonts w:ascii="Arial" w:eastAsia="Times New Roman" w:hAnsi="Arial" w:cs="Arial" w:hint="default"/>
        <w:b w:val="0"/>
      </w:rPr>
    </w:lvl>
    <w:lvl w:ilvl="2">
      <w:start w:val="1"/>
      <w:numFmt w:val="decimal"/>
      <w:lvlText w:val="%3."/>
      <w:lvlJc w:val="left"/>
      <w:pPr>
        <w:tabs>
          <w:tab w:val="num" w:pos="2340"/>
        </w:tabs>
        <w:ind w:left="2340" w:hanging="360"/>
      </w:pPr>
      <w:rPr>
        <w:rFonts w:ascii="Times New Roman" w:hAnsi="Times New Roman" w:cs="Times New Roman" w:hint="default"/>
        <w:b w:val="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720"/>
        </w:tabs>
        <w:ind w:left="72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1" w15:restartNumberingAfterBreak="0">
    <w:nsid w:val="4F6A5D43"/>
    <w:multiLevelType w:val="hybridMultilevel"/>
    <w:tmpl w:val="7424E89A"/>
    <w:name w:val="WW8Num402"/>
    <w:lvl w:ilvl="0" w:tplc="06067C46">
      <w:start w:val="2"/>
      <w:numFmt w:val="lowerLetter"/>
      <w:lvlText w:val="%1)"/>
      <w:lvlJc w:val="left"/>
      <w:pPr>
        <w:ind w:left="1211"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4F92518A"/>
    <w:multiLevelType w:val="hybridMultilevel"/>
    <w:tmpl w:val="DEF4CC14"/>
    <w:lvl w:ilvl="0" w:tplc="AC7227F4">
      <w:start w:val="1"/>
      <w:numFmt w:val="decimal"/>
      <w:lvlText w:val="%1)"/>
      <w:lvlJc w:val="left"/>
      <w:pPr>
        <w:ind w:left="786"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3" w15:restartNumberingAfterBreak="0">
    <w:nsid w:val="522E7E3F"/>
    <w:multiLevelType w:val="hybridMultilevel"/>
    <w:tmpl w:val="3142F95C"/>
    <w:lvl w:ilvl="0" w:tplc="06F64A42">
      <w:start w:val="1"/>
      <w:numFmt w:val="decimal"/>
      <w:lvlText w:val="%1."/>
      <w:lvlJc w:val="left"/>
      <w:pPr>
        <w:tabs>
          <w:tab w:val="num" w:pos="720"/>
        </w:tabs>
        <w:ind w:left="720" w:hanging="360"/>
      </w:pPr>
      <w:rPr>
        <w:rFonts w:hint="default"/>
        <w:b w:val="0"/>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4" w15:restartNumberingAfterBreak="0">
    <w:nsid w:val="52566302"/>
    <w:multiLevelType w:val="multilevel"/>
    <w:tmpl w:val="F66C562A"/>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5436702C"/>
    <w:multiLevelType w:val="multilevel"/>
    <w:tmpl w:val="3738EDB6"/>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6" w15:restartNumberingAfterBreak="0">
    <w:nsid w:val="589460F7"/>
    <w:multiLevelType w:val="hybridMultilevel"/>
    <w:tmpl w:val="5C800CE0"/>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7" w15:restartNumberingAfterBreak="0">
    <w:nsid w:val="59061670"/>
    <w:multiLevelType w:val="multilevel"/>
    <w:tmpl w:val="F66C562A"/>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8" w15:restartNumberingAfterBreak="0">
    <w:nsid w:val="5A5126FA"/>
    <w:multiLevelType w:val="multilevel"/>
    <w:tmpl w:val="9230C8DC"/>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9" w15:restartNumberingAfterBreak="0">
    <w:nsid w:val="5AAA63F3"/>
    <w:multiLevelType w:val="multilevel"/>
    <w:tmpl w:val="A37C4FDE"/>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5D3E6768"/>
    <w:multiLevelType w:val="multilevel"/>
    <w:tmpl w:val="E0AA7F08"/>
    <w:lvl w:ilvl="0">
      <w:numFmt w:val="bullet"/>
      <w:suff w:val="space"/>
      <w:lvlText w:val="•"/>
      <w:lvlJc w:val="left"/>
      <w:pPr>
        <w:ind w:left="170" w:hanging="170"/>
      </w:pPr>
      <w:rPr>
        <w:rFonts w:ascii="Arial" w:hAnsi="Arial" w:hint="default"/>
      </w:rPr>
    </w:lvl>
    <w:lvl w:ilvl="1">
      <w:numFmt w:val="bullet"/>
      <w:lvlText w:val="-"/>
      <w:lvlJc w:val="left"/>
      <w:pPr>
        <w:ind w:left="1440" w:hanging="360"/>
      </w:pPr>
      <w:rPr>
        <w:rFonts w:ascii="Arial" w:eastAsiaTheme="minorHAnsi"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1" w15:restartNumberingAfterBreak="0">
    <w:nsid w:val="5EEA740F"/>
    <w:multiLevelType w:val="hybridMultilevel"/>
    <w:tmpl w:val="884EBED4"/>
    <w:lvl w:ilvl="0" w:tplc="487C0D24">
      <w:start w:val="1"/>
      <w:numFmt w:val="lowerLetter"/>
      <w:lvlText w:val="%1)"/>
      <w:lvlJc w:val="left"/>
      <w:pPr>
        <w:tabs>
          <w:tab w:val="num" w:pos="1778"/>
        </w:tabs>
        <w:ind w:left="1778" w:hanging="360"/>
      </w:pPr>
      <w:rPr>
        <w:b w:val="0"/>
      </w:rPr>
    </w:lvl>
    <w:lvl w:ilvl="1" w:tplc="04150019">
      <w:start w:val="1"/>
      <w:numFmt w:val="lowerLetter"/>
      <w:lvlText w:val="%2."/>
      <w:lvlJc w:val="left"/>
      <w:pPr>
        <w:tabs>
          <w:tab w:val="num" w:pos="2498"/>
        </w:tabs>
        <w:ind w:left="2498" w:hanging="360"/>
      </w:pPr>
    </w:lvl>
    <w:lvl w:ilvl="2" w:tplc="0415001B" w:tentative="1">
      <w:start w:val="1"/>
      <w:numFmt w:val="lowerRoman"/>
      <w:lvlText w:val="%3."/>
      <w:lvlJc w:val="right"/>
      <w:pPr>
        <w:tabs>
          <w:tab w:val="num" w:pos="3218"/>
        </w:tabs>
        <w:ind w:left="3218" w:hanging="180"/>
      </w:pPr>
    </w:lvl>
    <w:lvl w:ilvl="3" w:tplc="0415000F" w:tentative="1">
      <w:start w:val="1"/>
      <w:numFmt w:val="decimal"/>
      <w:lvlText w:val="%4."/>
      <w:lvlJc w:val="left"/>
      <w:pPr>
        <w:tabs>
          <w:tab w:val="num" w:pos="3938"/>
        </w:tabs>
        <w:ind w:left="3938" w:hanging="360"/>
      </w:pPr>
    </w:lvl>
    <w:lvl w:ilvl="4" w:tplc="04150019" w:tentative="1">
      <w:start w:val="1"/>
      <w:numFmt w:val="lowerLetter"/>
      <w:lvlText w:val="%5."/>
      <w:lvlJc w:val="left"/>
      <w:pPr>
        <w:tabs>
          <w:tab w:val="num" w:pos="4658"/>
        </w:tabs>
        <w:ind w:left="4658" w:hanging="360"/>
      </w:pPr>
    </w:lvl>
    <w:lvl w:ilvl="5" w:tplc="0415001B" w:tentative="1">
      <w:start w:val="1"/>
      <w:numFmt w:val="lowerRoman"/>
      <w:lvlText w:val="%6."/>
      <w:lvlJc w:val="right"/>
      <w:pPr>
        <w:tabs>
          <w:tab w:val="num" w:pos="5378"/>
        </w:tabs>
        <w:ind w:left="5378" w:hanging="180"/>
      </w:pPr>
    </w:lvl>
    <w:lvl w:ilvl="6" w:tplc="0415000F" w:tentative="1">
      <w:start w:val="1"/>
      <w:numFmt w:val="decimal"/>
      <w:lvlText w:val="%7."/>
      <w:lvlJc w:val="left"/>
      <w:pPr>
        <w:tabs>
          <w:tab w:val="num" w:pos="6098"/>
        </w:tabs>
        <w:ind w:left="6098" w:hanging="360"/>
      </w:pPr>
    </w:lvl>
    <w:lvl w:ilvl="7" w:tplc="04150019" w:tentative="1">
      <w:start w:val="1"/>
      <w:numFmt w:val="lowerLetter"/>
      <w:lvlText w:val="%8."/>
      <w:lvlJc w:val="left"/>
      <w:pPr>
        <w:tabs>
          <w:tab w:val="num" w:pos="6818"/>
        </w:tabs>
        <w:ind w:left="6818" w:hanging="360"/>
      </w:pPr>
    </w:lvl>
    <w:lvl w:ilvl="8" w:tplc="0415001B" w:tentative="1">
      <w:start w:val="1"/>
      <w:numFmt w:val="lowerRoman"/>
      <w:lvlText w:val="%9."/>
      <w:lvlJc w:val="right"/>
      <w:pPr>
        <w:tabs>
          <w:tab w:val="num" w:pos="7538"/>
        </w:tabs>
        <w:ind w:left="7538" w:hanging="180"/>
      </w:pPr>
    </w:lvl>
  </w:abstractNum>
  <w:abstractNum w:abstractNumId="82" w15:restartNumberingAfterBreak="0">
    <w:nsid w:val="5F9C1BC6"/>
    <w:multiLevelType w:val="multilevel"/>
    <w:tmpl w:val="632AAA30"/>
    <w:lvl w:ilvl="0">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3" w15:restartNumberingAfterBreak="0">
    <w:nsid w:val="60266600"/>
    <w:multiLevelType w:val="singleLevel"/>
    <w:tmpl w:val="0415000F"/>
    <w:lvl w:ilvl="0">
      <w:start w:val="1"/>
      <w:numFmt w:val="decimal"/>
      <w:lvlText w:val="%1."/>
      <w:lvlJc w:val="left"/>
      <w:pPr>
        <w:ind w:left="720" w:hanging="360"/>
      </w:pPr>
    </w:lvl>
  </w:abstractNum>
  <w:abstractNum w:abstractNumId="84" w15:restartNumberingAfterBreak="0">
    <w:nsid w:val="606662F4"/>
    <w:multiLevelType w:val="multilevel"/>
    <w:tmpl w:val="249CE0FC"/>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5" w15:restartNumberingAfterBreak="0">
    <w:nsid w:val="61DD2B28"/>
    <w:multiLevelType w:val="multilevel"/>
    <w:tmpl w:val="3B8CBA3E"/>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6" w15:restartNumberingAfterBreak="0">
    <w:nsid w:val="63991E0B"/>
    <w:multiLevelType w:val="multilevel"/>
    <w:tmpl w:val="E9B442D6"/>
    <w:lvl w:ilvl="0">
      <w:start w:val="1"/>
      <w:numFmt w:val="bullet"/>
      <w:suff w:val="space"/>
      <w:lvlText w:val=""/>
      <w:lvlJc w:val="left"/>
      <w:pPr>
        <w:ind w:left="454" w:hanging="170"/>
      </w:pPr>
      <w:rPr>
        <w:rFonts w:ascii="Symbol" w:hAnsi="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87" w15:restartNumberingAfterBreak="0">
    <w:nsid w:val="64683D04"/>
    <w:multiLevelType w:val="hybridMultilevel"/>
    <w:tmpl w:val="F2A2C1BE"/>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8" w15:restartNumberingAfterBreak="0">
    <w:nsid w:val="659E1CA1"/>
    <w:multiLevelType w:val="hybridMultilevel"/>
    <w:tmpl w:val="1A1AB2DA"/>
    <w:lvl w:ilvl="0" w:tplc="04150011">
      <w:start w:val="1"/>
      <w:numFmt w:val="decimal"/>
      <w:lvlText w:val="%1)"/>
      <w:lvlJc w:val="left"/>
      <w:pPr>
        <w:ind w:left="1364" w:hanging="360"/>
      </w:pPr>
    </w:lvl>
    <w:lvl w:ilvl="1" w:tplc="04150019">
      <w:start w:val="1"/>
      <w:numFmt w:val="lowerLetter"/>
      <w:lvlText w:val="%2."/>
      <w:lvlJc w:val="left"/>
      <w:pPr>
        <w:ind w:left="2084" w:hanging="360"/>
      </w:pPr>
    </w:lvl>
    <w:lvl w:ilvl="2" w:tplc="0415001B">
      <w:start w:val="1"/>
      <w:numFmt w:val="lowerRoman"/>
      <w:lvlText w:val="%3."/>
      <w:lvlJc w:val="right"/>
      <w:pPr>
        <w:ind w:left="2804" w:hanging="180"/>
      </w:pPr>
    </w:lvl>
    <w:lvl w:ilvl="3" w:tplc="0415000F">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89" w15:restartNumberingAfterBreak="0">
    <w:nsid w:val="660F2D52"/>
    <w:multiLevelType w:val="multilevel"/>
    <w:tmpl w:val="A724907E"/>
    <w:lvl w:ilvl="0">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0" w15:restartNumberingAfterBreak="0">
    <w:nsid w:val="66B8718A"/>
    <w:multiLevelType w:val="hybridMultilevel"/>
    <w:tmpl w:val="0CA437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676F5FF6"/>
    <w:multiLevelType w:val="multilevel"/>
    <w:tmpl w:val="BA1C59A8"/>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2" w15:restartNumberingAfterBreak="0">
    <w:nsid w:val="6C873CF6"/>
    <w:multiLevelType w:val="multilevel"/>
    <w:tmpl w:val="7BCCB61E"/>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3" w15:restartNumberingAfterBreak="0">
    <w:nsid w:val="6E64484F"/>
    <w:multiLevelType w:val="multilevel"/>
    <w:tmpl w:val="D6A4ED28"/>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6F567E58"/>
    <w:multiLevelType w:val="multilevel"/>
    <w:tmpl w:val="1250E0D8"/>
    <w:lvl w:ilvl="0">
      <w:start w:val="1"/>
      <w:numFmt w:val="bullet"/>
      <w:suff w:val="space"/>
      <w:lvlText w:val="•"/>
      <w:lvlJc w:val="left"/>
      <w:pPr>
        <w:ind w:left="170" w:hanging="170"/>
      </w:pPr>
      <w:rPr>
        <w:rFonts w:ascii="Aptos" w:hAnsi="Aptos" w:hint="default"/>
      </w:rPr>
    </w:lvl>
    <w:lvl w:ilvl="1">
      <w:numFmt w:val="bullet"/>
      <w:lvlText w:val="•"/>
      <w:lvlJc w:val="left"/>
      <w:pPr>
        <w:ind w:left="1440" w:hanging="360"/>
      </w:pPr>
      <w:rPr>
        <w:rFonts w:ascii="Arial" w:eastAsia="Arial"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15:restartNumberingAfterBreak="0">
    <w:nsid w:val="7220193C"/>
    <w:multiLevelType w:val="multilevel"/>
    <w:tmpl w:val="45A2C8B4"/>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6" w15:restartNumberingAfterBreak="0">
    <w:nsid w:val="73C64867"/>
    <w:multiLevelType w:val="multilevel"/>
    <w:tmpl w:val="16A87CB0"/>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7" w15:restartNumberingAfterBreak="0">
    <w:nsid w:val="740F281E"/>
    <w:multiLevelType w:val="multilevel"/>
    <w:tmpl w:val="F40C37AA"/>
    <w:lvl w:ilvl="0">
      <w:start w:val="1"/>
      <w:numFmt w:val="bullet"/>
      <w:suff w:val="space"/>
      <w:lvlText w:val="•"/>
      <w:lvlJc w:val="left"/>
      <w:pPr>
        <w:ind w:left="170" w:hanging="170"/>
      </w:pPr>
      <w:rPr>
        <w:rFonts w:ascii="Aptos" w:hAnsi="Aptos"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98" w15:restartNumberingAfterBreak="0">
    <w:nsid w:val="74FB0608"/>
    <w:multiLevelType w:val="multilevel"/>
    <w:tmpl w:val="2370CD9C"/>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9" w15:restartNumberingAfterBreak="0">
    <w:nsid w:val="7812245A"/>
    <w:multiLevelType w:val="multilevel"/>
    <w:tmpl w:val="80CC99C6"/>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0" w15:restartNumberingAfterBreak="0">
    <w:nsid w:val="783E2748"/>
    <w:multiLevelType w:val="multilevel"/>
    <w:tmpl w:val="3C6A3F24"/>
    <w:lvl w:ilvl="0">
      <w:start w:val="1"/>
      <w:numFmt w:val="bullet"/>
      <w:suff w:val="space"/>
      <w:lvlText w:val="•"/>
      <w:lvlJc w:val="left"/>
      <w:pPr>
        <w:ind w:left="170" w:hanging="170"/>
      </w:pPr>
      <w:rPr>
        <w:rFonts w:ascii="Aptos" w:hAnsi="Apto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1" w15:restartNumberingAfterBreak="0">
    <w:nsid w:val="78CA4106"/>
    <w:multiLevelType w:val="multilevel"/>
    <w:tmpl w:val="7C22B6AA"/>
    <w:lvl w:ilvl="0">
      <w:start w:val="1"/>
      <w:numFmt w:val="bullet"/>
      <w:suff w:val="space"/>
      <w:lvlText w:val="•"/>
      <w:lvlJc w:val="left"/>
      <w:pPr>
        <w:ind w:left="170" w:hanging="170"/>
      </w:pPr>
      <w:rPr>
        <w:rFonts w:ascii="Aptos" w:hAnsi="Aptos"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02" w15:restartNumberingAfterBreak="0">
    <w:nsid w:val="7BF82FBA"/>
    <w:multiLevelType w:val="multilevel"/>
    <w:tmpl w:val="990A9140"/>
    <w:lvl w:ilvl="0">
      <w:numFmt w:val="bullet"/>
      <w:suff w:val="space"/>
      <w:lvlText w:val="•"/>
      <w:lvlJc w:val="left"/>
      <w:pPr>
        <w:ind w:left="170" w:hanging="170"/>
      </w:pPr>
      <w:rPr>
        <w:rFonts w:ascii="Arial" w:hAnsi="Aria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3" w15:restartNumberingAfterBreak="0">
    <w:nsid w:val="7C812937"/>
    <w:multiLevelType w:val="multilevel"/>
    <w:tmpl w:val="C1DCA7AC"/>
    <w:lvl w:ilvl="0">
      <w:numFmt w:val="bullet"/>
      <w:suff w:val="space"/>
      <w:lvlText w:val="•"/>
      <w:lvlJc w:val="left"/>
      <w:pPr>
        <w:ind w:left="170" w:hanging="17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4" w15:restartNumberingAfterBreak="0">
    <w:nsid w:val="7D8524FB"/>
    <w:multiLevelType w:val="singleLevel"/>
    <w:tmpl w:val="2AEE498A"/>
    <w:lvl w:ilvl="0">
      <w:start w:val="1"/>
      <w:numFmt w:val="decimal"/>
      <w:lvlText w:val="%1)"/>
      <w:lvlJc w:val="left"/>
      <w:pPr>
        <w:tabs>
          <w:tab w:val="num" w:pos="786"/>
        </w:tabs>
        <w:ind w:left="786" w:hanging="360"/>
      </w:pPr>
      <w:rPr>
        <w:b w:val="0"/>
        <w:color w:val="auto"/>
      </w:rPr>
    </w:lvl>
  </w:abstractNum>
  <w:abstractNum w:abstractNumId="105" w15:restartNumberingAfterBreak="0">
    <w:nsid w:val="7DFA2EC7"/>
    <w:multiLevelType w:val="hybridMultilevel"/>
    <w:tmpl w:val="7FC63908"/>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6" w15:restartNumberingAfterBreak="0">
    <w:nsid w:val="7E5F464E"/>
    <w:multiLevelType w:val="multilevel"/>
    <w:tmpl w:val="DF182742"/>
    <w:lvl w:ilvl="0">
      <w:start w:val="1"/>
      <w:numFmt w:val="decimal"/>
      <w:lvlText w:val="%1."/>
      <w:lvlJc w:val="left"/>
      <w:pPr>
        <w:tabs>
          <w:tab w:val="num" w:pos="360"/>
        </w:tabs>
        <w:ind w:left="360" w:hanging="360"/>
      </w:pPr>
      <w:rPr>
        <w:b w:val="0"/>
      </w:rPr>
    </w:lvl>
    <w:lvl w:ilvl="1">
      <w:start w:val="1"/>
      <w:numFmt w:val="decimal"/>
      <w:lvlText w:val="%2)"/>
      <w:lvlJc w:val="left"/>
      <w:pPr>
        <w:tabs>
          <w:tab w:val="num" w:pos="786"/>
        </w:tabs>
        <w:ind w:left="786" w:hanging="360"/>
      </w:pPr>
      <w:rPr>
        <w:b w:val="0"/>
        <w:color w:val="auto"/>
      </w:rPr>
    </w:lvl>
    <w:lvl w:ilvl="2">
      <w:start w:val="1"/>
      <w:numFmt w:val="decimal"/>
      <w:lvlText w:val="%3"/>
      <w:lvlJc w:val="left"/>
      <w:pPr>
        <w:tabs>
          <w:tab w:val="num" w:pos="2700"/>
        </w:tabs>
        <w:ind w:left="2700" w:hanging="360"/>
      </w:pPr>
      <w:rPr>
        <w:rFonts w:hint="default"/>
      </w:rPr>
    </w:lvl>
    <w:lvl w:ilvl="3">
      <w:start w:val="1"/>
      <w:numFmt w:val="lowerLetter"/>
      <w:lvlText w:val="%4)"/>
      <w:lvlJc w:val="left"/>
      <w:pPr>
        <w:ind w:left="7023" w:hanging="360"/>
      </w:pPr>
      <w:rPr>
        <w:rFonts w:hint="default"/>
        <w:b w:val="0"/>
        <w:color w:val="auto"/>
      </w:rPr>
    </w:lvl>
    <w:lvl w:ilvl="4">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07" w15:restartNumberingAfterBreak="0">
    <w:nsid w:val="7F2B693C"/>
    <w:multiLevelType w:val="hybridMultilevel"/>
    <w:tmpl w:val="C6C87584"/>
    <w:lvl w:ilvl="0" w:tplc="D5ACE34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41"/>
  </w:num>
  <w:num w:numId="3">
    <w:abstractNumId w:val="19"/>
  </w:num>
  <w:num w:numId="4">
    <w:abstractNumId w:val="83"/>
  </w:num>
  <w:num w:numId="5">
    <w:abstractNumId w:val="73"/>
  </w:num>
  <w:num w:numId="6">
    <w:abstractNumId w:val="57"/>
    <w:lvlOverride w:ilvl="0">
      <w:startOverride w:val="1"/>
    </w:lvlOverride>
  </w:num>
  <w:num w:numId="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4"/>
    <w:lvlOverride w:ilvl="0">
      <w:startOverride w:val="1"/>
    </w:lvlOverride>
  </w:num>
  <w:num w:numId="9">
    <w:abstractNumId w:val="44"/>
  </w:num>
  <w:num w:numId="10">
    <w:abstractNumId w:val="70"/>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7"/>
  </w:num>
  <w:num w:numId="13">
    <w:abstractNumId w:val="6"/>
  </w:num>
  <w:num w:numId="14">
    <w:abstractNumId w:val="43"/>
  </w:num>
  <w:num w:numId="15">
    <w:abstractNumId w:val="26"/>
  </w:num>
  <w:num w:numId="16">
    <w:abstractNumId w:val="72"/>
  </w:num>
  <w:num w:numId="17">
    <w:abstractNumId w:val="9"/>
  </w:num>
  <w:num w:numId="18">
    <w:abstractNumId w:val="63"/>
  </w:num>
  <w:num w:numId="19">
    <w:abstractNumId w:val="18"/>
  </w:num>
  <w:num w:numId="20">
    <w:abstractNumId w:val="45"/>
  </w:num>
  <w:num w:numId="21">
    <w:abstractNumId w:val="107"/>
  </w:num>
  <w:num w:numId="22">
    <w:abstractNumId w:val="42"/>
  </w:num>
  <w:num w:numId="23">
    <w:abstractNumId w:val="52"/>
  </w:num>
  <w:num w:numId="24">
    <w:abstractNumId w:val="69"/>
  </w:num>
  <w:num w:numId="25">
    <w:abstractNumId w:val="81"/>
  </w:num>
  <w:num w:numId="26">
    <w:abstractNumId w:val="51"/>
  </w:num>
  <w:num w:numId="27">
    <w:abstractNumId w:val="55"/>
  </w:num>
  <w:num w:numId="28">
    <w:abstractNumId w:val="50"/>
  </w:num>
  <w:num w:numId="29">
    <w:abstractNumId w:val="66"/>
  </w:num>
  <w:num w:numId="30">
    <w:abstractNumId w:val="76"/>
  </w:num>
  <w:num w:numId="31">
    <w:abstractNumId w:val="87"/>
  </w:num>
  <w:num w:numId="32">
    <w:abstractNumId w:val="59"/>
  </w:num>
  <w:num w:numId="33">
    <w:abstractNumId w:val="88"/>
  </w:num>
  <w:num w:numId="34">
    <w:abstractNumId w:val="67"/>
  </w:num>
  <w:num w:numId="35">
    <w:abstractNumId w:val="33"/>
  </w:num>
  <w:num w:numId="36">
    <w:abstractNumId w:val="105"/>
  </w:num>
  <w:num w:numId="37">
    <w:abstractNumId w:val="10"/>
  </w:num>
  <w:num w:numId="38">
    <w:abstractNumId w:val="13"/>
  </w:num>
  <w:num w:numId="39">
    <w:abstractNumId w:val="60"/>
  </w:num>
  <w:num w:numId="40">
    <w:abstractNumId w:val="20"/>
  </w:num>
  <w:num w:numId="41">
    <w:abstractNumId w:val="25"/>
  </w:num>
  <w:num w:numId="42">
    <w:abstractNumId w:val="97"/>
  </w:num>
  <w:num w:numId="43">
    <w:abstractNumId w:val="101"/>
  </w:num>
  <w:num w:numId="44">
    <w:abstractNumId w:val="23"/>
  </w:num>
  <w:num w:numId="45">
    <w:abstractNumId w:val="29"/>
  </w:num>
  <w:num w:numId="46">
    <w:abstractNumId w:val="100"/>
  </w:num>
  <w:num w:numId="47">
    <w:abstractNumId w:val="85"/>
  </w:num>
  <w:num w:numId="48">
    <w:abstractNumId w:val="16"/>
  </w:num>
  <w:num w:numId="49">
    <w:abstractNumId w:val="58"/>
  </w:num>
  <w:num w:numId="50">
    <w:abstractNumId w:val="75"/>
  </w:num>
  <w:num w:numId="51">
    <w:abstractNumId w:val="78"/>
  </w:num>
  <w:num w:numId="52">
    <w:abstractNumId w:val="95"/>
  </w:num>
  <w:num w:numId="53">
    <w:abstractNumId w:val="84"/>
  </w:num>
  <w:num w:numId="54">
    <w:abstractNumId w:val="37"/>
  </w:num>
  <w:num w:numId="55">
    <w:abstractNumId w:val="36"/>
  </w:num>
  <w:num w:numId="56">
    <w:abstractNumId w:val="32"/>
  </w:num>
  <w:num w:numId="57">
    <w:abstractNumId w:val="15"/>
  </w:num>
  <w:num w:numId="58">
    <w:abstractNumId w:val="24"/>
  </w:num>
  <w:num w:numId="59">
    <w:abstractNumId w:val="56"/>
  </w:num>
  <w:num w:numId="60">
    <w:abstractNumId w:val="38"/>
  </w:num>
  <w:num w:numId="61">
    <w:abstractNumId w:val="96"/>
  </w:num>
  <w:num w:numId="62">
    <w:abstractNumId w:val="62"/>
  </w:num>
  <w:num w:numId="63">
    <w:abstractNumId w:val="40"/>
  </w:num>
  <w:num w:numId="64">
    <w:abstractNumId w:val="86"/>
  </w:num>
  <w:num w:numId="65">
    <w:abstractNumId w:val="21"/>
  </w:num>
  <w:num w:numId="66">
    <w:abstractNumId w:val="39"/>
  </w:num>
  <w:num w:numId="67">
    <w:abstractNumId w:val="12"/>
  </w:num>
  <w:num w:numId="68">
    <w:abstractNumId w:val="98"/>
  </w:num>
  <w:num w:numId="69">
    <w:abstractNumId w:val="65"/>
  </w:num>
  <w:num w:numId="70">
    <w:abstractNumId w:val="64"/>
  </w:num>
  <w:num w:numId="71">
    <w:abstractNumId w:val="22"/>
  </w:num>
  <w:num w:numId="72">
    <w:abstractNumId w:val="91"/>
  </w:num>
  <w:num w:numId="73">
    <w:abstractNumId w:val="49"/>
  </w:num>
  <w:num w:numId="74">
    <w:abstractNumId w:val="89"/>
  </w:num>
  <w:num w:numId="75">
    <w:abstractNumId w:val="61"/>
  </w:num>
  <w:num w:numId="76">
    <w:abstractNumId w:val="28"/>
  </w:num>
  <w:num w:numId="77">
    <w:abstractNumId w:val="82"/>
  </w:num>
  <w:num w:numId="78">
    <w:abstractNumId w:val="93"/>
  </w:num>
  <w:num w:numId="79">
    <w:abstractNumId w:val="53"/>
  </w:num>
  <w:num w:numId="80">
    <w:abstractNumId w:val="8"/>
  </w:num>
  <w:num w:numId="81">
    <w:abstractNumId w:val="30"/>
  </w:num>
  <w:num w:numId="82">
    <w:abstractNumId w:val="14"/>
  </w:num>
  <w:num w:numId="83">
    <w:abstractNumId w:val="79"/>
  </w:num>
  <w:num w:numId="84">
    <w:abstractNumId w:val="27"/>
  </w:num>
  <w:num w:numId="85">
    <w:abstractNumId w:val="31"/>
  </w:num>
  <w:num w:numId="86">
    <w:abstractNumId w:val="92"/>
  </w:num>
  <w:num w:numId="87">
    <w:abstractNumId w:val="102"/>
  </w:num>
  <w:num w:numId="88">
    <w:abstractNumId w:val="34"/>
  </w:num>
  <w:num w:numId="89">
    <w:abstractNumId w:val="46"/>
  </w:num>
  <w:num w:numId="90">
    <w:abstractNumId w:val="103"/>
  </w:num>
  <w:num w:numId="91">
    <w:abstractNumId w:val="99"/>
  </w:num>
  <w:num w:numId="92">
    <w:abstractNumId w:val="80"/>
  </w:num>
  <w:num w:numId="93">
    <w:abstractNumId w:val="54"/>
  </w:num>
  <w:num w:numId="94">
    <w:abstractNumId w:val="48"/>
  </w:num>
  <w:num w:numId="95">
    <w:abstractNumId w:val="90"/>
  </w:num>
  <w:num w:numId="96">
    <w:abstractNumId w:val="11"/>
  </w:num>
  <w:num w:numId="97">
    <w:abstractNumId w:val="68"/>
  </w:num>
  <w:num w:numId="98">
    <w:abstractNumId w:val="77"/>
  </w:num>
  <w:num w:numId="99">
    <w:abstractNumId w:val="74"/>
  </w:num>
  <w:num w:numId="100">
    <w:abstractNumId w:val="17"/>
  </w:num>
  <w:num w:numId="101">
    <w:abstractNumId w:val="94"/>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16F"/>
    <w:rsid w:val="00000292"/>
    <w:rsid w:val="00002E49"/>
    <w:rsid w:val="0000357C"/>
    <w:rsid w:val="00005374"/>
    <w:rsid w:val="00007468"/>
    <w:rsid w:val="00010413"/>
    <w:rsid w:val="00011DE1"/>
    <w:rsid w:val="00012C12"/>
    <w:rsid w:val="000153F1"/>
    <w:rsid w:val="0001661A"/>
    <w:rsid w:val="00017953"/>
    <w:rsid w:val="000179CF"/>
    <w:rsid w:val="00017C39"/>
    <w:rsid w:val="00020DF4"/>
    <w:rsid w:val="0002168F"/>
    <w:rsid w:val="00021A13"/>
    <w:rsid w:val="000227CD"/>
    <w:rsid w:val="000236DA"/>
    <w:rsid w:val="000240B5"/>
    <w:rsid w:val="00025AB2"/>
    <w:rsid w:val="000263BA"/>
    <w:rsid w:val="00026A11"/>
    <w:rsid w:val="000273B4"/>
    <w:rsid w:val="0003075E"/>
    <w:rsid w:val="0003350A"/>
    <w:rsid w:val="00034CE1"/>
    <w:rsid w:val="00036BE4"/>
    <w:rsid w:val="000378B8"/>
    <w:rsid w:val="000404F3"/>
    <w:rsid w:val="00041ED0"/>
    <w:rsid w:val="00042C20"/>
    <w:rsid w:val="0004374D"/>
    <w:rsid w:val="00043EED"/>
    <w:rsid w:val="00044E4A"/>
    <w:rsid w:val="00047BB4"/>
    <w:rsid w:val="00050875"/>
    <w:rsid w:val="000516EE"/>
    <w:rsid w:val="00051FD8"/>
    <w:rsid w:val="00052043"/>
    <w:rsid w:val="00052118"/>
    <w:rsid w:val="00053F1B"/>
    <w:rsid w:val="0005505A"/>
    <w:rsid w:val="000550B5"/>
    <w:rsid w:val="00055B09"/>
    <w:rsid w:val="00055F30"/>
    <w:rsid w:val="00056DF0"/>
    <w:rsid w:val="000604A6"/>
    <w:rsid w:val="000607EB"/>
    <w:rsid w:val="000611DD"/>
    <w:rsid w:val="000612CD"/>
    <w:rsid w:val="00065D13"/>
    <w:rsid w:val="00066E11"/>
    <w:rsid w:val="00067CB6"/>
    <w:rsid w:val="00070B43"/>
    <w:rsid w:val="000719B2"/>
    <w:rsid w:val="0007404E"/>
    <w:rsid w:val="00074627"/>
    <w:rsid w:val="00074AF1"/>
    <w:rsid w:val="00076807"/>
    <w:rsid w:val="0007740B"/>
    <w:rsid w:val="0008081B"/>
    <w:rsid w:val="0008164B"/>
    <w:rsid w:val="00082919"/>
    <w:rsid w:val="00082B34"/>
    <w:rsid w:val="00082C11"/>
    <w:rsid w:val="00085F30"/>
    <w:rsid w:val="000868C6"/>
    <w:rsid w:val="000876FB"/>
    <w:rsid w:val="00090CA4"/>
    <w:rsid w:val="00093F38"/>
    <w:rsid w:val="00094B3E"/>
    <w:rsid w:val="000957EB"/>
    <w:rsid w:val="00095EB3"/>
    <w:rsid w:val="00097069"/>
    <w:rsid w:val="000971D2"/>
    <w:rsid w:val="00097FE1"/>
    <w:rsid w:val="000A04AC"/>
    <w:rsid w:val="000A0AD7"/>
    <w:rsid w:val="000A2B06"/>
    <w:rsid w:val="000A3BE3"/>
    <w:rsid w:val="000A3E35"/>
    <w:rsid w:val="000A4750"/>
    <w:rsid w:val="000A5AA6"/>
    <w:rsid w:val="000B2531"/>
    <w:rsid w:val="000B3B38"/>
    <w:rsid w:val="000B4882"/>
    <w:rsid w:val="000B797C"/>
    <w:rsid w:val="000C512C"/>
    <w:rsid w:val="000C7F3D"/>
    <w:rsid w:val="000D04EB"/>
    <w:rsid w:val="000D09FA"/>
    <w:rsid w:val="000D0C34"/>
    <w:rsid w:val="000D0E91"/>
    <w:rsid w:val="000D13CD"/>
    <w:rsid w:val="000D2D7D"/>
    <w:rsid w:val="000D337D"/>
    <w:rsid w:val="000D5847"/>
    <w:rsid w:val="000D623A"/>
    <w:rsid w:val="000D6302"/>
    <w:rsid w:val="000D6D53"/>
    <w:rsid w:val="000E022F"/>
    <w:rsid w:val="000E211B"/>
    <w:rsid w:val="000E2F47"/>
    <w:rsid w:val="000E3C3A"/>
    <w:rsid w:val="000E44BD"/>
    <w:rsid w:val="000E4874"/>
    <w:rsid w:val="000E5CB9"/>
    <w:rsid w:val="000E5FEF"/>
    <w:rsid w:val="000F01F8"/>
    <w:rsid w:val="000F14AF"/>
    <w:rsid w:val="000F1552"/>
    <w:rsid w:val="000F1679"/>
    <w:rsid w:val="000F3435"/>
    <w:rsid w:val="000F37D6"/>
    <w:rsid w:val="000F4D77"/>
    <w:rsid w:val="000F52C0"/>
    <w:rsid w:val="000F5391"/>
    <w:rsid w:val="000F6675"/>
    <w:rsid w:val="00100245"/>
    <w:rsid w:val="00101C0B"/>
    <w:rsid w:val="00102A98"/>
    <w:rsid w:val="00102D66"/>
    <w:rsid w:val="001039B6"/>
    <w:rsid w:val="00105F7E"/>
    <w:rsid w:val="00106C86"/>
    <w:rsid w:val="001104B4"/>
    <w:rsid w:val="001113CB"/>
    <w:rsid w:val="00112417"/>
    <w:rsid w:val="00112DE2"/>
    <w:rsid w:val="001138D5"/>
    <w:rsid w:val="001206DF"/>
    <w:rsid w:val="00121B2E"/>
    <w:rsid w:val="00122186"/>
    <w:rsid w:val="001222BD"/>
    <w:rsid w:val="00122580"/>
    <w:rsid w:val="00123653"/>
    <w:rsid w:val="00125EC5"/>
    <w:rsid w:val="00127474"/>
    <w:rsid w:val="00131B13"/>
    <w:rsid w:val="00133872"/>
    <w:rsid w:val="00133F3A"/>
    <w:rsid w:val="0013444C"/>
    <w:rsid w:val="00134572"/>
    <w:rsid w:val="00134705"/>
    <w:rsid w:val="0014044F"/>
    <w:rsid w:val="00142049"/>
    <w:rsid w:val="001426A4"/>
    <w:rsid w:val="0014511A"/>
    <w:rsid w:val="001452EE"/>
    <w:rsid w:val="00145389"/>
    <w:rsid w:val="0014588B"/>
    <w:rsid w:val="001466DF"/>
    <w:rsid w:val="001467C9"/>
    <w:rsid w:val="00146DC7"/>
    <w:rsid w:val="00150F9B"/>
    <w:rsid w:val="0015288C"/>
    <w:rsid w:val="00154D09"/>
    <w:rsid w:val="00155A00"/>
    <w:rsid w:val="001563BC"/>
    <w:rsid w:val="001579D1"/>
    <w:rsid w:val="00157B94"/>
    <w:rsid w:val="00161991"/>
    <w:rsid w:val="00163232"/>
    <w:rsid w:val="00164271"/>
    <w:rsid w:val="00164AB1"/>
    <w:rsid w:val="00165961"/>
    <w:rsid w:val="001660AD"/>
    <w:rsid w:val="001663DB"/>
    <w:rsid w:val="001675BB"/>
    <w:rsid w:val="00167CF2"/>
    <w:rsid w:val="00170844"/>
    <w:rsid w:val="00171CC0"/>
    <w:rsid w:val="001723EA"/>
    <w:rsid w:val="001730B3"/>
    <w:rsid w:val="00173EA9"/>
    <w:rsid w:val="0017403B"/>
    <w:rsid w:val="001740D2"/>
    <w:rsid w:val="001741AD"/>
    <w:rsid w:val="0017434D"/>
    <w:rsid w:val="0017487F"/>
    <w:rsid w:val="00174BE8"/>
    <w:rsid w:val="001759C4"/>
    <w:rsid w:val="0017613D"/>
    <w:rsid w:val="00177444"/>
    <w:rsid w:val="00180DF8"/>
    <w:rsid w:val="001813C3"/>
    <w:rsid w:val="001817E3"/>
    <w:rsid w:val="00181D44"/>
    <w:rsid w:val="00182823"/>
    <w:rsid w:val="00183424"/>
    <w:rsid w:val="001841E7"/>
    <w:rsid w:val="001843C6"/>
    <w:rsid w:val="0018445F"/>
    <w:rsid w:val="00184EE1"/>
    <w:rsid w:val="00184F3D"/>
    <w:rsid w:val="0018541E"/>
    <w:rsid w:val="001859C8"/>
    <w:rsid w:val="00186859"/>
    <w:rsid w:val="00186D46"/>
    <w:rsid w:val="0018B420"/>
    <w:rsid w:val="0019088C"/>
    <w:rsid w:val="00190C76"/>
    <w:rsid w:val="00191A44"/>
    <w:rsid w:val="00192F89"/>
    <w:rsid w:val="00193FF2"/>
    <w:rsid w:val="00194758"/>
    <w:rsid w:val="001950C6"/>
    <w:rsid w:val="001953C8"/>
    <w:rsid w:val="0019577D"/>
    <w:rsid w:val="00196A79"/>
    <w:rsid w:val="0019730E"/>
    <w:rsid w:val="00197982"/>
    <w:rsid w:val="001A2F3C"/>
    <w:rsid w:val="001A3906"/>
    <w:rsid w:val="001A48AC"/>
    <w:rsid w:val="001B02BD"/>
    <w:rsid w:val="001B1EE0"/>
    <w:rsid w:val="001B256B"/>
    <w:rsid w:val="001B383E"/>
    <w:rsid w:val="001B532D"/>
    <w:rsid w:val="001B6530"/>
    <w:rsid w:val="001B65A6"/>
    <w:rsid w:val="001B705B"/>
    <w:rsid w:val="001B7AF9"/>
    <w:rsid w:val="001C1FF1"/>
    <w:rsid w:val="001C3C98"/>
    <w:rsid w:val="001C4001"/>
    <w:rsid w:val="001C412A"/>
    <w:rsid w:val="001C5E0C"/>
    <w:rsid w:val="001C6AF4"/>
    <w:rsid w:val="001C717E"/>
    <w:rsid w:val="001C7D84"/>
    <w:rsid w:val="001D2708"/>
    <w:rsid w:val="001D2939"/>
    <w:rsid w:val="001D49EB"/>
    <w:rsid w:val="001D552C"/>
    <w:rsid w:val="001E07C8"/>
    <w:rsid w:val="001E1352"/>
    <w:rsid w:val="001E1BC6"/>
    <w:rsid w:val="001E1E9E"/>
    <w:rsid w:val="001E47F7"/>
    <w:rsid w:val="001E6933"/>
    <w:rsid w:val="001E6B53"/>
    <w:rsid w:val="001E7B8A"/>
    <w:rsid w:val="001E7E73"/>
    <w:rsid w:val="001F00D0"/>
    <w:rsid w:val="001F28E5"/>
    <w:rsid w:val="001F2D1B"/>
    <w:rsid w:val="001F3C0E"/>
    <w:rsid w:val="001F4C52"/>
    <w:rsid w:val="001F51E9"/>
    <w:rsid w:val="001F53FE"/>
    <w:rsid w:val="001F5757"/>
    <w:rsid w:val="001F5951"/>
    <w:rsid w:val="001F5DAE"/>
    <w:rsid w:val="002017EC"/>
    <w:rsid w:val="00202032"/>
    <w:rsid w:val="00202088"/>
    <w:rsid w:val="00202CA9"/>
    <w:rsid w:val="00204F4F"/>
    <w:rsid w:val="0020525D"/>
    <w:rsid w:val="00205EBD"/>
    <w:rsid w:val="00206089"/>
    <w:rsid w:val="002068F5"/>
    <w:rsid w:val="00210393"/>
    <w:rsid w:val="00210398"/>
    <w:rsid w:val="00210670"/>
    <w:rsid w:val="002111F5"/>
    <w:rsid w:val="002121E0"/>
    <w:rsid w:val="0021320B"/>
    <w:rsid w:val="002146A2"/>
    <w:rsid w:val="0021504F"/>
    <w:rsid w:val="00215EB1"/>
    <w:rsid w:val="0022192D"/>
    <w:rsid w:val="00222943"/>
    <w:rsid w:val="002243C8"/>
    <w:rsid w:val="00226ADB"/>
    <w:rsid w:val="00226BFF"/>
    <w:rsid w:val="00227BD6"/>
    <w:rsid w:val="00227FBA"/>
    <w:rsid w:val="00231081"/>
    <w:rsid w:val="0023331E"/>
    <w:rsid w:val="00233EEF"/>
    <w:rsid w:val="002362E8"/>
    <w:rsid w:val="002367A8"/>
    <w:rsid w:val="00237F19"/>
    <w:rsid w:val="00240416"/>
    <w:rsid w:val="002408E0"/>
    <w:rsid w:val="00240DF6"/>
    <w:rsid w:val="00242946"/>
    <w:rsid w:val="00243F7E"/>
    <w:rsid w:val="00244495"/>
    <w:rsid w:val="002444CD"/>
    <w:rsid w:val="00245185"/>
    <w:rsid w:val="002458C2"/>
    <w:rsid w:val="0024596E"/>
    <w:rsid w:val="0024605F"/>
    <w:rsid w:val="00253E16"/>
    <w:rsid w:val="002554F9"/>
    <w:rsid w:val="00256801"/>
    <w:rsid w:val="00256CC9"/>
    <w:rsid w:val="0025742E"/>
    <w:rsid w:val="00260452"/>
    <w:rsid w:val="00260BB8"/>
    <w:rsid w:val="0026196A"/>
    <w:rsid w:val="00263617"/>
    <w:rsid w:val="00264B69"/>
    <w:rsid w:val="00265A85"/>
    <w:rsid w:val="002716E8"/>
    <w:rsid w:val="00273AD8"/>
    <w:rsid w:val="00274485"/>
    <w:rsid w:val="002744EE"/>
    <w:rsid w:val="00274F26"/>
    <w:rsid w:val="00275050"/>
    <w:rsid w:val="00275305"/>
    <w:rsid w:val="00276B97"/>
    <w:rsid w:val="002772B5"/>
    <w:rsid w:val="00281F57"/>
    <w:rsid w:val="00283420"/>
    <w:rsid w:val="002837D7"/>
    <w:rsid w:val="00284630"/>
    <w:rsid w:val="0028565C"/>
    <w:rsid w:val="00286C3F"/>
    <w:rsid w:val="00286C84"/>
    <w:rsid w:val="0028772B"/>
    <w:rsid w:val="002907FD"/>
    <w:rsid w:val="002908BC"/>
    <w:rsid w:val="002914D9"/>
    <w:rsid w:val="002917E3"/>
    <w:rsid w:val="002940EA"/>
    <w:rsid w:val="00294EC7"/>
    <w:rsid w:val="00296656"/>
    <w:rsid w:val="00296A77"/>
    <w:rsid w:val="002A0CAF"/>
    <w:rsid w:val="002A112D"/>
    <w:rsid w:val="002A2836"/>
    <w:rsid w:val="002A395A"/>
    <w:rsid w:val="002A3F13"/>
    <w:rsid w:val="002A4719"/>
    <w:rsid w:val="002A48F4"/>
    <w:rsid w:val="002A4FE3"/>
    <w:rsid w:val="002A551C"/>
    <w:rsid w:val="002A60F7"/>
    <w:rsid w:val="002A619B"/>
    <w:rsid w:val="002B050B"/>
    <w:rsid w:val="002B0607"/>
    <w:rsid w:val="002B08D0"/>
    <w:rsid w:val="002B13B9"/>
    <w:rsid w:val="002B1566"/>
    <w:rsid w:val="002B2025"/>
    <w:rsid w:val="002B2674"/>
    <w:rsid w:val="002B3AA5"/>
    <w:rsid w:val="002B3EDA"/>
    <w:rsid w:val="002B4495"/>
    <w:rsid w:val="002B4965"/>
    <w:rsid w:val="002B4E3D"/>
    <w:rsid w:val="002B50B8"/>
    <w:rsid w:val="002B5E34"/>
    <w:rsid w:val="002C073D"/>
    <w:rsid w:val="002C0792"/>
    <w:rsid w:val="002C0CCB"/>
    <w:rsid w:val="002C24E2"/>
    <w:rsid w:val="002C3536"/>
    <w:rsid w:val="002C3A63"/>
    <w:rsid w:val="002C3C1C"/>
    <w:rsid w:val="002C41CF"/>
    <w:rsid w:val="002C5001"/>
    <w:rsid w:val="002C7611"/>
    <w:rsid w:val="002D03A8"/>
    <w:rsid w:val="002D1EF1"/>
    <w:rsid w:val="002D2105"/>
    <w:rsid w:val="002D366A"/>
    <w:rsid w:val="002D38B8"/>
    <w:rsid w:val="002D3D95"/>
    <w:rsid w:val="002D463B"/>
    <w:rsid w:val="002D4AFB"/>
    <w:rsid w:val="002D4DD4"/>
    <w:rsid w:val="002D7829"/>
    <w:rsid w:val="002E06E9"/>
    <w:rsid w:val="002E2C97"/>
    <w:rsid w:val="002E2D08"/>
    <w:rsid w:val="002E2D68"/>
    <w:rsid w:val="002E4591"/>
    <w:rsid w:val="002E4DBA"/>
    <w:rsid w:val="002F129B"/>
    <w:rsid w:val="002F2AD7"/>
    <w:rsid w:val="002F3C1A"/>
    <w:rsid w:val="002F56CF"/>
    <w:rsid w:val="0030030A"/>
    <w:rsid w:val="00301A36"/>
    <w:rsid w:val="00301F37"/>
    <w:rsid w:val="003044E1"/>
    <w:rsid w:val="003077D0"/>
    <w:rsid w:val="0030785B"/>
    <w:rsid w:val="00310423"/>
    <w:rsid w:val="00310FBC"/>
    <w:rsid w:val="00312B79"/>
    <w:rsid w:val="00314A05"/>
    <w:rsid w:val="0031611D"/>
    <w:rsid w:val="0032098A"/>
    <w:rsid w:val="00320BC0"/>
    <w:rsid w:val="00322844"/>
    <w:rsid w:val="003243D7"/>
    <w:rsid w:val="0032517A"/>
    <w:rsid w:val="00325A5D"/>
    <w:rsid w:val="00327F34"/>
    <w:rsid w:val="003308D3"/>
    <w:rsid w:val="00330D93"/>
    <w:rsid w:val="003345F0"/>
    <w:rsid w:val="003352DA"/>
    <w:rsid w:val="00335AEA"/>
    <w:rsid w:val="00335F1B"/>
    <w:rsid w:val="0033692C"/>
    <w:rsid w:val="00340984"/>
    <w:rsid w:val="003411A0"/>
    <w:rsid w:val="00341C18"/>
    <w:rsid w:val="0034214B"/>
    <w:rsid w:val="00344786"/>
    <w:rsid w:val="00344D99"/>
    <w:rsid w:val="00345370"/>
    <w:rsid w:val="003474C9"/>
    <w:rsid w:val="003477BA"/>
    <w:rsid w:val="003479D6"/>
    <w:rsid w:val="00347C05"/>
    <w:rsid w:val="00350CC9"/>
    <w:rsid w:val="003530B0"/>
    <w:rsid w:val="00353478"/>
    <w:rsid w:val="00355997"/>
    <w:rsid w:val="00357318"/>
    <w:rsid w:val="00357858"/>
    <w:rsid w:val="003601B5"/>
    <w:rsid w:val="0036272C"/>
    <w:rsid w:val="003640E2"/>
    <w:rsid w:val="0036411C"/>
    <w:rsid w:val="00366086"/>
    <w:rsid w:val="0036644D"/>
    <w:rsid w:val="00366766"/>
    <w:rsid w:val="00366A95"/>
    <w:rsid w:val="00367185"/>
    <w:rsid w:val="00370AB0"/>
    <w:rsid w:val="00370F00"/>
    <w:rsid w:val="00370FC6"/>
    <w:rsid w:val="00371081"/>
    <w:rsid w:val="00371A59"/>
    <w:rsid w:val="00371DBD"/>
    <w:rsid w:val="00372B1C"/>
    <w:rsid w:val="0037341F"/>
    <w:rsid w:val="003743B2"/>
    <w:rsid w:val="0037506F"/>
    <w:rsid w:val="003753C2"/>
    <w:rsid w:val="00375BF3"/>
    <w:rsid w:val="003762BE"/>
    <w:rsid w:val="00376536"/>
    <w:rsid w:val="00376B37"/>
    <w:rsid w:val="00384035"/>
    <w:rsid w:val="003848D3"/>
    <w:rsid w:val="00384B8C"/>
    <w:rsid w:val="0038577C"/>
    <w:rsid w:val="003864A0"/>
    <w:rsid w:val="003869A2"/>
    <w:rsid w:val="00387CA0"/>
    <w:rsid w:val="00390412"/>
    <w:rsid w:val="00390AF9"/>
    <w:rsid w:val="00390C49"/>
    <w:rsid w:val="00390E8F"/>
    <w:rsid w:val="00390F89"/>
    <w:rsid w:val="00391AAE"/>
    <w:rsid w:val="00391BB6"/>
    <w:rsid w:val="00394391"/>
    <w:rsid w:val="00394C22"/>
    <w:rsid w:val="00394D60"/>
    <w:rsid w:val="0039557E"/>
    <w:rsid w:val="00395949"/>
    <w:rsid w:val="0039709E"/>
    <w:rsid w:val="0039774A"/>
    <w:rsid w:val="003A0329"/>
    <w:rsid w:val="003A0829"/>
    <w:rsid w:val="003A1788"/>
    <w:rsid w:val="003A18B8"/>
    <w:rsid w:val="003A247F"/>
    <w:rsid w:val="003A410D"/>
    <w:rsid w:val="003A44B7"/>
    <w:rsid w:val="003A6676"/>
    <w:rsid w:val="003A6ECF"/>
    <w:rsid w:val="003B0200"/>
    <w:rsid w:val="003B311E"/>
    <w:rsid w:val="003B4222"/>
    <w:rsid w:val="003B502D"/>
    <w:rsid w:val="003B70E1"/>
    <w:rsid w:val="003B7CBC"/>
    <w:rsid w:val="003C04CE"/>
    <w:rsid w:val="003C277B"/>
    <w:rsid w:val="003C27D8"/>
    <w:rsid w:val="003C2EC3"/>
    <w:rsid w:val="003C5125"/>
    <w:rsid w:val="003C53DC"/>
    <w:rsid w:val="003C6670"/>
    <w:rsid w:val="003C75F2"/>
    <w:rsid w:val="003C7A96"/>
    <w:rsid w:val="003D33DB"/>
    <w:rsid w:val="003D5642"/>
    <w:rsid w:val="003D5853"/>
    <w:rsid w:val="003E013C"/>
    <w:rsid w:val="003E0D42"/>
    <w:rsid w:val="003E155B"/>
    <w:rsid w:val="003E2B7F"/>
    <w:rsid w:val="003E4EDC"/>
    <w:rsid w:val="003E5310"/>
    <w:rsid w:val="003E5945"/>
    <w:rsid w:val="003E5D8E"/>
    <w:rsid w:val="003E6028"/>
    <w:rsid w:val="003E6C9E"/>
    <w:rsid w:val="003E766D"/>
    <w:rsid w:val="003F0FFA"/>
    <w:rsid w:val="003F27E6"/>
    <w:rsid w:val="003F2F00"/>
    <w:rsid w:val="003F59C6"/>
    <w:rsid w:val="003F5C26"/>
    <w:rsid w:val="003F5C3A"/>
    <w:rsid w:val="004000BF"/>
    <w:rsid w:val="004001AD"/>
    <w:rsid w:val="00400830"/>
    <w:rsid w:val="004017C6"/>
    <w:rsid w:val="00403160"/>
    <w:rsid w:val="0040574D"/>
    <w:rsid w:val="00405DCC"/>
    <w:rsid w:val="00411632"/>
    <w:rsid w:val="00411A10"/>
    <w:rsid w:val="00412253"/>
    <w:rsid w:val="004132D8"/>
    <w:rsid w:val="00413456"/>
    <w:rsid w:val="004141A6"/>
    <w:rsid w:val="00414CB9"/>
    <w:rsid w:val="00415A12"/>
    <w:rsid w:val="00415FAD"/>
    <w:rsid w:val="004168FD"/>
    <w:rsid w:val="004202CF"/>
    <w:rsid w:val="0042052E"/>
    <w:rsid w:val="0042121E"/>
    <w:rsid w:val="00421E46"/>
    <w:rsid w:val="004256E2"/>
    <w:rsid w:val="004343AD"/>
    <w:rsid w:val="0043704B"/>
    <w:rsid w:val="00440F53"/>
    <w:rsid w:val="00441A1B"/>
    <w:rsid w:val="004439FE"/>
    <w:rsid w:val="00446E51"/>
    <w:rsid w:val="004500AE"/>
    <w:rsid w:val="0045081D"/>
    <w:rsid w:val="00451E25"/>
    <w:rsid w:val="00452E7A"/>
    <w:rsid w:val="004530DB"/>
    <w:rsid w:val="00453599"/>
    <w:rsid w:val="00454477"/>
    <w:rsid w:val="004547A8"/>
    <w:rsid w:val="00455BF5"/>
    <w:rsid w:val="00457355"/>
    <w:rsid w:val="00457D42"/>
    <w:rsid w:val="004604D9"/>
    <w:rsid w:val="00461E17"/>
    <w:rsid w:val="00462C32"/>
    <w:rsid w:val="00464B0F"/>
    <w:rsid w:val="00464C02"/>
    <w:rsid w:val="00466389"/>
    <w:rsid w:val="00466F06"/>
    <w:rsid w:val="004673DC"/>
    <w:rsid w:val="004706D7"/>
    <w:rsid w:val="00471B1E"/>
    <w:rsid w:val="00472518"/>
    <w:rsid w:val="00472BD9"/>
    <w:rsid w:val="004748C8"/>
    <w:rsid w:val="00475530"/>
    <w:rsid w:val="004762AD"/>
    <w:rsid w:val="00477A35"/>
    <w:rsid w:val="004822E1"/>
    <w:rsid w:val="00482AC2"/>
    <w:rsid w:val="00483F02"/>
    <w:rsid w:val="004862DB"/>
    <w:rsid w:val="00486BF7"/>
    <w:rsid w:val="004918E1"/>
    <w:rsid w:val="00491B61"/>
    <w:rsid w:val="00493686"/>
    <w:rsid w:val="004939C0"/>
    <w:rsid w:val="00494790"/>
    <w:rsid w:val="0049484C"/>
    <w:rsid w:val="00494879"/>
    <w:rsid w:val="004950B8"/>
    <w:rsid w:val="00495486"/>
    <w:rsid w:val="00495917"/>
    <w:rsid w:val="00495BDD"/>
    <w:rsid w:val="004972BC"/>
    <w:rsid w:val="004A0098"/>
    <w:rsid w:val="004A18A0"/>
    <w:rsid w:val="004A1AF9"/>
    <w:rsid w:val="004A2967"/>
    <w:rsid w:val="004A2B00"/>
    <w:rsid w:val="004A3BFE"/>
    <w:rsid w:val="004A3ECD"/>
    <w:rsid w:val="004A4C7E"/>
    <w:rsid w:val="004A4D08"/>
    <w:rsid w:val="004A608B"/>
    <w:rsid w:val="004A614C"/>
    <w:rsid w:val="004A6239"/>
    <w:rsid w:val="004B0358"/>
    <w:rsid w:val="004B18A3"/>
    <w:rsid w:val="004B195A"/>
    <w:rsid w:val="004B1E43"/>
    <w:rsid w:val="004B229B"/>
    <w:rsid w:val="004B260B"/>
    <w:rsid w:val="004B383B"/>
    <w:rsid w:val="004B5273"/>
    <w:rsid w:val="004B78D2"/>
    <w:rsid w:val="004C0453"/>
    <w:rsid w:val="004C092B"/>
    <w:rsid w:val="004C0B2E"/>
    <w:rsid w:val="004C0BAD"/>
    <w:rsid w:val="004C0C77"/>
    <w:rsid w:val="004C0F6C"/>
    <w:rsid w:val="004C5B7A"/>
    <w:rsid w:val="004C65C7"/>
    <w:rsid w:val="004D0162"/>
    <w:rsid w:val="004D2735"/>
    <w:rsid w:val="004D2F87"/>
    <w:rsid w:val="004D3585"/>
    <w:rsid w:val="004D3BA3"/>
    <w:rsid w:val="004D5889"/>
    <w:rsid w:val="004D5B99"/>
    <w:rsid w:val="004D7ACC"/>
    <w:rsid w:val="004E00B8"/>
    <w:rsid w:val="004E055A"/>
    <w:rsid w:val="004E0758"/>
    <w:rsid w:val="004E0EC1"/>
    <w:rsid w:val="004E1D23"/>
    <w:rsid w:val="004E3243"/>
    <w:rsid w:val="004E3412"/>
    <w:rsid w:val="004E4FC5"/>
    <w:rsid w:val="004E5327"/>
    <w:rsid w:val="004E54C7"/>
    <w:rsid w:val="004E5E9D"/>
    <w:rsid w:val="004E7717"/>
    <w:rsid w:val="004E793B"/>
    <w:rsid w:val="004F09F9"/>
    <w:rsid w:val="004F1F7E"/>
    <w:rsid w:val="004F2304"/>
    <w:rsid w:val="004F2D05"/>
    <w:rsid w:val="004F2F56"/>
    <w:rsid w:val="004F32A7"/>
    <w:rsid w:val="004F32F4"/>
    <w:rsid w:val="004F39DD"/>
    <w:rsid w:val="004F3DAF"/>
    <w:rsid w:val="004F58B8"/>
    <w:rsid w:val="004F71A5"/>
    <w:rsid w:val="004F77CF"/>
    <w:rsid w:val="00500C9A"/>
    <w:rsid w:val="00501A6F"/>
    <w:rsid w:val="00502B56"/>
    <w:rsid w:val="00502E98"/>
    <w:rsid w:val="00503995"/>
    <w:rsid w:val="0050533F"/>
    <w:rsid w:val="00505895"/>
    <w:rsid w:val="00507510"/>
    <w:rsid w:val="005079F7"/>
    <w:rsid w:val="005122DE"/>
    <w:rsid w:val="005137A3"/>
    <w:rsid w:val="00514069"/>
    <w:rsid w:val="005144F8"/>
    <w:rsid w:val="0051532F"/>
    <w:rsid w:val="00516617"/>
    <w:rsid w:val="0052064B"/>
    <w:rsid w:val="00521156"/>
    <w:rsid w:val="005227D1"/>
    <w:rsid w:val="00524708"/>
    <w:rsid w:val="00524AC2"/>
    <w:rsid w:val="0052684C"/>
    <w:rsid w:val="00526E70"/>
    <w:rsid w:val="00530128"/>
    <w:rsid w:val="005309F4"/>
    <w:rsid w:val="00530E47"/>
    <w:rsid w:val="00531F4E"/>
    <w:rsid w:val="0053246A"/>
    <w:rsid w:val="00532DFB"/>
    <w:rsid w:val="0053592A"/>
    <w:rsid w:val="00536592"/>
    <w:rsid w:val="00536E3E"/>
    <w:rsid w:val="00536E96"/>
    <w:rsid w:val="00537651"/>
    <w:rsid w:val="00537A2D"/>
    <w:rsid w:val="00542F6B"/>
    <w:rsid w:val="005444AA"/>
    <w:rsid w:val="00544BA2"/>
    <w:rsid w:val="00544D3E"/>
    <w:rsid w:val="00545EBA"/>
    <w:rsid w:val="005513AD"/>
    <w:rsid w:val="00553261"/>
    <w:rsid w:val="00553C51"/>
    <w:rsid w:val="00556152"/>
    <w:rsid w:val="005561A6"/>
    <w:rsid w:val="00560637"/>
    <w:rsid w:val="00561F30"/>
    <w:rsid w:val="00563048"/>
    <w:rsid w:val="005669BA"/>
    <w:rsid w:val="00570E60"/>
    <w:rsid w:val="00571A4E"/>
    <w:rsid w:val="00572AF5"/>
    <w:rsid w:val="00573FE1"/>
    <w:rsid w:val="00574596"/>
    <w:rsid w:val="00575A03"/>
    <w:rsid w:val="00577F16"/>
    <w:rsid w:val="00581237"/>
    <w:rsid w:val="00581A4C"/>
    <w:rsid w:val="0058275A"/>
    <w:rsid w:val="00585B57"/>
    <w:rsid w:val="00587A4D"/>
    <w:rsid w:val="0059049C"/>
    <w:rsid w:val="005920F0"/>
    <w:rsid w:val="0059211F"/>
    <w:rsid w:val="005922F7"/>
    <w:rsid w:val="00593DE9"/>
    <w:rsid w:val="005942AA"/>
    <w:rsid w:val="005942F0"/>
    <w:rsid w:val="00595357"/>
    <w:rsid w:val="005954D5"/>
    <w:rsid w:val="00595C76"/>
    <w:rsid w:val="005976BC"/>
    <w:rsid w:val="005A1638"/>
    <w:rsid w:val="005A2F6C"/>
    <w:rsid w:val="005A36A4"/>
    <w:rsid w:val="005A464D"/>
    <w:rsid w:val="005A4DE8"/>
    <w:rsid w:val="005A568E"/>
    <w:rsid w:val="005A5C90"/>
    <w:rsid w:val="005A65D3"/>
    <w:rsid w:val="005A67CB"/>
    <w:rsid w:val="005A6850"/>
    <w:rsid w:val="005A6926"/>
    <w:rsid w:val="005A7A6D"/>
    <w:rsid w:val="005A7AB7"/>
    <w:rsid w:val="005B0830"/>
    <w:rsid w:val="005B0FF2"/>
    <w:rsid w:val="005B1F90"/>
    <w:rsid w:val="005B3E32"/>
    <w:rsid w:val="005B3F28"/>
    <w:rsid w:val="005B5B2C"/>
    <w:rsid w:val="005C12F7"/>
    <w:rsid w:val="005C1516"/>
    <w:rsid w:val="005C2439"/>
    <w:rsid w:val="005C4F2D"/>
    <w:rsid w:val="005C5498"/>
    <w:rsid w:val="005C74F8"/>
    <w:rsid w:val="005D0C55"/>
    <w:rsid w:val="005D0DA1"/>
    <w:rsid w:val="005D15C9"/>
    <w:rsid w:val="005D48C3"/>
    <w:rsid w:val="005D550F"/>
    <w:rsid w:val="005D69AF"/>
    <w:rsid w:val="005E07F1"/>
    <w:rsid w:val="005E390C"/>
    <w:rsid w:val="005E57FE"/>
    <w:rsid w:val="005E64FB"/>
    <w:rsid w:val="005E7B4F"/>
    <w:rsid w:val="005F03B4"/>
    <w:rsid w:val="005F0EAD"/>
    <w:rsid w:val="005F1756"/>
    <w:rsid w:val="005F1B08"/>
    <w:rsid w:val="005F255B"/>
    <w:rsid w:val="005F36A5"/>
    <w:rsid w:val="005F4CC3"/>
    <w:rsid w:val="005F4F3E"/>
    <w:rsid w:val="0060016F"/>
    <w:rsid w:val="00601AA5"/>
    <w:rsid w:val="006023AE"/>
    <w:rsid w:val="00605483"/>
    <w:rsid w:val="00605751"/>
    <w:rsid w:val="00605CC8"/>
    <w:rsid w:val="00605FDC"/>
    <w:rsid w:val="006064E9"/>
    <w:rsid w:val="00606888"/>
    <w:rsid w:val="00610D84"/>
    <w:rsid w:val="0061522A"/>
    <w:rsid w:val="00620825"/>
    <w:rsid w:val="006215A7"/>
    <w:rsid w:val="006229BE"/>
    <w:rsid w:val="00622B60"/>
    <w:rsid w:val="00623198"/>
    <w:rsid w:val="00624E84"/>
    <w:rsid w:val="006277C6"/>
    <w:rsid w:val="0063021F"/>
    <w:rsid w:val="00632833"/>
    <w:rsid w:val="00632A94"/>
    <w:rsid w:val="00640020"/>
    <w:rsid w:val="0064065B"/>
    <w:rsid w:val="0064083A"/>
    <w:rsid w:val="00640CD2"/>
    <w:rsid w:val="00643411"/>
    <w:rsid w:val="0064351A"/>
    <w:rsid w:val="00643AF6"/>
    <w:rsid w:val="00650BD4"/>
    <w:rsid w:val="006515D2"/>
    <w:rsid w:val="006529D2"/>
    <w:rsid w:val="00654302"/>
    <w:rsid w:val="006544DC"/>
    <w:rsid w:val="00654720"/>
    <w:rsid w:val="00654BA9"/>
    <w:rsid w:val="00655D75"/>
    <w:rsid w:val="00661038"/>
    <w:rsid w:val="006632D0"/>
    <w:rsid w:val="00665752"/>
    <w:rsid w:val="00665AF9"/>
    <w:rsid w:val="00666120"/>
    <w:rsid w:val="00666C70"/>
    <w:rsid w:val="00666CC7"/>
    <w:rsid w:val="00670064"/>
    <w:rsid w:val="00671463"/>
    <w:rsid w:val="0067211D"/>
    <w:rsid w:val="006728D0"/>
    <w:rsid w:val="00672ADE"/>
    <w:rsid w:val="00675C02"/>
    <w:rsid w:val="00676F06"/>
    <w:rsid w:val="00677E7F"/>
    <w:rsid w:val="006805C5"/>
    <w:rsid w:val="00681274"/>
    <w:rsid w:val="00683C24"/>
    <w:rsid w:val="00685E21"/>
    <w:rsid w:val="00686077"/>
    <w:rsid w:val="00690FFF"/>
    <w:rsid w:val="00692A88"/>
    <w:rsid w:val="00692B4D"/>
    <w:rsid w:val="00692D5E"/>
    <w:rsid w:val="006930FB"/>
    <w:rsid w:val="00696939"/>
    <w:rsid w:val="006A0734"/>
    <w:rsid w:val="006A0EA0"/>
    <w:rsid w:val="006A1037"/>
    <w:rsid w:val="006A24AD"/>
    <w:rsid w:val="006A314E"/>
    <w:rsid w:val="006A50E3"/>
    <w:rsid w:val="006A5395"/>
    <w:rsid w:val="006A5AC1"/>
    <w:rsid w:val="006B0853"/>
    <w:rsid w:val="006B08CC"/>
    <w:rsid w:val="006B1297"/>
    <w:rsid w:val="006B2D84"/>
    <w:rsid w:val="006B2EAC"/>
    <w:rsid w:val="006B32CC"/>
    <w:rsid w:val="006B4EB8"/>
    <w:rsid w:val="006C0535"/>
    <w:rsid w:val="006C17A8"/>
    <w:rsid w:val="006C1FCF"/>
    <w:rsid w:val="006C2882"/>
    <w:rsid w:val="006C29AC"/>
    <w:rsid w:val="006C2D7A"/>
    <w:rsid w:val="006C5898"/>
    <w:rsid w:val="006C6202"/>
    <w:rsid w:val="006C69AF"/>
    <w:rsid w:val="006C716F"/>
    <w:rsid w:val="006D1B81"/>
    <w:rsid w:val="006D334D"/>
    <w:rsid w:val="006D41E2"/>
    <w:rsid w:val="006D468F"/>
    <w:rsid w:val="006D4DE1"/>
    <w:rsid w:val="006D5778"/>
    <w:rsid w:val="006D6991"/>
    <w:rsid w:val="006D7244"/>
    <w:rsid w:val="006D7987"/>
    <w:rsid w:val="006E178B"/>
    <w:rsid w:val="006E233E"/>
    <w:rsid w:val="006E2D26"/>
    <w:rsid w:val="006E334A"/>
    <w:rsid w:val="006E4A1F"/>
    <w:rsid w:val="006E5F62"/>
    <w:rsid w:val="006E71B4"/>
    <w:rsid w:val="006E7DB8"/>
    <w:rsid w:val="006F1774"/>
    <w:rsid w:val="006F1C52"/>
    <w:rsid w:val="006F25E2"/>
    <w:rsid w:val="006F2C39"/>
    <w:rsid w:val="006F4322"/>
    <w:rsid w:val="006F5DF0"/>
    <w:rsid w:val="006F631A"/>
    <w:rsid w:val="006F6954"/>
    <w:rsid w:val="006F77C7"/>
    <w:rsid w:val="006F79EE"/>
    <w:rsid w:val="006F7A10"/>
    <w:rsid w:val="006F7B69"/>
    <w:rsid w:val="00700439"/>
    <w:rsid w:val="007004A2"/>
    <w:rsid w:val="007006C4"/>
    <w:rsid w:val="0070088C"/>
    <w:rsid w:val="00701921"/>
    <w:rsid w:val="007029B1"/>
    <w:rsid w:val="0070364B"/>
    <w:rsid w:val="00704806"/>
    <w:rsid w:val="00704AFE"/>
    <w:rsid w:val="0070657A"/>
    <w:rsid w:val="0070660E"/>
    <w:rsid w:val="0071062A"/>
    <w:rsid w:val="00711512"/>
    <w:rsid w:val="00711E8B"/>
    <w:rsid w:val="00712C6B"/>
    <w:rsid w:val="00712E79"/>
    <w:rsid w:val="00715856"/>
    <w:rsid w:val="00715EFA"/>
    <w:rsid w:val="00716ED3"/>
    <w:rsid w:val="00716F4B"/>
    <w:rsid w:val="00717734"/>
    <w:rsid w:val="0072288E"/>
    <w:rsid w:val="00723677"/>
    <w:rsid w:val="00724EE4"/>
    <w:rsid w:val="007252CA"/>
    <w:rsid w:val="00725D1A"/>
    <w:rsid w:val="00727BF0"/>
    <w:rsid w:val="00730220"/>
    <w:rsid w:val="00730291"/>
    <w:rsid w:val="00732968"/>
    <w:rsid w:val="00734703"/>
    <w:rsid w:val="00735021"/>
    <w:rsid w:val="007351A1"/>
    <w:rsid w:val="00735326"/>
    <w:rsid w:val="00736FD2"/>
    <w:rsid w:val="00737569"/>
    <w:rsid w:val="00737BA4"/>
    <w:rsid w:val="0074133D"/>
    <w:rsid w:val="007437E4"/>
    <w:rsid w:val="007439A5"/>
    <w:rsid w:val="00744C0E"/>
    <w:rsid w:val="00744CD3"/>
    <w:rsid w:val="0074515A"/>
    <w:rsid w:val="007451F7"/>
    <w:rsid w:val="007468F9"/>
    <w:rsid w:val="00747849"/>
    <w:rsid w:val="0075091A"/>
    <w:rsid w:val="00751957"/>
    <w:rsid w:val="0075207E"/>
    <w:rsid w:val="00753844"/>
    <w:rsid w:val="00753B2C"/>
    <w:rsid w:val="00754264"/>
    <w:rsid w:val="00756F5C"/>
    <w:rsid w:val="007570E0"/>
    <w:rsid w:val="00761A86"/>
    <w:rsid w:val="007632E1"/>
    <w:rsid w:val="007657C9"/>
    <w:rsid w:val="00766577"/>
    <w:rsid w:val="0076657B"/>
    <w:rsid w:val="00767F93"/>
    <w:rsid w:val="00770899"/>
    <w:rsid w:val="0077121A"/>
    <w:rsid w:val="00774027"/>
    <w:rsid w:val="00776793"/>
    <w:rsid w:val="00776BBA"/>
    <w:rsid w:val="00782510"/>
    <w:rsid w:val="00782AB9"/>
    <w:rsid w:val="0078359C"/>
    <w:rsid w:val="00783614"/>
    <w:rsid w:val="007836AD"/>
    <w:rsid w:val="007842C2"/>
    <w:rsid w:val="00784635"/>
    <w:rsid w:val="007852B5"/>
    <w:rsid w:val="0078670A"/>
    <w:rsid w:val="00787261"/>
    <w:rsid w:val="0078739C"/>
    <w:rsid w:val="0078787D"/>
    <w:rsid w:val="007905B9"/>
    <w:rsid w:val="007909D9"/>
    <w:rsid w:val="007911A1"/>
    <w:rsid w:val="0079199C"/>
    <w:rsid w:val="00791CA9"/>
    <w:rsid w:val="007928F5"/>
    <w:rsid w:val="007933D6"/>
    <w:rsid w:val="00793D10"/>
    <w:rsid w:val="0079488E"/>
    <w:rsid w:val="0079624F"/>
    <w:rsid w:val="00796489"/>
    <w:rsid w:val="007974A3"/>
    <w:rsid w:val="007979B7"/>
    <w:rsid w:val="007A3AE1"/>
    <w:rsid w:val="007A3C47"/>
    <w:rsid w:val="007A4CD8"/>
    <w:rsid w:val="007B312A"/>
    <w:rsid w:val="007B5583"/>
    <w:rsid w:val="007B55C6"/>
    <w:rsid w:val="007B57E5"/>
    <w:rsid w:val="007B6299"/>
    <w:rsid w:val="007B76B3"/>
    <w:rsid w:val="007B7E3D"/>
    <w:rsid w:val="007C0DA6"/>
    <w:rsid w:val="007C1658"/>
    <w:rsid w:val="007C3AC3"/>
    <w:rsid w:val="007C3D87"/>
    <w:rsid w:val="007C6B86"/>
    <w:rsid w:val="007C7523"/>
    <w:rsid w:val="007C798C"/>
    <w:rsid w:val="007C79F4"/>
    <w:rsid w:val="007D0B51"/>
    <w:rsid w:val="007D194E"/>
    <w:rsid w:val="007D2AB3"/>
    <w:rsid w:val="007D5AE6"/>
    <w:rsid w:val="007D71BC"/>
    <w:rsid w:val="007E004F"/>
    <w:rsid w:val="007E17F9"/>
    <w:rsid w:val="007E1949"/>
    <w:rsid w:val="007E2AD5"/>
    <w:rsid w:val="007E3561"/>
    <w:rsid w:val="007E47D5"/>
    <w:rsid w:val="007E4BAA"/>
    <w:rsid w:val="007E6CAC"/>
    <w:rsid w:val="007F00E2"/>
    <w:rsid w:val="007F04F3"/>
    <w:rsid w:val="007F0ABF"/>
    <w:rsid w:val="007F10F7"/>
    <w:rsid w:val="007F13B1"/>
    <w:rsid w:val="007F18FB"/>
    <w:rsid w:val="007F2451"/>
    <w:rsid w:val="007F3BED"/>
    <w:rsid w:val="007F53DE"/>
    <w:rsid w:val="007F5A66"/>
    <w:rsid w:val="007F6005"/>
    <w:rsid w:val="007F6F75"/>
    <w:rsid w:val="007F70F5"/>
    <w:rsid w:val="007F75CE"/>
    <w:rsid w:val="007F79C9"/>
    <w:rsid w:val="008025F1"/>
    <w:rsid w:val="00803B16"/>
    <w:rsid w:val="00804248"/>
    <w:rsid w:val="00805170"/>
    <w:rsid w:val="00810986"/>
    <w:rsid w:val="00815104"/>
    <w:rsid w:val="00815A20"/>
    <w:rsid w:val="00815E37"/>
    <w:rsid w:val="0081657E"/>
    <w:rsid w:val="00820236"/>
    <w:rsid w:val="008205F7"/>
    <w:rsid w:val="00820D42"/>
    <w:rsid w:val="00822441"/>
    <w:rsid w:val="00823BC0"/>
    <w:rsid w:val="00824CC6"/>
    <w:rsid w:val="008251A7"/>
    <w:rsid w:val="00827166"/>
    <w:rsid w:val="008275C3"/>
    <w:rsid w:val="0083069A"/>
    <w:rsid w:val="00830A61"/>
    <w:rsid w:val="00832B46"/>
    <w:rsid w:val="008349A6"/>
    <w:rsid w:val="00834B96"/>
    <w:rsid w:val="00836E96"/>
    <w:rsid w:val="00836F7D"/>
    <w:rsid w:val="008372C2"/>
    <w:rsid w:val="00837EB5"/>
    <w:rsid w:val="0084061B"/>
    <w:rsid w:val="00840A9D"/>
    <w:rsid w:val="0084154F"/>
    <w:rsid w:val="00842BF6"/>
    <w:rsid w:val="0084439F"/>
    <w:rsid w:val="0084559A"/>
    <w:rsid w:val="008456F3"/>
    <w:rsid w:val="00845971"/>
    <w:rsid w:val="008463EE"/>
    <w:rsid w:val="00846425"/>
    <w:rsid w:val="00846F7A"/>
    <w:rsid w:val="008477F2"/>
    <w:rsid w:val="0085168E"/>
    <w:rsid w:val="00852561"/>
    <w:rsid w:val="00852A35"/>
    <w:rsid w:val="00853E99"/>
    <w:rsid w:val="0085676D"/>
    <w:rsid w:val="0085740B"/>
    <w:rsid w:val="00857549"/>
    <w:rsid w:val="00860236"/>
    <w:rsid w:val="00860559"/>
    <w:rsid w:val="008605BB"/>
    <w:rsid w:val="00860660"/>
    <w:rsid w:val="0086092D"/>
    <w:rsid w:val="00863F1A"/>
    <w:rsid w:val="00864CC2"/>
    <w:rsid w:val="00866D16"/>
    <w:rsid w:val="00867CFA"/>
    <w:rsid w:val="0087018E"/>
    <w:rsid w:val="008712A1"/>
    <w:rsid w:val="0087266C"/>
    <w:rsid w:val="00875F74"/>
    <w:rsid w:val="008763B4"/>
    <w:rsid w:val="00876D58"/>
    <w:rsid w:val="00880DDA"/>
    <w:rsid w:val="00881B41"/>
    <w:rsid w:val="008820A7"/>
    <w:rsid w:val="00882346"/>
    <w:rsid w:val="008828D1"/>
    <w:rsid w:val="0088310E"/>
    <w:rsid w:val="00884876"/>
    <w:rsid w:val="00884D2B"/>
    <w:rsid w:val="008859E4"/>
    <w:rsid w:val="00886BA3"/>
    <w:rsid w:val="00891E11"/>
    <w:rsid w:val="00892A58"/>
    <w:rsid w:val="00893F94"/>
    <w:rsid w:val="00894FAD"/>
    <w:rsid w:val="00897BF2"/>
    <w:rsid w:val="008A0961"/>
    <w:rsid w:val="008A1C63"/>
    <w:rsid w:val="008A2DFE"/>
    <w:rsid w:val="008A4D84"/>
    <w:rsid w:val="008A63BA"/>
    <w:rsid w:val="008A678E"/>
    <w:rsid w:val="008B0D68"/>
    <w:rsid w:val="008B0F3D"/>
    <w:rsid w:val="008B1A05"/>
    <w:rsid w:val="008B2862"/>
    <w:rsid w:val="008B2DBE"/>
    <w:rsid w:val="008B42F3"/>
    <w:rsid w:val="008B5004"/>
    <w:rsid w:val="008B5269"/>
    <w:rsid w:val="008B6E58"/>
    <w:rsid w:val="008B7869"/>
    <w:rsid w:val="008C05AE"/>
    <w:rsid w:val="008C0DBD"/>
    <w:rsid w:val="008C1068"/>
    <w:rsid w:val="008C1119"/>
    <w:rsid w:val="008C122F"/>
    <w:rsid w:val="008C2FA6"/>
    <w:rsid w:val="008C3530"/>
    <w:rsid w:val="008C55E8"/>
    <w:rsid w:val="008C56EC"/>
    <w:rsid w:val="008C602D"/>
    <w:rsid w:val="008C63AE"/>
    <w:rsid w:val="008C64F2"/>
    <w:rsid w:val="008C72A0"/>
    <w:rsid w:val="008C7716"/>
    <w:rsid w:val="008D033D"/>
    <w:rsid w:val="008D125C"/>
    <w:rsid w:val="008D12F5"/>
    <w:rsid w:val="008D4D29"/>
    <w:rsid w:val="008D6886"/>
    <w:rsid w:val="008D6B12"/>
    <w:rsid w:val="008E0387"/>
    <w:rsid w:val="008E2AD6"/>
    <w:rsid w:val="008E30FF"/>
    <w:rsid w:val="008E3200"/>
    <w:rsid w:val="008E3470"/>
    <w:rsid w:val="008E3A7B"/>
    <w:rsid w:val="008E479D"/>
    <w:rsid w:val="008E5DB1"/>
    <w:rsid w:val="008F0A4A"/>
    <w:rsid w:val="008F168C"/>
    <w:rsid w:val="008F2CDC"/>
    <w:rsid w:val="008F3723"/>
    <w:rsid w:val="008F7F39"/>
    <w:rsid w:val="00901893"/>
    <w:rsid w:val="00903E27"/>
    <w:rsid w:val="00906B86"/>
    <w:rsid w:val="00910489"/>
    <w:rsid w:val="00910C13"/>
    <w:rsid w:val="00910CB8"/>
    <w:rsid w:val="009119C1"/>
    <w:rsid w:val="009121EA"/>
    <w:rsid w:val="00914979"/>
    <w:rsid w:val="009154D9"/>
    <w:rsid w:val="0092157C"/>
    <w:rsid w:val="009215B0"/>
    <w:rsid w:val="00921CD0"/>
    <w:rsid w:val="0092223B"/>
    <w:rsid w:val="009226F5"/>
    <w:rsid w:val="00923DD1"/>
    <w:rsid w:val="00924268"/>
    <w:rsid w:val="00926591"/>
    <w:rsid w:val="00926768"/>
    <w:rsid w:val="009272EA"/>
    <w:rsid w:val="009276B5"/>
    <w:rsid w:val="00931178"/>
    <w:rsid w:val="009317C9"/>
    <w:rsid w:val="00933A01"/>
    <w:rsid w:val="00934108"/>
    <w:rsid w:val="00936D05"/>
    <w:rsid w:val="00936DEE"/>
    <w:rsid w:val="009375F3"/>
    <w:rsid w:val="0094054E"/>
    <w:rsid w:val="00940793"/>
    <w:rsid w:val="00941671"/>
    <w:rsid w:val="00941DD5"/>
    <w:rsid w:val="00942D3E"/>
    <w:rsid w:val="0094315E"/>
    <w:rsid w:val="00950A12"/>
    <w:rsid w:val="00951043"/>
    <w:rsid w:val="0095225A"/>
    <w:rsid w:val="00954339"/>
    <w:rsid w:val="00960328"/>
    <w:rsid w:val="0096128A"/>
    <w:rsid w:val="00963898"/>
    <w:rsid w:val="00964689"/>
    <w:rsid w:val="009659BE"/>
    <w:rsid w:val="00965FF8"/>
    <w:rsid w:val="00967116"/>
    <w:rsid w:val="00967662"/>
    <w:rsid w:val="00967FC8"/>
    <w:rsid w:val="0097404B"/>
    <w:rsid w:val="0097437D"/>
    <w:rsid w:val="009747DB"/>
    <w:rsid w:val="00976801"/>
    <w:rsid w:val="00976BCE"/>
    <w:rsid w:val="00976C9C"/>
    <w:rsid w:val="00976FB6"/>
    <w:rsid w:val="00981732"/>
    <w:rsid w:val="0098277B"/>
    <w:rsid w:val="00983C5E"/>
    <w:rsid w:val="009841CB"/>
    <w:rsid w:val="00984EA1"/>
    <w:rsid w:val="009875CF"/>
    <w:rsid w:val="00990763"/>
    <w:rsid w:val="00993286"/>
    <w:rsid w:val="009944DF"/>
    <w:rsid w:val="00995165"/>
    <w:rsid w:val="009958A0"/>
    <w:rsid w:val="009A0107"/>
    <w:rsid w:val="009A06BA"/>
    <w:rsid w:val="009A06F3"/>
    <w:rsid w:val="009A07D2"/>
    <w:rsid w:val="009A2B06"/>
    <w:rsid w:val="009A3473"/>
    <w:rsid w:val="009A43D6"/>
    <w:rsid w:val="009A4B96"/>
    <w:rsid w:val="009A6064"/>
    <w:rsid w:val="009A6E54"/>
    <w:rsid w:val="009A771D"/>
    <w:rsid w:val="009B06E1"/>
    <w:rsid w:val="009B1BFF"/>
    <w:rsid w:val="009B3BFC"/>
    <w:rsid w:val="009B619A"/>
    <w:rsid w:val="009B6964"/>
    <w:rsid w:val="009B69FF"/>
    <w:rsid w:val="009C1EFC"/>
    <w:rsid w:val="009C200D"/>
    <w:rsid w:val="009C2D65"/>
    <w:rsid w:val="009C3453"/>
    <w:rsid w:val="009C3471"/>
    <w:rsid w:val="009C35F2"/>
    <w:rsid w:val="009D11D2"/>
    <w:rsid w:val="009D16F1"/>
    <w:rsid w:val="009D42B7"/>
    <w:rsid w:val="009D44D0"/>
    <w:rsid w:val="009D592F"/>
    <w:rsid w:val="009D61CE"/>
    <w:rsid w:val="009D6CC0"/>
    <w:rsid w:val="009D6E5F"/>
    <w:rsid w:val="009E1344"/>
    <w:rsid w:val="009E225D"/>
    <w:rsid w:val="009E2302"/>
    <w:rsid w:val="009E417C"/>
    <w:rsid w:val="009E45DC"/>
    <w:rsid w:val="009E5303"/>
    <w:rsid w:val="009E57CA"/>
    <w:rsid w:val="009E6067"/>
    <w:rsid w:val="009E6088"/>
    <w:rsid w:val="009E7E03"/>
    <w:rsid w:val="009F2982"/>
    <w:rsid w:val="009F38AE"/>
    <w:rsid w:val="009F4615"/>
    <w:rsid w:val="009F61D7"/>
    <w:rsid w:val="00A025FF"/>
    <w:rsid w:val="00A03871"/>
    <w:rsid w:val="00A041B0"/>
    <w:rsid w:val="00A04F1A"/>
    <w:rsid w:val="00A051D3"/>
    <w:rsid w:val="00A0687C"/>
    <w:rsid w:val="00A06B87"/>
    <w:rsid w:val="00A07EF8"/>
    <w:rsid w:val="00A108C0"/>
    <w:rsid w:val="00A13C46"/>
    <w:rsid w:val="00A146E6"/>
    <w:rsid w:val="00A15514"/>
    <w:rsid w:val="00A1667D"/>
    <w:rsid w:val="00A16EAD"/>
    <w:rsid w:val="00A20282"/>
    <w:rsid w:val="00A21BB7"/>
    <w:rsid w:val="00A223D7"/>
    <w:rsid w:val="00A23EDC"/>
    <w:rsid w:val="00A24164"/>
    <w:rsid w:val="00A24438"/>
    <w:rsid w:val="00A254DB"/>
    <w:rsid w:val="00A26370"/>
    <w:rsid w:val="00A26744"/>
    <w:rsid w:val="00A26FA1"/>
    <w:rsid w:val="00A3036A"/>
    <w:rsid w:val="00A30417"/>
    <w:rsid w:val="00A3050F"/>
    <w:rsid w:val="00A30DD6"/>
    <w:rsid w:val="00A312E7"/>
    <w:rsid w:val="00A3153B"/>
    <w:rsid w:val="00A320C4"/>
    <w:rsid w:val="00A3407B"/>
    <w:rsid w:val="00A353F7"/>
    <w:rsid w:val="00A403CC"/>
    <w:rsid w:val="00A42DBD"/>
    <w:rsid w:val="00A43F00"/>
    <w:rsid w:val="00A440CD"/>
    <w:rsid w:val="00A45207"/>
    <w:rsid w:val="00A45987"/>
    <w:rsid w:val="00A50F24"/>
    <w:rsid w:val="00A5101D"/>
    <w:rsid w:val="00A525EA"/>
    <w:rsid w:val="00A52FFC"/>
    <w:rsid w:val="00A53909"/>
    <w:rsid w:val="00A540DD"/>
    <w:rsid w:val="00A540E5"/>
    <w:rsid w:val="00A555AB"/>
    <w:rsid w:val="00A575C1"/>
    <w:rsid w:val="00A576FD"/>
    <w:rsid w:val="00A5788A"/>
    <w:rsid w:val="00A61F43"/>
    <w:rsid w:val="00A64810"/>
    <w:rsid w:val="00A65955"/>
    <w:rsid w:val="00A65DCB"/>
    <w:rsid w:val="00A66496"/>
    <w:rsid w:val="00A669DE"/>
    <w:rsid w:val="00A67361"/>
    <w:rsid w:val="00A6759F"/>
    <w:rsid w:val="00A67B50"/>
    <w:rsid w:val="00A736B1"/>
    <w:rsid w:val="00A743E7"/>
    <w:rsid w:val="00A746D5"/>
    <w:rsid w:val="00A74AF1"/>
    <w:rsid w:val="00A8049D"/>
    <w:rsid w:val="00A805B9"/>
    <w:rsid w:val="00A80A78"/>
    <w:rsid w:val="00A81E66"/>
    <w:rsid w:val="00A846DE"/>
    <w:rsid w:val="00A8499E"/>
    <w:rsid w:val="00A854B5"/>
    <w:rsid w:val="00A85641"/>
    <w:rsid w:val="00A87506"/>
    <w:rsid w:val="00A901EE"/>
    <w:rsid w:val="00A90877"/>
    <w:rsid w:val="00A91098"/>
    <w:rsid w:val="00A911F5"/>
    <w:rsid w:val="00A91675"/>
    <w:rsid w:val="00A92862"/>
    <w:rsid w:val="00A9309B"/>
    <w:rsid w:val="00A930A6"/>
    <w:rsid w:val="00A943CC"/>
    <w:rsid w:val="00A95EE7"/>
    <w:rsid w:val="00A96150"/>
    <w:rsid w:val="00A97554"/>
    <w:rsid w:val="00AA03EA"/>
    <w:rsid w:val="00AA27FD"/>
    <w:rsid w:val="00AA2DB4"/>
    <w:rsid w:val="00AA435A"/>
    <w:rsid w:val="00AA4B0A"/>
    <w:rsid w:val="00AA5745"/>
    <w:rsid w:val="00AA6C1B"/>
    <w:rsid w:val="00AA6C7C"/>
    <w:rsid w:val="00AB0EDE"/>
    <w:rsid w:val="00AB1174"/>
    <w:rsid w:val="00AB1D73"/>
    <w:rsid w:val="00AB20F9"/>
    <w:rsid w:val="00AB294C"/>
    <w:rsid w:val="00AB29C7"/>
    <w:rsid w:val="00AB4296"/>
    <w:rsid w:val="00AB539B"/>
    <w:rsid w:val="00AB6037"/>
    <w:rsid w:val="00AB66AF"/>
    <w:rsid w:val="00AB6DB3"/>
    <w:rsid w:val="00AB785B"/>
    <w:rsid w:val="00AC0868"/>
    <w:rsid w:val="00AC0FA7"/>
    <w:rsid w:val="00AC276E"/>
    <w:rsid w:val="00AC2D23"/>
    <w:rsid w:val="00AC3437"/>
    <w:rsid w:val="00AC37D1"/>
    <w:rsid w:val="00AC3824"/>
    <w:rsid w:val="00AC40F3"/>
    <w:rsid w:val="00AC4206"/>
    <w:rsid w:val="00AC4DE4"/>
    <w:rsid w:val="00AC5ECB"/>
    <w:rsid w:val="00AC799E"/>
    <w:rsid w:val="00AD0909"/>
    <w:rsid w:val="00AD1B8A"/>
    <w:rsid w:val="00AD1F47"/>
    <w:rsid w:val="00AD27EB"/>
    <w:rsid w:val="00AD3077"/>
    <w:rsid w:val="00AD30CB"/>
    <w:rsid w:val="00AD6210"/>
    <w:rsid w:val="00AD7284"/>
    <w:rsid w:val="00AE09C0"/>
    <w:rsid w:val="00AE0DBB"/>
    <w:rsid w:val="00AE2DA4"/>
    <w:rsid w:val="00AE339C"/>
    <w:rsid w:val="00AE6455"/>
    <w:rsid w:val="00AE7DB2"/>
    <w:rsid w:val="00AF10A6"/>
    <w:rsid w:val="00AF367E"/>
    <w:rsid w:val="00AF4AB2"/>
    <w:rsid w:val="00AF5DDA"/>
    <w:rsid w:val="00AF6E3F"/>
    <w:rsid w:val="00AF75E8"/>
    <w:rsid w:val="00AF75F0"/>
    <w:rsid w:val="00AF7689"/>
    <w:rsid w:val="00AF7C95"/>
    <w:rsid w:val="00B0028C"/>
    <w:rsid w:val="00B01EBD"/>
    <w:rsid w:val="00B04112"/>
    <w:rsid w:val="00B048A5"/>
    <w:rsid w:val="00B05C60"/>
    <w:rsid w:val="00B05F13"/>
    <w:rsid w:val="00B05F20"/>
    <w:rsid w:val="00B075A5"/>
    <w:rsid w:val="00B104C0"/>
    <w:rsid w:val="00B11D02"/>
    <w:rsid w:val="00B123A2"/>
    <w:rsid w:val="00B12559"/>
    <w:rsid w:val="00B12881"/>
    <w:rsid w:val="00B13F42"/>
    <w:rsid w:val="00B170FD"/>
    <w:rsid w:val="00B21DE7"/>
    <w:rsid w:val="00B220F9"/>
    <w:rsid w:val="00B226FD"/>
    <w:rsid w:val="00B251AC"/>
    <w:rsid w:val="00B2597E"/>
    <w:rsid w:val="00B259D2"/>
    <w:rsid w:val="00B25A5F"/>
    <w:rsid w:val="00B26303"/>
    <w:rsid w:val="00B266B6"/>
    <w:rsid w:val="00B26EBC"/>
    <w:rsid w:val="00B27A67"/>
    <w:rsid w:val="00B27C03"/>
    <w:rsid w:val="00B31BB5"/>
    <w:rsid w:val="00B32868"/>
    <w:rsid w:val="00B340EA"/>
    <w:rsid w:val="00B356DF"/>
    <w:rsid w:val="00B35A8B"/>
    <w:rsid w:val="00B36AB1"/>
    <w:rsid w:val="00B406F2"/>
    <w:rsid w:val="00B41226"/>
    <w:rsid w:val="00B435B1"/>
    <w:rsid w:val="00B45202"/>
    <w:rsid w:val="00B45383"/>
    <w:rsid w:val="00B4680F"/>
    <w:rsid w:val="00B555FC"/>
    <w:rsid w:val="00B562FB"/>
    <w:rsid w:val="00B5689D"/>
    <w:rsid w:val="00B5699A"/>
    <w:rsid w:val="00B576EA"/>
    <w:rsid w:val="00B6006A"/>
    <w:rsid w:val="00B62B77"/>
    <w:rsid w:val="00B62FAE"/>
    <w:rsid w:val="00B63CAF"/>
    <w:rsid w:val="00B67A94"/>
    <w:rsid w:val="00B7355C"/>
    <w:rsid w:val="00B73A60"/>
    <w:rsid w:val="00B7438A"/>
    <w:rsid w:val="00B74DD5"/>
    <w:rsid w:val="00B75F61"/>
    <w:rsid w:val="00B76506"/>
    <w:rsid w:val="00B76DD6"/>
    <w:rsid w:val="00B80F07"/>
    <w:rsid w:val="00B81008"/>
    <w:rsid w:val="00B81356"/>
    <w:rsid w:val="00B82A7B"/>
    <w:rsid w:val="00B82B47"/>
    <w:rsid w:val="00B831AF"/>
    <w:rsid w:val="00B83CF5"/>
    <w:rsid w:val="00B840CE"/>
    <w:rsid w:val="00B84C30"/>
    <w:rsid w:val="00B9105A"/>
    <w:rsid w:val="00B9178C"/>
    <w:rsid w:val="00B92331"/>
    <w:rsid w:val="00B92628"/>
    <w:rsid w:val="00B93C69"/>
    <w:rsid w:val="00B94060"/>
    <w:rsid w:val="00B94DE9"/>
    <w:rsid w:val="00B977D0"/>
    <w:rsid w:val="00BA008C"/>
    <w:rsid w:val="00BA0177"/>
    <w:rsid w:val="00BA0219"/>
    <w:rsid w:val="00BA214F"/>
    <w:rsid w:val="00BA2702"/>
    <w:rsid w:val="00BA3083"/>
    <w:rsid w:val="00BA3E03"/>
    <w:rsid w:val="00BA4485"/>
    <w:rsid w:val="00BB06C1"/>
    <w:rsid w:val="00BB07FA"/>
    <w:rsid w:val="00BB13A5"/>
    <w:rsid w:val="00BB2526"/>
    <w:rsid w:val="00BB321D"/>
    <w:rsid w:val="00BB3DFD"/>
    <w:rsid w:val="00BB44A8"/>
    <w:rsid w:val="00BB5590"/>
    <w:rsid w:val="00BB564C"/>
    <w:rsid w:val="00BB6001"/>
    <w:rsid w:val="00BB73B2"/>
    <w:rsid w:val="00BC038E"/>
    <w:rsid w:val="00BC03BF"/>
    <w:rsid w:val="00BC1488"/>
    <w:rsid w:val="00BC236B"/>
    <w:rsid w:val="00BC3077"/>
    <w:rsid w:val="00BC4226"/>
    <w:rsid w:val="00BC43A3"/>
    <w:rsid w:val="00BC6B30"/>
    <w:rsid w:val="00BC72D1"/>
    <w:rsid w:val="00BC7553"/>
    <w:rsid w:val="00BC7B72"/>
    <w:rsid w:val="00BD0340"/>
    <w:rsid w:val="00BD06BF"/>
    <w:rsid w:val="00BD2974"/>
    <w:rsid w:val="00BD3C1D"/>
    <w:rsid w:val="00BD3D51"/>
    <w:rsid w:val="00BD623D"/>
    <w:rsid w:val="00BD7F77"/>
    <w:rsid w:val="00BE0927"/>
    <w:rsid w:val="00BE1E45"/>
    <w:rsid w:val="00BE29A5"/>
    <w:rsid w:val="00BE355A"/>
    <w:rsid w:val="00BE455E"/>
    <w:rsid w:val="00BE5501"/>
    <w:rsid w:val="00BE7133"/>
    <w:rsid w:val="00BE7CCD"/>
    <w:rsid w:val="00BF25E7"/>
    <w:rsid w:val="00BF69E0"/>
    <w:rsid w:val="00BF76A2"/>
    <w:rsid w:val="00C01248"/>
    <w:rsid w:val="00C01EF8"/>
    <w:rsid w:val="00C043AE"/>
    <w:rsid w:val="00C06701"/>
    <w:rsid w:val="00C10621"/>
    <w:rsid w:val="00C1067E"/>
    <w:rsid w:val="00C11528"/>
    <w:rsid w:val="00C12425"/>
    <w:rsid w:val="00C12DE0"/>
    <w:rsid w:val="00C132F3"/>
    <w:rsid w:val="00C14038"/>
    <w:rsid w:val="00C1535F"/>
    <w:rsid w:val="00C16D78"/>
    <w:rsid w:val="00C2107E"/>
    <w:rsid w:val="00C21851"/>
    <w:rsid w:val="00C23388"/>
    <w:rsid w:val="00C247F1"/>
    <w:rsid w:val="00C24D4D"/>
    <w:rsid w:val="00C24FA3"/>
    <w:rsid w:val="00C25071"/>
    <w:rsid w:val="00C25F49"/>
    <w:rsid w:val="00C26765"/>
    <w:rsid w:val="00C276D1"/>
    <w:rsid w:val="00C30265"/>
    <w:rsid w:val="00C3281C"/>
    <w:rsid w:val="00C34135"/>
    <w:rsid w:val="00C346F4"/>
    <w:rsid w:val="00C34D61"/>
    <w:rsid w:val="00C359AD"/>
    <w:rsid w:val="00C37153"/>
    <w:rsid w:val="00C43130"/>
    <w:rsid w:val="00C43E2C"/>
    <w:rsid w:val="00C44689"/>
    <w:rsid w:val="00C45DF4"/>
    <w:rsid w:val="00C45F1E"/>
    <w:rsid w:val="00C46B2C"/>
    <w:rsid w:val="00C4738D"/>
    <w:rsid w:val="00C47F22"/>
    <w:rsid w:val="00C50146"/>
    <w:rsid w:val="00C5052F"/>
    <w:rsid w:val="00C523DC"/>
    <w:rsid w:val="00C53E8E"/>
    <w:rsid w:val="00C557B9"/>
    <w:rsid w:val="00C55D05"/>
    <w:rsid w:val="00C55D97"/>
    <w:rsid w:val="00C5634D"/>
    <w:rsid w:val="00C57328"/>
    <w:rsid w:val="00C605A1"/>
    <w:rsid w:val="00C61277"/>
    <w:rsid w:val="00C63A86"/>
    <w:rsid w:val="00C640A9"/>
    <w:rsid w:val="00C66C0F"/>
    <w:rsid w:val="00C6779D"/>
    <w:rsid w:val="00C71385"/>
    <w:rsid w:val="00C73035"/>
    <w:rsid w:val="00C736A3"/>
    <w:rsid w:val="00C743A5"/>
    <w:rsid w:val="00C7458A"/>
    <w:rsid w:val="00C761AD"/>
    <w:rsid w:val="00C7733E"/>
    <w:rsid w:val="00C8173B"/>
    <w:rsid w:val="00C81A5F"/>
    <w:rsid w:val="00C8213C"/>
    <w:rsid w:val="00C822CA"/>
    <w:rsid w:val="00C82BD3"/>
    <w:rsid w:val="00C8379E"/>
    <w:rsid w:val="00C846BC"/>
    <w:rsid w:val="00C849D4"/>
    <w:rsid w:val="00C84C02"/>
    <w:rsid w:val="00C8504A"/>
    <w:rsid w:val="00C85448"/>
    <w:rsid w:val="00C85BB6"/>
    <w:rsid w:val="00C85DDC"/>
    <w:rsid w:val="00C91204"/>
    <w:rsid w:val="00C920E2"/>
    <w:rsid w:val="00C93FCA"/>
    <w:rsid w:val="00C941A9"/>
    <w:rsid w:val="00C94F27"/>
    <w:rsid w:val="00C95670"/>
    <w:rsid w:val="00C960DA"/>
    <w:rsid w:val="00C96C28"/>
    <w:rsid w:val="00CA130C"/>
    <w:rsid w:val="00CA34F5"/>
    <w:rsid w:val="00CA3ECD"/>
    <w:rsid w:val="00CA642F"/>
    <w:rsid w:val="00CA6489"/>
    <w:rsid w:val="00CA665F"/>
    <w:rsid w:val="00CB11CB"/>
    <w:rsid w:val="00CB2F0C"/>
    <w:rsid w:val="00CB3B6F"/>
    <w:rsid w:val="00CB5A03"/>
    <w:rsid w:val="00CB6150"/>
    <w:rsid w:val="00CB74C4"/>
    <w:rsid w:val="00CB74FC"/>
    <w:rsid w:val="00CB7771"/>
    <w:rsid w:val="00CB7AC3"/>
    <w:rsid w:val="00CB7E43"/>
    <w:rsid w:val="00CC1B42"/>
    <w:rsid w:val="00CC272F"/>
    <w:rsid w:val="00CC432D"/>
    <w:rsid w:val="00CC6614"/>
    <w:rsid w:val="00CC66F6"/>
    <w:rsid w:val="00CC6D18"/>
    <w:rsid w:val="00CC70D3"/>
    <w:rsid w:val="00CC71DA"/>
    <w:rsid w:val="00CC7482"/>
    <w:rsid w:val="00CD0C73"/>
    <w:rsid w:val="00CD2553"/>
    <w:rsid w:val="00CD4389"/>
    <w:rsid w:val="00CD561C"/>
    <w:rsid w:val="00CD5973"/>
    <w:rsid w:val="00CD6F23"/>
    <w:rsid w:val="00CD7290"/>
    <w:rsid w:val="00CE116F"/>
    <w:rsid w:val="00CE2270"/>
    <w:rsid w:val="00CE2F33"/>
    <w:rsid w:val="00CE31C2"/>
    <w:rsid w:val="00CE3AE7"/>
    <w:rsid w:val="00CE404E"/>
    <w:rsid w:val="00CE7A84"/>
    <w:rsid w:val="00CF030C"/>
    <w:rsid w:val="00CF0644"/>
    <w:rsid w:val="00CF268B"/>
    <w:rsid w:val="00CF29E4"/>
    <w:rsid w:val="00CF2DA3"/>
    <w:rsid w:val="00CF4FA4"/>
    <w:rsid w:val="00CF5E08"/>
    <w:rsid w:val="00CF60DF"/>
    <w:rsid w:val="00CF7E6C"/>
    <w:rsid w:val="00D01031"/>
    <w:rsid w:val="00D013E4"/>
    <w:rsid w:val="00D01847"/>
    <w:rsid w:val="00D04124"/>
    <w:rsid w:val="00D0437C"/>
    <w:rsid w:val="00D10242"/>
    <w:rsid w:val="00D1074E"/>
    <w:rsid w:val="00D12C48"/>
    <w:rsid w:val="00D12C81"/>
    <w:rsid w:val="00D141E4"/>
    <w:rsid w:val="00D14B66"/>
    <w:rsid w:val="00D154D0"/>
    <w:rsid w:val="00D15716"/>
    <w:rsid w:val="00D15C86"/>
    <w:rsid w:val="00D16F8F"/>
    <w:rsid w:val="00D17B26"/>
    <w:rsid w:val="00D17F4A"/>
    <w:rsid w:val="00D211EC"/>
    <w:rsid w:val="00D2128D"/>
    <w:rsid w:val="00D219A1"/>
    <w:rsid w:val="00D21DFC"/>
    <w:rsid w:val="00D2268B"/>
    <w:rsid w:val="00D258B3"/>
    <w:rsid w:val="00D25C05"/>
    <w:rsid w:val="00D25C13"/>
    <w:rsid w:val="00D25DC2"/>
    <w:rsid w:val="00D263B9"/>
    <w:rsid w:val="00D276D7"/>
    <w:rsid w:val="00D27BB1"/>
    <w:rsid w:val="00D27FBB"/>
    <w:rsid w:val="00D30502"/>
    <w:rsid w:val="00D3050B"/>
    <w:rsid w:val="00D313EC"/>
    <w:rsid w:val="00D315D2"/>
    <w:rsid w:val="00D33A06"/>
    <w:rsid w:val="00D33FD4"/>
    <w:rsid w:val="00D34490"/>
    <w:rsid w:val="00D34930"/>
    <w:rsid w:val="00D355BE"/>
    <w:rsid w:val="00D35B00"/>
    <w:rsid w:val="00D36CE7"/>
    <w:rsid w:val="00D37594"/>
    <w:rsid w:val="00D41C7D"/>
    <w:rsid w:val="00D422DC"/>
    <w:rsid w:val="00D425C6"/>
    <w:rsid w:val="00D43271"/>
    <w:rsid w:val="00D43C39"/>
    <w:rsid w:val="00D44BA7"/>
    <w:rsid w:val="00D45F51"/>
    <w:rsid w:val="00D46EBF"/>
    <w:rsid w:val="00D4733B"/>
    <w:rsid w:val="00D473A3"/>
    <w:rsid w:val="00D4797D"/>
    <w:rsid w:val="00D506AF"/>
    <w:rsid w:val="00D5084D"/>
    <w:rsid w:val="00D50912"/>
    <w:rsid w:val="00D51079"/>
    <w:rsid w:val="00D52227"/>
    <w:rsid w:val="00D52386"/>
    <w:rsid w:val="00D524A5"/>
    <w:rsid w:val="00D527FC"/>
    <w:rsid w:val="00D52CA9"/>
    <w:rsid w:val="00D53839"/>
    <w:rsid w:val="00D53A20"/>
    <w:rsid w:val="00D54E1C"/>
    <w:rsid w:val="00D55BF6"/>
    <w:rsid w:val="00D564F2"/>
    <w:rsid w:val="00D605BC"/>
    <w:rsid w:val="00D61232"/>
    <w:rsid w:val="00D617D8"/>
    <w:rsid w:val="00D6268B"/>
    <w:rsid w:val="00D64525"/>
    <w:rsid w:val="00D64589"/>
    <w:rsid w:val="00D64A43"/>
    <w:rsid w:val="00D64EA9"/>
    <w:rsid w:val="00D70772"/>
    <w:rsid w:val="00D71709"/>
    <w:rsid w:val="00D73C85"/>
    <w:rsid w:val="00D74DE4"/>
    <w:rsid w:val="00D7532E"/>
    <w:rsid w:val="00D75405"/>
    <w:rsid w:val="00D75456"/>
    <w:rsid w:val="00D75C10"/>
    <w:rsid w:val="00D75C72"/>
    <w:rsid w:val="00D76C13"/>
    <w:rsid w:val="00D812C9"/>
    <w:rsid w:val="00D81B7A"/>
    <w:rsid w:val="00D820FB"/>
    <w:rsid w:val="00D83303"/>
    <w:rsid w:val="00D84A2A"/>
    <w:rsid w:val="00D857F7"/>
    <w:rsid w:val="00D8604A"/>
    <w:rsid w:val="00D86D82"/>
    <w:rsid w:val="00D91957"/>
    <w:rsid w:val="00D93B32"/>
    <w:rsid w:val="00D942C7"/>
    <w:rsid w:val="00D94B9A"/>
    <w:rsid w:val="00D94D01"/>
    <w:rsid w:val="00D967F1"/>
    <w:rsid w:val="00D973E9"/>
    <w:rsid w:val="00DA0C51"/>
    <w:rsid w:val="00DA187D"/>
    <w:rsid w:val="00DA19A8"/>
    <w:rsid w:val="00DA4349"/>
    <w:rsid w:val="00DA4CE7"/>
    <w:rsid w:val="00DA5A75"/>
    <w:rsid w:val="00DA787A"/>
    <w:rsid w:val="00DB07C7"/>
    <w:rsid w:val="00DB16D9"/>
    <w:rsid w:val="00DB2314"/>
    <w:rsid w:val="00DB265E"/>
    <w:rsid w:val="00DB26E0"/>
    <w:rsid w:val="00DB32A1"/>
    <w:rsid w:val="00DB4736"/>
    <w:rsid w:val="00DB602F"/>
    <w:rsid w:val="00DC0D5F"/>
    <w:rsid w:val="00DC1280"/>
    <w:rsid w:val="00DC15B1"/>
    <w:rsid w:val="00DC19AC"/>
    <w:rsid w:val="00DC1C9B"/>
    <w:rsid w:val="00DC2D3C"/>
    <w:rsid w:val="00DC349A"/>
    <w:rsid w:val="00DC370D"/>
    <w:rsid w:val="00DC7E07"/>
    <w:rsid w:val="00DC7FE3"/>
    <w:rsid w:val="00DD11A9"/>
    <w:rsid w:val="00DD1398"/>
    <w:rsid w:val="00DD23AF"/>
    <w:rsid w:val="00DD7C7C"/>
    <w:rsid w:val="00DE107E"/>
    <w:rsid w:val="00DE20D4"/>
    <w:rsid w:val="00DE28B3"/>
    <w:rsid w:val="00DE2C4F"/>
    <w:rsid w:val="00DE4462"/>
    <w:rsid w:val="00DE469D"/>
    <w:rsid w:val="00DE769D"/>
    <w:rsid w:val="00DF0903"/>
    <w:rsid w:val="00DF10FE"/>
    <w:rsid w:val="00DF1C33"/>
    <w:rsid w:val="00DF292E"/>
    <w:rsid w:val="00DF2D1B"/>
    <w:rsid w:val="00DF32CE"/>
    <w:rsid w:val="00DF4012"/>
    <w:rsid w:val="00DF5D46"/>
    <w:rsid w:val="00DF62C3"/>
    <w:rsid w:val="00DF6AD1"/>
    <w:rsid w:val="00DF74ED"/>
    <w:rsid w:val="00DF774A"/>
    <w:rsid w:val="00E001AD"/>
    <w:rsid w:val="00E001CE"/>
    <w:rsid w:val="00E0099C"/>
    <w:rsid w:val="00E0234B"/>
    <w:rsid w:val="00E026E8"/>
    <w:rsid w:val="00E03C9E"/>
    <w:rsid w:val="00E03ED1"/>
    <w:rsid w:val="00E051D5"/>
    <w:rsid w:val="00E102E3"/>
    <w:rsid w:val="00E10772"/>
    <w:rsid w:val="00E115DF"/>
    <w:rsid w:val="00E133D3"/>
    <w:rsid w:val="00E13F17"/>
    <w:rsid w:val="00E14365"/>
    <w:rsid w:val="00E14E83"/>
    <w:rsid w:val="00E2088C"/>
    <w:rsid w:val="00E20AA1"/>
    <w:rsid w:val="00E20C1E"/>
    <w:rsid w:val="00E21266"/>
    <w:rsid w:val="00E21655"/>
    <w:rsid w:val="00E231AE"/>
    <w:rsid w:val="00E2626A"/>
    <w:rsid w:val="00E26CCD"/>
    <w:rsid w:val="00E30E27"/>
    <w:rsid w:val="00E31490"/>
    <w:rsid w:val="00E34278"/>
    <w:rsid w:val="00E34EBB"/>
    <w:rsid w:val="00E3556B"/>
    <w:rsid w:val="00E35C94"/>
    <w:rsid w:val="00E36C30"/>
    <w:rsid w:val="00E378BC"/>
    <w:rsid w:val="00E37D78"/>
    <w:rsid w:val="00E37F8E"/>
    <w:rsid w:val="00E42F62"/>
    <w:rsid w:val="00E444B9"/>
    <w:rsid w:val="00E4545F"/>
    <w:rsid w:val="00E47A9C"/>
    <w:rsid w:val="00E50275"/>
    <w:rsid w:val="00E511DE"/>
    <w:rsid w:val="00E51BF4"/>
    <w:rsid w:val="00E525E2"/>
    <w:rsid w:val="00E52B6B"/>
    <w:rsid w:val="00E5328B"/>
    <w:rsid w:val="00E54DE6"/>
    <w:rsid w:val="00E55650"/>
    <w:rsid w:val="00E56B67"/>
    <w:rsid w:val="00E56F9D"/>
    <w:rsid w:val="00E6085F"/>
    <w:rsid w:val="00E610FF"/>
    <w:rsid w:val="00E61B8F"/>
    <w:rsid w:val="00E628B2"/>
    <w:rsid w:val="00E6321A"/>
    <w:rsid w:val="00E63FDC"/>
    <w:rsid w:val="00E64762"/>
    <w:rsid w:val="00E64A5D"/>
    <w:rsid w:val="00E676BE"/>
    <w:rsid w:val="00E67C56"/>
    <w:rsid w:val="00E72B1B"/>
    <w:rsid w:val="00E73AB2"/>
    <w:rsid w:val="00E77C95"/>
    <w:rsid w:val="00E807DD"/>
    <w:rsid w:val="00E81C09"/>
    <w:rsid w:val="00E838F5"/>
    <w:rsid w:val="00E84B87"/>
    <w:rsid w:val="00E856E7"/>
    <w:rsid w:val="00E85F56"/>
    <w:rsid w:val="00E8659E"/>
    <w:rsid w:val="00E87833"/>
    <w:rsid w:val="00E903E8"/>
    <w:rsid w:val="00E913F3"/>
    <w:rsid w:val="00E92367"/>
    <w:rsid w:val="00E929C3"/>
    <w:rsid w:val="00E92D2C"/>
    <w:rsid w:val="00E946A4"/>
    <w:rsid w:val="00E95A68"/>
    <w:rsid w:val="00E965C9"/>
    <w:rsid w:val="00E97350"/>
    <w:rsid w:val="00E97EAD"/>
    <w:rsid w:val="00EA03CA"/>
    <w:rsid w:val="00EA2C32"/>
    <w:rsid w:val="00EA2FE8"/>
    <w:rsid w:val="00EA344E"/>
    <w:rsid w:val="00EA40EA"/>
    <w:rsid w:val="00EA43CD"/>
    <w:rsid w:val="00EA4DD8"/>
    <w:rsid w:val="00EA4FED"/>
    <w:rsid w:val="00EA5D3D"/>
    <w:rsid w:val="00EA6B73"/>
    <w:rsid w:val="00EA7669"/>
    <w:rsid w:val="00EA7EFA"/>
    <w:rsid w:val="00EB1B90"/>
    <w:rsid w:val="00EB26B3"/>
    <w:rsid w:val="00EB3FAD"/>
    <w:rsid w:val="00EB5098"/>
    <w:rsid w:val="00EB67C4"/>
    <w:rsid w:val="00EB6FA8"/>
    <w:rsid w:val="00EC0478"/>
    <w:rsid w:val="00EC0679"/>
    <w:rsid w:val="00EC0C5B"/>
    <w:rsid w:val="00EC140E"/>
    <w:rsid w:val="00EC1C67"/>
    <w:rsid w:val="00EC20DD"/>
    <w:rsid w:val="00EC2179"/>
    <w:rsid w:val="00EC24F1"/>
    <w:rsid w:val="00EC45B4"/>
    <w:rsid w:val="00EC4F2D"/>
    <w:rsid w:val="00EC6514"/>
    <w:rsid w:val="00EC7346"/>
    <w:rsid w:val="00ED05C9"/>
    <w:rsid w:val="00ED0AD5"/>
    <w:rsid w:val="00ED2653"/>
    <w:rsid w:val="00ED2CAB"/>
    <w:rsid w:val="00ED2EE0"/>
    <w:rsid w:val="00ED35B4"/>
    <w:rsid w:val="00ED3B74"/>
    <w:rsid w:val="00ED4F72"/>
    <w:rsid w:val="00ED5B4B"/>
    <w:rsid w:val="00ED5EBA"/>
    <w:rsid w:val="00ED6CC4"/>
    <w:rsid w:val="00ED7C9B"/>
    <w:rsid w:val="00EE0B85"/>
    <w:rsid w:val="00EE1EF5"/>
    <w:rsid w:val="00EE2F2E"/>
    <w:rsid w:val="00EE31B2"/>
    <w:rsid w:val="00EF0384"/>
    <w:rsid w:val="00EF0DFA"/>
    <w:rsid w:val="00EF1128"/>
    <w:rsid w:val="00EF266C"/>
    <w:rsid w:val="00EF28D3"/>
    <w:rsid w:val="00EF6A6C"/>
    <w:rsid w:val="00EF7004"/>
    <w:rsid w:val="00EF7DC8"/>
    <w:rsid w:val="00F006F0"/>
    <w:rsid w:val="00F0243A"/>
    <w:rsid w:val="00F0268F"/>
    <w:rsid w:val="00F02A40"/>
    <w:rsid w:val="00F02C2A"/>
    <w:rsid w:val="00F03CC1"/>
    <w:rsid w:val="00F046DE"/>
    <w:rsid w:val="00F06AE9"/>
    <w:rsid w:val="00F10A72"/>
    <w:rsid w:val="00F12FA5"/>
    <w:rsid w:val="00F15174"/>
    <w:rsid w:val="00F15AC2"/>
    <w:rsid w:val="00F17155"/>
    <w:rsid w:val="00F178DE"/>
    <w:rsid w:val="00F20F69"/>
    <w:rsid w:val="00F21E23"/>
    <w:rsid w:val="00F243D0"/>
    <w:rsid w:val="00F24437"/>
    <w:rsid w:val="00F272EC"/>
    <w:rsid w:val="00F316FC"/>
    <w:rsid w:val="00F32C09"/>
    <w:rsid w:val="00F3305F"/>
    <w:rsid w:val="00F33590"/>
    <w:rsid w:val="00F346E1"/>
    <w:rsid w:val="00F348DA"/>
    <w:rsid w:val="00F34A84"/>
    <w:rsid w:val="00F34E8F"/>
    <w:rsid w:val="00F354D0"/>
    <w:rsid w:val="00F36E39"/>
    <w:rsid w:val="00F4022B"/>
    <w:rsid w:val="00F40C10"/>
    <w:rsid w:val="00F41E54"/>
    <w:rsid w:val="00F41EC5"/>
    <w:rsid w:val="00F42F5F"/>
    <w:rsid w:val="00F44B2F"/>
    <w:rsid w:val="00F4646B"/>
    <w:rsid w:val="00F46BA6"/>
    <w:rsid w:val="00F505D7"/>
    <w:rsid w:val="00F50A81"/>
    <w:rsid w:val="00F50C27"/>
    <w:rsid w:val="00F50ED9"/>
    <w:rsid w:val="00F530BD"/>
    <w:rsid w:val="00F5310B"/>
    <w:rsid w:val="00F5361A"/>
    <w:rsid w:val="00F53E7A"/>
    <w:rsid w:val="00F55A50"/>
    <w:rsid w:val="00F56804"/>
    <w:rsid w:val="00F5692F"/>
    <w:rsid w:val="00F609C7"/>
    <w:rsid w:val="00F61F24"/>
    <w:rsid w:val="00F61F70"/>
    <w:rsid w:val="00F62741"/>
    <w:rsid w:val="00F62C3E"/>
    <w:rsid w:val="00F63025"/>
    <w:rsid w:val="00F64C52"/>
    <w:rsid w:val="00F661BD"/>
    <w:rsid w:val="00F67861"/>
    <w:rsid w:val="00F705C7"/>
    <w:rsid w:val="00F71E91"/>
    <w:rsid w:val="00F72E6D"/>
    <w:rsid w:val="00F733AC"/>
    <w:rsid w:val="00F733C9"/>
    <w:rsid w:val="00F73B48"/>
    <w:rsid w:val="00F75E5C"/>
    <w:rsid w:val="00F75E64"/>
    <w:rsid w:val="00F773B5"/>
    <w:rsid w:val="00F8006C"/>
    <w:rsid w:val="00F81940"/>
    <w:rsid w:val="00F820CB"/>
    <w:rsid w:val="00F822B4"/>
    <w:rsid w:val="00F828A6"/>
    <w:rsid w:val="00F828AA"/>
    <w:rsid w:val="00F82948"/>
    <w:rsid w:val="00F82D63"/>
    <w:rsid w:val="00F84B58"/>
    <w:rsid w:val="00F860E8"/>
    <w:rsid w:val="00F8668F"/>
    <w:rsid w:val="00F867AB"/>
    <w:rsid w:val="00F86873"/>
    <w:rsid w:val="00F87282"/>
    <w:rsid w:val="00F87FB5"/>
    <w:rsid w:val="00F9059E"/>
    <w:rsid w:val="00F90B98"/>
    <w:rsid w:val="00F91AC6"/>
    <w:rsid w:val="00F9389F"/>
    <w:rsid w:val="00F97A68"/>
    <w:rsid w:val="00FA1BDA"/>
    <w:rsid w:val="00FA1DF6"/>
    <w:rsid w:val="00FA20FF"/>
    <w:rsid w:val="00FA25D8"/>
    <w:rsid w:val="00FA2965"/>
    <w:rsid w:val="00FA4651"/>
    <w:rsid w:val="00FA6808"/>
    <w:rsid w:val="00FB1022"/>
    <w:rsid w:val="00FB2139"/>
    <w:rsid w:val="00FB31AC"/>
    <w:rsid w:val="00FB35F7"/>
    <w:rsid w:val="00FB44EC"/>
    <w:rsid w:val="00FB4714"/>
    <w:rsid w:val="00FB4B59"/>
    <w:rsid w:val="00FB55B6"/>
    <w:rsid w:val="00FB7861"/>
    <w:rsid w:val="00FC06C9"/>
    <w:rsid w:val="00FC12CF"/>
    <w:rsid w:val="00FC2156"/>
    <w:rsid w:val="00FC2F9B"/>
    <w:rsid w:val="00FC394A"/>
    <w:rsid w:val="00FC4662"/>
    <w:rsid w:val="00FC49B2"/>
    <w:rsid w:val="00FD0DB1"/>
    <w:rsid w:val="00FD1F27"/>
    <w:rsid w:val="00FD226E"/>
    <w:rsid w:val="00FD24D6"/>
    <w:rsid w:val="00FD2AAB"/>
    <w:rsid w:val="00FD36A1"/>
    <w:rsid w:val="00FD6A53"/>
    <w:rsid w:val="00FD7564"/>
    <w:rsid w:val="00FD75EF"/>
    <w:rsid w:val="00FE093D"/>
    <w:rsid w:val="00FE1C7C"/>
    <w:rsid w:val="00FE2E4B"/>
    <w:rsid w:val="00FE3185"/>
    <w:rsid w:val="00FE443A"/>
    <w:rsid w:val="00FE52E7"/>
    <w:rsid w:val="00FE6A1D"/>
    <w:rsid w:val="00FE7E24"/>
    <w:rsid w:val="00FF087B"/>
    <w:rsid w:val="00FF240F"/>
    <w:rsid w:val="00FF3AB1"/>
    <w:rsid w:val="00FF46DB"/>
    <w:rsid w:val="00FF4B01"/>
    <w:rsid w:val="00FF761F"/>
    <w:rsid w:val="00FF796A"/>
    <w:rsid w:val="01869F3C"/>
    <w:rsid w:val="024C5292"/>
    <w:rsid w:val="05ABCAFE"/>
    <w:rsid w:val="06AEF993"/>
    <w:rsid w:val="07C6D8CD"/>
    <w:rsid w:val="0B6BEA73"/>
    <w:rsid w:val="0C5DE9DC"/>
    <w:rsid w:val="0C8517C8"/>
    <w:rsid w:val="0C9AD1F4"/>
    <w:rsid w:val="0DF66B39"/>
    <w:rsid w:val="0E64ED09"/>
    <w:rsid w:val="0F2C8A8C"/>
    <w:rsid w:val="0F32EDEF"/>
    <w:rsid w:val="0FDD9C04"/>
    <w:rsid w:val="10D24D1B"/>
    <w:rsid w:val="110DB574"/>
    <w:rsid w:val="1192FBF1"/>
    <w:rsid w:val="11CE0183"/>
    <w:rsid w:val="14B1C901"/>
    <w:rsid w:val="14D7826F"/>
    <w:rsid w:val="151A3C31"/>
    <w:rsid w:val="15B0F4E2"/>
    <w:rsid w:val="1690DBD6"/>
    <w:rsid w:val="17D4869D"/>
    <w:rsid w:val="194B7929"/>
    <w:rsid w:val="1A2FE781"/>
    <w:rsid w:val="1E039AE5"/>
    <w:rsid w:val="1F0A342E"/>
    <w:rsid w:val="1F934A7C"/>
    <w:rsid w:val="2122B2A6"/>
    <w:rsid w:val="215DDBF6"/>
    <w:rsid w:val="2161D8E8"/>
    <w:rsid w:val="2280C126"/>
    <w:rsid w:val="2366396D"/>
    <w:rsid w:val="2531DD86"/>
    <w:rsid w:val="25925DBB"/>
    <w:rsid w:val="25B3843D"/>
    <w:rsid w:val="26853B6F"/>
    <w:rsid w:val="270E31D7"/>
    <w:rsid w:val="279A31D3"/>
    <w:rsid w:val="287E9B6F"/>
    <w:rsid w:val="290BB5CB"/>
    <w:rsid w:val="297B1FFD"/>
    <w:rsid w:val="29DBF5C8"/>
    <w:rsid w:val="29DFF872"/>
    <w:rsid w:val="2A78B715"/>
    <w:rsid w:val="2BA69801"/>
    <w:rsid w:val="2C8DC019"/>
    <w:rsid w:val="2D078064"/>
    <w:rsid w:val="2F960A63"/>
    <w:rsid w:val="30FF269B"/>
    <w:rsid w:val="313C2EAF"/>
    <w:rsid w:val="318D4CF2"/>
    <w:rsid w:val="32CCF93F"/>
    <w:rsid w:val="32F65FC4"/>
    <w:rsid w:val="33AA4F91"/>
    <w:rsid w:val="352F8F1A"/>
    <w:rsid w:val="35E4C134"/>
    <w:rsid w:val="35F0F647"/>
    <w:rsid w:val="36934D95"/>
    <w:rsid w:val="38190CD5"/>
    <w:rsid w:val="383C5815"/>
    <w:rsid w:val="3B28006C"/>
    <w:rsid w:val="3C352833"/>
    <w:rsid w:val="3D18CA78"/>
    <w:rsid w:val="3D6621DF"/>
    <w:rsid w:val="3D73ED2E"/>
    <w:rsid w:val="3D98B21A"/>
    <w:rsid w:val="3DA1A7EA"/>
    <w:rsid w:val="4080860E"/>
    <w:rsid w:val="40C9BCA7"/>
    <w:rsid w:val="4155CBB4"/>
    <w:rsid w:val="41CCBDA7"/>
    <w:rsid w:val="4580761D"/>
    <w:rsid w:val="45CA86D4"/>
    <w:rsid w:val="4873B2D8"/>
    <w:rsid w:val="4B59A558"/>
    <w:rsid w:val="4BBB704B"/>
    <w:rsid w:val="4BF2E523"/>
    <w:rsid w:val="4D3CDA40"/>
    <w:rsid w:val="4DF755A3"/>
    <w:rsid w:val="4E1408B7"/>
    <w:rsid w:val="4E51DC26"/>
    <w:rsid w:val="4F54C179"/>
    <w:rsid w:val="50B97217"/>
    <w:rsid w:val="50E73E3E"/>
    <w:rsid w:val="50E7F5E9"/>
    <w:rsid w:val="53BDF363"/>
    <w:rsid w:val="542DCABB"/>
    <w:rsid w:val="54F6FD6C"/>
    <w:rsid w:val="5531E556"/>
    <w:rsid w:val="55FFDBC3"/>
    <w:rsid w:val="56B437E0"/>
    <w:rsid w:val="57EC644A"/>
    <w:rsid w:val="5A14156F"/>
    <w:rsid w:val="5C9EC45E"/>
    <w:rsid w:val="5DAFE91D"/>
    <w:rsid w:val="5DFB1FDD"/>
    <w:rsid w:val="5E63989B"/>
    <w:rsid w:val="61D2A140"/>
    <w:rsid w:val="620D0E67"/>
    <w:rsid w:val="627656B2"/>
    <w:rsid w:val="62CFF690"/>
    <w:rsid w:val="63921FDB"/>
    <w:rsid w:val="640B838D"/>
    <w:rsid w:val="6525D55E"/>
    <w:rsid w:val="65301FB8"/>
    <w:rsid w:val="6609A85F"/>
    <w:rsid w:val="6A0F4434"/>
    <w:rsid w:val="6BD7CB88"/>
    <w:rsid w:val="6E1A8E63"/>
    <w:rsid w:val="707753BE"/>
    <w:rsid w:val="72176D64"/>
    <w:rsid w:val="728FC89B"/>
    <w:rsid w:val="73BC78D1"/>
    <w:rsid w:val="77CFC9AC"/>
    <w:rsid w:val="77EAD8C1"/>
    <w:rsid w:val="78B4E1B7"/>
    <w:rsid w:val="78E69699"/>
    <w:rsid w:val="7BBA20B0"/>
    <w:rsid w:val="7DB5D5D8"/>
    <w:rsid w:val="7E1AA50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10C23"/>
  <w15:docId w15:val="{F80A435D-F0F7-49B7-AD41-57C590AF6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0016F"/>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737BA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8D4D2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qFormat/>
    <w:rsid w:val="0060016F"/>
    <w:pPr>
      <w:keepNext/>
      <w:jc w:val="center"/>
      <w:outlineLvl w:val="2"/>
    </w:pPr>
    <w:rPr>
      <w:b/>
      <w:bCs/>
      <w:sz w:val="36"/>
      <w:szCs w:val="36"/>
    </w:rPr>
  </w:style>
  <w:style w:type="paragraph" w:styleId="Nagwek4">
    <w:name w:val="heading 4"/>
    <w:basedOn w:val="Normalny"/>
    <w:next w:val="Normalny"/>
    <w:link w:val="Nagwek4Znak"/>
    <w:qFormat/>
    <w:rsid w:val="0060016F"/>
    <w:pPr>
      <w:keepNext/>
      <w:pBdr>
        <w:top w:val="single" w:sz="4" w:space="1" w:color="auto"/>
        <w:left w:val="single" w:sz="4" w:space="4" w:color="auto"/>
        <w:bottom w:val="single" w:sz="4" w:space="1" w:color="auto"/>
        <w:right w:val="single" w:sz="4" w:space="4" w:color="auto"/>
      </w:pBdr>
      <w:shd w:val="clear" w:color="auto" w:fill="FFFF00"/>
      <w:jc w:val="both"/>
      <w:outlineLvl w:val="3"/>
    </w:pPr>
    <w:rPr>
      <w:b/>
      <w:bCs/>
      <w:color w:val="000000"/>
      <w:sz w:val="24"/>
      <w:szCs w:val="24"/>
    </w:rPr>
  </w:style>
  <w:style w:type="paragraph" w:styleId="Nagwek7">
    <w:name w:val="heading 7"/>
    <w:basedOn w:val="Normalny"/>
    <w:next w:val="Normalny"/>
    <w:link w:val="Nagwek7Znak"/>
    <w:uiPriority w:val="9"/>
    <w:semiHidden/>
    <w:unhideWhenUsed/>
    <w:qFormat/>
    <w:rsid w:val="00F67861"/>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rsid w:val="0060016F"/>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60016F"/>
    <w:rPr>
      <w:rFonts w:ascii="Times New Roman" w:eastAsia="Times New Roman" w:hAnsi="Times New Roman" w:cs="Times New Roman"/>
      <w:b/>
      <w:bCs/>
      <w:color w:val="000000"/>
      <w:sz w:val="24"/>
      <w:szCs w:val="24"/>
      <w:shd w:val="clear" w:color="auto" w:fill="FFFF00"/>
      <w:lang w:eastAsia="pl-PL"/>
    </w:rPr>
  </w:style>
  <w:style w:type="paragraph" w:customStyle="1" w:styleId="BodyText21">
    <w:name w:val="Body Text 21"/>
    <w:basedOn w:val="Normalny"/>
    <w:rsid w:val="0060016F"/>
    <w:pPr>
      <w:tabs>
        <w:tab w:val="left" w:pos="0"/>
      </w:tabs>
      <w:jc w:val="both"/>
    </w:pPr>
    <w:rPr>
      <w:sz w:val="24"/>
      <w:szCs w:val="24"/>
    </w:rPr>
  </w:style>
  <w:style w:type="paragraph" w:styleId="Tekstpodstawowy">
    <w:name w:val="Body Text"/>
    <w:basedOn w:val="Normalny"/>
    <w:link w:val="TekstpodstawowyZnak"/>
    <w:rsid w:val="0060016F"/>
    <w:pPr>
      <w:tabs>
        <w:tab w:val="left" w:pos="567"/>
      </w:tabs>
      <w:jc w:val="both"/>
    </w:pPr>
    <w:rPr>
      <w:b/>
      <w:bCs/>
      <w:sz w:val="32"/>
      <w:szCs w:val="32"/>
    </w:rPr>
  </w:style>
  <w:style w:type="character" w:customStyle="1" w:styleId="TekstpodstawowyZnak">
    <w:name w:val="Tekst podstawowy Znak"/>
    <w:basedOn w:val="Domylnaczcionkaakapitu"/>
    <w:link w:val="Tekstpodstawowy"/>
    <w:rsid w:val="0060016F"/>
    <w:rPr>
      <w:rFonts w:ascii="Times New Roman" w:eastAsia="Times New Roman" w:hAnsi="Times New Roman" w:cs="Times New Roman"/>
      <w:b/>
      <w:bCs/>
      <w:sz w:val="32"/>
      <w:szCs w:val="32"/>
      <w:lang w:eastAsia="pl-PL"/>
    </w:rPr>
  </w:style>
  <w:style w:type="paragraph" w:styleId="Tekstpodstawowywcity">
    <w:name w:val="Body Text Indent"/>
    <w:basedOn w:val="Normalny"/>
    <w:link w:val="TekstpodstawowywcityZnak"/>
    <w:rsid w:val="0060016F"/>
    <w:pPr>
      <w:tabs>
        <w:tab w:val="num" w:pos="709"/>
      </w:tabs>
      <w:jc w:val="both"/>
    </w:pPr>
    <w:rPr>
      <w:color w:val="000000"/>
      <w:sz w:val="24"/>
      <w:szCs w:val="24"/>
    </w:rPr>
  </w:style>
  <w:style w:type="character" w:customStyle="1" w:styleId="TekstpodstawowywcityZnak">
    <w:name w:val="Tekst podstawowy wcięty Znak"/>
    <w:basedOn w:val="Domylnaczcionkaakapitu"/>
    <w:link w:val="Tekstpodstawowywcity"/>
    <w:rsid w:val="0060016F"/>
    <w:rPr>
      <w:rFonts w:ascii="Times New Roman" w:eastAsia="Times New Roman" w:hAnsi="Times New Roman" w:cs="Times New Roman"/>
      <w:color w:val="000000"/>
      <w:sz w:val="24"/>
      <w:szCs w:val="24"/>
      <w:lang w:eastAsia="pl-PL"/>
    </w:rPr>
  </w:style>
  <w:style w:type="paragraph" w:styleId="Tekstpodstawowywcity2">
    <w:name w:val="Body Text Indent 2"/>
    <w:basedOn w:val="Normalny"/>
    <w:link w:val="Tekstpodstawowywcity2Znak"/>
    <w:uiPriority w:val="99"/>
    <w:rsid w:val="0060016F"/>
    <w:pPr>
      <w:ind w:left="708"/>
      <w:jc w:val="both"/>
    </w:pPr>
    <w:rPr>
      <w:b/>
      <w:bCs/>
      <w:sz w:val="24"/>
      <w:szCs w:val="24"/>
    </w:rPr>
  </w:style>
  <w:style w:type="character" w:customStyle="1" w:styleId="Tekstpodstawowywcity2Znak">
    <w:name w:val="Tekst podstawowy wcięty 2 Znak"/>
    <w:basedOn w:val="Domylnaczcionkaakapitu"/>
    <w:link w:val="Tekstpodstawowywcity2"/>
    <w:uiPriority w:val="99"/>
    <w:rsid w:val="0060016F"/>
    <w:rPr>
      <w:rFonts w:ascii="Times New Roman" w:eastAsia="Times New Roman" w:hAnsi="Times New Roman" w:cs="Times New Roman"/>
      <w:b/>
      <w:bCs/>
      <w:sz w:val="24"/>
      <w:szCs w:val="24"/>
    </w:rPr>
  </w:style>
  <w:style w:type="paragraph" w:customStyle="1" w:styleId="pkt">
    <w:name w:val="pkt"/>
    <w:basedOn w:val="Normalny"/>
    <w:rsid w:val="0060016F"/>
    <w:pPr>
      <w:spacing w:before="60" w:after="60"/>
      <w:ind w:left="851" w:hanging="295"/>
      <w:jc w:val="both"/>
    </w:pPr>
    <w:rPr>
      <w:sz w:val="24"/>
      <w:szCs w:val="24"/>
    </w:rPr>
  </w:style>
  <w:style w:type="paragraph" w:customStyle="1" w:styleId="Default">
    <w:name w:val="Default"/>
    <w:qFormat/>
    <w:rsid w:val="0060016F"/>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ust">
    <w:name w:val="ust"/>
    <w:rsid w:val="0060016F"/>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styleId="Akapitzlist">
    <w:name w:val="List Paragraph"/>
    <w:aliases w:val="Preambuła,L1,Numerowanie,List Paragraph,normalny tekst,CW_Lista,Wypunktowanie,Akapit z listą BS,Nag 1,lp1,Kolorowa lista — akcent 11,Dot pt,F5 List Paragraph,Recommendation,Normalny PDST,HŁ_Bullet1,List Paragraph11,Use Case List Paragraph"/>
    <w:basedOn w:val="Normalny"/>
    <w:link w:val="AkapitzlistZnak"/>
    <w:uiPriority w:val="34"/>
    <w:qFormat/>
    <w:rsid w:val="0060016F"/>
    <w:pPr>
      <w:spacing w:after="200" w:line="276" w:lineRule="auto"/>
      <w:ind w:left="720"/>
      <w:contextualSpacing/>
    </w:pPr>
    <w:rPr>
      <w:rFonts w:ascii="Calibri" w:eastAsia="Calibri" w:hAnsi="Calibri"/>
      <w:sz w:val="22"/>
      <w:szCs w:val="22"/>
      <w:lang w:eastAsia="en-US"/>
    </w:rPr>
  </w:style>
  <w:style w:type="paragraph" w:styleId="Tekstpodstawowy2">
    <w:name w:val="Body Text 2"/>
    <w:basedOn w:val="Normalny"/>
    <w:link w:val="Tekstpodstawowy2Znak"/>
    <w:rsid w:val="0060016F"/>
    <w:pPr>
      <w:spacing w:after="120" w:line="480" w:lineRule="auto"/>
    </w:pPr>
  </w:style>
  <w:style w:type="character" w:customStyle="1" w:styleId="Tekstpodstawowy2Znak">
    <w:name w:val="Tekst podstawowy 2 Znak"/>
    <w:basedOn w:val="Domylnaczcionkaakapitu"/>
    <w:link w:val="Tekstpodstawowy2"/>
    <w:rsid w:val="0060016F"/>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rsid w:val="0060016F"/>
  </w:style>
  <w:style w:type="character" w:customStyle="1" w:styleId="TekstkomentarzaZnak">
    <w:name w:val="Tekst komentarza Znak"/>
    <w:basedOn w:val="Domylnaczcionkaakapitu"/>
    <w:link w:val="Tekstkomentarza"/>
    <w:uiPriority w:val="99"/>
    <w:rsid w:val="0060016F"/>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60016F"/>
    <w:rPr>
      <w:b/>
      <w:bCs/>
    </w:rPr>
  </w:style>
  <w:style w:type="character" w:customStyle="1" w:styleId="TematkomentarzaZnak">
    <w:name w:val="Temat komentarza Znak"/>
    <w:basedOn w:val="TekstkomentarzaZnak"/>
    <w:link w:val="Tematkomentarza"/>
    <w:rsid w:val="0060016F"/>
    <w:rPr>
      <w:rFonts w:ascii="Times New Roman" w:eastAsia="Times New Roman" w:hAnsi="Times New Roman" w:cs="Times New Roman"/>
      <w:b/>
      <w:bCs/>
      <w:sz w:val="20"/>
      <w:szCs w:val="20"/>
      <w:lang w:eastAsia="pl-PL"/>
    </w:rPr>
  </w:style>
  <w:style w:type="character" w:styleId="Hipercze">
    <w:name w:val="Hyperlink"/>
    <w:basedOn w:val="Domylnaczcionkaakapitu"/>
    <w:unhideWhenUsed/>
    <w:rsid w:val="0060016F"/>
    <w:rPr>
      <w:color w:val="0000FF"/>
      <w:u w:val="single"/>
    </w:rPr>
  </w:style>
  <w:style w:type="paragraph" w:customStyle="1" w:styleId="ZLITPKTzmpktliter">
    <w:name w:val="Z_LIT/PKT – zm. pkt literą"/>
    <w:basedOn w:val="Normalny"/>
    <w:uiPriority w:val="47"/>
    <w:qFormat/>
    <w:rsid w:val="0060016F"/>
    <w:pPr>
      <w:spacing w:line="360" w:lineRule="auto"/>
      <w:ind w:left="1497" w:hanging="510"/>
      <w:jc w:val="both"/>
    </w:pPr>
    <w:rPr>
      <w:rFonts w:ascii="Times" w:hAnsi="Times" w:cs="Arial"/>
      <w:bCs/>
      <w:sz w:val="24"/>
    </w:rPr>
  </w:style>
  <w:style w:type="paragraph" w:customStyle="1" w:styleId="ZLITUSTzmustliter">
    <w:name w:val="Z_LIT/UST(§) – zm. ust. (§) literą"/>
    <w:basedOn w:val="Normalny"/>
    <w:qFormat/>
    <w:rsid w:val="0060016F"/>
    <w:pPr>
      <w:suppressAutoHyphens/>
      <w:autoSpaceDE w:val="0"/>
      <w:autoSpaceDN w:val="0"/>
      <w:adjustRightInd w:val="0"/>
      <w:spacing w:line="360" w:lineRule="auto"/>
      <w:ind w:left="987" w:firstLine="510"/>
      <w:jc w:val="both"/>
    </w:pPr>
    <w:rPr>
      <w:rFonts w:ascii="Times" w:hAnsi="Times" w:cs="Arial"/>
      <w:bCs/>
      <w:sz w:val="24"/>
    </w:rPr>
  </w:style>
  <w:style w:type="character" w:customStyle="1" w:styleId="AkapitzlistZnak">
    <w:name w:val="Akapit z listą Znak"/>
    <w:aliases w:val="Preambuła Znak,L1 Znak,Numerowanie Znak,List Paragraph Znak,normalny tekst Znak,CW_Lista Znak,Wypunktowanie Znak,Akapit z listą BS Znak,Nag 1 Znak,lp1 Znak,Kolorowa lista — akcent 11 Znak,Dot pt Znak,F5 List Paragraph Znak"/>
    <w:link w:val="Akapitzlist"/>
    <w:uiPriority w:val="34"/>
    <w:qFormat/>
    <w:locked/>
    <w:rsid w:val="0060016F"/>
    <w:rPr>
      <w:rFonts w:ascii="Calibri" w:eastAsia="Calibri" w:hAnsi="Calibri" w:cs="Times New Roman"/>
    </w:rPr>
  </w:style>
  <w:style w:type="paragraph" w:styleId="NormalnyWeb">
    <w:name w:val="Normal (Web)"/>
    <w:basedOn w:val="Normalny"/>
    <w:uiPriority w:val="99"/>
    <w:unhideWhenUsed/>
    <w:rsid w:val="0060016F"/>
    <w:pPr>
      <w:spacing w:before="100" w:beforeAutospacing="1" w:after="100" w:afterAutospacing="1"/>
    </w:pPr>
    <w:rPr>
      <w:sz w:val="24"/>
      <w:szCs w:val="24"/>
    </w:rPr>
  </w:style>
  <w:style w:type="character" w:styleId="Uwydatnienie">
    <w:name w:val="Emphasis"/>
    <w:basedOn w:val="Domylnaczcionkaakapitu"/>
    <w:uiPriority w:val="20"/>
    <w:qFormat/>
    <w:rsid w:val="0060016F"/>
    <w:rPr>
      <w:i/>
      <w:iCs/>
    </w:rPr>
  </w:style>
  <w:style w:type="paragraph" w:customStyle="1" w:styleId="Tekstkomentarza1">
    <w:name w:val="Tekst komentarza1"/>
    <w:basedOn w:val="Normalny"/>
    <w:rsid w:val="0060016F"/>
    <w:pPr>
      <w:widowControl w:val="0"/>
      <w:suppressAutoHyphens/>
      <w:autoSpaceDE w:val="0"/>
    </w:pPr>
    <w:rPr>
      <w:lang w:eastAsia="ar-SA"/>
    </w:rPr>
  </w:style>
  <w:style w:type="paragraph" w:styleId="Nagwek">
    <w:name w:val="header"/>
    <w:basedOn w:val="Normalny"/>
    <w:link w:val="NagwekZnak"/>
    <w:uiPriority w:val="99"/>
    <w:unhideWhenUsed/>
    <w:rsid w:val="00EF0384"/>
    <w:pPr>
      <w:tabs>
        <w:tab w:val="center" w:pos="4536"/>
        <w:tab w:val="right" w:pos="9072"/>
      </w:tabs>
    </w:pPr>
  </w:style>
  <w:style w:type="character" w:customStyle="1" w:styleId="NagwekZnak">
    <w:name w:val="Nagłówek Znak"/>
    <w:basedOn w:val="Domylnaczcionkaakapitu"/>
    <w:link w:val="Nagwek"/>
    <w:uiPriority w:val="99"/>
    <w:rsid w:val="00EF0384"/>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EF0384"/>
    <w:pPr>
      <w:tabs>
        <w:tab w:val="center" w:pos="4536"/>
        <w:tab w:val="right" w:pos="9072"/>
      </w:tabs>
    </w:pPr>
  </w:style>
  <w:style w:type="character" w:customStyle="1" w:styleId="StopkaZnak">
    <w:name w:val="Stopka Znak"/>
    <w:basedOn w:val="Domylnaczcionkaakapitu"/>
    <w:link w:val="Stopka"/>
    <w:uiPriority w:val="99"/>
    <w:rsid w:val="00EF0384"/>
    <w:rPr>
      <w:rFonts w:ascii="Times New Roman" w:eastAsia="Times New Roman" w:hAnsi="Times New Roman" w:cs="Times New Roman"/>
      <w:sz w:val="20"/>
      <w:szCs w:val="20"/>
      <w:lang w:eastAsia="pl-PL"/>
    </w:rPr>
  </w:style>
  <w:style w:type="paragraph" w:customStyle="1" w:styleId="Tekstpodstawowywcity21">
    <w:name w:val="Tekst podstawowy wcięty 21"/>
    <w:basedOn w:val="Normalny"/>
    <w:rsid w:val="0031611D"/>
    <w:pPr>
      <w:suppressAutoHyphens/>
      <w:ind w:left="708"/>
      <w:jc w:val="both"/>
    </w:pPr>
    <w:rPr>
      <w:b/>
      <w:bCs/>
      <w:sz w:val="24"/>
      <w:szCs w:val="24"/>
      <w:lang w:eastAsia="zh-CN"/>
    </w:rPr>
  </w:style>
  <w:style w:type="paragraph" w:customStyle="1" w:styleId="Tekstpodstawowy21">
    <w:name w:val="Tekst podstawowy 21"/>
    <w:basedOn w:val="Normalny"/>
    <w:rsid w:val="0031611D"/>
    <w:pPr>
      <w:suppressAutoHyphens/>
      <w:spacing w:after="120" w:line="480" w:lineRule="auto"/>
    </w:pPr>
    <w:rPr>
      <w:lang w:eastAsia="zh-CN"/>
    </w:rPr>
  </w:style>
  <w:style w:type="character" w:customStyle="1" w:styleId="Teksttreci2">
    <w:name w:val="Tekst treści (2)_"/>
    <w:basedOn w:val="Domylnaczcionkaakapitu"/>
    <w:link w:val="Teksttreci20"/>
    <w:rsid w:val="006632D0"/>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6632D0"/>
    <w:pPr>
      <w:widowControl w:val="0"/>
      <w:shd w:val="clear" w:color="auto" w:fill="FFFFFF"/>
      <w:spacing w:after="660" w:line="0" w:lineRule="atLeast"/>
      <w:ind w:hanging="620"/>
      <w:jc w:val="right"/>
    </w:pPr>
    <w:rPr>
      <w:sz w:val="22"/>
      <w:szCs w:val="22"/>
      <w:lang w:eastAsia="en-US"/>
    </w:rPr>
  </w:style>
  <w:style w:type="paragraph" w:styleId="Tekstdymka">
    <w:name w:val="Balloon Text"/>
    <w:basedOn w:val="Normalny"/>
    <w:link w:val="TekstdymkaZnak"/>
    <w:uiPriority w:val="99"/>
    <w:semiHidden/>
    <w:unhideWhenUsed/>
    <w:rsid w:val="00E64A5D"/>
    <w:rPr>
      <w:rFonts w:ascii="Segoe UI" w:eastAsiaTheme="minorHAnsi" w:hAnsi="Segoe UI" w:cs="Segoe UI"/>
      <w:sz w:val="18"/>
      <w:szCs w:val="18"/>
      <w:lang w:eastAsia="en-US"/>
    </w:rPr>
  </w:style>
  <w:style w:type="character" w:customStyle="1" w:styleId="TekstdymkaZnak">
    <w:name w:val="Tekst dymka Znak"/>
    <w:basedOn w:val="Domylnaczcionkaakapitu"/>
    <w:link w:val="Tekstdymka"/>
    <w:uiPriority w:val="99"/>
    <w:semiHidden/>
    <w:rsid w:val="00E64A5D"/>
    <w:rPr>
      <w:rFonts w:ascii="Segoe UI" w:hAnsi="Segoe UI" w:cs="Segoe UI"/>
      <w:sz w:val="18"/>
      <w:szCs w:val="18"/>
    </w:rPr>
  </w:style>
  <w:style w:type="character" w:customStyle="1" w:styleId="Nagwek2Znak">
    <w:name w:val="Nagłówek 2 Znak"/>
    <w:basedOn w:val="Domylnaczcionkaakapitu"/>
    <w:link w:val="Nagwek2"/>
    <w:uiPriority w:val="9"/>
    <w:semiHidden/>
    <w:rsid w:val="008D4D29"/>
    <w:rPr>
      <w:rFonts w:asciiTheme="majorHAnsi" w:eastAsiaTheme="majorEastAsia" w:hAnsiTheme="majorHAnsi" w:cstheme="majorBidi"/>
      <w:b/>
      <w:bCs/>
      <w:color w:val="4F81BD" w:themeColor="accent1"/>
      <w:sz w:val="26"/>
      <w:szCs w:val="26"/>
      <w:lang w:eastAsia="pl-PL"/>
    </w:rPr>
  </w:style>
  <w:style w:type="paragraph" w:customStyle="1" w:styleId="xmsonormal">
    <w:name w:val="x_msonormal"/>
    <w:basedOn w:val="Normalny"/>
    <w:rsid w:val="006B0853"/>
    <w:pPr>
      <w:spacing w:before="100" w:beforeAutospacing="1" w:after="100" w:afterAutospacing="1"/>
    </w:pPr>
    <w:rPr>
      <w:sz w:val="24"/>
      <w:szCs w:val="24"/>
    </w:rPr>
  </w:style>
  <w:style w:type="character" w:customStyle="1" w:styleId="Nagwek7Znak">
    <w:name w:val="Nagłówek 7 Znak"/>
    <w:basedOn w:val="Domylnaczcionkaakapitu"/>
    <w:link w:val="Nagwek7"/>
    <w:uiPriority w:val="99"/>
    <w:rsid w:val="00F67861"/>
    <w:rPr>
      <w:rFonts w:asciiTheme="majorHAnsi" w:eastAsiaTheme="majorEastAsia" w:hAnsiTheme="majorHAnsi" w:cstheme="majorBidi"/>
      <w:i/>
      <w:iCs/>
      <w:color w:val="243F60" w:themeColor="accent1" w:themeShade="7F"/>
      <w:sz w:val="20"/>
      <w:szCs w:val="20"/>
      <w:lang w:eastAsia="pl-PL"/>
    </w:rPr>
  </w:style>
  <w:style w:type="paragraph" w:styleId="Tekstprzypisudolnego">
    <w:name w:val="footnote text"/>
    <w:basedOn w:val="Normalny"/>
    <w:link w:val="TekstprzypisudolnegoZnak"/>
    <w:uiPriority w:val="99"/>
    <w:semiHidden/>
    <w:unhideWhenUsed/>
    <w:rsid w:val="00F67861"/>
    <w:rPr>
      <w:rFonts w:asciiTheme="minorHAnsi" w:eastAsiaTheme="minorHAnsi" w:hAnsiTheme="minorHAnsi" w:cstheme="minorBidi"/>
      <w:lang w:eastAsia="en-US"/>
    </w:rPr>
  </w:style>
  <w:style w:type="character" w:customStyle="1" w:styleId="TekstprzypisudolnegoZnak">
    <w:name w:val="Tekst przypisu dolnego Znak"/>
    <w:basedOn w:val="Domylnaczcionkaakapitu"/>
    <w:link w:val="Tekstprzypisudolnego"/>
    <w:uiPriority w:val="99"/>
    <w:semiHidden/>
    <w:rsid w:val="00F67861"/>
    <w:rPr>
      <w:sz w:val="20"/>
      <w:szCs w:val="20"/>
    </w:rPr>
  </w:style>
  <w:style w:type="character" w:styleId="Odwoanieprzypisudolnego">
    <w:name w:val="footnote reference"/>
    <w:basedOn w:val="Domylnaczcionkaakapitu"/>
    <w:uiPriority w:val="99"/>
    <w:semiHidden/>
    <w:unhideWhenUsed/>
    <w:rsid w:val="00F67861"/>
    <w:rPr>
      <w:vertAlign w:val="superscript"/>
    </w:rPr>
  </w:style>
  <w:style w:type="character" w:customStyle="1" w:styleId="apple-style-span">
    <w:name w:val="apple-style-span"/>
    <w:basedOn w:val="Domylnaczcionkaakapitu"/>
    <w:rsid w:val="00F72E6D"/>
  </w:style>
  <w:style w:type="character" w:customStyle="1" w:styleId="Nagwek1Znak">
    <w:name w:val="Nagłówek 1 Znak"/>
    <w:basedOn w:val="Domylnaczcionkaakapitu"/>
    <w:link w:val="Nagwek1"/>
    <w:rsid w:val="00737BA4"/>
    <w:rPr>
      <w:rFonts w:asciiTheme="majorHAnsi" w:eastAsiaTheme="majorEastAsia" w:hAnsiTheme="majorHAnsi" w:cstheme="majorBidi"/>
      <w:b/>
      <w:bCs/>
      <w:color w:val="365F91" w:themeColor="accent1" w:themeShade="BF"/>
      <w:sz w:val="28"/>
      <w:szCs w:val="28"/>
      <w:lang w:eastAsia="pl-PL"/>
    </w:rPr>
  </w:style>
  <w:style w:type="paragraph" w:styleId="Bezodstpw">
    <w:name w:val="No Spacing"/>
    <w:uiPriority w:val="1"/>
    <w:qFormat/>
    <w:rsid w:val="00737BA4"/>
    <w:pPr>
      <w:spacing w:after="0" w:line="240" w:lineRule="auto"/>
    </w:pPr>
    <w:rPr>
      <w:rFonts w:ascii="Calibri" w:eastAsia="Calibri" w:hAnsi="Calibri" w:cs="Times New Roman"/>
    </w:rPr>
  </w:style>
  <w:style w:type="paragraph" w:styleId="Tekstblokowy">
    <w:name w:val="Block Text"/>
    <w:basedOn w:val="Normalny"/>
    <w:rsid w:val="00737BA4"/>
    <w:pPr>
      <w:widowControl w:val="0"/>
      <w:shd w:val="clear" w:color="auto" w:fill="FFFFFF"/>
      <w:autoSpaceDE w:val="0"/>
      <w:autoSpaceDN w:val="0"/>
      <w:adjustRightInd w:val="0"/>
      <w:ind w:left="1402" w:right="2" w:hanging="1402"/>
      <w:jc w:val="center"/>
    </w:pPr>
    <w:rPr>
      <w:b/>
      <w:bCs/>
      <w:color w:val="000000"/>
      <w:spacing w:val="-3"/>
      <w:sz w:val="24"/>
      <w:szCs w:val="24"/>
    </w:rPr>
  </w:style>
  <w:style w:type="paragraph" w:customStyle="1" w:styleId="tyt">
    <w:name w:val="tyt"/>
    <w:basedOn w:val="Normalny"/>
    <w:rsid w:val="006277C6"/>
    <w:pPr>
      <w:keepNext/>
      <w:spacing w:before="60" w:after="60"/>
      <w:jc w:val="center"/>
    </w:pPr>
    <w:rPr>
      <w:b/>
      <w:sz w:val="24"/>
    </w:rPr>
  </w:style>
  <w:style w:type="character" w:styleId="Odwoaniedokomentarza">
    <w:name w:val="annotation reference"/>
    <w:basedOn w:val="Domylnaczcionkaakapitu"/>
    <w:uiPriority w:val="99"/>
    <w:semiHidden/>
    <w:unhideWhenUsed/>
    <w:rsid w:val="007004A2"/>
    <w:rPr>
      <w:sz w:val="16"/>
      <w:szCs w:val="16"/>
    </w:rPr>
  </w:style>
  <w:style w:type="character" w:customStyle="1" w:styleId="WW8Num17z0">
    <w:name w:val="WW8Num17z0"/>
    <w:rsid w:val="001A3906"/>
    <w:rPr>
      <w:b/>
    </w:rPr>
  </w:style>
  <w:style w:type="character" w:styleId="UyteHipercze">
    <w:name w:val="FollowedHyperlink"/>
    <w:basedOn w:val="Domylnaczcionkaakapitu"/>
    <w:uiPriority w:val="99"/>
    <w:semiHidden/>
    <w:unhideWhenUsed/>
    <w:rsid w:val="002121E0"/>
    <w:rPr>
      <w:color w:val="800080" w:themeColor="followedHyperlink"/>
      <w:u w:val="single"/>
    </w:rPr>
  </w:style>
  <w:style w:type="paragraph" w:styleId="Tekstpodstawowywcity3">
    <w:name w:val="Body Text Indent 3"/>
    <w:basedOn w:val="Normalny"/>
    <w:link w:val="Tekstpodstawowywcity3Znak"/>
    <w:rsid w:val="00B406F2"/>
    <w:pPr>
      <w:spacing w:after="120"/>
      <w:ind w:left="283"/>
    </w:pPr>
    <w:rPr>
      <w:sz w:val="16"/>
      <w:szCs w:val="16"/>
    </w:rPr>
  </w:style>
  <w:style w:type="character" w:customStyle="1" w:styleId="Tekstpodstawowywcity3Znak">
    <w:name w:val="Tekst podstawowy wcięty 3 Znak"/>
    <w:basedOn w:val="Domylnaczcionkaakapitu"/>
    <w:link w:val="Tekstpodstawowywcity3"/>
    <w:rsid w:val="00B406F2"/>
    <w:rPr>
      <w:rFonts w:ascii="Times New Roman" w:eastAsia="Times New Roman" w:hAnsi="Times New Roman" w:cs="Times New Roman"/>
      <w:sz w:val="16"/>
      <w:szCs w:val="16"/>
      <w:lang w:eastAsia="pl-PL"/>
    </w:rPr>
  </w:style>
  <w:style w:type="paragraph" w:customStyle="1" w:styleId="paragraph">
    <w:name w:val="paragraph"/>
    <w:basedOn w:val="Normalny"/>
    <w:rsid w:val="00901893"/>
    <w:pPr>
      <w:spacing w:before="100" w:beforeAutospacing="1" w:after="100" w:afterAutospacing="1"/>
    </w:pPr>
    <w:rPr>
      <w:sz w:val="24"/>
      <w:szCs w:val="24"/>
    </w:rPr>
  </w:style>
  <w:style w:type="character" w:customStyle="1" w:styleId="normaltextrun">
    <w:name w:val="normaltextrun"/>
    <w:basedOn w:val="Domylnaczcionkaakapitu"/>
    <w:rsid w:val="00901893"/>
  </w:style>
  <w:style w:type="character" w:customStyle="1" w:styleId="eop">
    <w:name w:val="eop"/>
    <w:basedOn w:val="Domylnaczcionkaakapitu"/>
    <w:rsid w:val="00901893"/>
  </w:style>
  <w:style w:type="table" w:styleId="Tabela-Siatka">
    <w:name w:val="Table Grid"/>
    <w:basedOn w:val="Standardowy"/>
    <w:uiPriority w:val="59"/>
    <w:rsid w:val="009018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462C32"/>
    <w:rPr>
      <w:color w:val="605E5C"/>
      <w:shd w:val="clear" w:color="auto" w:fill="E1DFDD"/>
    </w:rPr>
  </w:style>
  <w:style w:type="character" w:customStyle="1" w:styleId="imtaleft">
    <w:name w:val="imtaleft"/>
    <w:basedOn w:val="Domylnaczcionkaakapitu"/>
    <w:rsid w:val="008E2AD6"/>
  </w:style>
  <w:style w:type="paragraph" w:styleId="Poprawka">
    <w:name w:val="Revision"/>
    <w:hidden/>
    <w:uiPriority w:val="99"/>
    <w:semiHidden/>
    <w:rsid w:val="004141A6"/>
    <w:pPr>
      <w:spacing w:after="0" w:line="240" w:lineRule="auto"/>
    </w:pPr>
    <w:rPr>
      <w:rFonts w:ascii="Times New Roman" w:eastAsia="Times New Roman" w:hAnsi="Times New Roman" w:cs="Times New Roman"/>
      <w:sz w:val="20"/>
      <w:szCs w:val="20"/>
      <w:lang w:eastAsia="pl-PL"/>
    </w:rPr>
  </w:style>
  <w:style w:type="table" w:customStyle="1" w:styleId="Tabela-Siatka1">
    <w:name w:val="Tabela - Siatka1"/>
    <w:basedOn w:val="Standardowy"/>
    <w:next w:val="Tabela-Siatka"/>
    <w:uiPriority w:val="39"/>
    <w:rsid w:val="00804248"/>
    <w:pPr>
      <w:autoSpaceDN w:val="0"/>
      <w:spacing w:after="0" w:line="240" w:lineRule="auto"/>
    </w:pPr>
    <w:rPr>
      <w:rFonts w:ascii="Calibri" w:eastAsia="Calibri" w:hAnsi="Calibri" w:cs="Arial"/>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basedOn w:val="Domylnaczcionkaakapitu"/>
    <w:uiPriority w:val="99"/>
    <w:semiHidden/>
    <w:unhideWhenUsed/>
    <w:rsid w:val="00D6268B"/>
    <w:rPr>
      <w:color w:val="605E5C"/>
      <w:shd w:val="clear" w:color="auto" w:fill="E1DFDD"/>
    </w:rPr>
  </w:style>
  <w:style w:type="table" w:customStyle="1" w:styleId="Tabela-Siatka2">
    <w:name w:val="Tabela - Siatka2"/>
    <w:basedOn w:val="Standardowy"/>
    <w:next w:val="Tabela-Siatka"/>
    <w:uiPriority w:val="59"/>
    <w:rsid w:val="00FE52E7"/>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otyw">
    <w:name w:val="Table Theme"/>
    <w:basedOn w:val="Standardowy"/>
    <w:uiPriority w:val="99"/>
    <w:rsid w:val="007B76B3"/>
    <w:pPr>
      <w:spacing w:after="160" w:line="25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3">
    <w:name w:val="Nierozpoznana wzmianka3"/>
    <w:basedOn w:val="Domylnaczcionkaakapitu"/>
    <w:uiPriority w:val="99"/>
    <w:semiHidden/>
    <w:unhideWhenUsed/>
    <w:rsid w:val="00967116"/>
    <w:rPr>
      <w:color w:val="605E5C"/>
      <w:shd w:val="clear" w:color="auto" w:fill="E1DFDD"/>
    </w:rPr>
  </w:style>
  <w:style w:type="table" w:customStyle="1" w:styleId="Tabela-Siatka3">
    <w:name w:val="Tabela - Siatka3"/>
    <w:basedOn w:val="Standardowy"/>
    <w:next w:val="Tabela-Siatka"/>
    <w:uiPriority w:val="59"/>
    <w:rsid w:val="00A805B9"/>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33692C"/>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E965C9"/>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59"/>
    <w:rsid w:val="00C16D78"/>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3C75F2"/>
    <w:rPr>
      <w:b/>
      <w:bCs/>
    </w:rPr>
  </w:style>
  <w:style w:type="paragraph" w:customStyle="1" w:styleId="pdq2pgselectionanchorcontainer">
    <w:name w:val="pdq2pg_selectionanchorcontainer"/>
    <w:basedOn w:val="Normalny"/>
    <w:rsid w:val="005A7AB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029784">
      <w:bodyDiv w:val="1"/>
      <w:marLeft w:val="0"/>
      <w:marRight w:val="0"/>
      <w:marTop w:val="0"/>
      <w:marBottom w:val="0"/>
      <w:divBdr>
        <w:top w:val="none" w:sz="0" w:space="0" w:color="auto"/>
        <w:left w:val="none" w:sz="0" w:space="0" w:color="auto"/>
        <w:bottom w:val="none" w:sz="0" w:space="0" w:color="auto"/>
        <w:right w:val="none" w:sz="0" w:space="0" w:color="auto"/>
      </w:divBdr>
    </w:div>
    <w:div w:id="121119739">
      <w:bodyDiv w:val="1"/>
      <w:marLeft w:val="0"/>
      <w:marRight w:val="0"/>
      <w:marTop w:val="0"/>
      <w:marBottom w:val="0"/>
      <w:divBdr>
        <w:top w:val="none" w:sz="0" w:space="0" w:color="auto"/>
        <w:left w:val="none" w:sz="0" w:space="0" w:color="auto"/>
        <w:bottom w:val="none" w:sz="0" w:space="0" w:color="auto"/>
        <w:right w:val="none" w:sz="0" w:space="0" w:color="auto"/>
      </w:divBdr>
    </w:div>
    <w:div w:id="182594082">
      <w:bodyDiv w:val="1"/>
      <w:marLeft w:val="0"/>
      <w:marRight w:val="0"/>
      <w:marTop w:val="0"/>
      <w:marBottom w:val="0"/>
      <w:divBdr>
        <w:top w:val="none" w:sz="0" w:space="0" w:color="auto"/>
        <w:left w:val="none" w:sz="0" w:space="0" w:color="auto"/>
        <w:bottom w:val="none" w:sz="0" w:space="0" w:color="auto"/>
        <w:right w:val="none" w:sz="0" w:space="0" w:color="auto"/>
      </w:divBdr>
      <w:divsChild>
        <w:div w:id="1952978489">
          <w:marLeft w:val="0"/>
          <w:marRight w:val="0"/>
          <w:marTop w:val="0"/>
          <w:marBottom w:val="0"/>
          <w:divBdr>
            <w:top w:val="none" w:sz="0" w:space="0" w:color="auto"/>
            <w:left w:val="none" w:sz="0" w:space="0" w:color="auto"/>
            <w:bottom w:val="none" w:sz="0" w:space="0" w:color="auto"/>
            <w:right w:val="none" w:sz="0" w:space="0" w:color="auto"/>
          </w:divBdr>
        </w:div>
        <w:div w:id="171652375">
          <w:marLeft w:val="0"/>
          <w:marRight w:val="0"/>
          <w:marTop w:val="0"/>
          <w:marBottom w:val="0"/>
          <w:divBdr>
            <w:top w:val="none" w:sz="0" w:space="0" w:color="auto"/>
            <w:left w:val="none" w:sz="0" w:space="0" w:color="auto"/>
            <w:bottom w:val="none" w:sz="0" w:space="0" w:color="auto"/>
            <w:right w:val="none" w:sz="0" w:space="0" w:color="auto"/>
          </w:divBdr>
        </w:div>
        <w:div w:id="1492528882">
          <w:marLeft w:val="0"/>
          <w:marRight w:val="0"/>
          <w:marTop w:val="0"/>
          <w:marBottom w:val="0"/>
          <w:divBdr>
            <w:top w:val="none" w:sz="0" w:space="0" w:color="auto"/>
            <w:left w:val="none" w:sz="0" w:space="0" w:color="auto"/>
            <w:bottom w:val="none" w:sz="0" w:space="0" w:color="auto"/>
            <w:right w:val="none" w:sz="0" w:space="0" w:color="auto"/>
          </w:divBdr>
        </w:div>
        <w:div w:id="133179750">
          <w:marLeft w:val="0"/>
          <w:marRight w:val="0"/>
          <w:marTop w:val="0"/>
          <w:marBottom w:val="0"/>
          <w:divBdr>
            <w:top w:val="none" w:sz="0" w:space="0" w:color="auto"/>
            <w:left w:val="none" w:sz="0" w:space="0" w:color="auto"/>
            <w:bottom w:val="none" w:sz="0" w:space="0" w:color="auto"/>
            <w:right w:val="none" w:sz="0" w:space="0" w:color="auto"/>
          </w:divBdr>
        </w:div>
        <w:div w:id="911239260">
          <w:marLeft w:val="0"/>
          <w:marRight w:val="0"/>
          <w:marTop w:val="0"/>
          <w:marBottom w:val="0"/>
          <w:divBdr>
            <w:top w:val="none" w:sz="0" w:space="0" w:color="auto"/>
            <w:left w:val="none" w:sz="0" w:space="0" w:color="auto"/>
            <w:bottom w:val="none" w:sz="0" w:space="0" w:color="auto"/>
            <w:right w:val="none" w:sz="0" w:space="0" w:color="auto"/>
          </w:divBdr>
        </w:div>
        <w:div w:id="820579122">
          <w:marLeft w:val="0"/>
          <w:marRight w:val="0"/>
          <w:marTop w:val="0"/>
          <w:marBottom w:val="0"/>
          <w:divBdr>
            <w:top w:val="none" w:sz="0" w:space="0" w:color="auto"/>
            <w:left w:val="none" w:sz="0" w:space="0" w:color="auto"/>
            <w:bottom w:val="none" w:sz="0" w:space="0" w:color="auto"/>
            <w:right w:val="none" w:sz="0" w:space="0" w:color="auto"/>
          </w:divBdr>
        </w:div>
        <w:div w:id="190610909">
          <w:marLeft w:val="0"/>
          <w:marRight w:val="0"/>
          <w:marTop w:val="0"/>
          <w:marBottom w:val="0"/>
          <w:divBdr>
            <w:top w:val="none" w:sz="0" w:space="0" w:color="auto"/>
            <w:left w:val="none" w:sz="0" w:space="0" w:color="auto"/>
            <w:bottom w:val="none" w:sz="0" w:space="0" w:color="auto"/>
            <w:right w:val="none" w:sz="0" w:space="0" w:color="auto"/>
          </w:divBdr>
        </w:div>
        <w:div w:id="689375691">
          <w:marLeft w:val="0"/>
          <w:marRight w:val="0"/>
          <w:marTop w:val="0"/>
          <w:marBottom w:val="0"/>
          <w:divBdr>
            <w:top w:val="none" w:sz="0" w:space="0" w:color="auto"/>
            <w:left w:val="none" w:sz="0" w:space="0" w:color="auto"/>
            <w:bottom w:val="none" w:sz="0" w:space="0" w:color="auto"/>
            <w:right w:val="none" w:sz="0" w:space="0" w:color="auto"/>
          </w:divBdr>
        </w:div>
        <w:div w:id="991787216">
          <w:marLeft w:val="0"/>
          <w:marRight w:val="0"/>
          <w:marTop w:val="0"/>
          <w:marBottom w:val="0"/>
          <w:divBdr>
            <w:top w:val="none" w:sz="0" w:space="0" w:color="auto"/>
            <w:left w:val="none" w:sz="0" w:space="0" w:color="auto"/>
            <w:bottom w:val="none" w:sz="0" w:space="0" w:color="auto"/>
            <w:right w:val="none" w:sz="0" w:space="0" w:color="auto"/>
          </w:divBdr>
        </w:div>
        <w:div w:id="2046707058">
          <w:marLeft w:val="0"/>
          <w:marRight w:val="0"/>
          <w:marTop w:val="0"/>
          <w:marBottom w:val="0"/>
          <w:divBdr>
            <w:top w:val="none" w:sz="0" w:space="0" w:color="auto"/>
            <w:left w:val="none" w:sz="0" w:space="0" w:color="auto"/>
            <w:bottom w:val="none" w:sz="0" w:space="0" w:color="auto"/>
            <w:right w:val="none" w:sz="0" w:space="0" w:color="auto"/>
          </w:divBdr>
        </w:div>
        <w:div w:id="819737095">
          <w:marLeft w:val="0"/>
          <w:marRight w:val="0"/>
          <w:marTop w:val="0"/>
          <w:marBottom w:val="0"/>
          <w:divBdr>
            <w:top w:val="none" w:sz="0" w:space="0" w:color="auto"/>
            <w:left w:val="none" w:sz="0" w:space="0" w:color="auto"/>
            <w:bottom w:val="none" w:sz="0" w:space="0" w:color="auto"/>
            <w:right w:val="none" w:sz="0" w:space="0" w:color="auto"/>
          </w:divBdr>
        </w:div>
        <w:div w:id="1498839953">
          <w:marLeft w:val="0"/>
          <w:marRight w:val="0"/>
          <w:marTop w:val="0"/>
          <w:marBottom w:val="0"/>
          <w:divBdr>
            <w:top w:val="none" w:sz="0" w:space="0" w:color="auto"/>
            <w:left w:val="none" w:sz="0" w:space="0" w:color="auto"/>
            <w:bottom w:val="none" w:sz="0" w:space="0" w:color="auto"/>
            <w:right w:val="none" w:sz="0" w:space="0" w:color="auto"/>
          </w:divBdr>
        </w:div>
        <w:div w:id="161817541">
          <w:marLeft w:val="0"/>
          <w:marRight w:val="0"/>
          <w:marTop w:val="0"/>
          <w:marBottom w:val="0"/>
          <w:divBdr>
            <w:top w:val="none" w:sz="0" w:space="0" w:color="auto"/>
            <w:left w:val="none" w:sz="0" w:space="0" w:color="auto"/>
            <w:bottom w:val="none" w:sz="0" w:space="0" w:color="auto"/>
            <w:right w:val="none" w:sz="0" w:space="0" w:color="auto"/>
          </w:divBdr>
        </w:div>
        <w:div w:id="1563298260">
          <w:marLeft w:val="0"/>
          <w:marRight w:val="0"/>
          <w:marTop w:val="0"/>
          <w:marBottom w:val="0"/>
          <w:divBdr>
            <w:top w:val="none" w:sz="0" w:space="0" w:color="auto"/>
            <w:left w:val="none" w:sz="0" w:space="0" w:color="auto"/>
            <w:bottom w:val="none" w:sz="0" w:space="0" w:color="auto"/>
            <w:right w:val="none" w:sz="0" w:space="0" w:color="auto"/>
          </w:divBdr>
        </w:div>
        <w:div w:id="617417924">
          <w:marLeft w:val="0"/>
          <w:marRight w:val="0"/>
          <w:marTop w:val="0"/>
          <w:marBottom w:val="0"/>
          <w:divBdr>
            <w:top w:val="none" w:sz="0" w:space="0" w:color="auto"/>
            <w:left w:val="none" w:sz="0" w:space="0" w:color="auto"/>
            <w:bottom w:val="none" w:sz="0" w:space="0" w:color="auto"/>
            <w:right w:val="none" w:sz="0" w:space="0" w:color="auto"/>
          </w:divBdr>
        </w:div>
        <w:div w:id="919339119">
          <w:marLeft w:val="0"/>
          <w:marRight w:val="0"/>
          <w:marTop w:val="0"/>
          <w:marBottom w:val="0"/>
          <w:divBdr>
            <w:top w:val="none" w:sz="0" w:space="0" w:color="auto"/>
            <w:left w:val="none" w:sz="0" w:space="0" w:color="auto"/>
            <w:bottom w:val="none" w:sz="0" w:space="0" w:color="auto"/>
            <w:right w:val="none" w:sz="0" w:space="0" w:color="auto"/>
          </w:divBdr>
        </w:div>
        <w:div w:id="567226272">
          <w:marLeft w:val="0"/>
          <w:marRight w:val="0"/>
          <w:marTop w:val="0"/>
          <w:marBottom w:val="0"/>
          <w:divBdr>
            <w:top w:val="none" w:sz="0" w:space="0" w:color="auto"/>
            <w:left w:val="none" w:sz="0" w:space="0" w:color="auto"/>
            <w:bottom w:val="none" w:sz="0" w:space="0" w:color="auto"/>
            <w:right w:val="none" w:sz="0" w:space="0" w:color="auto"/>
          </w:divBdr>
        </w:div>
        <w:div w:id="358747903">
          <w:marLeft w:val="0"/>
          <w:marRight w:val="0"/>
          <w:marTop w:val="0"/>
          <w:marBottom w:val="0"/>
          <w:divBdr>
            <w:top w:val="none" w:sz="0" w:space="0" w:color="auto"/>
            <w:left w:val="none" w:sz="0" w:space="0" w:color="auto"/>
            <w:bottom w:val="none" w:sz="0" w:space="0" w:color="auto"/>
            <w:right w:val="none" w:sz="0" w:space="0" w:color="auto"/>
          </w:divBdr>
        </w:div>
        <w:div w:id="1239948370">
          <w:marLeft w:val="0"/>
          <w:marRight w:val="0"/>
          <w:marTop w:val="0"/>
          <w:marBottom w:val="0"/>
          <w:divBdr>
            <w:top w:val="none" w:sz="0" w:space="0" w:color="auto"/>
            <w:left w:val="none" w:sz="0" w:space="0" w:color="auto"/>
            <w:bottom w:val="none" w:sz="0" w:space="0" w:color="auto"/>
            <w:right w:val="none" w:sz="0" w:space="0" w:color="auto"/>
          </w:divBdr>
        </w:div>
        <w:div w:id="134302529">
          <w:marLeft w:val="0"/>
          <w:marRight w:val="0"/>
          <w:marTop w:val="0"/>
          <w:marBottom w:val="0"/>
          <w:divBdr>
            <w:top w:val="none" w:sz="0" w:space="0" w:color="auto"/>
            <w:left w:val="none" w:sz="0" w:space="0" w:color="auto"/>
            <w:bottom w:val="none" w:sz="0" w:space="0" w:color="auto"/>
            <w:right w:val="none" w:sz="0" w:space="0" w:color="auto"/>
          </w:divBdr>
        </w:div>
      </w:divsChild>
    </w:div>
    <w:div w:id="257063433">
      <w:bodyDiv w:val="1"/>
      <w:marLeft w:val="0"/>
      <w:marRight w:val="0"/>
      <w:marTop w:val="0"/>
      <w:marBottom w:val="0"/>
      <w:divBdr>
        <w:top w:val="none" w:sz="0" w:space="0" w:color="auto"/>
        <w:left w:val="none" w:sz="0" w:space="0" w:color="auto"/>
        <w:bottom w:val="none" w:sz="0" w:space="0" w:color="auto"/>
        <w:right w:val="none" w:sz="0" w:space="0" w:color="auto"/>
      </w:divBdr>
    </w:div>
    <w:div w:id="372003292">
      <w:bodyDiv w:val="1"/>
      <w:marLeft w:val="0"/>
      <w:marRight w:val="0"/>
      <w:marTop w:val="0"/>
      <w:marBottom w:val="0"/>
      <w:divBdr>
        <w:top w:val="none" w:sz="0" w:space="0" w:color="auto"/>
        <w:left w:val="none" w:sz="0" w:space="0" w:color="auto"/>
        <w:bottom w:val="none" w:sz="0" w:space="0" w:color="auto"/>
        <w:right w:val="none" w:sz="0" w:space="0" w:color="auto"/>
      </w:divBdr>
    </w:div>
    <w:div w:id="443967403">
      <w:bodyDiv w:val="1"/>
      <w:marLeft w:val="0"/>
      <w:marRight w:val="0"/>
      <w:marTop w:val="0"/>
      <w:marBottom w:val="0"/>
      <w:divBdr>
        <w:top w:val="none" w:sz="0" w:space="0" w:color="auto"/>
        <w:left w:val="none" w:sz="0" w:space="0" w:color="auto"/>
        <w:bottom w:val="none" w:sz="0" w:space="0" w:color="auto"/>
        <w:right w:val="none" w:sz="0" w:space="0" w:color="auto"/>
      </w:divBdr>
    </w:div>
    <w:div w:id="699744961">
      <w:bodyDiv w:val="1"/>
      <w:marLeft w:val="0"/>
      <w:marRight w:val="0"/>
      <w:marTop w:val="0"/>
      <w:marBottom w:val="0"/>
      <w:divBdr>
        <w:top w:val="none" w:sz="0" w:space="0" w:color="auto"/>
        <w:left w:val="none" w:sz="0" w:space="0" w:color="auto"/>
        <w:bottom w:val="none" w:sz="0" w:space="0" w:color="auto"/>
        <w:right w:val="none" w:sz="0" w:space="0" w:color="auto"/>
      </w:divBdr>
    </w:div>
    <w:div w:id="706294755">
      <w:bodyDiv w:val="1"/>
      <w:marLeft w:val="0"/>
      <w:marRight w:val="0"/>
      <w:marTop w:val="0"/>
      <w:marBottom w:val="0"/>
      <w:divBdr>
        <w:top w:val="none" w:sz="0" w:space="0" w:color="auto"/>
        <w:left w:val="none" w:sz="0" w:space="0" w:color="auto"/>
        <w:bottom w:val="none" w:sz="0" w:space="0" w:color="auto"/>
        <w:right w:val="none" w:sz="0" w:space="0" w:color="auto"/>
      </w:divBdr>
    </w:div>
    <w:div w:id="737825625">
      <w:bodyDiv w:val="1"/>
      <w:marLeft w:val="0"/>
      <w:marRight w:val="0"/>
      <w:marTop w:val="0"/>
      <w:marBottom w:val="0"/>
      <w:divBdr>
        <w:top w:val="none" w:sz="0" w:space="0" w:color="auto"/>
        <w:left w:val="none" w:sz="0" w:space="0" w:color="auto"/>
        <w:bottom w:val="none" w:sz="0" w:space="0" w:color="auto"/>
        <w:right w:val="none" w:sz="0" w:space="0" w:color="auto"/>
      </w:divBdr>
      <w:divsChild>
        <w:div w:id="636255829">
          <w:marLeft w:val="0"/>
          <w:marRight w:val="0"/>
          <w:marTop w:val="240"/>
          <w:marBottom w:val="0"/>
          <w:divBdr>
            <w:top w:val="none" w:sz="0" w:space="0" w:color="auto"/>
            <w:left w:val="none" w:sz="0" w:space="0" w:color="auto"/>
            <w:bottom w:val="none" w:sz="0" w:space="0" w:color="auto"/>
            <w:right w:val="none" w:sz="0" w:space="0" w:color="auto"/>
          </w:divBdr>
        </w:div>
        <w:div w:id="693845871">
          <w:marLeft w:val="0"/>
          <w:marRight w:val="0"/>
          <w:marTop w:val="240"/>
          <w:marBottom w:val="0"/>
          <w:divBdr>
            <w:top w:val="none" w:sz="0" w:space="0" w:color="auto"/>
            <w:left w:val="none" w:sz="0" w:space="0" w:color="auto"/>
            <w:bottom w:val="none" w:sz="0" w:space="0" w:color="auto"/>
            <w:right w:val="none" w:sz="0" w:space="0" w:color="auto"/>
          </w:divBdr>
        </w:div>
      </w:divsChild>
    </w:div>
    <w:div w:id="864757118">
      <w:bodyDiv w:val="1"/>
      <w:marLeft w:val="0"/>
      <w:marRight w:val="0"/>
      <w:marTop w:val="0"/>
      <w:marBottom w:val="0"/>
      <w:divBdr>
        <w:top w:val="none" w:sz="0" w:space="0" w:color="auto"/>
        <w:left w:val="none" w:sz="0" w:space="0" w:color="auto"/>
        <w:bottom w:val="none" w:sz="0" w:space="0" w:color="auto"/>
        <w:right w:val="none" w:sz="0" w:space="0" w:color="auto"/>
      </w:divBdr>
    </w:div>
    <w:div w:id="1226261478">
      <w:bodyDiv w:val="1"/>
      <w:marLeft w:val="0"/>
      <w:marRight w:val="0"/>
      <w:marTop w:val="0"/>
      <w:marBottom w:val="0"/>
      <w:divBdr>
        <w:top w:val="none" w:sz="0" w:space="0" w:color="auto"/>
        <w:left w:val="none" w:sz="0" w:space="0" w:color="auto"/>
        <w:bottom w:val="none" w:sz="0" w:space="0" w:color="auto"/>
        <w:right w:val="none" w:sz="0" w:space="0" w:color="auto"/>
      </w:divBdr>
    </w:div>
    <w:div w:id="1273368236">
      <w:bodyDiv w:val="1"/>
      <w:marLeft w:val="0"/>
      <w:marRight w:val="0"/>
      <w:marTop w:val="0"/>
      <w:marBottom w:val="0"/>
      <w:divBdr>
        <w:top w:val="none" w:sz="0" w:space="0" w:color="auto"/>
        <w:left w:val="none" w:sz="0" w:space="0" w:color="auto"/>
        <w:bottom w:val="none" w:sz="0" w:space="0" w:color="auto"/>
        <w:right w:val="none" w:sz="0" w:space="0" w:color="auto"/>
      </w:divBdr>
    </w:div>
    <w:div w:id="1333676709">
      <w:bodyDiv w:val="1"/>
      <w:marLeft w:val="0"/>
      <w:marRight w:val="0"/>
      <w:marTop w:val="0"/>
      <w:marBottom w:val="0"/>
      <w:divBdr>
        <w:top w:val="none" w:sz="0" w:space="0" w:color="auto"/>
        <w:left w:val="none" w:sz="0" w:space="0" w:color="auto"/>
        <w:bottom w:val="none" w:sz="0" w:space="0" w:color="auto"/>
        <w:right w:val="none" w:sz="0" w:space="0" w:color="auto"/>
      </w:divBdr>
    </w:div>
    <w:div w:id="1413821607">
      <w:bodyDiv w:val="1"/>
      <w:marLeft w:val="0"/>
      <w:marRight w:val="0"/>
      <w:marTop w:val="0"/>
      <w:marBottom w:val="0"/>
      <w:divBdr>
        <w:top w:val="none" w:sz="0" w:space="0" w:color="auto"/>
        <w:left w:val="none" w:sz="0" w:space="0" w:color="auto"/>
        <w:bottom w:val="none" w:sz="0" w:space="0" w:color="auto"/>
        <w:right w:val="none" w:sz="0" w:space="0" w:color="auto"/>
      </w:divBdr>
    </w:div>
    <w:div w:id="1820224146">
      <w:bodyDiv w:val="1"/>
      <w:marLeft w:val="0"/>
      <w:marRight w:val="0"/>
      <w:marTop w:val="0"/>
      <w:marBottom w:val="0"/>
      <w:divBdr>
        <w:top w:val="none" w:sz="0" w:space="0" w:color="auto"/>
        <w:left w:val="none" w:sz="0" w:space="0" w:color="auto"/>
        <w:bottom w:val="none" w:sz="0" w:space="0" w:color="auto"/>
        <w:right w:val="none" w:sz="0" w:space="0" w:color="auto"/>
      </w:divBdr>
      <w:divsChild>
        <w:div w:id="1483959277">
          <w:marLeft w:val="0"/>
          <w:marRight w:val="0"/>
          <w:marTop w:val="240"/>
          <w:marBottom w:val="0"/>
          <w:divBdr>
            <w:top w:val="none" w:sz="0" w:space="0" w:color="auto"/>
            <w:left w:val="none" w:sz="0" w:space="0" w:color="auto"/>
            <w:bottom w:val="none" w:sz="0" w:space="0" w:color="auto"/>
            <w:right w:val="none" w:sz="0" w:space="0" w:color="auto"/>
          </w:divBdr>
        </w:div>
        <w:div w:id="338049841">
          <w:marLeft w:val="0"/>
          <w:marRight w:val="0"/>
          <w:marTop w:val="240"/>
          <w:marBottom w:val="0"/>
          <w:divBdr>
            <w:top w:val="none" w:sz="0" w:space="0" w:color="auto"/>
            <w:left w:val="none" w:sz="0" w:space="0" w:color="auto"/>
            <w:bottom w:val="none" w:sz="0" w:space="0" w:color="auto"/>
            <w:right w:val="none" w:sz="0" w:space="0" w:color="auto"/>
          </w:divBdr>
        </w:div>
      </w:divsChild>
    </w:div>
    <w:div w:id="1840340744">
      <w:bodyDiv w:val="1"/>
      <w:marLeft w:val="0"/>
      <w:marRight w:val="0"/>
      <w:marTop w:val="0"/>
      <w:marBottom w:val="0"/>
      <w:divBdr>
        <w:top w:val="none" w:sz="0" w:space="0" w:color="auto"/>
        <w:left w:val="none" w:sz="0" w:space="0" w:color="auto"/>
        <w:bottom w:val="none" w:sz="0" w:space="0" w:color="auto"/>
        <w:right w:val="none" w:sz="0" w:space="0" w:color="auto"/>
      </w:divBdr>
      <w:divsChild>
        <w:div w:id="11107673">
          <w:marLeft w:val="0"/>
          <w:marRight w:val="0"/>
          <w:marTop w:val="0"/>
          <w:marBottom w:val="0"/>
          <w:divBdr>
            <w:top w:val="none" w:sz="0" w:space="0" w:color="auto"/>
            <w:left w:val="none" w:sz="0" w:space="0" w:color="auto"/>
            <w:bottom w:val="none" w:sz="0" w:space="0" w:color="auto"/>
            <w:right w:val="none" w:sz="0" w:space="0" w:color="auto"/>
          </w:divBdr>
        </w:div>
        <w:div w:id="1571959777">
          <w:marLeft w:val="0"/>
          <w:marRight w:val="0"/>
          <w:marTop w:val="0"/>
          <w:marBottom w:val="0"/>
          <w:divBdr>
            <w:top w:val="none" w:sz="0" w:space="0" w:color="auto"/>
            <w:left w:val="none" w:sz="0" w:space="0" w:color="auto"/>
            <w:bottom w:val="none" w:sz="0" w:space="0" w:color="auto"/>
            <w:right w:val="none" w:sz="0" w:space="0" w:color="auto"/>
          </w:divBdr>
        </w:div>
        <w:div w:id="1301809993">
          <w:marLeft w:val="0"/>
          <w:marRight w:val="0"/>
          <w:marTop w:val="0"/>
          <w:marBottom w:val="0"/>
          <w:divBdr>
            <w:top w:val="none" w:sz="0" w:space="0" w:color="auto"/>
            <w:left w:val="none" w:sz="0" w:space="0" w:color="auto"/>
            <w:bottom w:val="none" w:sz="0" w:space="0" w:color="auto"/>
            <w:right w:val="none" w:sz="0" w:space="0" w:color="auto"/>
          </w:divBdr>
        </w:div>
        <w:div w:id="1768115337">
          <w:marLeft w:val="0"/>
          <w:marRight w:val="0"/>
          <w:marTop w:val="0"/>
          <w:marBottom w:val="0"/>
          <w:divBdr>
            <w:top w:val="none" w:sz="0" w:space="0" w:color="auto"/>
            <w:left w:val="none" w:sz="0" w:space="0" w:color="auto"/>
            <w:bottom w:val="none" w:sz="0" w:space="0" w:color="auto"/>
            <w:right w:val="none" w:sz="0" w:space="0" w:color="auto"/>
          </w:divBdr>
        </w:div>
        <w:div w:id="1288898118">
          <w:marLeft w:val="0"/>
          <w:marRight w:val="0"/>
          <w:marTop w:val="0"/>
          <w:marBottom w:val="0"/>
          <w:divBdr>
            <w:top w:val="none" w:sz="0" w:space="0" w:color="auto"/>
            <w:left w:val="none" w:sz="0" w:space="0" w:color="auto"/>
            <w:bottom w:val="none" w:sz="0" w:space="0" w:color="auto"/>
            <w:right w:val="none" w:sz="0" w:space="0" w:color="auto"/>
          </w:divBdr>
        </w:div>
        <w:div w:id="770273195">
          <w:marLeft w:val="0"/>
          <w:marRight w:val="0"/>
          <w:marTop w:val="0"/>
          <w:marBottom w:val="0"/>
          <w:divBdr>
            <w:top w:val="none" w:sz="0" w:space="0" w:color="auto"/>
            <w:left w:val="none" w:sz="0" w:space="0" w:color="auto"/>
            <w:bottom w:val="none" w:sz="0" w:space="0" w:color="auto"/>
            <w:right w:val="none" w:sz="0" w:space="0" w:color="auto"/>
          </w:divBdr>
        </w:div>
        <w:div w:id="710610757">
          <w:marLeft w:val="0"/>
          <w:marRight w:val="0"/>
          <w:marTop w:val="0"/>
          <w:marBottom w:val="0"/>
          <w:divBdr>
            <w:top w:val="none" w:sz="0" w:space="0" w:color="auto"/>
            <w:left w:val="none" w:sz="0" w:space="0" w:color="auto"/>
            <w:bottom w:val="none" w:sz="0" w:space="0" w:color="auto"/>
            <w:right w:val="none" w:sz="0" w:space="0" w:color="auto"/>
          </w:divBdr>
        </w:div>
        <w:div w:id="1696536736">
          <w:marLeft w:val="0"/>
          <w:marRight w:val="0"/>
          <w:marTop w:val="0"/>
          <w:marBottom w:val="0"/>
          <w:divBdr>
            <w:top w:val="none" w:sz="0" w:space="0" w:color="auto"/>
            <w:left w:val="none" w:sz="0" w:space="0" w:color="auto"/>
            <w:bottom w:val="none" w:sz="0" w:space="0" w:color="auto"/>
            <w:right w:val="none" w:sz="0" w:space="0" w:color="auto"/>
          </w:divBdr>
        </w:div>
        <w:div w:id="1129476386">
          <w:marLeft w:val="0"/>
          <w:marRight w:val="0"/>
          <w:marTop w:val="0"/>
          <w:marBottom w:val="0"/>
          <w:divBdr>
            <w:top w:val="none" w:sz="0" w:space="0" w:color="auto"/>
            <w:left w:val="none" w:sz="0" w:space="0" w:color="auto"/>
            <w:bottom w:val="none" w:sz="0" w:space="0" w:color="auto"/>
            <w:right w:val="none" w:sz="0" w:space="0" w:color="auto"/>
          </w:divBdr>
        </w:div>
        <w:div w:id="1258322913">
          <w:marLeft w:val="0"/>
          <w:marRight w:val="0"/>
          <w:marTop w:val="0"/>
          <w:marBottom w:val="0"/>
          <w:divBdr>
            <w:top w:val="none" w:sz="0" w:space="0" w:color="auto"/>
            <w:left w:val="none" w:sz="0" w:space="0" w:color="auto"/>
            <w:bottom w:val="none" w:sz="0" w:space="0" w:color="auto"/>
            <w:right w:val="none" w:sz="0" w:space="0" w:color="auto"/>
          </w:divBdr>
        </w:div>
        <w:div w:id="410466927">
          <w:marLeft w:val="0"/>
          <w:marRight w:val="0"/>
          <w:marTop w:val="0"/>
          <w:marBottom w:val="0"/>
          <w:divBdr>
            <w:top w:val="none" w:sz="0" w:space="0" w:color="auto"/>
            <w:left w:val="none" w:sz="0" w:space="0" w:color="auto"/>
            <w:bottom w:val="none" w:sz="0" w:space="0" w:color="auto"/>
            <w:right w:val="none" w:sz="0" w:space="0" w:color="auto"/>
          </w:divBdr>
        </w:div>
        <w:div w:id="1343823634">
          <w:marLeft w:val="0"/>
          <w:marRight w:val="0"/>
          <w:marTop w:val="0"/>
          <w:marBottom w:val="0"/>
          <w:divBdr>
            <w:top w:val="none" w:sz="0" w:space="0" w:color="auto"/>
            <w:left w:val="none" w:sz="0" w:space="0" w:color="auto"/>
            <w:bottom w:val="none" w:sz="0" w:space="0" w:color="auto"/>
            <w:right w:val="none" w:sz="0" w:space="0" w:color="auto"/>
          </w:divBdr>
        </w:div>
        <w:div w:id="308562769">
          <w:marLeft w:val="0"/>
          <w:marRight w:val="0"/>
          <w:marTop w:val="0"/>
          <w:marBottom w:val="0"/>
          <w:divBdr>
            <w:top w:val="none" w:sz="0" w:space="0" w:color="auto"/>
            <w:left w:val="none" w:sz="0" w:space="0" w:color="auto"/>
            <w:bottom w:val="none" w:sz="0" w:space="0" w:color="auto"/>
            <w:right w:val="none" w:sz="0" w:space="0" w:color="auto"/>
          </w:divBdr>
        </w:div>
        <w:div w:id="2051803406">
          <w:marLeft w:val="0"/>
          <w:marRight w:val="0"/>
          <w:marTop w:val="0"/>
          <w:marBottom w:val="0"/>
          <w:divBdr>
            <w:top w:val="none" w:sz="0" w:space="0" w:color="auto"/>
            <w:left w:val="none" w:sz="0" w:space="0" w:color="auto"/>
            <w:bottom w:val="none" w:sz="0" w:space="0" w:color="auto"/>
            <w:right w:val="none" w:sz="0" w:space="0" w:color="auto"/>
          </w:divBdr>
        </w:div>
        <w:div w:id="1813987227">
          <w:marLeft w:val="0"/>
          <w:marRight w:val="0"/>
          <w:marTop w:val="0"/>
          <w:marBottom w:val="0"/>
          <w:divBdr>
            <w:top w:val="none" w:sz="0" w:space="0" w:color="auto"/>
            <w:left w:val="none" w:sz="0" w:space="0" w:color="auto"/>
            <w:bottom w:val="none" w:sz="0" w:space="0" w:color="auto"/>
            <w:right w:val="none" w:sz="0" w:space="0" w:color="auto"/>
          </w:divBdr>
        </w:div>
        <w:div w:id="850070630">
          <w:marLeft w:val="0"/>
          <w:marRight w:val="0"/>
          <w:marTop w:val="0"/>
          <w:marBottom w:val="0"/>
          <w:divBdr>
            <w:top w:val="none" w:sz="0" w:space="0" w:color="auto"/>
            <w:left w:val="none" w:sz="0" w:space="0" w:color="auto"/>
            <w:bottom w:val="none" w:sz="0" w:space="0" w:color="auto"/>
            <w:right w:val="none" w:sz="0" w:space="0" w:color="auto"/>
          </w:divBdr>
        </w:div>
        <w:div w:id="833060791">
          <w:marLeft w:val="0"/>
          <w:marRight w:val="0"/>
          <w:marTop w:val="0"/>
          <w:marBottom w:val="0"/>
          <w:divBdr>
            <w:top w:val="none" w:sz="0" w:space="0" w:color="auto"/>
            <w:left w:val="none" w:sz="0" w:space="0" w:color="auto"/>
            <w:bottom w:val="none" w:sz="0" w:space="0" w:color="auto"/>
            <w:right w:val="none" w:sz="0" w:space="0" w:color="auto"/>
          </w:divBdr>
        </w:div>
        <w:div w:id="1216041409">
          <w:marLeft w:val="0"/>
          <w:marRight w:val="0"/>
          <w:marTop w:val="0"/>
          <w:marBottom w:val="0"/>
          <w:divBdr>
            <w:top w:val="none" w:sz="0" w:space="0" w:color="auto"/>
            <w:left w:val="none" w:sz="0" w:space="0" w:color="auto"/>
            <w:bottom w:val="none" w:sz="0" w:space="0" w:color="auto"/>
            <w:right w:val="none" w:sz="0" w:space="0" w:color="auto"/>
          </w:divBdr>
        </w:div>
        <w:div w:id="101581250">
          <w:marLeft w:val="0"/>
          <w:marRight w:val="0"/>
          <w:marTop w:val="0"/>
          <w:marBottom w:val="0"/>
          <w:divBdr>
            <w:top w:val="none" w:sz="0" w:space="0" w:color="auto"/>
            <w:left w:val="none" w:sz="0" w:space="0" w:color="auto"/>
            <w:bottom w:val="none" w:sz="0" w:space="0" w:color="auto"/>
            <w:right w:val="none" w:sz="0" w:space="0" w:color="auto"/>
          </w:divBdr>
        </w:div>
        <w:div w:id="20017276">
          <w:marLeft w:val="0"/>
          <w:marRight w:val="0"/>
          <w:marTop w:val="0"/>
          <w:marBottom w:val="0"/>
          <w:divBdr>
            <w:top w:val="none" w:sz="0" w:space="0" w:color="auto"/>
            <w:left w:val="none" w:sz="0" w:space="0" w:color="auto"/>
            <w:bottom w:val="none" w:sz="0" w:space="0" w:color="auto"/>
            <w:right w:val="none" w:sz="0" w:space="0" w:color="auto"/>
          </w:divBdr>
        </w:div>
        <w:div w:id="2029520912">
          <w:marLeft w:val="0"/>
          <w:marRight w:val="0"/>
          <w:marTop w:val="0"/>
          <w:marBottom w:val="0"/>
          <w:divBdr>
            <w:top w:val="none" w:sz="0" w:space="0" w:color="auto"/>
            <w:left w:val="none" w:sz="0" w:space="0" w:color="auto"/>
            <w:bottom w:val="none" w:sz="0" w:space="0" w:color="auto"/>
            <w:right w:val="none" w:sz="0" w:space="0" w:color="auto"/>
          </w:divBdr>
        </w:div>
        <w:div w:id="1627471836">
          <w:marLeft w:val="0"/>
          <w:marRight w:val="0"/>
          <w:marTop w:val="0"/>
          <w:marBottom w:val="0"/>
          <w:divBdr>
            <w:top w:val="none" w:sz="0" w:space="0" w:color="auto"/>
            <w:left w:val="none" w:sz="0" w:space="0" w:color="auto"/>
            <w:bottom w:val="none" w:sz="0" w:space="0" w:color="auto"/>
            <w:right w:val="none" w:sz="0" w:space="0" w:color="auto"/>
          </w:divBdr>
        </w:div>
        <w:div w:id="2057045372">
          <w:marLeft w:val="0"/>
          <w:marRight w:val="0"/>
          <w:marTop w:val="0"/>
          <w:marBottom w:val="0"/>
          <w:divBdr>
            <w:top w:val="none" w:sz="0" w:space="0" w:color="auto"/>
            <w:left w:val="none" w:sz="0" w:space="0" w:color="auto"/>
            <w:bottom w:val="none" w:sz="0" w:space="0" w:color="auto"/>
            <w:right w:val="none" w:sz="0" w:space="0" w:color="auto"/>
          </w:divBdr>
        </w:div>
        <w:div w:id="2067797941">
          <w:marLeft w:val="0"/>
          <w:marRight w:val="0"/>
          <w:marTop w:val="0"/>
          <w:marBottom w:val="0"/>
          <w:divBdr>
            <w:top w:val="none" w:sz="0" w:space="0" w:color="auto"/>
            <w:left w:val="none" w:sz="0" w:space="0" w:color="auto"/>
            <w:bottom w:val="none" w:sz="0" w:space="0" w:color="auto"/>
            <w:right w:val="none" w:sz="0" w:space="0" w:color="auto"/>
          </w:divBdr>
        </w:div>
        <w:div w:id="352998166">
          <w:marLeft w:val="0"/>
          <w:marRight w:val="0"/>
          <w:marTop w:val="0"/>
          <w:marBottom w:val="0"/>
          <w:divBdr>
            <w:top w:val="none" w:sz="0" w:space="0" w:color="auto"/>
            <w:left w:val="none" w:sz="0" w:space="0" w:color="auto"/>
            <w:bottom w:val="none" w:sz="0" w:space="0" w:color="auto"/>
            <w:right w:val="none" w:sz="0" w:space="0" w:color="auto"/>
          </w:divBdr>
        </w:div>
        <w:div w:id="464082895">
          <w:marLeft w:val="0"/>
          <w:marRight w:val="0"/>
          <w:marTop w:val="0"/>
          <w:marBottom w:val="0"/>
          <w:divBdr>
            <w:top w:val="none" w:sz="0" w:space="0" w:color="auto"/>
            <w:left w:val="none" w:sz="0" w:space="0" w:color="auto"/>
            <w:bottom w:val="none" w:sz="0" w:space="0" w:color="auto"/>
            <w:right w:val="none" w:sz="0" w:space="0" w:color="auto"/>
          </w:divBdr>
        </w:div>
        <w:div w:id="902062416">
          <w:marLeft w:val="0"/>
          <w:marRight w:val="0"/>
          <w:marTop w:val="0"/>
          <w:marBottom w:val="0"/>
          <w:divBdr>
            <w:top w:val="none" w:sz="0" w:space="0" w:color="auto"/>
            <w:left w:val="none" w:sz="0" w:space="0" w:color="auto"/>
            <w:bottom w:val="none" w:sz="0" w:space="0" w:color="auto"/>
            <w:right w:val="none" w:sz="0" w:space="0" w:color="auto"/>
          </w:divBdr>
        </w:div>
        <w:div w:id="1555315430">
          <w:marLeft w:val="0"/>
          <w:marRight w:val="0"/>
          <w:marTop w:val="0"/>
          <w:marBottom w:val="0"/>
          <w:divBdr>
            <w:top w:val="none" w:sz="0" w:space="0" w:color="auto"/>
            <w:left w:val="none" w:sz="0" w:space="0" w:color="auto"/>
            <w:bottom w:val="none" w:sz="0" w:space="0" w:color="auto"/>
            <w:right w:val="none" w:sz="0" w:space="0" w:color="auto"/>
          </w:divBdr>
        </w:div>
        <w:div w:id="693850936">
          <w:marLeft w:val="0"/>
          <w:marRight w:val="0"/>
          <w:marTop w:val="0"/>
          <w:marBottom w:val="0"/>
          <w:divBdr>
            <w:top w:val="none" w:sz="0" w:space="0" w:color="auto"/>
            <w:left w:val="none" w:sz="0" w:space="0" w:color="auto"/>
            <w:bottom w:val="none" w:sz="0" w:space="0" w:color="auto"/>
            <w:right w:val="none" w:sz="0" w:space="0" w:color="auto"/>
          </w:divBdr>
        </w:div>
        <w:div w:id="732972485">
          <w:marLeft w:val="0"/>
          <w:marRight w:val="0"/>
          <w:marTop w:val="0"/>
          <w:marBottom w:val="0"/>
          <w:divBdr>
            <w:top w:val="none" w:sz="0" w:space="0" w:color="auto"/>
            <w:left w:val="none" w:sz="0" w:space="0" w:color="auto"/>
            <w:bottom w:val="none" w:sz="0" w:space="0" w:color="auto"/>
            <w:right w:val="none" w:sz="0" w:space="0" w:color="auto"/>
          </w:divBdr>
        </w:div>
        <w:div w:id="941456167">
          <w:marLeft w:val="0"/>
          <w:marRight w:val="0"/>
          <w:marTop w:val="0"/>
          <w:marBottom w:val="0"/>
          <w:divBdr>
            <w:top w:val="none" w:sz="0" w:space="0" w:color="auto"/>
            <w:left w:val="none" w:sz="0" w:space="0" w:color="auto"/>
            <w:bottom w:val="none" w:sz="0" w:space="0" w:color="auto"/>
            <w:right w:val="none" w:sz="0" w:space="0" w:color="auto"/>
          </w:divBdr>
        </w:div>
        <w:div w:id="665860855">
          <w:marLeft w:val="0"/>
          <w:marRight w:val="0"/>
          <w:marTop w:val="0"/>
          <w:marBottom w:val="0"/>
          <w:divBdr>
            <w:top w:val="none" w:sz="0" w:space="0" w:color="auto"/>
            <w:left w:val="none" w:sz="0" w:space="0" w:color="auto"/>
            <w:bottom w:val="none" w:sz="0" w:space="0" w:color="auto"/>
            <w:right w:val="none" w:sz="0" w:space="0" w:color="auto"/>
          </w:divBdr>
        </w:div>
        <w:div w:id="835076840">
          <w:marLeft w:val="0"/>
          <w:marRight w:val="0"/>
          <w:marTop w:val="0"/>
          <w:marBottom w:val="0"/>
          <w:divBdr>
            <w:top w:val="none" w:sz="0" w:space="0" w:color="auto"/>
            <w:left w:val="none" w:sz="0" w:space="0" w:color="auto"/>
            <w:bottom w:val="none" w:sz="0" w:space="0" w:color="auto"/>
            <w:right w:val="none" w:sz="0" w:space="0" w:color="auto"/>
          </w:divBdr>
        </w:div>
        <w:div w:id="1481847850">
          <w:marLeft w:val="0"/>
          <w:marRight w:val="0"/>
          <w:marTop w:val="0"/>
          <w:marBottom w:val="0"/>
          <w:divBdr>
            <w:top w:val="none" w:sz="0" w:space="0" w:color="auto"/>
            <w:left w:val="none" w:sz="0" w:space="0" w:color="auto"/>
            <w:bottom w:val="none" w:sz="0" w:space="0" w:color="auto"/>
            <w:right w:val="none" w:sz="0" w:space="0" w:color="auto"/>
          </w:divBdr>
        </w:div>
        <w:div w:id="1466657522">
          <w:marLeft w:val="0"/>
          <w:marRight w:val="0"/>
          <w:marTop w:val="0"/>
          <w:marBottom w:val="0"/>
          <w:divBdr>
            <w:top w:val="none" w:sz="0" w:space="0" w:color="auto"/>
            <w:left w:val="none" w:sz="0" w:space="0" w:color="auto"/>
            <w:bottom w:val="none" w:sz="0" w:space="0" w:color="auto"/>
            <w:right w:val="none" w:sz="0" w:space="0" w:color="auto"/>
          </w:divBdr>
        </w:div>
        <w:div w:id="1991591318">
          <w:marLeft w:val="0"/>
          <w:marRight w:val="0"/>
          <w:marTop w:val="0"/>
          <w:marBottom w:val="0"/>
          <w:divBdr>
            <w:top w:val="none" w:sz="0" w:space="0" w:color="auto"/>
            <w:left w:val="none" w:sz="0" w:space="0" w:color="auto"/>
            <w:bottom w:val="none" w:sz="0" w:space="0" w:color="auto"/>
            <w:right w:val="none" w:sz="0" w:space="0" w:color="auto"/>
          </w:divBdr>
        </w:div>
        <w:div w:id="539635741">
          <w:marLeft w:val="0"/>
          <w:marRight w:val="0"/>
          <w:marTop w:val="0"/>
          <w:marBottom w:val="0"/>
          <w:divBdr>
            <w:top w:val="none" w:sz="0" w:space="0" w:color="auto"/>
            <w:left w:val="none" w:sz="0" w:space="0" w:color="auto"/>
            <w:bottom w:val="none" w:sz="0" w:space="0" w:color="auto"/>
            <w:right w:val="none" w:sz="0" w:space="0" w:color="auto"/>
          </w:divBdr>
        </w:div>
        <w:div w:id="1530683861">
          <w:marLeft w:val="0"/>
          <w:marRight w:val="0"/>
          <w:marTop w:val="0"/>
          <w:marBottom w:val="0"/>
          <w:divBdr>
            <w:top w:val="none" w:sz="0" w:space="0" w:color="auto"/>
            <w:left w:val="none" w:sz="0" w:space="0" w:color="auto"/>
            <w:bottom w:val="none" w:sz="0" w:space="0" w:color="auto"/>
            <w:right w:val="none" w:sz="0" w:space="0" w:color="auto"/>
          </w:divBdr>
        </w:div>
        <w:div w:id="1409304579">
          <w:marLeft w:val="0"/>
          <w:marRight w:val="0"/>
          <w:marTop w:val="0"/>
          <w:marBottom w:val="0"/>
          <w:divBdr>
            <w:top w:val="none" w:sz="0" w:space="0" w:color="auto"/>
            <w:left w:val="none" w:sz="0" w:space="0" w:color="auto"/>
            <w:bottom w:val="none" w:sz="0" w:space="0" w:color="auto"/>
            <w:right w:val="none" w:sz="0" w:space="0" w:color="auto"/>
          </w:divBdr>
        </w:div>
        <w:div w:id="971254800">
          <w:marLeft w:val="0"/>
          <w:marRight w:val="0"/>
          <w:marTop w:val="0"/>
          <w:marBottom w:val="0"/>
          <w:divBdr>
            <w:top w:val="none" w:sz="0" w:space="0" w:color="auto"/>
            <w:left w:val="none" w:sz="0" w:space="0" w:color="auto"/>
            <w:bottom w:val="none" w:sz="0" w:space="0" w:color="auto"/>
            <w:right w:val="none" w:sz="0" w:space="0" w:color="auto"/>
          </w:divBdr>
        </w:div>
        <w:div w:id="72554484">
          <w:marLeft w:val="0"/>
          <w:marRight w:val="0"/>
          <w:marTop w:val="0"/>
          <w:marBottom w:val="0"/>
          <w:divBdr>
            <w:top w:val="none" w:sz="0" w:space="0" w:color="auto"/>
            <w:left w:val="none" w:sz="0" w:space="0" w:color="auto"/>
            <w:bottom w:val="none" w:sz="0" w:space="0" w:color="auto"/>
            <w:right w:val="none" w:sz="0" w:space="0" w:color="auto"/>
          </w:divBdr>
        </w:div>
      </w:divsChild>
    </w:div>
    <w:div w:id="1998069299">
      <w:bodyDiv w:val="1"/>
      <w:marLeft w:val="0"/>
      <w:marRight w:val="0"/>
      <w:marTop w:val="0"/>
      <w:marBottom w:val="0"/>
      <w:divBdr>
        <w:top w:val="none" w:sz="0" w:space="0" w:color="auto"/>
        <w:left w:val="none" w:sz="0" w:space="0" w:color="auto"/>
        <w:bottom w:val="none" w:sz="0" w:space="0" w:color="auto"/>
        <w:right w:val="none" w:sz="0" w:space="0" w:color="auto"/>
      </w:divBdr>
    </w:div>
    <w:div w:id="2108966199">
      <w:bodyDiv w:val="1"/>
      <w:marLeft w:val="0"/>
      <w:marRight w:val="0"/>
      <w:marTop w:val="0"/>
      <w:marBottom w:val="0"/>
      <w:divBdr>
        <w:top w:val="none" w:sz="0" w:space="0" w:color="auto"/>
        <w:left w:val="none" w:sz="0" w:space="0" w:color="auto"/>
        <w:bottom w:val="none" w:sz="0" w:space="0" w:color="auto"/>
        <w:right w:val="none" w:sz="0" w:space="0" w:color="auto"/>
      </w:divBdr>
      <w:divsChild>
        <w:div w:id="356737117">
          <w:marLeft w:val="0"/>
          <w:marRight w:val="0"/>
          <w:marTop w:val="0"/>
          <w:marBottom w:val="0"/>
          <w:divBdr>
            <w:top w:val="none" w:sz="0" w:space="0" w:color="auto"/>
            <w:left w:val="none" w:sz="0" w:space="0" w:color="auto"/>
            <w:bottom w:val="none" w:sz="0" w:space="0" w:color="auto"/>
            <w:right w:val="none" w:sz="0" w:space="0" w:color="auto"/>
          </w:divBdr>
          <w:divsChild>
            <w:div w:id="175970503">
              <w:marLeft w:val="0"/>
              <w:marRight w:val="0"/>
              <w:marTop w:val="0"/>
              <w:marBottom w:val="0"/>
              <w:divBdr>
                <w:top w:val="none" w:sz="0" w:space="0" w:color="auto"/>
                <w:left w:val="none" w:sz="0" w:space="0" w:color="auto"/>
                <w:bottom w:val="none" w:sz="0" w:space="0" w:color="auto"/>
                <w:right w:val="none" w:sz="0" w:space="0" w:color="auto"/>
              </w:divBdr>
              <w:divsChild>
                <w:div w:id="471757776">
                  <w:marLeft w:val="0"/>
                  <w:marRight w:val="0"/>
                  <w:marTop w:val="0"/>
                  <w:marBottom w:val="0"/>
                  <w:divBdr>
                    <w:top w:val="none" w:sz="0" w:space="0" w:color="auto"/>
                    <w:left w:val="none" w:sz="0" w:space="0" w:color="auto"/>
                    <w:bottom w:val="none" w:sz="0" w:space="0" w:color="auto"/>
                    <w:right w:val="none" w:sz="0" w:space="0" w:color="auto"/>
                  </w:divBdr>
                  <w:divsChild>
                    <w:div w:id="340426271">
                      <w:marLeft w:val="0"/>
                      <w:marRight w:val="0"/>
                      <w:marTop w:val="0"/>
                      <w:marBottom w:val="0"/>
                      <w:divBdr>
                        <w:top w:val="none" w:sz="0" w:space="0" w:color="auto"/>
                        <w:left w:val="none" w:sz="0" w:space="0" w:color="auto"/>
                        <w:bottom w:val="none" w:sz="0" w:space="0" w:color="auto"/>
                        <w:right w:val="none" w:sz="0" w:space="0" w:color="auto"/>
                      </w:divBdr>
                      <w:divsChild>
                        <w:div w:id="1684168738">
                          <w:marLeft w:val="0"/>
                          <w:marRight w:val="0"/>
                          <w:marTop w:val="0"/>
                          <w:marBottom w:val="0"/>
                          <w:divBdr>
                            <w:top w:val="none" w:sz="0" w:space="0" w:color="auto"/>
                            <w:left w:val="none" w:sz="0" w:space="0" w:color="auto"/>
                            <w:bottom w:val="none" w:sz="0" w:space="0" w:color="auto"/>
                            <w:right w:val="none" w:sz="0" w:space="0" w:color="auto"/>
                          </w:divBdr>
                          <w:divsChild>
                            <w:div w:id="199786120">
                              <w:marLeft w:val="0"/>
                              <w:marRight w:val="0"/>
                              <w:marTop w:val="0"/>
                              <w:marBottom w:val="0"/>
                              <w:divBdr>
                                <w:top w:val="none" w:sz="0" w:space="0" w:color="auto"/>
                                <w:left w:val="none" w:sz="0" w:space="0" w:color="auto"/>
                                <w:bottom w:val="none" w:sz="0" w:space="0" w:color="auto"/>
                                <w:right w:val="none" w:sz="0" w:space="0" w:color="auto"/>
                              </w:divBdr>
                              <w:divsChild>
                                <w:div w:id="1553693545">
                                  <w:marLeft w:val="0"/>
                                  <w:marRight w:val="0"/>
                                  <w:marTop w:val="0"/>
                                  <w:marBottom w:val="0"/>
                                  <w:divBdr>
                                    <w:top w:val="none" w:sz="0" w:space="0" w:color="auto"/>
                                    <w:left w:val="none" w:sz="0" w:space="0" w:color="auto"/>
                                    <w:bottom w:val="none" w:sz="0" w:space="0" w:color="auto"/>
                                    <w:right w:val="none" w:sz="0" w:space="0" w:color="auto"/>
                                  </w:divBdr>
                                  <w:divsChild>
                                    <w:div w:id="61730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sp1@zsp1chojna.pl" TargetMode="External"/><Relationship Id="rId13" Type="http://schemas.openxmlformats.org/officeDocument/2006/relationships/hyperlink" Target="mailto:zsp1@zsp1chojna.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zsp1@zsp1chojna.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mailto:emilia.mikolajczyk@zsp1chojna.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E58A1-1B67-445C-93CE-16A6557CA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1816</TotalTime>
  <Pages>59</Pages>
  <Words>17178</Words>
  <Characters>103074</Characters>
  <Application>Microsoft Office Word</Application>
  <DocSecurity>0</DocSecurity>
  <Lines>858</Lines>
  <Paragraphs>240</Paragraphs>
  <ScaleCrop>false</ScaleCrop>
  <HeadingPairs>
    <vt:vector size="2" baseType="variant">
      <vt:variant>
        <vt:lpstr>Tytuł</vt:lpstr>
      </vt:variant>
      <vt:variant>
        <vt:i4>1</vt:i4>
      </vt:variant>
    </vt:vector>
  </HeadingPairs>
  <TitlesOfParts>
    <vt:vector size="1" baseType="lpstr">
      <vt:lpstr/>
    </vt:vector>
  </TitlesOfParts>
  <Company>HP Inc.</Company>
  <LinksUpToDate>false</LinksUpToDate>
  <CharactersWithSpaces>120012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imiller</dc:creator>
  <cp:lastModifiedBy>zsp1</cp:lastModifiedBy>
  <cp:revision>11</cp:revision>
  <cp:lastPrinted>2026-10-21T09:04:00Z</cp:lastPrinted>
  <dcterms:created xsi:type="dcterms:W3CDTF">2026-09-30T08:35:00Z</dcterms:created>
  <dcterms:modified xsi:type="dcterms:W3CDTF">2026-10-21T16:00:00Z</dcterms:modified>
</cp:coreProperties>
</file>