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02">
      <w:pPr>
        <w:spacing w:line="360" w:lineRule="auto"/>
        <w:jc w:val="center"/>
        <w:rPr>
          <w:rFonts w:ascii="Arial" w:cs="Arial" w:eastAsia="Arial" w:hAnsi="Arial"/>
        </w:rPr>
      </w:pPr>
      <w:r w:rsidDel="00000000" w:rsidR="00000000" w:rsidRPr="00000000">
        <w:rPr>
          <w:rFonts w:ascii="Arial" w:cs="Arial" w:eastAsia="Arial" w:hAnsi="Arial"/>
          <w:b w:val="1"/>
          <w:bCs w:val="1"/>
          <w:rtl w:val="0"/>
        </w:rPr>
        <w:t xml:space="preserve">SPECYFIKACJA WARUNKÓW ZAMÓWIENIA</w:t>
      </w:r>
      <w:r w:rsidDel="00000000" w:rsidR="00000000" w:rsidRPr="00000000">
        <w:rPr>
          <w:rtl w:val="0"/>
        </w:rPr>
      </w:r>
    </w:p>
    <w:p w:rsidR="00000000" w:rsidDel="00000000" w:rsidP="00000000" w:rsidRDefault="00000000" w:rsidRPr="00000000" w14:paraId="00000003">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04">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ZAMAWIAJĄCY: </w:t>
      </w:r>
      <w:r w:rsidDel="00000000" w:rsidR="00000000" w:rsidRPr="00000000">
        <w:rPr>
          <w:rtl w:val="0"/>
        </w:rPr>
      </w:r>
    </w:p>
    <w:p w:rsidR="00000000" w:rsidDel="00000000" w:rsidP="00000000" w:rsidRDefault="00000000" w:rsidRPr="00000000" w14:paraId="00000005">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GMINA STANIN – GMINNY OŚRODEK POMOCY SPOŁECZNEJ W STANINIE</w:t>
      </w:r>
      <w:r w:rsidDel="00000000" w:rsidR="00000000" w:rsidRPr="00000000">
        <w:rPr>
          <w:rtl w:val="0"/>
        </w:rPr>
      </w:r>
    </w:p>
    <w:p w:rsidR="00000000" w:rsidDel="00000000" w:rsidP="00000000" w:rsidRDefault="00000000" w:rsidRPr="00000000" w14:paraId="00000006">
      <w:pPr>
        <w:spacing w:line="360" w:lineRule="auto"/>
        <w:jc w:val="both"/>
        <w:rPr>
          <w:rFonts w:ascii="Arial" w:cs="Arial" w:eastAsia="Arial" w:hAnsi="Arial"/>
        </w:rPr>
      </w:pPr>
      <w:r w:rsidDel="00000000" w:rsidR="00000000" w:rsidRPr="00000000">
        <w:rPr>
          <w:rFonts w:ascii="Arial" w:cs="Arial" w:eastAsia="Arial" w:hAnsi="Arial"/>
          <w:rtl w:val="0"/>
        </w:rPr>
        <w:t xml:space="preserve">Zaprasza do złożenia oferty w postępowaniu o udzielenie zamówienia publicznego prowadzonego w trybie podstawowym o wartości zamówienia nieprzekraczającej progów unijnych o których stanowi art. 3 ustawy z 11 września 2019 r. - Prawo zamówień publicznych (Dz. U. z 2026 r. poz. 793, z późn. zm. - dalej Pzp), na usługę pn.:</w:t>
      </w:r>
    </w:p>
    <w:p w:rsidR="00000000" w:rsidDel="00000000" w:rsidP="00000000" w:rsidRDefault="00000000" w:rsidRPr="00000000" w14:paraId="00000007">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08">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„Zapewnienie wyżywienia dla 20 uczestników placówki wsparcia dziennego we Wnętrznem w ramach realizacji projektu Bezpieczni i zaopiekowani w Gminie Stanin”.  </w:t>
      </w:r>
      <w:r w:rsidDel="00000000" w:rsidR="00000000" w:rsidRPr="00000000">
        <w:rPr>
          <w:rtl w:val="0"/>
        </w:rPr>
      </w:r>
    </w:p>
    <w:p w:rsidR="00000000" w:rsidDel="00000000" w:rsidP="00000000" w:rsidRDefault="00000000" w:rsidRPr="00000000" w14:paraId="00000009">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0A">
      <w:pPr>
        <w:spacing w:line="360" w:lineRule="auto"/>
        <w:jc w:val="both"/>
        <w:rPr>
          <w:rFonts w:ascii="Arial" w:cs="Arial" w:eastAsia="Arial" w:hAnsi="Arial"/>
        </w:rPr>
      </w:pPr>
      <w:r w:rsidDel="00000000" w:rsidR="00000000" w:rsidRPr="00000000">
        <w:rPr>
          <w:rFonts w:ascii="Arial" w:cs="Arial" w:eastAsia="Arial" w:hAnsi="Arial"/>
          <w:i w:val="1"/>
          <w:iCs w:val="1"/>
          <w:rtl w:val="0"/>
        </w:rPr>
        <w:t xml:space="preserve">Przedmiotowe postępowanie prowadzone jest przy użyciu środków komunikacji elektronicznej. Składanie ofert następuje za pośrednictwem platformy dostępnej pod adresem internetowym: </w:t>
      </w:r>
      <w:r w:rsidDel="00000000" w:rsidR="00000000" w:rsidRPr="00000000">
        <w:rPr>
          <w:rtl w:val="0"/>
        </w:rPr>
      </w:r>
    </w:p>
    <w:p w:rsidR="00000000" w:rsidDel="00000000" w:rsidP="00000000" w:rsidRDefault="00000000" w:rsidRPr="00000000" w14:paraId="0000000B">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Platforma e‑Zamówienia: https://ezamowienia.gov.pl</w:t>
      </w:r>
    </w:p>
    <w:p w:rsidR="00000000" w:rsidDel="00000000" w:rsidP="00000000" w:rsidRDefault="00000000" w:rsidRPr="00000000" w14:paraId="0000000C">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D">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Numer referencyjny postępowania: GOPS.271.6.2026</w:t>
      </w:r>
      <w:r w:rsidDel="00000000" w:rsidR="00000000" w:rsidRPr="00000000">
        <w:rPr>
          <w:rtl w:val="0"/>
        </w:rPr>
      </w:r>
    </w:p>
    <w:p w:rsidR="00000000" w:rsidDel="00000000" w:rsidP="00000000" w:rsidRDefault="00000000" w:rsidRPr="00000000" w14:paraId="0000000E">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0F">
      <w:pPr>
        <w:spacing w:line="360" w:lineRule="auto"/>
        <w:jc w:val="center"/>
        <w:rPr>
          <w:rFonts w:ascii="Arial" w:cs="Arial" w:eastAsia="Arial" w:hAnsi="Arial"/>
        </w:rPr>
      </w:pPr>
      <w:r w:rsidDel="00000000" w:rsidR="00000000" w:rsidRPr="00000000">
        <w:rPr>
          <w:rFonts w:ascii="Arial" w:cs="Arial" w:eastAsia="Arial" w:hAnsi="Arial"/>
          <w:rtl w:val="0"/>
        </w:rPr>
        <w:t xml:space="preserve">Zatwierdzam:</w:t>
      </w:r>
    </w:p>
    <w:p w:rsidR="00000000" w:rsidDel="00000000" w:rsidP="00000000" w:rsidRDefault="00000000" w:rsidRPr="00000000" w14:paraId="00000010">
      <w:pPr>
        <w:spacing w:line="360" w:lineRule="auto"/>
        <w:jc w:val="center"/>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011">
      <w:pPr>
        <w:spacing w:line="360" w:lineRule="auto"/>
        <w:jc w:val="center"/>
        <w:rPr>
          <w:rFonts w:ascii="Arial" w:cs="Arial" w:eastAsia="Arial" w:hAnsi="Arial"/>
        </w:rPr>
      </w:pPr>
      <w:r w:rsidDel="00000000" w:rsidR="00000000" w:rsidRPr="00000000">
        <w:rPr>
          <w:rFonts w:ascii="Arial" w:cs="Arial" w:eastAsia="Arial" w:hAnsi="Arial"/>
          <w:rtl w:val="0"/>
        </w:rPr>
        <w:t xml:space="preserve">/na oryginale właściwy podpis/</w:t>
      </w:r>
    </w:p>
    <w:p w:rsidR="00000000" w:rsidDel="00000000" w:rsidP="00000000" w:rsidRDefault="00000000" w:rsidRPr="00000000" w14:paraId="00000012">
      <w:pPr>
        <w:spacing w:line="360" w:lineRule="auto"/>
        <w:jc w:val="center"/>
        <w:rPr>
          <w:rFonts w:ascii="Arial" w:cs="Arial" w:eastAsia="Arial" w:hAnsi="Arial"/>
        </w:rPr>
      </w:pPr>
      <w:r w:rsidDel="00000000" w:rsidR="00000000" w:rsidRPr="00000000">
        <w:rPr>
          <w:rFonts w:ascii="Arial" w:cs="Arial" w:eastAsia="Arial" w:hAnsi="Arial"/>
          <w:rtl w:val="0"/>
        </w:rPr>
        <w:t xml:space="preserve">Stanin, dnia 02.11.2026 r.</w:t>
      </w:r>
    </w:p>
    <w:p w:rsidR="00000000" w:rsidDel="00000000" w:rsidP="00000000" w:rsidRDefault="00000000" w:rsidRPr="00000000" w14:paraId="00000013">
      <w:pPr>
        <w:spacing w:line="36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14">
      <w:pPr>
        <w:spacing w:line="360" w:lineRule="auto"/>
        <w:rPr>
          <w:rFonts w:ascii="Arial" w:cs="Arial" w:eastAsia="Arial" w:hAnsi="Arial"/>
        </w:rPr>
      </w:pPr>
      <w:r w:rsidDel="00000000" w:rsidR="00000000" w:rsidRPr="00000000">
        <w:rPr>
          <w:rFonts w:ascii="Arial" w:cs="Arial" w:eastAsia="Arial" w:hAnsi="Arial"/>
          <w:b w:val="1"/>
          <w:bCs w:val="1"/>
          <w:rtl w:val="0"/>
        </w:rPr>
        <w:t xml:space="preserve">I. NAZWA ORAZ ADRES ZAMAWIAJĄCEGO </w:t>
      </w:r>
      <w:r w:rsidDel="00000000" w:rsidR="00000000" w:rsidRPr="00000000">
        <w:rPr>
          <w:rtl w:val="0"/>
        </w:rPr>
      </w:r>
    </w:p>
    <w:p w:rsidR="00000000" w:rsidDel="00000000" w:rsidP="00000000" w:rsidRDefault="00000000" w:rsidRPr="00000000" w14:paraId="00000015">
      <w:pPr>
        <w:numPr>
          <w:ilvl w:val="0"/>
          <w:numId w:val="33"/>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Gmina Stanin / Gminny Ośrodek Pomocy Społecznej w Staninie  </w:t>
      </w:r>
    </w:p>
    <w:p w:rsidR="00000000" w:rsidDel="00000000" w:rsidP="00000000" w:rsidRDefault="00000000" w:rsidRPr="00000000" w14:paraId="00000016">
      <w:pPr>
        <w:numPr>
          <w:ilvl w:val="0"/>
          <w:numId w:val="33"/>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Adres Zamawiającego: Stanin 62, 21-422 Stanin</w:t>
      </w:r>
    </w:p>
    <w:p w:rsidR="00000000" w:rsidDel="00000000" w:rsidP="00000000" w:rsidRDefault="00000000" w:rsidRPr="00000000" w14:paraId="00000017">
      <w:pPr>
        <w:numPr>
          <w:ilvl w:val="0"/>
          <w:numId w:val="33"/>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Numer telefonu: 25 629 96 41</w:t>
      </w:r>
    </w:p>
    <w:p w:rsidR="00000000" w:rsidDel="00000000" w:rsidP="00000000" w:rsidRDefault="00000000" w:rsidRPr="00000000" w14:paraId="00000018">
      <w:pPr>
        <w:numPr>
          <w:ilvl w:val="0"/>
          <w:numId w:val="33"/>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Godziny pracy: 07:30 – 15:30 – poniedziałek – piątek </w:t>
      </w:r>
    </w:p>
    <w:p w:rsidR="00000000" w:rsidDel="00000000" w:rsidP="00000000" w:rsidRDefault="00000000" w:rsidRPr="00000000" w14:paraId="00000019">
      <w:pPr>
        <w:numPr>
          <w:ilvl w:val="0"/>
          <w:numId w:val="33"/>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Adres poczty elektronicznej: </w:t>
      </w:r>
      <w:hyperlink r:id="rId7">
        <w:r w:rsidDel="00000000" w:rsidR="00000000" w:rsidRPr="00000000">
          <w:rPr>
            <w:rFonts w:ascii="Arial" w:cs="Arial" w:eastAsia="Arial" w:hAnsi="Arial"/>
            <w:color w:val="467886"/>
            <w:u w:val="single"/>
            <w:rtl w:val="0"/>
          </w:rPr>
          <w:t xml:space="preserve">gops@stanin.pl</w:t>
        </w:r>
      </w:hyperlink>
      <w:r w:rsidDel="00000000" w:rsidR="00000000" w:rsidRPr="00000000">
        <w:rPr>
          <w:rtl w:val="0"/>
        </w:rPr>
      </w:r>
    </w:p>
    <w:p w:rsidR="00000000" w:rsidDel="00000000" w:rsidP="00000000" w:rsidRDefault="00000000" w:rsidRPr="00000000" w14:paraId="0000001A">
      <w:pPr>
        <w:numPr>
          <w:ilvl w:val="0"/>
          <w:numId w:val="33"/>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Strona internetowa zamawiającego: https://gops-stanin.pl </w:t>
      </w:r>
    </w:p>
    <w:p w:rsidR="00000000" w:rsidDel="00000000" w:rsidP="00000000" w:rsidRDefault="00000000" w:rsidRPr="00000000" w14:paraId="0000001B">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Adres strony internetowej prowadzonego postępowania i udostępniania dokumentów zamówienia: </w:t>
      </w:r>
      <w:hyperlink r:id="rId8">
        <w:r w:rsidDel="00000000" w:rsidR="00000000" w:rsidRPr="00000000">
          <w:rPr>
            <w:rFonts w:ascii="Arial" w:cs="Arial" w:eastAsia="Arial" w:hAnsi="Arial"/>
            <w:b w:val="1"/>
            <w:bCs w:val="1"/>
            <w:i w:val="0"/>
            <w:iCs w:val="0"/>
            <w:smallCaps w:val="0"/>
            <w:strike w:val="0"/>
            <w:color w:val="467886"/>
            <w:sz w:val="24"/>
            <w:szCs w:val="24"/>
            <w:u w:val="single"/>
            <w:shd w:fill="auto" w:val="clear"/>
            <w:vertAlign w:val="baseline"/>
            <w:rtl w:val="0"/>
          </w:rPr>
          <w:t xml:space="preserve">https://ezamowienia.gov.pl/pl/</w:t>
        </w:r>
      </w:hyperlink>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Zmiany i wyjaśnienia treści SWZ oraz inne dokumenty zamówienia bezpośrednio związane z postępowaniem będą udostępniane publicznie na stronie prowadzonego postępowania, pod bezpośrednim adresem wskazanym w pkt 7, bez konieczności logowania.</w:t>
      </w:r>
    </w:p>
    <w:p w:rsidR="00000000" w:rsidDel="00000000" w:rsidP="00000000" w:rsidRDefault="00000000" w:rsidRPr="00000000" w14:paraId="0000001D">
      <w:pPr>
        <w:spacing w:line="360" w:lineRule="auto"/>
        <w:rPr>
          <w:rFonts w:ascii="Arial" w:cs="Arial" w:eastAsia="Arial" w:hAnsi="Arial"/>
        </w:rPr>
      </w:pPr>
      <w:r w:rsidDel="00000000" w:rsidR="00000000" w:rsidRPr="00000000">
        <w:rPr>
          <w:rFonts w:ascii="Arial" w:cs="Arial" w:eastAsia="Arial" w:hAnsi="Arial"/>
          <w:b w:val="1"/>
          <w:bCs w:val="1"/>
          <w:rtl w:val="0"/>
        </w:rPr>
        <w:t xml:space="preserve">II. TRYB UDZIELANIA ZAMÓWIENIA  </w:t>
      </w:r>
      <w:r w:rsidDel="00000000" w:rsidR="00000000" w:rsidRPr="00000000">
        <w:rPr>
          <w:rtl w:val="0"/>
        </w:rPr>
      </w:r>
    </w:p>
    <w:p w:rsidR="00000000" w:rsidDel="00000000" w:rsidP="00000000" w:rsidRDefault="00000000" w:rsidRPr="00000000" w14:paraId="0000001E">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Niniejsze postępowanie prowadzone jest w trybie podstawowym o którym stanowi art. 275 pkt 1 Pzp oraz na podstawie niniejszej Specyfikacji Warunków Zamówienia, zwaną dalej „SWZ”. </w:t>
      </w:r>
    </w:p>
    <w:p w:rsidR="00000000" w:rsidDel="00000000" w:rsidP="00000000" w:rsidRDefault="00000000" w:rsidRPr="00000000" w14:paraId="0000001F">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Ilekroć w dokumentacji zamówienia użyte zostaną następujące terminy, należy przez nie rozumieć:</w:t>
      </w:r>
    </w:p>
    <w:p w:rsidR="00000000" w:rsidDel="00000000" w:rsidP="00000000" w:rsidRDefault="00000000" w:rsidRPr="00000000" w14:paraId="0000002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60" w:before="0" w:line="360"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„ustawa”, „Pzp” lub „ustawa Pzp” – ustawa z dnia 11 września 2019 r. – Prawo zamówień publicznych (Dz. U. z 2026 r. poz. 793, z późn. zm.),</w:t>
      </w:r>
    </w:p>
    <w:p w:rsidR="00000000" w:rsidDel="00000000" w:rsidP="00000000" w:rsidRDefault="00000000" w:rsidRPr="00000000" w14:paraId="00000021">
      <w:pPr>
        <w:numPr>
          <w:ilvl w:val="0"/>
          <w:numId w:val="18"/>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„SWZ” – niniejsza Specyfikacja Warunków Zamówienia,</w:t>
      </w:r>
    </w:p>
    <w:p w:rsidR="00000000" w:rsidDel="00000000" w:rsidP="00000000" w:rsidRDefault="00000000" w:rsidRPr="00000000" w14:paraId="00000022">
      <w:pPr>
        <w:numPr>
          <w:ilvl w:val="0"/>
          <w:numId w:val="18"/>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„zamówienie” – zamówienie publiczne, którego przedmiot został opisany w rozdz. III SWZ i załączniku nr 5 do niniejszej SWZ,</w:t>
      </w:r>
    </w:p>
    <w:p w:rsidR="00000000" w:rsidDel="00000000" w:rsidP="00000000" w:rsidRDefault="00000000" w:rsidRPr="00000000" w14:paraId="00000023">
      <w:pPr>
        <w:numPr>
          <w:ilvl w:val="0"/>
          <w:numId w:val="18"/>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„postępowanie” – postępowanie o udzielenie zamówienia publicznego, którego dotyczy niniejsza SWZ,</w:t>
      </w:r>
    </w:p>
    <w:p w:rsidR="00000000" w:rsidDel="00000000" w:rsidP="00000000" w:rsidRDefault="00000000" w:rsidRPr="00000000" w14:paraId="00000024">
      <w:pPr>
        <w:numPr>
          <w:ilvl w:val="0"/>
          <w:numId w:val="18"/>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 Gmina Stanin / Gminny Ośrodek Pomocy Społecznej w Staninie, Stanin 62, 21-422 Stanin </w:t>
      </w:r>
    </w:p>
    <w:p w:rsidR="00000000" w:rsidDel="00000000" w:rsidP="00000000" w:rsidRDefault="00000000" w:rsidRPr="00000000" w14:paraId="00000025">
      <w:pPr>
        <w:numPr>
          <w:ilvl w:val="0"/>
          <w:numId w:val="18"/>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 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złożyła ofertę lub zawarła umowę w sprawie zamówienia publicznego;</w:t>
      </w:r>
    </w:p>
    <w:p w:rsidR="00000000" w:rsidDel="00000000" w:rsidP="00000000" w:rsidRDefault="00000000" w:rsidRPr="00000000" w14:paraId="00000026">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nie przewiduje wyboru najkorzystniejszej oferty z możliwością przeprowadzenia negocjacji. </w:t>
      </w:r>
    </w:p>
    <w:p w:rsidR="00000000" w:rsidDel="00000000" w:rsidP="00000000" w:rsidRDefault="00000000" w:rsidRPr="00000000" w14:paraId="00000027">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Szacunkowa wartość przedmiotowego zamówienia nie przekracza progów unijnych o jakich mowa w art. 3 ustawy Pzp. </w:t>
      </w:r>
    </w:p>
    <w:p w:rsidR="00000000" w:rsidDel="00000000" w:rsidP="00000000" w:rsidRDefault="00000000" w:rsidRPr="00000000" w14:paraId="00000028">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nie przewiduje aukcji elektronicznej. </w:t>
      </w:r>
    </w:p>
    <w:p w:rsidR="00000000" w:rsidDel="00000000" w:rsidP="00000000" w:rsidRDefault="00000000" w:rsidRPr="00000000" w14:paraId="00000029">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nie przewiduje złożenia oferty w postaci katalogów elektronicznych. </w:t>
      </w:r>
    </w:p>
    <w:p w:rsidR="00000000" w:rsidDel="00000000" w:rsidP="00000000" w:rsidRDefault="00000000" w:rsidRPr="00000000" w14:paraId="0000002A">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nie prowadzi postępowania w celu zawarcia umowy ramowej.</w:t>
      </w:r>
    </w:p>
    <w:p w:rsidR="00000000" w:rsidDel="00000000" w:rsidP="00000000" w:rsidRDefault="00000000" w:rsidRPr="00000000" w14:paraId="0000002B">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nie zastrzega możliwości ubiegania się o udzielenie zamówienia wyłącznie przez wykonawców, o których mowa w art. 94 Pzp.</w:t>
      </w:r>
    </w:p>
    <w:p w:rsidR="00000000" w:rsidDel="00000000" w:rsidP="00000000" w:rsidRDefault="00000000" w:rsidRPr="00000000" w14:paraId="0000002C">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stosownie do art. 95 Pzp wymaga, aby osoby wykonujące czynności w ramach realizacji zamówienia zatrudnione były na podstawie umowy o pracę przez cały okres realizacji zamówienia, o ile nie będą wykonywane przez daną osobę w ramach prowadzonej przez nią działalności gospodarczej. </w:t>
      </w:r>
    </w:p>
    <w:p w:rsidR="00000000" w:rsidDel="00000000" w:rsidP="00000000" w:rsidRDefault="00000000" w:rsidRPr="00000000" w14:paraId="0000002D">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Rodzaj zamówienia: usługi</w:t>
      </w:r>
    </w:p>
    <w:p w:rsidR="00000000" w:rsidDel="00000000" w:rsidP="00000000" w:rsidRDefault="00000000" w:rsidRPr="00000000" w14:paraId="0000002E">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przewiduje unieważnienie postępowania o udzielenie zamówienia publicznego na podstawie art. 310 pkt 1 Pzp - jeżeli środki, które zamawiający zamierza przeznaczyć na sfinansowanie całości lub części zamówienia, nie zostały mu przyznane.</w:t>
      </w:r>
    </w:p>
    <w:p w:rsidR="00000000" w:rsidDel="00000000" w:rsidP="00000000" w:rsidRDefault="00000000" w:rsidRPr="00000000" w14:paraId="0000002F">
      <w:pPr>
        <w:numPr>
          <w:ilvl w:val="0"/>
          <w:numId w:val="1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nie wymaga wniesienia wadium w niniejszym postępowaniu.</w:t>
      </w:r>
    </w:p>
    <w:p w:rsidR="00000000" w:rsidDel="00000000" w:rsidP="00000000" w:rsidRDefault="00000000" w:rsidRPr="00000000" w14:paraId="00000030">
      <w:pPr>
        <w:numPr>
          <w:ilvl w:val="0"/>
          <w:numId w:val="17"/>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nie dokonuje podziału zamówienia na części. Powodem niedopuszczenia składania ofert częściowych jest fakt, że Zamawiającemu zależy na sprawnej koordynacji realizacji zamówienia oraz brane są pod uwagę względy techniczne, ekonomiczne i celowość usługi.</w:t>
      </w:r>
    </w:p>
    <w:p w:rsidR="00000000" w:rsidDel="00000000" w:rsidP="00000000" w:rsidRDefault="00000000" w:rsidRPr="00000000" w14:paraId="00000031">
      <w:pPr>
        <w:numPr>
          <w:ilvl w:val="0"/>
          <w:numId w:val="17"/>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rtl w:val="0"/>
        </w:rPr>
        <w:t xml:space="preserve">Zamówienie nie zostało podzielone na części z następujących względów:</w:t>
      </w:r>
      <w:r w:rsidDel="00000000" w:rsidR="00000000" w:rsidRPr="00000000">
        <w:rPr>
          <w:rtl w:val="0"/>
        </w:rPr>
      </w:r>
    </w:p>
    <w:p w:rsidR="00000000" w:rsidDel="00000000" w:rsidP="00000000" w:rsidRDefault="00000000" w:rsidRPr="00000000" w14:paraId="00000032">
      <w:pPr>
        <w:numPr>
          <w:ilvl w:val="0"/>
          <w:numId w:val="19"/>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Podział przedmiotu zamówienia na zadania groziłby znaczącym zwiększeniem kosztów oraz trudnościami wynikającymi z wykonywania przedmiotu zamówienia przez większą liczbę Wykonawców.</w:t>
      </w:r>
    </w:p>
    <w:p w:rsidR="00000000" w:rsidDel="00000000" w:rsidP="00000000" w:rsidRDefault="00000000" w:rsidRPr="00000000" w14:paraId="00000033">
      <w:pPr>
        <w:numPr>
          <w:ilvl w:val="0"/>
          <w:numId w:val="19"/>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Wykonawcy powielaliby koszty pośrednie prac, co wpłynęłoby na koszty usługi;</w:t>
      </w:r>
    </w:p>
    <w:p w:rsidR="00000000" w:rsidDel="00000000" w:rsidP="00000000" w:rsidRDefault="00000000" w:rsidRPr="00000000" w14:paraId="00000034">
      <w:pPr>
        <w:numPr>
          <w:ilvl w:val="0"/>
          <w:numId w:val="19"/>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przypadku podziału na części Wykonawcy powielaliby koszty związane z realizacją zamówienia. </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line="360" w:lineRule="auto"/>
        <w:ind w:left="720" w:firstLine="0"/>
        <w:jc w:val="both"/>
        <w:rPr>
          <w:rFonts w:ascii="Arial" w:cs="Arial" w:eastAsia="Arial" w:hAnsi="Arial"/>
          <w:color w:val="000000"/>
        </w:rPr>
      </w:pPr>
      <w:r w:rsidDel="00000000" w:rsidR="00000000" w:rsidRPr="00000000">
        <w:rPr>
          <w:rFonts w:ascii="Arial" w:cs="Arial" w:eastAsia="Arial" w:hAnsi="Arial"/>
          <w:rtl w:val="0"/>
        </w:rPr>
        <w:t xml:space="preserve">Reasumując, Zamawiający nie dokonał podziału zamówienia na części ze względu na to, że podział taki groziłby nadmiernymi trudnościami technicznymi oraz nadmiernymi kosztami wykonania zamówienia. Potrzeba skoordynowania działań różnych Wykonawców realizujących poszczególne części zamówienia mogłaby poważnie zagrozić właściwemu wykonaniu zamówienia. Niedokonanie podziału zamówienia podyktowane było zatem względami technicznymi, organizacyjnym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rtl w:val="0"/>
        </w:rPr>
        <w:t xml:space="preserve">W związku z powyższym zamówienie powinno być realizowane przez jednego Wykonawcę.</w:t>
      </w:r>
      <w:r w:rsidDel="00000000" w:rsidR="00000000" w:rsidRPr="00000000">
        <w:rPr>
          <w:rtl w:val="0"/>
        </w:rPr>
      </w:r>
    </w:p>
    <w:p w:rsidR="00000000" w:rsidDel="00000000" w:rsidP="00000000" w:rsidRDefault="00000000" w:rsidRPr="00000000" w14:paraId="00000036">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37">
      <w:pPr>
        <w:spacing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III. OPIS PRZEDMIOTU ZAMÓWIENIA</w:t>
      </w:r>
    </w:p>
    <w:p w:rsidR="00000000" w:rsidDel="00000000" w:rsidP="00000000" w:rsidRDefault="00000000" w:rsidRPr="00000000" w14:paraId="00000038">
      <w:pPr>
        <w:numPr>
          <w:ilvl w:val="0"/>
          <w:numId w:val="2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Przedmiotem zamówienia jest wykonanie zadania pod nazwą Zapewnienie wyżywienia dla uczestników placówki wsparcia dziennego we Wnętrznem. </w:t>
      </w:r>
      <w:r w:rsidDel="00000000" w:rsidR="00000000" w:rsidRPr="00000000">
        <w:rPr>
          <w:rFonts w:ascii="Arial" w:cs="Arial" w:eastAsia="Arial" w:hAnsi="Arial"/>
          <w:rtl w:val="0"/>
        </w:rPr>
        <w:t xml:space="preserve">Zamówienie</w:t>
      </w:r>
      <w:r w:rsidDel="00000000" w:rsidR="00000000" w:rsidRPr="00000000">
        <w:rPr>
          <w:rFonts w:ascii="Arial" w:cs="Arial" w:eastAsia="Arial" w:hAnsi="Arial"/>
          <w:color w:val="000000"/>
          <w:rtl w:val="0"/>
        </w:rPr>
        <w:t xml:space="preserve"> jest realizowane w ramach projektu Bezpieczni i zaopiekowani w Gminie Stanin nr FELU.08.05-IZ.00-0088/25 z programu Fundusze Europejskie dla Lubelskiego 2021-2027 w ramach Priorytetu FELU.08.00 Działania FELU.08.05 współfinansowanego ze środków Europejskiego Funduszu Społecznego Plus.</w:t>
      </w:r>
    </w:p>
    <w:p w:rsidR="00000000" w:rsidDel="00000000" w:rsidP="00000000" w:rsidRDefault="00000000" w:rsidRPr="00000000" w14:paraId="00000039">
      <w:pPr>
        <w:numPr>
          <w:ilvl w:val="0"/>
          <w:numId w:val="2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Kody CPV:</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55520000-1  Usługi dostarczania posiłku</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55321000-6 - Usługi przygotowywania posiłków </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55322000-3 - Usługi gotowania posiłków</w:t>
      </w:r>
    </w:p>
    <w:p w:rsidR="00000000" w:rsidDel="00000000" w:rsidP="00000000" w:rsidRDefault="00000000" w:rsidRPr="00000000" w14:paraId="0000003D">
      <w:pPr>
        <w:numPr>
          <w:ilvl w:val="0"/>
          <w:numId w:val="2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Szczegółowy opis przedmiotu zamówienia zawiera Załącznik nr 5 do niniejszego SWZ.</w:t>
      </w:r>
      <w:r w:rsidDel="00000000" w:rsidR="00000000" w:rsidRPr="00000000">
        <w:rPr>
          <w:rtl w:val="0"/>
        </w:rPr>
      </w:r>
    </w:p>
    <w:p w:rsidR="00000000" w:rsidDel="00000000" w:rsidP="00000000" w:rsidRDefault="00000000" w:rsidRPr="00000000" w14:paraId="0000003E">
      <w:pPr>
        <w:numPr>
          <w:ilvl w:val="0"/>
          <w:numId w:val="2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Wszędzie tam, gdzie w dokumentacji Zamawiający opisuje przedmiot zamówienia przez odniesienie do norm, Zamawiający dopuszcza zgodnie z art. 101 ust. 4 ustawy Pzp, rozwiązania równoważne opisywanym w wyżej wymienionych normach, co oznacza, że odniesieniu takiemu każdorazowo towarzyszą wyrazy „lub równoważne”. W takim przypadku Wykonawca jest obowiązany wykazać, że oferowane przez niego rozwiązania równoważne spełniają określone przez Zamawiającego wymagania, składając Opis rozwiązań równoważnych, wraz z dokumentami – dowodami.</w:t>
      </w:r>
    </w:p>
    <w:p w:rsidR="00000000" w:rsidDel="00000000" w:rsidP="00000000" w:rsidRDefault="00000000" w:rsidRPr="00000000" w14:paraId="0000003F">
      <w:pPr>
        <w:numPr>
          <w:ilvl w:val="0"/>
          <w:numId w:val="2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Wymagana jest należyta staranność przy realizacji zobowiązań umowy. Ustalenia i decyzje dotyczące wykonywania zamówienia uzgadniane będą przez Zamawiającego z ustanowionym przedstawicielem Wykonawcy. </w:t>
      </w:r>
    </w:p>
    <w:p w:rsidR="00000000" w:rsidDel="00000000" w:rsidP="00000000" w:rsidRDefault="00000000" w:rsidRPr="00000000" w14:paraId="00000040">
      <w:pPr>
        <w:numPr>
          <w:ilvl w:val="0"/>
          <w:numId w:val="2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nie ponosi odpowiedzialności za szkody wyrządzone przez Wykonawcę podczas wykonywania przedmiotu zamówienia. </w:t>
      </w:r>
    </w:p>
    <w:p w:rsidR="00000000" w:rsidDel="00000000" w:rsidP="00000000" w:rsidRDefault="00000000" w:rsidRPr="00000000" w14:paraId="00000041">
      <w:pPr>
        <w:numPr>
          <w:ilvl w:val="0"/>
          <w:numId w:val="2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w przypadku ogłoszenia stanu epidemii lub stanu zagrożenia epidemiologicznego będzie przestrzegać wszelkich zasad bezpieczeństwa zgodnych z reżimem sanitarnym. </w:t>
      </w:r>
    </w:p>
    <w:p w:rsidR="00000000" w:rsidDel="00000000" w:rsidP="00000000" w:rsidRDefault="00000000" w:rsidRPr="00000000" w14:paraId="00000042">
      <w:pPr>
        <w:numPr>
          <w:ilvl w:val="0"/>
          <w:numId w:val="2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w:t>
      </w:r>
      <w:r w:rsidDel="00000000" w:rsidR="00000000" w:rsidRPr="00000000">
        <w:rPr>
          <w:rFonts w:ascii="Arial" w:cs="Arial" w:eastAsia="Arial" w:hAnsi="Arial"/>
          <w:b w:val="1"/>
          <w:bCs w:val="1"/>
          <w:color w:val="000000"/>
          <w:rtl w:val="0"/>
        </w:rPr>
        <w:t xml:space="preserve">nie dopuszcza</w:t>
      </w:r>
      <w:r w:rsidDel="00000000" w:rsidR="00000000" w:rsidRPr="00000000">
        <w:rPr>
          <w:rFonts w:ascii="Arial" w:cs="Arial" w:eastAsia="Arial" w:hAnsi="Arial"/>
          <w:color w:val="000000"/>
          <w:rtl w:val="0"/>
        </w:rPr>
        <w:t xml:space="preserve"> składania ofert wariantowych oraz w postaci katalogów elektronicznych.</w:t>
      </w:r>
    </w:p>
    <w:p w:rsidR="00000000" w:rsidDel="00000000" w:rsidP="00000000" w:rsidRDefault="00000000" w:rsidRPr="00000000" w14:paraId="00000043">
      <w:pPr>
        <w:numPr>
          <w:ilvl w:val="0"/>
          <w:numId w:val="2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w:t>
      </w:r>
      <w:r w:rsidDel="00000000" w:rsidR="00000000" w:rsidRPr="00000000">
        <w:rPr>
          <w:rFonts w:ascii="Arial" w:cs="Arial" w:eastAsia="Arial" w:hAnsi="Arial"/>
          <w:b w:val="1"/>
          <w:bCs w:val="1"/>
          <w:color w:val="000000"/>
          <w:rtl w:val="0"/>
        </w:rPr>
        <w:t xml:space="preserve">nie przewiduje</w:t>
      </w:r>
      <w:r w:rsidDel="00000000" w:rsidR="00000000" w:rsidRPr="00000000">
        <w:rPr>
          <w:rFonts w:ascii="Arial" w:cs="Arial" w:eastAsia="Arial" w:hAnsi="Arial"/>
          <w:color w:val="000000"/>
          <w:rtl w:val="0"/>
        </w:rPr>
        <w:t xml:space="preserve"> udzielania zamówień, o których mowa w art. 214 ust. 1 pkt 7 i 8 Pzp. </w:t>
      </w:r>
    </w:p>
    <w:p w:rsidR="00000000" w:rsidDel="00000000" w:rsidP="00000000" w:rsidRDefault="00000000" w:rsidRPr="00000000" w14:paraId="00000044">
      <w:pPr>
        <w:numPr>
          <w:ilvl w:val="0"/>
          <w:numId w:val="2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w:t>
      </w:r>
      <w:r w:rsidDel="00000000" w:rsidR="00000000" w:rsidRPr="00000000">
        <w:rPr>
          <w:rFonts w:ascii="Arial" w:cs="Arial" w:eastAsia="Arial" w:hAnsi="Arial"/>
          <w:b w:val="1"/>
          <w:bCs w:val="1"/>
          <w:color w:val="000000"/>
          <w:rtl w:val="0"/>
        </w:rPr>
        <w:t xml:space="preserve">nie zastrzega</w:t>
      </w:r>
      <w:r w:rsidDel="00000000" w:rsidR="00000000" w:rsidRPr="00000000">
        <w:rPr>
          <w:rFonts w:ascii="Arial" w:cs="Arial" w:eastAsia="Arial" w:hAnsi="Arial"/>
          <w:color w:val="000000"/>
          <w:rtl w:val="0"/>
        </w:rPr>
        <w:t xml:space="preserve"> możliwości ubiegania się o udzielenie zamówienia wyłącznie przez Wykonawców, o których mowa w art. 94 ustawy Pzp, tj. mających status zakładu pracy chronionej, spółdzielni socjalnych oraz innych Wykonawców, których głównym celem lub głównym celem działalności ich wyodrębnionych organizacyjnie jednostek, które będą realizowały zamówienie, jest społeczna i zawodowa integracja osób społecznie marginalizowanych.</w:t>
      </w:r>
    </w:p>
    <w:p w:rsidR="00000000" w:rsidDel="00000000" w:rsidP="00000000" w:rsidRDefault="00000000" w:rsidRPr="00000000" w14:paraId="00000045">
      <w:pPr>
        <w:numPr>
          <w:ilvl w:val="0"/>
          <w:numId w:val="2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w:t>
      </w:r>
      <w:r w:rsidDel="00000000" w:rsidR="00000000" w:rsidRPr="00000000">
        <w:rPr>
          <w:rFonts w:ascii="Arial" w:cs="Arial" w:eastAsia="Arial" w:hAnsi="Arial"/>
          <w:b w:val="1"/>
          <w:bCs w:val="1"/>
          <w:color w:val="000000"/>
          <w:rtl w:val="0"/>
        </w:rPr>
        <w:t xml:space="preserve">wymaga zatrudnienia na podstawie stosunku pracy</w:t>
      </w:r>
      <w:r w:rsidDel="00000000" w:rsidR="00000000" w:rsidRPr="00000000">
        <w:rPr>
          <w:rFonts w:ascii="Arial" w:cs="Arial" w:eastAsia="Arial" w:hAnsi="Arial"/>
          <w:color w:val="000000"/>
          <w:rtl w:val="0"/>
        </w:rPr>
        <w:t xml:space="preserve">. Wymagania dotyczące zatrudniania przez Wykonawcę lub Podwykonawcę na podstawie umowy o pracę:</w:t>
      </w:r>
    </w:p>
    <w:p w:rsidR="00000000" w:rsidDel="00000000" w:rsidP="00000000" w:rsidRDefault="00000000" w:rsidRPr="00000000" w14:paraId="00000046">
      <w:pPr>
        <w:numPr>
          <w:ilvl w:val="0"/>
          <w:numId w:val="24"/>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na podstawie art. 95 i 438 ustawy Pzp Zamawiający na okres realizacji zamówienia wymaga zatrudnienia przez Wykonawcę, Podwykonawcę lub dalszego Podwykonawcę osób wykonujących prace związane z przygotowaniem posiłków tj. kucharz, osoba przygotowująca jadłospis, na podstawie umowy o pracę w rozumieniu przepisów ustawy z dnia 26 czerwca 1974r. – Kodeks pracy (Dz.U. z 2025 r. poz.233 ze zm. ). W przypadku rozwiązania stosunku pracy z osobami zatrudnionymi do wykonywania zamówienia przed zakończeniem okresu jego realizacji, Wykonawca lub Podwykonawca, zobowiązany jest w ich miejsce zatrudnić inne osoby spełniające w/w wymagania.</w:t>
      </w:r>
    </w:p>
    <w:p w:rsidR="00000000" w:rsidDel="00000000" w:rsidP="00000000" w:rsidRDefault="00000000" w:rsidRPr="00000000" w14:paraId="00000047">
      <w:pPr>
        <w:numPr>
          <w:ilvl w:val="0"/>
          <w:numId w:val="24"/>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wymaga, aby osoby, o których mowa powyżej posiadały odpowiednie kwalifikacje oraz aktualne badania lekarskie i szkolenia BHP.</w:t>
      </w:r>
    </w:p>
    <w:p w:rsidR="00000000" w:rsidDel="00000000" w:rsidP="00000000" w:rsidRDefault="00000000" w:rsidRPr="00000000" w14:paraId="00000048">
      <w:pPr>
        <w:numPr>
          <w:ilvl w:val="0"/>
          <w:numId w:val="24"/>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trakcie realizacji zamówienia Zamawiający będzie uprawniony do wykonywania czynności kontrolnych wobec Wykonawcy odnośnie spełnienia przez Wykonawcę lub Podwykonawcę wymogu zatrudnienia na podstawie umowy o pracę osób wykonujących wskazane czynności, a w szczególności do:</w:t>
      </w:r>
    </w:p>
    <w:p w:rsidR="00000000" w:rsidDel="00000000" w:rsidP="00000000" w:rsidRDefault="00000000" w:rsidRPr="00000000" w14:paraId="00000049">
      <w:pPr>
        <w:numPr>
          <w:ilvl w:val="0"/>
          <w:numId w:val="25"/>
        </w:numPr>
        <w:pBdr>
          <w:top w:space="0" w:sz="0" w:val="nil"/>
          <w:left w:space="0" w:sz="0" w:val="nil"/>
          <w:bottom w:space="0" w:sz="0" w:val="nil"/>
          <w:right w:space="0" w:sz="0" w:val="nil"/>
          <w:between w:space="0" w:sz="0" w:val="nil"/>
        </w:pBdr>
        <w:spacing w:after="0" w:line="360" w:lineRule="auto"/>
        <w:ind w:left="1985"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żądania oświadczeń i dokumentów w zakresie potwierdzenia spełniania w/w wymogów i dokonywania ich oceny,</w:t>
      </w:r>
    </w:p>
    <w:p w:rsidR="00000000" w:rsidDel="00000000" w:rsidP="00000000" w:rsidRDefault="00000000" w:rsidRPr="00000000" w14:paraId="0000004A">
      <w:pPr>
        <w:numPr>
          <w:ilvl w:val="0"/>
          <w:numId w:val="25"/>
        </w:numPr>
        <w:pBdr>
          <w:top w:space="0" w:sz="0" w:val="nil"/>
          <w:left w:space="0" w:sz="0" w:val="nil"/>
          <w:bottom w:space="0" w:sz="0" w:val="nil"/>
          <w:right w:space="0" w:sz="0" w:val="nil"/>
          <w:between w:space="0" w:sz="0" w:val="nil"/>
        </w:pBdr>
        <w:spacing w:after="0" w:line="360" w:lineRule="auto"/>
        <w:ind w:left="1985"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żądania wyjaśnień w przypadku wątpliwości w zakresie potwierdzenia spełniania w/w wymogów,</w:t>
      </w:r>
    </w:p>
    <w:p w:rsidR="00000000" w:rsidDel="00000000" w:rsidP="00000000" w:rsidRDefault="00000000" w:rsidRPr="00000000" w14:paraId="0000004B">
      <w:pPr>
        <w:numPr>
          <w:ilvl w:val="0"/>
          <w:numId w:val="25"/>
        </w:numPr>
        <w:pBdr>
          <w:top w:space="0" w:sz="0" w:val="nil"/>
          <w:left w:space="0" w:sz="0" w:val="nil"/>
          <w:bottom w:space="0" w:sz="0" w:val="nil"/>
          <w:right w:space="0" w:sz="0" w:val="nil"/>
          <w:between w:space="0" w:sz="0" w:val="nil"/>
        </w:pBdr>
        <w:spacing w:after="0" w:line="360" w:lineRule="auto"/>
        <w:ind w:left="1985"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przeprowadzania kontroli na miejscu wykonywania świadczenia.</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4D">
      <w:pPr>
        <w:numPr>
          <w:ilvl w:val="0"/>
          <w:numId w:val="24"/>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trakcie realizacji zamówienia na każde wezwanie Zamawiającego w wyznaczonym w wezwaniu terminie Wykonawca przedłoży Zamawiającemu oświadczenie w celu potwierdzenia spełnienia wymogu zatrudnienia na podstawie umowy o pracę przez Wykonawcę lub Podwykonawcę osób wykonujących wskazane w/w ppkt. a) czynności, w trakcie realizacji niniejszego zamówienia.</w:t>
      </w:r>
    </w:p>
    <w:p w:rsidR="00000000" w:rsidDel="00000000" w:rsidP="00000000" w:rsidRDefault="00000000" w:rsidRPr="00000000" w14:paraId="0000004E">
      <w:pPr>
        <w:numPr>
          <w:ilvl w:val="0"/>
          <w:numId w:val="24"/>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Oświadczenie, o którym mowa wyżej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podpis osoby uprawnionej do złożenia oświadczenia w imieniu Wykonawcy lub Podwykonawcy.</w:t>
      </w:r>
    </w:p>
    <w:p w:rsidR="00000000" w:rsidDel="00000000" w:rsidP="00000000" w:rsidRDefault="00000000" w:rsidRPr="00000000" w14:paraId="0000004F">
      <w:pPr>
        <w:numPr>
          <w:ilvl w:val="0"/>
          <w:numId w:val="26"/>
        </w:numPr>
        <w:pBdr>
          <w:top w:space="0" w:sz="0" w:val="nil"/>
          <w:left w:space="0" w:sz="0" w:val="nil"/>
          <w:bottom w:space="0" w:sz="0" w:val="nil"/>
          <w:right w:space="0" w:sz="0" w:val="nil"/>
          <w:between w:space="0" w:sz="0" w:val="nil"/>
        </w:pBdr>
        <w:spacing w:after="0" w:line="360" w:lineRule="auto"/>
        <w:ind w:left="1985"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przypadku braku przedłożenia przez Wykonawcę wymaganych przez Zamawiającego dokumentów, w terminie wskazanym przez Zamawiającego, Zamawiający ma prawo do naliczenia Wykonawcy kar umownych lub/oraz do odstąpienia od Umowy z Wykonawcą, z powodu okoliczności leżących po stronie Wykonawcy.</w:t>
      </w:r>
    </w:p>
    <w:p w:rsidR="00000000" w:rsidDel="00000000" w:rsidP="00000000" w:rsidRDefault="00000000" w:rsidRPr="00000000" w14:paraId="00000050">
      <w:pPr>
        <w:numPr>
          <w:ilvl w:val="0"/>
          <w:numId w:val="26"/>
        </w:numPr>
        <w:pBdr>
          <w:top w:space="0" w:sz="0" w:val="nil"/>
          <w:left w:space="0" w:sz="0" w:val="nil"/>
          <w:bottom w:space="0" w:sz="0" w:val="nil"/>
          <w:right w:space="0" w:sz="0" w:val="nil"/>
          <w:between w:space="0" w:sz="0" w:val="nil"/>
        </w:pBdr>
        <w:spacing w:after="0" w:line="360" w:lineRule="auto"/>
        <w:ind w:left="1985"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przypadku braku przedłożenia przez Podwykonawcę wymaganych przez Zamawiającego, dokumentów w terminie wskazanym przez Zamawiającego, następującym nie później niż w dniu akceptacji umowy podwykonawczej, Zamawiający ma prawo do złożenia sprzeciwu/zastrzeżeń do umowy podwykonawczej/projektu umowy podwykonawczej oraz naliczenia Wykonawcy kar umownych lub/oraz odstąpienia od umowy z Wykonawcą z powodu okoliczności leżących po stronie Wykonawcy.</w:t>
      </w:r>
    </w:p>
    <w:p w:rsidR="00000000" w:rsidDel="00000000" w:rsidP="00000000" w:rsidRDefault="00000000" w:rsidRPr="00000000" w14:paraId="00000051">
      <w:pPr>
        <w:numPr>
          <w:ilvl w:val="0"/>
          <w:numId w:val="24"/>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każdym przypadku wystąpienia uzasadnionych wątpliwości, Zamawiającego co do przestrzegania prawa pracy przez Wykonawcę lub Podwykonawcę, Zamawiający może zwrócić się o przeprowadzenie kontroli przez Państwową Inspekcję Pracy.</w:t>
      </w:r>
    </w:p>
    <w:p w:rsidR="00000000" w:rsidDel="00000000" w:rsidP="00000000" w:rsidRDefault="00000000" w:rsidRPr="00000000" w14:paraId="0000005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60" w:before="0" w:line="360"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Zamawiający przewiduje społeczne kryterium oceny ofert związane z zatrudnieniem do realizacji zamówienia osoby należącej do jednej z grup wskazanych w art. 96 ust. 2 pkt 2 ustawy Pzp. Szczegółowe zasady przyznawania punktów, dokumentowania, kontroli i sankcji określono w rozdziale XIX SWZ oraz w projektowanych postanowieniach umowy.</w:t>
      </w:r>
    </w:p>
    <w:p w:rsidR="00000000" w:rsidDel="00000000" w:rsidP="00000000" w:rsidRDefault="00000000" w:rsidRPr="00000000" w14:paraId="00000053">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54">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IV. WIZJA LOKALNA </w:t>
      </w:r>
    </w:p>
    <w:p w:rsidR="00000000" w:rsidDel="00000000" w:rsidP="00000000" w:rsidRDefault="00000000" w:rsidRPr="00000000" w14:paraId="00000055">
      <w:pPr>
        <w:spacing w:line="360" w:lineRule="auto"/>
        <w:jc w:val="both"/>
        <w:rPr>
          <w:rFonts w:ascii="Arial" w:cs="Arial" w:eastAsia="Arial" w:hAnsi="Arial"/>
        </w:rPr>
      </w:pPr>
      <w:r w:rsidDel="00000000" w:rsidR="00000000" w:rsidRPr="00000000">
        <w:rPr>
          <w:rFonts w:ascii="Arial" w:cs="Arial" w:eastAsia="Arial" w:hAnsi="Arial"/>
          <w:rtl w:val="0"/>
        </w:rPr>
        <w:t xml:space="preserve">Zamawiający informuje, że dla złożenia oferty nie ma wymogu odbycia wizji lokalnej. </w:t>
      </w:r>
    </w:p>
    <w:p w:rsidR="00000000" w:rsidDel="00000000" w:rsidP="00000000" w:rsidRDefault="00000000" w:rsidRPr="00000000" w14:paraId="00000056">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V. PODWYKONAWSTWO </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Wykonawca może powierzyć wykonanie części zamówienia podwykonawcy lub podwykonawcom. Zamawiający nie zastrzega obowiązku osobistego wykonania kluczowych zadań przez Wykonawcę. Powierzenie podwykonawcy przygotowania posiłków jest dopuszczalne wyłącznie pod warunkiem spełnienia przez ten podmiot wszystkich wymagań sanitarnych, jakościowych i organizacyjnych określonych w SWZ, OPZ i umowie.</w:t>
      </w:r>
    </w:p>
    <w:p w:rsidR="00000000" w:rsidDel="00000000" w:rsidP="00000000" w:rsidRDefault="00000000" w:rsidRPr="00000000" w14:paraId="00000058">
      <w:pPr>
        <w:numPr>
          <w:ilvl w:val="0"/>
          <w:numId w:val="21"/>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wymaga, aby w przypadku powierzenia części zamówienia podwykonawcom, Wykonawca wskazał w ofercie części zamówienia, których wykonanie zamierza powierzyć podwykonawcom oraz podał (o ile są mu wiadome na tym etapie) nazwy (firmy) tych podwykonawców.</w:t>
      </w:r>
    </w:p>
    <w:p w:rsidR="00000000" w:rsidDel="00000000" w:rsidP="00000000" w:rsidRDefault="00000000" w:rsidRPr="00000000" w14:paraId="00000059">
      <w:pPr>
        <w:numPr>
          <w:ilvl w:val="0"/>
          <w:numId w:val="21"/>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Powierzenie części zamówienia podwykonawcom nie zwalnia Wykonawcy z odpowiedzialności za należyte wykonanie zamówienia.</w:t>
      </w:r>
    </w:p>
    <w:p w:rsidR="00000000" w:rsidDel="00000000" w:rsidP="00000000" w:rsidRDefault="00000000" w:rsidRPr="00000000" w14:paraId="0000005A">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5B">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5C">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VI. TERMIN WYKONANIA ZAMÓWIENIA.</w:t>
      </w:r>
      <w:r w:rsidDel="00000000" w:rsidR="00000000" w:rsidRPr="00000000">
        <w:rPr>
          <w:rFonts w:ascii="Arial" w:cs="Arial" w:eastAsia="Arial" w:hAnsi="Arial"/>
          <w:rtl w:val="0"/>
        </w:rPr>
        <w:t xml:space="preserve"> </w:t>
      </w:r>
    </w:p>
    <w:p w:rsidR="00000000" w:rsidDel="00000000" w:rsidP="00000000" w:rsidRDefault="00000000" w:rsidRPr="00000000" w14:paraId="0000005D">
      <w:pPr>
        <w:numPr>
          <w:ilvl w:val="0"/>
          <w:numId w:val="23"/>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Umowa w sprawie realizacji zamówienia zostanie zawarta na czas oznaczony.</w:t>
      </w:r>
    </w:p>
    <w:p w:rsidR="00000000" w:rsidDel="00000000" w:rsidP="00000000" w:rsidRDefault="00000000" w:rsidRPr="00000000" w14:paraId="0000005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Arial" w:cs="Arial" w:eastAsia="Arial" w:hAnsi="Arial"/>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Termin realizacji zamówienia: od dnia zawarcia umowy, nie wcześniej jednak niż od 16 listopada 2026 r., do 30 listopada 2029 r. Rozpoczęcie świadczenia nastąpi w dniu wskazanym przez Zamawiającego w zawiadomieniu przekazanym Wykonawcy z co najmniej 3-dniowym wyprzedzeniem.</w:t>
      </w:r>
    </w:p>
    <w:p w:rsidR="00000000" w:rsidDel="00000000" w:rsidP="00000000" w:rsidRDefault="00000000" w:rsidRPr="00000000" w14:paraId="0000005F">
      <w:pPr>
        <w:numPr>
          <w:ilvl w:val="0"/>
          <w:numId w:val="23"/>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Szczegółowe zagadnienia dotyczące realizacji umowy uregulowane są w projektowanych postanowieniach umowy w sprawie zamówienia publicznego stanowiących Załącznik nr 4 do SWZ.</w:t>
      </w:r>
    </w:p>
    <w:p w:rsidR="00000000" w:rsidDel="00000000" w:rsidP="00000000" w:rsidRDefault="00000000" w:rsidRPr="00000000" w14:paraId="0000006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61">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VII. WARUNKI UDZIAŁU W POSTĘPOWANIU</w:t>
      </w:r>
      <w:r w:rsidDel="00000000" w:rsidR="00000000" w:rsidRPr="00000000">
        <w:rPr>
          <w:rtl w:val="0"/>
        </w:rPr>
      </w:r>
    </w:p>
    <w:p w:rsidR="00000000" w:rsidDel="00000000" w:rsidP="00000000" w:rsidRDefault="00000000" w:rsidRPr="00000000" w14:paraId="00000062">
      <w:pPr>
        <w:numPr>
          <w:ilvl w:val="0"/>
          <w:numId w:val="3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udzielenie zamówienia mogą ubiegać się Wykonawcy, którzy nie podlegają wykluczeniu na zasadach określonych w Rozdziale VIII SWZ, oraz spełniają określone przez Zamawiającego warunki udziału w postępowaniu.</w:t>
      </w:r>
    </w:p>
    <w:p w:rsidR="00000000" w:rsidDel="00000000" w:rsidP="00000000" w:rsidRDefault="00000000" w:rsidRPr="00000000" w14:paraId="00000063">
      <w:pPr>
        <w:numPr>
          <w:ilvl w:val="0"/>
          <w:numId w:val="3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 udzielenie zamówienia mogą ubiegać się Wykonawcy, którzy spełniają warunki dotyczące:</w:t>
      </w:r>
    </w:p>
    <w:p w:rsidR="00000000" w:rsidDel="00000000" w:rsidP="00000000" w:rsidRDefault="00000000" w:rsidRPr="00000000" w14:paraId="00000064">
      <w:pPr>
        <w:numPr>
          <w:ilvl w:val="0"/>
          <w:numId w:val="27"/>
        </w:numPr>
        <w:pBdr>
          <w:top w:space="0" w:sz="0" w:val="nil"/>
          <w:left w:space="0" w:sz="0" w:val="nil"/>
          <w:bottom w:space="0" w:sz="0" w:val="nil"/>
          <w:right w:space="0" w:sz="0" w:val="nil"/>
          <w:between w:space="0" w:sz="0" w:val="nil"/>
        </w:pBdr>
        <w:spacing w:after="0" w:line="360" w:lineRule="auto"/>
        <w:ind w:left="144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zdolności do występowania w obrocie gospodarczym: </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360" w:lineRule="auto"/>
        <w:ind w:left="1440" w:firstLine="0"/>
        <w:rPr>
          <w:rFonts w:ascii="Arial" w:cs="Arial" w:eastAsia="Arial" w:hAnsi="Arial"/>
          <w:color w:val="000000"/>
        </w:rPr>
      </w:pPr>
      <w:r w:rsidDel="00000000" w:rsidR="00000000" w:rsidRPr="00000000">
        <w:rPr>
          <w:rFonts w:ascii="Arial" w:cs="Arial" w:eastAsia="Arial" w:hAnsi="Arial"/>
          <w:color w:val="000000"/>
          <w:rtl w:val="0"/>
        </w:rPr>
        <w:t xml:space="preserve">Zamawiający nie stawia warunku w powyższym zakresie. </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360" w:lineRule="auto"/>
        <w:ind w:left="144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67">
      <w:pPr>
        <w:numPr>
          <w:ilvl w:val="0"/>
          <w:numId w:val="27"/>
        </w:numPr>
        <w:pBdr>
          <w:top w:space="0" w:sz="0" w:val="nil"/>
          <w:left w:space="0" w:sz="0" w:val="nil"/>
          <w:bottom w:space="0" w:sz="0" w:val="nil"/>
          <w:right w:space="0" w:sz="0" w:val="nil"/>
          <w:between w:space="0" w:sz="0" w:val="nil"/>
        </w:pBdr>
        <w:spacing w:after="0" w:line="360" w:lineRule="auto"/>
        <w:ind w:left="144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uprawnień do prowadzenia określonej działalności gospodarczej lub zawodowej, o ile wynika to z odrębnych przepisów: </w:t>
      </w: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360" w:lineRule="auto"/>
        <w:ind w:left="144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uzna warunek za spełniony, jeżeli Wykonawca wykaże, że:</w:t>
      </w:r>
    </w:p>
    <w:p w:rsidR="00000000" w:rsidDel="00000000" w:rsidP="00000000" w:rsidRDefault="00000000" w:rsidRPr="00000000" w14:paraId="0000006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posiada decyzję właściwego organu Państwowej Inspekcji Sanitarnej o zatwierdzeniu zakładu oraz wpis zakładu do rejestru zakładów podlegających urzędowej kontroli organów Państwowej Inspekcji Sanitarnej, obejmujące zakres działalności niezbędny do przygotowywania i transportu posiłków w ramach usług cateringowych, zgodnie z ustawą z dnia 25 sierpnia 2006 r. o bezpieczeństwie żywności i żywienia. W przypadku Wykonawców wspólnie ubiegających się o udzielenie zamówienia warunek musi spełniać ten z Wykonawców, który będzie wykonywał czynności wymagające wskazanego uprawnienia.</w:t>
      </w:r>
    </w:p>
    <w:p w:rsidR="00000000" w:rsidDel="00000000" w:rsidP="00000000" w:rsidRDefault="00000000" w:rsidRPr="00000000" w14:paraId="0000006A">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dysponuje co najmniej jednym środkiem transportu przeznaczonym do przewozu żywności, zapewniającym zachowanie wymaganych warunków higienicznych i temperatury podczas transportu. Warunek ten dotyczy zdolności technicznej lub zawodowej, o której mowa w pkt 4 poniżej, i nie stanowi warunku posiadania uprawnień do prowadzenia działalności gospodarczej lub zawodowej.</w:t>
      </w:r>
    </w:p>
    <w:p w:rsidR="00000000" w:rsidDel="00000000" w:rsidP="00000000" w:rsidRDefault="00000000" w:rsidRPr="00000000" w14:paraId="0000006B">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60" w:before="0" w:line="360"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stosuje w zakładzie, w którym będą przygotowywane posiłki, procedury oparte na zasadach HACCP, wymagane przepisami rozporządzenia (WE) nr 852/2004 Parlamentu Europejskiego i Rady z dnia 29 kwietnia 2004 r. w sprawie higieny środków spożywczych. Spełnienie tego wymagania zostanie potwierdzone na wezwanie Zamawiającego oświadczeniem Wykonawcy, a jego przestrzeganie będzie podlegało kontroli na etapie realizacji umowy.</w:t>
      </w:r>
    </w:p>
    <w:p w:rsidR="00000000" w:rsidDel="00000000" w:rsidP="00000000" w:rsidRDefault="00000000" w:rsidRPr="00000000" w14:paraId="0000006C">
      <w:pPr>
        <w:numPr>
          <w:ilvl w:val="0"/>
          <w:numId w:val="27"/>
        </w:numPr>
        <w:pBdr>
          <w:top w:space="0" w:sz="0" w:val="nil"/>
          <w:left w:space="0" w:sz="0" w:val="nil"/>
          <w:bottom w:space="0" w:sz="0" w:val="nil"/>
          <w:right w:space="0" w:sz="0" w:val="nil"/>
          <w:between w:space="0" w:sz="0" w:val="nil"/>
        </w:pBdr>
        <w:spacing w:after="0" w:line="360" w:lineRule="auto"/>
        <w:ind w:left="144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sytuacji ekonomicznej lub finansowej: </w:t>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360" w:lineRule="auto"/>
        <w:ind w:left="1440" w:firstLine="0"/>
        <w:rPr>
          <w:rFonts w:ascii="Arial" w:cs="Arial" w:eastAsia="Arial" w:hAnsi="Arial"/>
          <w:color w:val="000000"/>
        </w:rPr>
      </w:pPr>
      <w:r w:rsidDel="00000000" w:rsidR="00000000" w:rsidRPr="00000000">
        <w:rPr>
          <w:rFonts w:ascii="Arial" w:cs="Arial" w:eastAsia="Arial" w:hAnsi="Arial"/>
          <w:color w:val="000000"/>
          <w:rtl w:val="0"/>
        </w:rPr>
        <w:t xml:space="preserve">Zamawiający nie stawia warunku w powyższym zakresie. </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6F">
      <w:pPr>
        <w:numPr>
          <w:ilvl w:val="0"/>
          <w:numId w:val="27"/>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zdolności technicznej lub zawodowej</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360" w:lineRule="auto"/>
        <w:ind w:left="144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uzna warunek za spełniony, jeżeli, Wykonawca wykaże, że:</w:t>
      </w:r>
    </w:p>
    <w:p w:rsidR="00000000" w:rsidDel="00000000" w:rsidP="00000000" w:rsidRDefault="00000000" w:rsidRPr="00000000" w14:paraId="00000071">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60" w:before="0" w:line="360" w:lineRule="auto"/>
        <w:ind w:left="144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 okresie ostatnich 3 lat przed upływem terminu składania ofert, a jeżeli okres prowadzenia działalności jest krótszy – w tym okresie, wykonał lub wykonuje należycie co najmniej jedną usługę cateringową polegającą na przygotowaniu i dostarczaniu posiłków dla co najmniej 20 osób dziennie, świadczoną przez okres co najmniej 10 kolejnych dni żywieniowych, o wartości nie mniejszej niż 20 000,00 zł brutto. W przypadku usługi nadal wykonywanej wartość i okres części zrealizowanej do upływu terminu składania ofert muszą potwierdzać spełnienie powyższego warunku. Dla wartości wyrażonych w walucie innej niż złoty polski Zamawiający przyjmie średni kurs Narodowego Banku Polskiego z dnia wszczęcia postępowania.</w:t>
      </w:r>
    </w:p>
    <w:p w:rsidR="00000000" w:rsidDel="00000000" w:rsidP="00000000" w:rsidRDefault="00000000" w:rsidRPr="00000000" w14:paraId="00000072">
      <w:pPr>
        <w:numPr>
          <w:ilvl w:val="0"/>
          <w:numId w:val="3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Ocena spełniania przez Wykonawcę warunków udziału w postępowaniu odbywać się będzie na zasadzie spełnia/nie spełnia. </w:t>
      </w:r>
    </w:p>
    <w:p w:rsidR="00000000" w:rsidDel="00000000" w:rsidP="00000000" w:rsidRDefault="00000000" w:rsidRPr="00000000" w14:paraId="00000073">
      <w:pPr>
        <w:numPr>
          <w:ilvl w:val="0"/>
          <w:numId w:val="3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w stosunku do Wykonawców wspólnie ubiegających się o udzielenie zamówienia, w odniesieniu do warunku dotyczącego zdolności technicznej lub zawodowej dopuszcza łączne spełnianie warunków przez Wykonawców.</w:t>
      </w:r>
    </w:p>
    <w:p w:rsidR="00000000" w:rsidDel="00000000" w:rsidP="00000000" w:rsidRDefault="00000000" w:rsidRPr="00000000" w14:paraId="00000074">
      <w:pPr>
        <w:numPr>
          <w:ilvl w:val="0"/>
          <w:numId w:val="3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który polega na zdolnościach lub sytuacji podmiotów udostępniających zasoby, składa wraz z ofertą zobowiązanie podmiotu udostępniającego zasoby do oddania mu do dyspozycji niezbędnych zasobów na potrzeby realizacji zamówienia- </w:t>
      </w:r>
      <w:r w:rsidDel="00000000" w:rsidR="00000000" w:rsidRPr="00000000">
        <w:rPr>
          <w:rFonts w:ascii="Arial" w:cs="Arial" w:eastAsia="Arial" w:hAnsi="Arial"/>
          <w:b w:val="1"/>
          <w:bCs w:val="1"/>
          <w:color w:val="000000"/>
          <w:rtl w:val="0"/>
        </w:rPr>
        <w:t xml:space="preserve">załącznik nr 6 do SWZ</w:t>
      </w:r>
      <w:r w:rsidDel="00000000" w:rsidR="00000000" w:rsidRPr="00000000">
        <w:rPr>
          <w:rFonts w:ascii="Arial" w:cs="Arial" w:eastAsia="Arial" w:hAnsi="Arial"/>
          <w:color w:val="000000"/>
          <w:rtl w:val="0"/>
        </w:rPr>
        <w:t xml:space="preserve"> lub inny podmiotowy środek dowodowy potwierdzający, że Wykonawca realizując zamówienie, będzie dysponował niezbędnymi zasobami tych podmiotów (art. 118 ust. 3 ustawy Pzp).</w:t>
      </w:r>
    </w:p>
    <w:p w:rsidR="00000000" w:rsidDel="00000000" w:rsidP="00000000" w:rsidRDefault="00000000" w:rsidRPr="00000000" w14:paraId="00000075">
      <w:pPr>
        <w:numPr>
          <w:ilvl w:val="0"/>
          <w:numId w:val="3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Zobowiązanie podmiotu udostępniającego zasoby, o którym mowa w ust. 4, potwierdza, że stosunek łączący Wykonawcę z podmiotami udostępniającymi zasoby gwarantuje rzeczywisty dostęp do tych zasobów oraz określa, w szczególności:</w:t>
      </w:r>
    </w:p>
    <w:p w:rsidR="00000000" w:rsidDel="00000000" w:rsidP="00000000" w:rsidRDefault="00000000" w:rsidRPr="00000000" w14:paraId="00000076">
      <w:pPr>
        <w:numPr>
          <w:ilvl w:val="0"/>
          <w:numId w:val="31"/>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Zakres dostępnych Wykonawcy zasobów podmiotu udostępniającego zasoby;</w:t>
      </w:r>
    </w:p>
    <w:p w:rsidR="00000000" w:rsidDel="00000000" w:rsidP="00000000" w:rsidRDefault="00000000" w:rsidRPr="00000000" w14:paraId="00000077">
      <w:pPr>
        <w:numPr>
          <w:ilvl w:val="0"/>
          <w:numId w:val="31"/>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Sposób i okres udostępnienia Wykonawcy i wykorzystania przez niego zasobów podmiotu udostępniającego te zasoby przy wykonywaniu zamówienia; </w:t>
      </w:r>
    </w:p>
    <w:p w:rsidR="00000000" w:rsidDel="00000000" w:rsidP="00000000" w:rsidRDefault="00000000" w:rsidRPr="00000000" w14:paraId="00000078">
      <w:pPr>
        <w:numPr>
          <w:ilvl w:val="0"/>
          <w:numId w:val="31"/>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rsidR="00000000" w:rsidDel="00000000" w:rsidP="00000000" w:rsidRDefault="00000000" w:rsidRPr="00000000" w14:paraId="00000079">
      <w:pPr>
        <w:numPr>
          <w:ilvl w:val="0"/>
          <w:numId w:val="3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rsidR="00000000" w:rsidDel="00000000" w:rsidP="00000000" w:rsidRDefault="00000000" w:rsidRPr="00000000" w14:paraId="0000007A">
      <w:pPr>
        <w:numPr>
          <w:ilvl w:val="0"/>
          <w:numId w:val="3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000000" w:rsidDel="00000000" w:rsidP="00000000" w:rsidRDefault="00000000" w:rsidRPr="00000000" w14:paraId="0000007B">
      <w:pPr>
        <w:numPr>
          <w:ilvl w:val="0"/>
          <w:numId w:val="3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oceni, czy udostępniane Wykonawcy zasoby zdolności technicznych lub zawodowych przez podmioty udostępniające pozwalają na wykazanie przez Wykonawcę spełnienia warunków udziału w postępowaniu, a także bada, czy nie zachodzą wobec tego podmiotu podstawy wykluczenia, które zostały przewidziane względem Wykonawcy.</w:t>
      </w:r>
    </w:p>
    <w:p w:rsidR="00000000" w:rsidDel="00000000" w:rsidP="00000000" w:rsidRDefault="00000000" w:rsidRPr="00000000" w14:paraId="0000007C">
      <w:pPr>
        <w:numPr>
          <w:ilvl w:val="0"/>
          <w:numId w:val="3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Oceniając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rsidR="00000000" w:rsidDel="00000000" w:rsidP="00000000" w:rsidRDefault="00000000" w:rsidRPr="00000000" w14:paraId="0000007D">
      <w:pPr>
        <w:numPr>
          <w:ilvl w:val="0"/>
          <w:numId w:val="3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Ocena spełnienia ww. warunków dokonana zostanie w oparciu o informacje zawarte w złożonych oświadczeniach oraz przedłożone przez Wykonawcę na żądanie Zamawiającego dokumenty. </w:t>
      </w:r>
    </w:p>
    <w:p w:rsidR="00000000" w:rsidDel="00000000" w:rsidP="00000000" w:rsidRDefault="00000000" w:rsidRPr="00000000" w14:paraId="0000007E">
      <w:pPr>
        <w:numPr>
          <w:ilvl w:val="0"/>
          <w:numId w:val="30"/>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 treści załączonych dokumentów musi wynikać jednoznacznie, iż ww. warunki    Wykonawca spełnił.</w:t>
      </w:r>
    </w:p>
    <w:p w:rsidR="00000000" w:rsidDel="00000000" w:rsidP="00000000" w:rsidRDefault="00000000" w:rsidRPr="00000000" w14:paraId="0000007F">
      <w:pPr>
        <w:numPr>
          <w:ilvl w:val="0"/>
          <w:numId w:val="30"/>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Informacja o przedmiotowych środkach dowodowych:</w: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Zamawiający nie żąda złożenia wraz z ofertą przedmiotowych środków dowodowych.</w:t>
      </w:r>
    </w:p>
    <w:p w:rsidR="00000000" w:rsidDel="00000000" w:rsidP="00000000" w:rsidRDefault="00000000" w:rsidRPr="00000000" w14:paraId="00000081">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82">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VIII. PODSTAWY WYKLUCZENIA Z POSTĘPOWANIA </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Z postępowania wyklucza się Wykonawcę, wobec którego zachodzi którakolwiek z obligatoryjnych podstaw wykluczenia określonych w art. 108 ust. 1 pkt 1–6 ustawy Pzp.</w:t>
      </w:r>
    </w:p>
    <w:p w:rsidR="00000000" w:rsidDel="00000000" w:rsidP="00000000" w:rsidRDefault="00000000" w:rsidRPr="00000000" w14:paraId="00000084">
      <w:pPr>
        <w:numPr>
          <w:ilvl w:val="0"/>
          <w:numId w:val="34"/>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będącego osobą fizyczną, którego prawomocnie skazano za przestępstwo: </w:t>
      </w:r>
    </w:p>
    <w:p w:rsidR="00000000" w:rsidDel="00000000" w:rsidP="00000000" w:rsidRDefault="00000000" w:rsidRPr="00000000" w14:paraId="00000085">
      <w:pPr>
        <w:numPr>
          <w:ilvl w:val="0"/>
          <w:numId w:val="35"/>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udziału w zorganizowanej grupie przestępczej albo związku mającym na celu popełnienie przestępstwa lub przestępstwa skarbowego, o którym mowa w art. 258 Kodeksu karnego, </w:t>
      </w:r>
    </w:p>
    <w:p w:rsidR="00000000" w:rsidDel="00000000" w:rsidP="00000000" w:rsidRDefault="00000000" w:rsidRPr="00000000" w14:paraId="00000086">
      <w:pPr>
        <w:numPr>
          <w:ilvl w:val="0"/>
          <w:numId w:val="35"/>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handlu ludźmi, o którym mowa w art. 189a Kodeksu karnego, </w:t>
      </w:r>
    </w:p>
    <w:p w:rsidR="00000000" w:rsidDel="00000000" w:rsidP="00000000" w:rsidRDefault="00000000" w:rsidRPr="00000000" w14:paraId="00000087">
      <w:pPr>
        <w:numPr>
          <w:ilvl w:val="0"/>
          <w:numId w:val="35"/>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 którym mowa w art. 228–230a, art. 250a Kodeksu karnego, w art. 46–48 ustawy z dnia 25 czerwca 2010 r. o sporcie (Dz. U. z 2023 r. poz. 2048 oraz z 2024 r. poz. 1166) lub w art. 54 ust. 1–4 ustawy z dnia 12 maja 2011 r. o refundacji leków, środków spożywczych specjalnego przeznaczenia żywieniowego oraz wyrobów medycznych (Dz. U. z 2024 r. poz. 930), </w:t>
      </w:r>
    </w:p>
    <w:p w:rsidR="00000000" w:rsidDel="00000000" w:rsidP="00000000" w:rsidRDefault="00000000" w:rsidRPr="00000000" w14:paraId="00000088">
      <w:pPr>
        <w:numPr>
          <w:ilvl w:val="0"/>
          <w:numId w:val="35"/>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finansowania przestępstwa o charakterze terrorystycznym, o którym mowa w art. 165a Kodeksu karnego, lub przestępstwo udaremniania lub utrudniania stwierdzenia przestępczego pochodzenia pieniędzy lub ukrywania ich pochodzenia, o którym mowa w art. 299 Kodeksu karnego, </w:t>
      </w:r>
    </w:p>
    <w:p w:rsidR="00000000" w:rsidDel="00000000" w:rsidP="00000000" w:rsidRDefault="00000000" w:rsidRPr="00000000" w14:paraId="00000089">
      <w:pPr>
        <w:numPr>
          <w:ilvl w:val="0"/>
          <w:numId w:val="35"/>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 charakterze terrorystycznym, o którym mowa w art. 115 § 20 Kodeksu karnego, lub mające na celu popełnienie tego przestępstwa, </w:t>
      </w:r>
    </w:p>
    <w:p w:rsidR="00000000" w:rsidDel="00000000" w:rsidP="00000000" w:rsidRDefault="00000000" w:rsidRPr="00000000" w14:paraId="0000008A">
      <w:pPr>
        <w:numPr>
          <w:ilvl w:val="0"/>
          <w:numId w:val="35"/>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powierzenia wykonywania pracy małoletniemu cudzoziemcowi, o którym mowa w art. 9 ust. 2 ustawy z dnia 15 czerwca 2012 r. o skutkach powierzania wykonywania pracy cudzoziemcom przebywającym wbrew przepisom na terytorium Rzeczypospolitej Polskiej (Dz. U. z 2021 r. poz. 1745), </w:t>
      </w:r>
    </w:p>
    <w:p w:rsidR="00000000" w:rsidDel="00000000" w:rsidP="00000000" w:rsidRDefault="00000000" w:rsidRPr="00000000" w14:paraId="0000008B">
      <w:pPr>
        <w:numPr>
          <w:ilvl w:val="0"/>
          <w:numId w:val="35"/>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przeciwko obrotowi gospodarczemu, o których mowa w art. 296–307 Kodeksu karnego, przestępstwo oszustwa, o którym mowa w art. 286 Kodeksu karnego, przestępstwo przeciwko wiarygodności dokumentów, o których mowa w art. 270–277d Kodeksu karnego, lub przestępstwo skarbowe, </w:t>
      </w:r>
    </w:p>
    <w:p w:rsidR="00000000" w:rsidDel="00000000" w:rsidP="00000000" w:rsidRDefault="00000000" w:rsidRPr="00000000" w14:paraId="0000008C">
      <w:pPr>
        <w:numPr>
          <w:ilvl w:val="0"/>
          <w:numId w:val="35"/>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 którym mowa w art. 9 ust. 1 i 3 lub art. 10 ustawy z dnia 15 czerwca 2012 r. o skutkach powierzania wykonywania pracy cudzoziemcom przebywającym wbrew przepisom na terytorium Rzeczypospolitej Polskiej – lub za odpowiedni czyn zabroniony określony w przepisach prawa obcego; </w:t>
      </w:r>
    </w:p>
    <w:p w:rsidR="00000000" w:rsidDel="00000000" w:rsidP="00000000" w:rsidRDefault="00000000" w:rsidRPr="00000000" w14:paraId="0000008D">
      <w:pPr>
        <w:numPr>
          <w:ilvl w:val="0"/>
          <w:numId w:val="34"/>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rsidR="00000000" w:rsidDel="00000000" w:rsidP="00000000" w:rsidRDefault="00000000" w:rsidRPr="00000000" w14:paraId="0000008E">
      <w:pPr>
        <w:numPr>
          <w:ilvl w:val="0"/>
          <w:numId w:val="34"/>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rsidR="00000000" w:rsidDel="00000000" w:rsidP="00000000" w:rsidRDefault="00000000" w:rsidRPr="00000000" w14:paraId="0000008F">
      <w:pPr>
        <w:numPr>
          <w:ilvl w:val="0"/>
          <w:numId w:val="34"/>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wobec którego prawomocnie orzeczono zakaz ubiegania się o zamówienia publiczne; </w:t>
      </w:r>
    </w:p>
    <w:p w:rsidR="00000000" w:rsidDel="00000000" w:rsidP="00000000" w:rsidRDefault="00000000" w:rsidRPr="00000000" w14:paraId="00000090">
      <w:pPr>
        <w:numPr>
          <w:ilvl w:val="0"/>
          <w:numId w:val="34"/>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 </w:t>
      </w:r>
    </w:p>
    <w:p w:rsidR="00000000" w:rsidDel="00000000" w:rsidP="00000000" w:rsidRDefault="00000000" w:rsidRPr="00000000" w14:paraId="00000091">
      <w:pPr>
        <w:numPr>
          <w:ilvl w:val="0"/>
          <w:numId w:val="34"/>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Zamawiający przewiduje fakultatywną podstawę wykluczenia określoną w art. 109 ust. 1 pkt 4 ustawy Pzp.</w:t>
      </w:r>
    </w:p>
    <w:p w:rsidR="00000000" w:rsidDel="00000000" w:rsidP="00000000" w:rsidRDefault="00000000" w:rsidRPr="00000000" w14:paraId="00000093">
      <w:pPr>
        <w:numPr>
          <w:ilvl w:val="0"/>
          <w:numId w:val="11"/>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art. 109 ust. 1 pkt 4) ustawy Pzp, tj.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Niezależnie od podstaw wskazanych powyżej, z postępowania wyklucza się Wykonawcę w przypadkach określonych w art. 7 ust. 1 ustawy z dnia 13 kwietnia 2022 r. o szczególnych rozwiązaniach w zakresie przeciwdziałania wspieraniu agresji na Ukrainę oraz służących ochronie bezpieczeństwa narodowego. Wykluczenie następuje na okres trwania okoliczności określonych w tym przepisie.</w:t>
      </w:r>
    </w:p>
    <w:p w:rsidR="00000000" w:rsidDel="00000000" w:rsidP="00000000" w:rsidRDefault="00000000" w:rsidRPr="00000000" w14:paraId="00000095">
      <w:pPr>
        <w:numPr>
          <w:ilvl w:val="0"/>
          <w:numId w:val="22"/>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wykonawcę oraz uczestnika konkursu wymienionego w wykazach określonych w rozporządzeniu 765/2006 i rozporządzeniu 269/2014 albo wpisanego na listę na podstawie decyzji w sprawie wpisu na listę rozstrzygającej o zastosowaniu środka, o którym mowa w art. 1 pkt 3; </w:t>
      </w:r>
    </w:p>
    <w:p w:rsidR="00000000" w:rsidDel="00000000" w:rsidP="00000000" w:rsidRDefault="00000000" w:rsidRPr="00000000" w14:paraId="00000096">
      <w:pPr>
        <w:numPr>
          <w:ilvl w:val="0"/>
          <w:numId w:val="22"/>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wykonawcę oraz uczestnika konkursu, którego beneficjentem rzeczywistym w rozumieniu ustawy z dnia 1 marca 2018 r. o przeciwdziałaniu praniu pieniędzy oraz finansowaniu terroryzmu (Dz. U. z 2023 r. poz. 1124, z późn.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p>
    <w:p w:rsidR="00000000" w:rsidDel="00000000" w:rsidP="00000000" w:rsidRDefault="00000000" w:rsidRPr="00000000" w14:paraId="00000097">
      <w:pPr>
        <w:numPr>
          <w:ilvl w:val="0"/>
          <w:numId w:val="22"/>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wykonawcę oraz uczestnika konkursu,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t>
      </w:r>
    </w:p>
    <w:p w:rsidR="00000000" w:rsidDel="00000000" w:rsidP="00000000" w:rsidRDefault="00000000" w:rsidRPr="00000000" w14:paraId="00000098">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przypadku wspólnego ubiegania się Wykonawców o udzielenie zamówienia Zamawiający zbada, czy nie zachodzą podstawy wykluczenia wobec każdego z tych Wykonawców. </w:t>
      </w:r>
    </w:p>
    <w:p w:rsidR="00000000" w:rsidDel="00000000" w:rsidP="00000000" w:rsidRDefault="00000000" w:rsidRPr="00000000" w14:paraId="00000099">
      <w:pPr>
        <w:numPr>
          <w:ilvl w:val="0"/>
          <w:numId w:val="1"/>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Jeżeli Wykonawca polega na zdolnościach lub sytuacji podmiotów udostępniających zasoby Zamawiający zbada, czy nie zachodzą wobec tego podmiotu podstawy wykluczenia, które zostały przewidziane względem Wykonawcy. </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Wykonawca może skorzystać z instytucji samooczyszczenia na zasadach określonych w art. 110 ust. 2–3 ustawy Pzp w odniesieniu do podstaw, dla których ustawa dopuszcza takie rozwiązanie. Zamawiający oceni przedstawione dowody, uwzględniając wagę i szczególne okoliczności czynu Wykonawcy. Samooczyszczenia nie stosuje się, jeżeli wobec Wykonawcy prawomocnie orzeczono zakaz ubiegania się o zamówienia publiczne i nie upłynął okres obowiązywania tego zakazu.</w:t>
      </w:r>
    </w:p>
    <w:p w:rsidR="00000000" w:rsidDel="00000000" w:rsidP="00000000" w:rsidRDefault="00000000" w:rsidRPr="00000000" w14:paraId="0000009B">
      <w:pPr>
        <w:spacing w:line="360" w:lineRule="auto"/>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IX. OŚWIADCZENIA I DOKUMENTY SKŁADANE WRAZ Z OFERTĄ</w:t>
      </w:r>
    </w:p>
    <w:p w:rsidR="00000000" w:rsidDel="00000000" w:rsidP="00000000" w:rsidRDefault="00000000" w:rsidRPr="00000000" w14:paraId="0000009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 oferty Wykonawca dołącza aktualne na dzień składania ofert oświadczenie, o którym mowa w art. 125 ust. 1 ustawy Pzp, potwierdzające brak podstaw wykluczenia oraz spełnianie warunków udziału w postępowaniu – zgodnie z Załącznikiem nr 2 do SWZ. Oświadczenie stanowi dowód tymczasowo zastępujący wymagane przez Zamawiającego podmiotowe środki dowodowe.</w:t>
      </w:r>
    </w:p>
    <w:p w:rsidR="00000000" w:rsidDel="00000000" w:rsidP="00000000" w:rsidRDefault="00000000" w:rsidRPr="00000000" w14:paraId="0000009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 przypadku wspólnego ubiegania się o udzielenie zamówienia oświadczenie, o którym mowa w pkt 1, składa każdy z Wykonawców. Oświadczenia potwierdzają brak podstaw wykluczenia wobec każdego z Wykonawców oraz spełnianie warunków udziału w postępowaniu w zakresie, w jakim poszczególni Wykonawcy wykazują ich spełnianie.</w:t>
      </w:r>
    </w:p>
    <w:p w:rsidR="00000000" w:rsidDel="00000000" w:rsidP="00000000" w:rsidRDefault="00000000" w:rsidRPr="00000000" w14:paraId="0000009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Wykonawca, który polega na zdolnościach podmiotu udostępniającego zasoby, przedstawia wraz z ofertą także oświadczenie tego podmiotu, o którym mowa w art. 125 ust. 5 ustawy Pzp, potwierdzające brak podstaw wykluczenia oraz odpowiednio spełnianie warunków udziału w postępowaniu w zakresie, w jakim Wykonawca powołuje się na jego zasoby.</w:t>
        <w:tab/>
      </w:r>
    </w:p>
    <w:p w:rsidR="00000000" w:rsidDel="00000000" w:rsidP="00000000" w:rsidRDefault="00000000" w:rsidRPr="00000000" w14:paraId="0000009F">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Jeżeli Wykonawca nie złożył oświadczenia, o którym mowa w pkt 1–3, innych dokumentów lub oświadczeń składanych w postępowaniu albo są one niekompletne lub zawierają błędy, Zamawiający wezwie do ich złożenia, poprawienia lub uzupełnienia w wyznaczonym terminie na zasadach określonych w art. 128 ust. 1 ustawy Pzp, chyba że oferta Wykonawcy podlega odrzuceniu bez względu na ich złożenie, uzupełnienie lub poprawienie albo zachodzą przesłanki unieważnienia postępowania.</w:t>
      </w:r>
    </w:p>
    <w:p w:rsidR="00000000" w:rsidDel="00000000" w:rsidP="00000000" w:rsidRDefault="00000000" w:rsidRPr="00000000" w14:paraId="000000A0">
      <w:pPr>
        <w:numPr>
          <w:ilvl w:val="0"/>
          <w:numId w:val="32"/>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może żądać od Wykonawców wyjaśnień dotyczących treści złożonego oświadczenia, o którym mowa w ust. 1 - 3.</w:t>
      </w:r>
    </w:p>
    <w:p w:rsidR="00000000" w:rsidDel="00000000" w:rsidP="00000000" w:rsidRDefault="00000000" w:rsidRPr="00000000" w14:paraId="000000A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A2">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X. DOKUMENTY SKŁADANE NA WEZWANIE ZAMAWIAJĄCEGO:</w:t>
      </w:r>
    </w:p>
    <w:p w:rsidR="00000000" w:rsidDel="00000000" w:rsidP="00000000" w:rsidRDefault="00000000" w:rsidRPr="00000000" w14:paraId="000000A3">
      <w:pPr>
        <w:numPr>
          <w:ilvl w:val="0"/>
          <w:numId w:val="3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wzywa Wykonawcę, którego oferta została najwyżej oceniona, do złożenia w wyznaczonym terminie, nie krótszym niż 5 dni od dnia wezwania, podmiotowych środków dowodowych, aktualnych na dzień złożenia podmiotowych środków dowodowych.</w:t>
      </w:r>
    </w:p>
    <w:p w:rsidR="00000000" w:rsidDel="00000000" w:rsidP="00000000" w:rsidRDefault="00000000" w:rsidRPr="00000000" w14:paraId="000000A4">
      <w:pPr>
        <w:numPr>
          <w:ilvl w:val="0"/>
          <w:numId w:val="3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Podmiotowe środki dowodowe wymagane od Wykonawcy obejmują:</w:t>
      </w:r>
    </w:p>
    <w:p w:rsidR="00000000" w:rsidDel="00000000" w:rsidP="00000000" w:rsidRDefault="00000000" w:rsidRPr="00000000" w14:paraId="000000A5">
      <w:pPr>
        <w:numPr>
          <w:ilvl w:val="0"/>
          <w:numId w:val="37"/>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odpis lub informacja z Krajowego Rejestru Sądowego lub Centralnej Ewidencji i informacji o Działalności Gospodarczej, w zakresie art. 109 ust. 1 pkt. 4 ustawy p.z.p. sporządzonych nie wcześniej niż 3 miesiące przed jej złożeniem, jeżeli odrębne przepisy wymagają wpisu do rejestru lub ewidencji;</w:t>
      </w:r>
    </w:p>
    <w:p w:rsidR="00000000" w:rsidDel="00000000" w:rsidP="00000000" w:rsidRDefault="00000000" w:rsidRPr="00000000" w14:paraId="000000A6">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oświadczenie Wykonawcy o aktualności informacji zawartych w oświadczeniu, o którym mowa w art. 125 ust. 1 ustawy Pzp, w zakresie podstaw wykluczenia określonych w art. 108 ust. 1 ustawy Pzp, art. 109 ust. 1 pkt 4 ustawy Pzp oraz art. 7 ust. 1 ustawy z dnia 13 kwietnia 2022 r. – według wzoru stanowiącego Załącznik nr 3 do SWZ;</w:t>
      </w:r>
    </w:p>
    <w:p w:rsidR="00000000" w:rsidDel="00000000" w:rsidP="00000000" w:rsidRDefault="00000000" w:rsidRPr="00000000" w14:paraId="000000A7">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oświadczenie Wykonawcy, w zakresie art. 108 ust. 1 pkt 5 ustawy Pzp, o braku przynależności do tej samej grupy kapitałowej w rozumieniu ustawy o ochronie konkurencji i konsumentów z innym Wykonawcą, który złożył odrębną ofertę, albo o przynależności do tej samej grupy kapitałowej wraz z dokumentami lub informacjami potwierdzającymi przygotowanie oferty niezależnie od innego Wykonawcy należącego do tej samej grupy kapitałowej – według wzoru stanowiącego Załącznik nr 8 do SWZ;</w:t>
      </w:r>
    </w:p>
    <w:p w:rsidR="00000000" w:rsidDel="00000000" w:rsidP="00000000" w:rsidRDefault="00000000" w:rsidRPr="00000000" w14:paraId="000000A8">
      <w:pPr>
        <w:numPr>
          <w:ilvl w:val="0"/>
          <w:numId w:val="37"/>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aktualnego zaświadczenia z wpisu do rejestru zakładów podlegających urzędowej kontroli organów Państwowej Inspekcji Sanitarnej w zakresie produkcji posiłków od surowca do gotowej potrawy, z możliwością ich transportu w ramach usług cateringowych na podstawie ustawy z dnia 25 sierpnia 2006 roku o bezpieczeństwie żywności i żywienia (t.j. Dz.U. z 2023 r. poz. 1448) - dla wykazania spełnienia warunku udziału w postępowaniu w zakresie wskazanym w rozdziale VII ust. 2 pkt 2 lit. a</w:t>
      </w:r>
    </w:p>
    <w:p w:rsidR="00000000" w:rsidDel="00000000" w:rsidP="00000000" w:rsidRDefault="00000000" w:rsidRPr="00000000" w14:paraId="000000A9">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wykaz środków transportu według załącznika nr 9 do SWZ, potwierdzający dysponowanie co najmniej jednym środkiem transportu przeznaczonym do przewozu żywności i zapewniającym zachowanie warunków wymaganych przepisami prawa żywnościowego oraz OPZ; Zamawiający może żądać dokumentów właściwego organu sanitarnego, jeżeli ich posiadanie jest wymagane dla danego środka transportu na podstawie obowiązujących przepisów.</w:t>
      </w:r>
    </w:p>
    <w:p w:rsidR="00000000" w:rsidDel="00000000" w:rsidP="00000000" w:rsidRDefault="00000000" w:rsidRPr="00000000" w14:paraId="000000AA">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Dla wykazania spełnienia wymagania określonego w Rozdziale VII ust. 2 pkt 2 lit. c SWZ Wykonawca składa oświadczenie o wdrożeniu i stosowaniu w zakładzie, w którym będą przygotowywane posiłki, procedur opartych na zasadach HACCP, ze wskazaniem zakładu, daty wdrożenia i zakresu stosowania.</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360" w:lineRule="auto"/>
        <w:ind w:left="144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 oświadczenie Wykonawcy o wdrożeniu i stosowaniu procedur opartych na zasadach HACCP, ze wskazaniem zakładu, daty wdrożenia i zakresu stosowania; jeżeli Wykonawca posiada certyfikat HACCP, może przedłożyć go zamiast oświadczenia.</w:t>
      </w:r>
    </w:p>
    <w:p w:rsidR="00000000" w:rsidDel="00000000" w:rsidP="00000000" w:rsidRDefault="00000000" w:rsidRPr="00000000" w14:paraId="000000AC">
      <w:pPr>
        <w:numPr>
          <w:ilvl w:val="0"/>
          <w:numId w:val="37"/>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wykaz usług wykonanych, a w przypadku świadczeń powtarzających się lub ciągłych również wykonywanych, w okresie ostatnich 3 lat, a jeżeli okres prowadzenia działalności jest krótszy – w tym okresie, wraz z podaniem ich przedmiotu, wartości, dat wykonania i podmiotów, na rzecz których usługi te zostały wykonane lub są wykonywane oraz załączeniem dowodów określających czy te usługi zostały wykonane lub są wykonywane należycie – wg wzoru określonego w załączniku nr 10 do SWZ;</w:t>
      </w:r>
    </w:p>
    <w:p w:rsidR="00000000" w:rsidDel="00000000" w:rsidP="00000000" w:rsidRDefault="00000000" w:rsidRPr="00000000" w14:paraId="000000A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Wykazane usługi mają potwierdzać spełnienie warunku udziału w postępowaniu określonego w Rozdziale VII ust. 2 pkt 4 lit. a SWZ. Dowodami są referencje lub inne dokumenty sporządzone przez podmiot, na rzecz którego usługi zostały wykonane, a w przypadku świadczeń powtarzających się lub ciągłych – są wykonywane. Jeżeli Wykonawca z przyczyn od niego niezależnych nie jest w stanie uzyskać tych dokumentów, składa oświadczenie własne. W przypadku świadczeń powtarzających się lub ciągłych nadal wykonywanych referencje lub inne dokumenty potwierdzające ich należyte wykonywanie powinny być wystawione w okresie ostatnich 3 miesięcy.</w:t>
      </w:r>
    </w:p>
    <w:p w:rsidR="00000000" w:rsidDel="00000000" w:rsidP="00000000" w:rsidRDefault="00000000" w:rsidRPr="00000000" w14:paraId="000000AE">
      <w:pPr>
        <w:numPr>
          <w:ilvl w:val="0"/>
          <w:numId w:val="3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Jeżeli Wykonawca ma siedzibę lub miejsce zamieszkania poza terytorium Rzeczpospolitej Polskiej, zamiast dokumentów, o których mowa w ust. 2 pkt 1), powyżej składa dokument lub dokumenty wystawione w kraju, w którym Wykonawca ma siedzibę lub miejsce zamieszkania, potwierdzające odpowiednio, że nie otwarto jego likwidacji ani nie ogłoszono upadłości. Dokument, o którym mowa powinien być wystawiony nie wcześniej niż 3 miesiące przed ich złożeniem. </w:t>
      </w:r>
    </w:p>
    <w:p w:rsidR="00000000" w:rsidDel="00000000" w:rsidP="00000000" w:rsidRDefault="00000000" w:rsidRPr="00000000" w14:paraId="000000AF">
      <w:pPr>
        <w:numPr>
          <w:ilvl w:val="0"/>
          <w:numId w:val="3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Jeżeli w kraju, w którym Wykonawca ma siedzibę lub miejsce zamieszkania, nie wydaje się dokumentów, o których mowa w ust. 3, powyżej, zastępuje się je w całości lub części dokumentem zawierającym odpowiednio oświadczenie Wykonawcy, ze wskazaniem osoby albo osób uprawnionych do jego reprezentacji, złożone przed notariuszem lub przed organem sądowym, administracyjnym albo organem samorządu zawodowego lub gospodarczego właściwego ze względu na siedzibę lub miejsce zamieszkania Wykonawcy.</w:t>
      </w:r>
    </w:p>
    <w:p w:rsidR="00000000" w:rsidDel="00000000" w:rsidP="00000000" w:rsidRDefault="00000000" w:rsidRPr="00000000" w14:paraId="000000B0">
      <w:pPr>
        <w:numPr>
          <w:ilvl w:val="0"/>
          <w:numId w:val="3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art.125 ust. 1 ustawy p.z.p dane umożliwiające dostęp do tych środków. </w:t>
      </w:r>
    </w:p>
    <w:p w:rsidR="00000000" w:rsidDel="00000000" w:rsidP="00000000" w:rsidRDefault="00000000" w:rsidRPr="00000000" w14:paraId="000000B1">
      <w:pPr>
        <w:numPr>
          <w:ilvl w:val="0"/>
          <w:numId w:val="36"/>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nie jest zobowiązany do złożenia podmiotowych środków dowodowych, które Zamawiający posiada, jeżeli Wykonawca wskaże te środki oraz potwierdzi ich prawidłowość aktualność.</w:t>
      </w:r>
    </w:p>
    <w:p w:rsidR="00000000" w:rsidDel="00000000" w:rsidP="00000000" w:rsidRDefault="00000000" w:rsidRPr="00000000" w14:paraId="000000B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B3">
      <w:pPr>
        <w:spacing w:line="360" w:lineRule="auto"/>
        <w:jc w:val="both"/>
        <w:rPr>
          <w:rFonts w:ascii="Arial" w:cs="Arial" w:eastAsia="Arial" w:hAnsi="Arial"/>
        </w:rPr>
      </w:pPr>
      <w:r w:rsidDel="00000000" w:rsidR="00000000" w:rsidRPr="00000000">
        <w:rPr>
          <w:rFonts w:ascii="Arial" w:cs="Arial" w:eastAsia="Arial" w:hAnsi="Arial"/>
          <w:b w:val="1"/>
          <w:bCs w:val="1"/>
          <w:rtl w:val="0"/>
        </w:rPr>
        <w:t xml:space="preserve">XI. POLEGANIE NA ZASOBACH INNYCH PODMIOTÓW</w:t>
      </w:r>
      <w:r w:rsidDel="00000000" w:rsidR="00000000" w:rsidRPr="00000000">
        <w:rPr>
          <w:rFonts w:ascii="Arial" w:cs="Arial" w:eastAsia="Arial" w:hAnsi="Arial"/>
          <w:rtl w:val="0"/>
        </w:rPr>
        <w:t xml:space="preserve">. </w:t>
      </w:r>
    </w:p>
    <w:p w:rsidR="00000000" w:rsidDel="00000000" w:rsidP="00000000" w:rsidRDefault="00000000" w:rsidRPr="00000000" w14:paraId="000000B4">
      <w:pPr>
        <w:numPr>
          <w:ilvl w:val="0"/>
          <w:numId w:val="38"/>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może w celu potwierdzenia spełniania warunków udziału w polegać na zdolnościach technicznych lub zawodowych podmiotów udostępniających zasoby, niezależnie od charakteru prawnego łączących go z nimi stosunków prawnych.</w:t>
      </w:r>
    </w:p>
    <w:p w:rsidR="00000000" w:rsidDel="00000000" w:rsidP="00000000" w:rsidRDefault="00000000" w:rsidRPr="00000000" w14:paraId="000000B5">
      <w:pPr>
        <w:numPr>
          <w:ilvl w:val="0"/>
          <w:numId w:val="38"/>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odniesieniu do warunków dotyczących doświadczenia, Wykonawcy mogą polegać na zdolnościach podmiotów udostępniających zasoby, jeśli podmioty te wykonają świadczenie do realizacji którego te zdolności są wymagane. </w:t>
      </w:r>
    </w:p>
    <w:p w:rsidR="00000000" w:rsidDel="00000000" w:rsidP="00000000" w:rsidRDefault="00000000" w:rsidRPr="00000000" w14:paraId="000000B6">
      <w:pPr>
        <w:numPr>
          <w:ilvl w:val="0"/>
          <w:numId w:val="38"/>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Wzór oświadczenia stanowi załącznik nr 6 do SWZ. </w:t>
      </w:r>
    </w:p>
    <w:p w:rsidR="00000000" w:rsidDel="00000000" w:rsidP="00000000" w:rsidRDefault="00000000" w:rsidRPr="00000000" w14:paraId="000000B7">
      <w:pPr>
        <w:numPr>
          <w:ilvl w:val="0"/>
          <w:numId w:val="38"/>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w:t>
      </w:r>
    </w:p>
    <w:p w:rsidR="00000000" w:rsidDel="00000000" w:rsidP="00000000" w:rsidRDefault="00000000" w:rsidRPr="00000000" w14:paraId="000000B8">
      <w:pPr>
        <w:numPr>
          <w:ilvl w:val="0"/>
          <w:numId w:val="38"/>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BC">
      <w:pPr>
        <w:numPr>
          <w:ilvl w:val="0"/>
          <w:numId w:val="38"/>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w przypadku polegania na zdolnościach lub sytuacji podmiotów udostępniających zasoby, przedstawia, wraz z oświadczeniem, o którym mowa w Rozdziale IX pkt. 1 SWZ, także oświadczenie podmiotu udostępniającego zasoby, potwierdzające brak podstaw wykluczenia tego podmiotu oraz odpowiednio spełnianie warunków udziału w postępowaniu, w zakresie, w jakim Wykonawca powołuje się na jego zasoby.</w:t>
      </w:r>
    </w:p>
    <w:p w:rsidR="00000000" w:rsidDel="00000000" w:rsidP="00000000" w:rsidRDefault="00000000" w:rsidRPr="00000000" w14:paraId="000000B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BE">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XII. INFORMACJA DLA WYKONAWCÓW WSPÓLNIE UBIEGAJĄCYCH SIĘ O UDZIELENIE ZAMÓWIENIA (NP. SPÓŁKI CYWILNE/KONSORCJA). </w:t>
      </w:r>
    </w:p>
    <w:p w:rsidR="00000000" w:rsidDel="00000000" w:rsidP="00000000" w:rsidRDefault="00000000" w:rsidRPr="00000000" w14:paraId="000000BF">
      <w:pPr>
        <w:numPr>
          <w:ilvl w:val="0"/>
          <w:numId w:val="39"/>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rsidR="00000000" w:rsidDel="00000000" w:rsidP="00000000" w:rsidRDefault="00000000" w:rsidRPr="00000000" w14:paraId="000000C0">
      <w:pPr>
        <w:numPr>
          <w:ilvl w:val="0"/>
          <w:numId w:val="39"/>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przypadku Wykonawców wspólnie ubiegających się o udzielenie zamówienia, oświadczenie, o których mowa Rozdziale IX pkt 1 SWZ, składa każdy z Wykonawców w zakresie w jakim oświadczenie to potwierdza brak podstaw wykluczenia natomiast w odniesieniu do spełniania warunków udziału w zakresie, w jakim każdy z Wykonawców wykazuje spełnianie warunków udziału w postępowaniu. </w:t>
      </w:r>
    </w:p>
    <w:p w:rsidR="00000000" w:rsidDel="00000000" w:rsidP="00000000" w:rsidRDefault="00000000" w:rsidRPr="00000000" w14:paraId="000000C1">
      <w:pPr>
        <w:numPr>
          <w:ilvl w:val="0"/>
          <w:numId w:val="39"/>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Zgodnie z art. 117 ust. 4 p.z.p. Wykonawcy wspólnie ubiegający się o udzielenie zamówienia dołączają do oferty oświadczenie, z którego wynika, które usługi wykonają poszczególni Wykonawcy. Wzór oświadczenia stanowi Załącznik nr 7 do SWZ. Oświadczenie przekazuje się w postaci elektronicznej opatrzonej kwalifikowanym podpisem elektronicznym lub elektronicznym podpisem zaufanym lub podpisem osobistym przez Wykonawcę lub jako cyfrowe odwzorowanie dokumentu, który został sporządzony w postaci papierowej i opatrzony własnoręcznym podpisem potwierdzające zgodność odwzorowania cyfrowego z dokumentem w postaci papierowej; cyfrowe odwzorowanie dokumentu (elektroniczna kopia dokumentu, który został sporządzony w postaci papierowej i opatrzony własnoręcznym podpisem) jest opatrywane kwalifikowanym podpisem elektronicznym lub elektronicznym podpisem zaufanym lub podpisem osobistym przez Wykonawcę lub przez notariusza.</w:t>
      </w:r>
    </w:p>
    <w:p w:rsidR="00000000" w:rsidDel="00000000" w:rsidP="00000000" w:rsidRDefault="00000000" w:rsidRPr="00000000" w14:paraId="000000C2">
      <w:pPr>
        <w:numPr>
          <w:ilvl w:val="0"/>
          <w:numId w:val="39"/>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Oświadczenia i dokumenty potwierdzające brak podstaw do wykluczenia z postępowania składa każdy z Wykonawców wspólnie ubiegających się o zamówienie.</w:t>
      </w:r>
    </w:p>
    <w:p w:rsidR="00000000" w:rsidDel="00000000" w:rsidP="00000000" w:rsidRDefault="00000000" w:rsidRPr="00000000" w14:paraId="000000C3">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XIII. SPOSÓB KOMUNIKACJI ORAZ WYJAŚNIENIA TREŚCI SWZ </w:t>
      </w: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36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C6">
      <w:pPr>
        <w:numPr>
          <w:ilvl w:val="0"/>
          <w:numId w:val="4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postępowaniu o udzielenie zamówienia publicznego komunikacja między Zamawiającym a wykonawcami odbywa się przy użyciu Platformy e-Zamówienia, która jest dostępna pod adresem </w:t>
      </w:r>
      <w:hyperlink r:id="rId9">
        <w:r w:rsidDel="00000000" w:rsidR="00000000" w:rsidRPr="00000000">
          <w:rPr>
            <w:rFonts w:ascii="Arial" w:cs="Arial" w:eastAsia="Arial" w:hAnsi="Arial"/>
            <w:color w:val="467886"/>
            <w:u w:val="single"/>
            <w:rtl w:val="0"/>
          </w:rPr>
          <w:t xml:space="preserve">https://ezamowienia.gov.pl</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C7">
      <w:pPr>
        <w:numPr>
          <w:ilvl w:val="0"/>
          <w:numId w:val="4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Korzystanie z Platformy e-Zamówienia jest bezpłatne. </w:t>
      </w:r>
    </w:p>
    <w:p w:rsidR="00000000" w:rsidDel="00000000" w:rsidP="00000000" w:rsidRDefault="00000000" w:rsidRPr="00000000" w14:paraId="000000C8">
      <w:pPr>
        <w:numPr>
          <w:ilvl w:val="0"/>
          <w:numId w:val="4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wyznacza następujące osoby do kontaktu z Wykonawcami: Katarzyna Gajowa tel. 737-198-651 </w:t>
      </w:r>
    </w:p>
    <w:p w:rsidR="00000000" w:rsidDel="00000000" w:rsidP="00000000" w:rsidRDefault="00000000" w:rsidRPr="00000000" w14:paraId="000000C9">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Adres strony internetowej prowadzonego postępowania: </w:t>
      </w:r>
      <w:hyperlink r:id="rId10">
        <w:r w:rsidDel="00000000" w:rsidR="00000000" w:rsidRPr="00000000">
          <w:rPr>
            <w:rFonts w:ascii="Arial" w:cs="Arial" w:eastAsia="Arial" w:hAnsi="Arial"/>
            <w:b w:val="0"/>
            <w:bCs w:val="0"/>
            <w:i w:val="0"/>
            <w:iCs w:val="0"/>
            <w:smallCaps w:val="0"/>
            <w:strike w:val="0"/>
            <w:color w:val="467886"/>
            <w:sz w:val="24"/>
            <w:szCs w:val="24"/>
            <w:u w:val="single"/>
            <w:shd w:fill="auto" w:val="clear"/>
            <w:vertAlign w:val="baseline"/>
            <w:rtl w:val="0"/>
          </w:rPr>
          <w:t xml:space="preserve">https://ezamowienia.gov.pl/pl/</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Postępowanie można również wyszukać na stronie głównej Platformy, korzystając z funkcji „Przeglądaj postępowania/konkursy”.</w:t>
      </w:r>
    </w:p>
    <w:p w:rsidR="00000000" w:rsidDel="00000000" w:rsidP="00000000" w:rsidRDefault="00000000" w:rsidRPr="00000000" w14:paraId="000000CA">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Przeglądanie i pobieranie publicznych dokumentów postępowania nie wymaga posiadania konta ani logowania. Do korzystania z formularzy „Wniosek” i „Inne” dostępnych w ramach „Formularzy do komunikacji” wystarczające jest konto uproszczone użytkownika. Przygotowanie i złożenie oferty wymaga posiadania konta podmiotu „Wykonawca” oraz odpowiednich uprawnień do działania w jego imieniu. Szczegółowe zasady korzystania z Platformy określają aktualny Regulamin oraz instrukcje dostępne w Centrum Pomocy.</w:t>
      </w:r>
    </w:p>
    <w:p w:rsidR="00000000" w:rsidDel="00000000" w:rsidP="00000000" w:rsidRDefault="00000000" w:rsidRPr="00000000" w14:paraId="000000CB">
      <w:pPr>
        <w:numPr>
          <w:ilvl w:val="0"/>
          <w:numId w:val="4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Przeglądanie i pobieranie publicznej treści dokumentacji postępowania nie wymaga posiadania konta na Platformie e-Zamówienia ani logowania. </w:t>
      </w:r>
    </w:p>
    <w:p w:rsidR="00000000" w:rsidDel="00000000" w:rsidP="00000000" w:rsidRDefault="00000000" w:rsidRPr="00000000" w14:paraId="000000CC">
      <w:pPr>
        <w:numPr>
          <w:ilvl w:val="0"/>
          <w:numId w:val="4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 </w:t>
      </w:r>
    </w:p>
    <w:p w:rsidR="00000000" w:rsidDel="00000000" w:rsidP="00000000" w:rsidRDefault="00000000" w:rsidRPr="00000000" w14:paraId="000000CD">
      <w:pPr>
        <w:numPr>
          <w:ilvl w:val="0"/>
          <w:numId w:val="4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zgodnie z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2020r. poz. 2452), określa niezbędne wymagania sprzętowo - aplikacyjne umożliwiające pracę na </w:t>
      </w:r>
      <w:hyperlink r:id="rId11">
        <w:r w:rsidDel="00000000" w:rsidR="00000000" w:rsidRPr="00000000">
          <w:rPr>
            <w:rFonts w:ascii="Arial" w:cs="Arial" w:eastAsia="Arial" w:hAnsi="Arial"/>
            <w:color w:val="467886"/>
            <w:u w:val="single"/>
            <w:rtl w:val="0"/>
          </w:rPr>
          <w:t xml:space="preserve">https://ezamowienia.gov.pl/</w:t>
        </w:r>
      </w:hyperlink>
      <w:r w:rsidDel="00000000" w:rsidR="00000000" w:rsidRPr="00000000">
        <w:rPr>
          <w:rFonts w:ascii="Arial" w:cs="Arial" w:eastAsia="Arial" w:hAnsi="Arial"/>
          <w:color w:val="000000"/>
          <w:rtl w:val="0"/>
        </w:rPr>
        <w:t xml:space="preserve"> . </w:t>
      </w:r>
    </w:p>
    <w:p w:rsidR="00000000" w:rsidDel="00000000" w:rsidP="00000000" w:rsidRDefault="00000000" w:rsidRPr="00000000" w14:paraId="000000CE">
      <w:pPr>
        <w:numPr>
          <w:ilvl w:val="0"/>
          <w:numId w:val="4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P.z.p, ww. regulacje nie będą miały bezpośredniego zastosowania. </w:t>
      </w:r>
    </w:p>
    <w:p w:rsidR="00000000" w:rsidDel="00000000" w:rsidP="00000000" w:rsidRDefault="00000000" w:rsidRPr="00000000" w14:paraId="000000CF">
      <w:pPr>
        <w:numPr>
          <w:ilvl w:val="0"/>
          <w:numId w:val="4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Informacje, oświadczenia lub dokumenty, inne niż wymienione w § 2 ust. 1 rozporządzenia Prezesa Rady Ministrów w sprawie wymagań dla dokumentów elektronicznych, przekazywane w postępowaniu sporządza się w postaci elektronicznej: </w:t>
      </w:r>
    </w:p>
    <w:p w:rsidR="00000000" w:rsidDel="00000000" w:rsidP="00000000" w:rsidRDefault="00000000" w:rsidRPr="00000000" w14:paraId="000000D0">
      <w:pPr>
        <w:numPr>
          <w:ilvl w:val="0"/>
          <w:numId w:val="2"/>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formatach danych określonych w przepisach rozporządzenia Rady Ministrów w sprawie Krajowych Ram Interoperacyjności (i przekazuje się jako załącznik), lub </w:t>
      </w:r>
    </w:p>
    <w:p w:rsidR="00000000" w:rsidDel="00000000" w:rsidP="00000000" w:rsidRDefault="00000000" w:rsidRPr="00000000" w14:paraId="000000D1">
      <w:pPr>
        <w:numPr>
          <w:ilvl w:val="0"/>
          <w:numId w:val="2"/>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jako tekst wpisany bezpośrednio do wiadomości przekazywanej przy użyciu środków komunikacji elektronicznej (np. w treści wiadomości e-mail lub w treści „Formularza do komunikacji”). </w:t>
      </w:r>
    </w:p>
    <w:p w:rsidR="00000000" w:rsidDel="00000000" w:rsidP="00000000" w:rsidRDefault="00000000" w:rsidRPr="00000000" w14:paraId="000000D2">
      <w:pPr>
        <w:numPr>
          <w:ilvl w:val="0"/>
          <w:numId w:val="2"/>
        </w:numPr>
        <w:pBdr>
          <w:top w:space="0" w:sz="0" w:val="nil"/>
          <w:left w:space="0" w:sz="0" w:val="nil"/>
          <w:bottom w:space="0" w:sz="0" w:val="nil"/>
          <w:right w:space="0" w:sz="0" w:val="nil"/>
          <w:between w:space="0" w:sz="0" w:val="nil"/>
        </w:pBdr>
        <w:spacing w:after="0" w:line="360" w:lineRule="auto"/>
        <w:ind w:left="144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2022 r. poz. 1233) wykonawca, w celu utrzymania w poufności tych informacji, przekazuje je w wydzielonym i odpowiednio oznaczonym pliku, wraz z jednoczesnym zaznaczeniem w nazwie pliku „Dokument stanowiący tajemnicę przedsiębiorstwa”. </w:t>
      </w:r>
    </w:p>
    <w:p w:rsidR="00000000" w:rsidDel="00000000" w:rsidP="00000000" w:rsidRDefault="00000000" w:rsidRPr="00000000" w14:paraId="000000D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Komunikacja w postępowaniu, z wyłączeniem składania, zmiany i wycofania oferty, odbywa się za pośrednictwem „Formularzy do komunikacji” dostępnych w zakładce „Formularze”. Wykonawca korzysta odpowiednio z formularzy „Wniosek” lub „Inne”. Za ich pośrednictwem przekazuje się w szczególności pytania do SWZ, wyjaśnienia, wezwania, zawiadomienia, oświadczenia i dokumenty. Ofertę składa się wyłącznie za pośrednictwem zakładki „Oferty/wnioski” na Platformie e‑Zamówienia.</w:t>
      </w:r>
    </w:p>
    <w:p w:rsidR="00000000" w:rsidDel="00000000" w:rsidP="00000000" w:rsidRDefault="00000000" w:rsidRPr="00000000" w14:paraId="000000D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Korzystanie z formularzy „Wniosek” i „Inne” wymaga zalogowania na konto uproszczone albo konto podmiotu „Wykonawca”. Pełny zakres komunikacji związanej z ofertą wymaga konta podmiotu „Wykonawca” i odpowiednich uprawnień.</w:t>
      </w:r>
    </w:p>
    <w:p w:rsidR="00000000" w:rsidDel="00000000" w:rsidP="00000000" w:rsidRDefault="00000000" w:rsidRPr="00000000" w14:paraId="000000D5">
      <w:pPr>
        <w:numPr>
          <w:ilvl w:val="0"/>
          <w:numId w:val="4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Wszystkie wysłane i odebrane w postępowaniu przez wykonawcę wiadomości widoczne są po zalogowaniu w podglądzie postępowania w zakładce „Komunikacja”. </w:t>
      </w:r>
    </w:p>
    <w:p w:rsidR="00000000" w:rsidDel="00000000" w:rsidP="00000000" w:rsidRDefault="00000000" w:rsidRPr="00000000" w14:paraId="000000D6">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Łączny maksymalny rozmiar załączników przekazywanych w ramach jednego „Formularza do komunikacji” wynosi 25 MB. Liczba załączanych plików nie jest ograniczona, z zastrzeżeniem zachowania powyższego limitu łącznego rozmiaru.</w:t>
      </w:r>
    </w:p>
    <w:p w:rsidR="00000000" w:rsidDel="00000000" w:rsidP="00000000" w:rsidRDefault="00000000" w:rsidRPr="00000000" w14:paraId="000000D7">
      <w:pPr>
        <w:numPr>
          <w:ilvl w:val="0"/>
          <w:numId w:val="4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Minimalne wymagania techniczne dotyczące sprzętu używanego w celu korzystania z usług Platformy e-Zamówienia oraz informacje dotyczące specyfikacji połączenia określa Regulamin Platformy e-Zamówienia. </w:t>
      </w:r>
    </w:p>
    <w:p w:rsidR="00000000" w:rsidDel="00000000" w:rsidP="00000000" w:rsidRDefault="00000000" w:rsidRPr="00000000" w14:paraId="000000D8">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 przypadku problemów technicznych związanych z funkcjonowaniem Platformy e‑Zamówienia użytkownicy mogą skorzystać ze wsparcia technicznego pod numerem telefonu 22 458 77 99 albo za pośrednictwem Systemu Obsługi Zgłoszeń dostępnego na Platformie.</w:t>
      </w:r>
    </w:p>
    <w:p w:rsidR="00000000" w:rsidDel="00000000" w:rsidP="00000000" w:rsidRDefault="00000000" w:rsidRPr="00000000" w14:paraId="000000D9">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 przypadku awarii lub niedostępności Platformy e‑Zamówienia, która faktycznie uniemożliwia komunikację, Zamawiający dopuszcza – z wyjątkiem składania, zmiany i wycofania oferty – komunikację pocztą elektroniczną na adres gops@stanin.pl. Po ustaniu przeszkody korespondencja wymagająca utrwalenia w dokumentacji postępowania zostanie zamieszczona lub odnotowana na Platformie.</w:t>
      </w:r>
    </w:p>
    <w:p w:rsidR="00000000" w:rsidDel="00000000" w:rsidP="00000000" w:rsidRDefault="00000000" w:rsidRPr="00000000" w14:paraId="000000DA">
      <w:pPr>
        <w:numPr>
          <w:ilvl w:val="0"/>
          <w:numId w:val="4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Ofertę, oświadczenia, o których mowa w art. 125 ust. 1 p.z.p., podmiotowe środki dowodowe, pełnomocnictwa, zobowiązanie podmiotu udostępniającego zasoby sporządza się w postaci elektronicznej, w ogólnie dostępnych formatach danych, w szczególności w formatach .txt, .rtf, .pdf, .doc, .docx, .odt. Ofertę, a także oświadczenie o jakim mowa w Rozdziale IX ust. 1 SWZ składa się, pod rygorem nieważności, w formie elektronicznej lub w postaci elektronicznej opatrzonej podpisem kwalifikowanym, zaufanym lub podpisem osobistym. </w:t>
      </w:r>
    </w:p>
    <w:p w:rsidR="00000000" w:rsidDel="00000000" w:rsidP="00000000" w:rsidRDefault="00000000" w:rsidRPr="00000000" w14:paraId="000000D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Za datę przekazania za pośrednictwem Platformy e‑Zamówienia przyjmuje się datę prawidłowego przesłania wiadomości lub dokumentu potwierdzoną komunikatem systemowym Platformy. W przypadku dopuszczonej komunikacji pocztą elektroniczną za datę przekazania przyjmuje się datę wpływu wiadomości na serwer pocztowy adresata.</w:t>
      </w:r>
    </w:p>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360" w:lineRule="auto"/>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360" w:lineRule="auto"/>
        <w:ind w:left="144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Zamawiający przekazuje korespondencję za pośrednictwem Platformy e‑Zamówienia. Odpowiedzi na pytania, zmiany SWZ, informacje o zmianie terminu składania lub otwarcia ofert oraz inne dokumenty skierowane do ogółu wykonawców będą publikowane jako publiczne dokumenty lub informacje na stronie prowadzonego postępowania, dostępne bez logowania. Korespondencja skierowana do konkretnego Wykonawcy będzie przekazywana temu Wykonawcy za pośrednictwem funkcjonalności Platformy.</w:t>
      </w:r>
    </w:p>
    <w:p w:rsidR="00000000" w:rsidDel="00000000" w:rsidP="00000000" w:rsidRDefault="00000000" w:rsidRPr="00000000" w14:paraId="000000DE">
      <w:pPr>
        <w:numPr>
          <w:ilvl w:val="0"/>
          <w:numId w:val="3"/>
        </w:numPr>
        <w:pBdr>
          <w:top w:space="0" w:sz="0" w:val="nil"/>
          <w:left w:space="0" w:sz="0" w:val="nil"/>
          <w:bottom w:space="0" w:sz="0" w:val="nil"/>
          <w:right w:space="0" w:sz="0" w:val="nil"/>
          <w:between w:space="0" w:sz="0" w:val="nil"/>
        </w:pBdr>
        <w:spacing w:after="0" w:line="360" w:lineRule="auto"/>
        <w:ind w:left="709"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jako podmiot profesjonalny ma obowiązek sprawdzania komunikatów i wiadomości bezpośrednio na https://ezamowienia.gov.pl/ przesłanych przez zamawiającego, gdyż system powiadomień może ulec awarii lub powiadomienie może trafić do folderu SPAM. </w:t>
      </w:r>
    </w:p>
    <w:p w:rsidR="00000000" w:rsidDel="00000000" w:rsidP="00000000" w:rsidRDefault="00000000" w:rsidRPr="00000000" w14:paraId="000000DF">
      <w:pPr>
        <w:numPr>
          <w:ilvl w:val="0"/>
          <w:numId w:val="3"/>
        </w:numPr>
        <w:pBdr>
          <w:top w:space="0" w:sz="0" w:val="nil"/>
          <w:left w:space="0" w:sz="0" w:val="nil"/>
          <w:bottom w:space="0" w:sz="0" w:val="nil"/>
          <w:right w:space="0" w:sz="0" w:val="nil"/>
          <w:between w:space="0" w:sz="0" w:val="nil"/>
        </w:pBdr>
        <w:spacing w:after="0" w:line="360" w:lineRule="auto"/>
        <w:ind w:left="709"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korespondencji kierowanej do Zamawiającego Wykonawcy powinni posługiwać się numerem przedmiotowego postępowania. </w:t>
      </w:r>
    </w:p>
    <w:p w:rsidR="00000000" w:rsidDel="00000000" w:rsidP="00000000" w:rsidRDefault="00000000" w:rsidRPr="00000000" w14:paraId="000000E0">
      <w:pPr>
        <w:numPr>
          <w:ilvl w:val="0"/>
          <w:numId w:val="3"/>
        </w:numPr>
        <w:pBdr>
          <w:top w:space="0" w:sz="0" w:val="nil"/>
          <w:left w:space="0" w:sz="0" w:val="nil"/>
          <w:bottom w:space="0" w:sz="0" w:val="nil"/>
          <w:right w:space="0" w:sz="0" w:val="nil"/>
          <w:between w:space="0" w:sz="0" w:val="nil"/>
        </w:pBdr>
        <w:spacing w:after="0" w:line="360" w:lineRule="auto"/>
        <w:ind w:left="709"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może zwrócić się do zamawiającego z wnioskiem o wyjaśnienie treści SWZ. </w:t>
      </w:r>
    </w:p>
    <w:p w:rsidR="00000000" w:rsidDel="00000000" w:rsidP="00000000" w:rsidRDefault="00000000" w:rsidRPr="00000000" w14:paraId="000000E1">
      <w:pPr>
        <w:numPr>
          <w:ilvl w:val="0"/>
          <w:numId w:val="3"/>
        </w:numPr>
        <w:pBdr>
          <w:top w:space="0" w:sz="0" w:val="nil"/>
          <w:left w:space="0" w:sz="0" w:val="nil"/>
          <w:bottom w:space="0" w:sz="0" w:val="nil"/>
          <w:right w:space="0" w:sz="0" w:val="nil"/>
          <w:between w:space="0" w:sz="0" w:val="nil"/>
        </w:pBdr>
        <w:spacing w:after="0" w:line="360" w:lineRule="auto"/>
        <w:ind w:left="709"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rsidR="00000000" w:rsidDel="00000000" w:rsidP="00000000" w:rsidRDefault="00000000" w:rsidRPr="00000000" w14:paraId="000000E2">
      <w:pPr>
        <w:numPr>
          <w:ilvl w:val="0"/>
          <w:numId w:val="3"/>
        </w:numPr>
        <w:pBdr>
          <w:top w:space="0" w:sz="0" w:val="nil"/>
          <w:left w:space="0" w:sz="0" w:val="nil"/>
          <w:bottom w:space="0" w:sz="0" w:val="nil"/>
          <w:right w:space="0" w:sz="0" w:val="nil"/>
          <w:between w:space="0" w:sz="0" w:val="nil"/>
        </w:pBdr>
        <w:spacing w:after="0" w:line="360" w:lineRule="auto"/>
        <w:ind w:left="709"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Jeżeli zamawiający nie udzieli wyjaśnień w terminie, o którym mowa w ust. 23,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23, zamawiający nie ma obowiązku udzielania wyjaśnień SWZ oraz obowiązku przedłużenia terminu składania ofert. </w:t>
      </w:r>
    </w:p>
    <w:p w:rsidR="00000000" w:rsidDel="00000000" w:rsidP="00000000" w:rsidRDefault="00000000" w:rsidRPr="00000000" w14:paraId="000000E3">
      <w:pPr>
        <w:numPr>
          <w:ilvl w:val="0"/>
          <w:numId w:val="3"/>
        </w:numPr>
        <w:pBdr>
          <w:top w:space="0" w:sz="0" w:val="nil"/>
          <w:left w:space="0" w:sz="0" w:val="nil"/>
          <w:bottom w:space="0" w:sz="0" w:val="nil"/>
          <w:right w:space="0" w:sz="0" w:val="nil"/>
          <w:between w:space="0" w:sz="0" w:val="nil"/>
        </w:pBdr>
        <w:spacing w:after="0" w:line="360" w:lineRule="auto"/>
        <w:ind w:left="709"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Przedłużenie terminu składania ofert nie wpływa na bieg terminu składania wniosku o wyjaśnienie treści SWZ.</w:t>
      </w:r>
    </w:p>
    <w:p w:rsidR="00000000" w:rsidDel="00000000" w:rsidP="00000000" w:rsidRDefault="00000000" w:rsidRPr="00000000" w14:paraId="000000E4">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E5">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XIV. OPIS SPOSOBU PRZYGOTOWANIA OFERTY ORAZ WYMAGANIA FORMALNE DOTYCZĄCE SKŁADANYCH OŚWIADCZEŃ I DOKUMENTÓW</w:t>
      </w:r>
    </w:p>
    <w:p w:rsidR="00000000" w:rsidDel="00000000" w:rsidP="00000000" w:rsidRDefault="00000000" w:rsidRPr="00000000" w14:paraId="000000E6">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może złożyć tylko jedną ofertę. </w:t>
      </w:r>
    </w:p>
    <w:p w:rsidR="00000000" w:rsidDel="00000000" w:rsidP="00000000" w:rsidRDefault="00000000" w:rsidRPr="00000000" w14:paraId="000000E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Oferta musi być sporządzona w języku polskim oraz złożona, pod rygorem nieważności, w formie elektronicznej opatrzonej kwalifikowanym podpisem elektronicznym albo w postaci elektronicznej opatrzonej podpisem zaufanym lub podpisem osobistym, zgodnie z art. 63 ust. 2 ustawy Pzp. Dokumenty elektroniczne sporządza się w formatach danych zgodnych z przepisami wydanymi na podstawie art. 18 ustawy o informatyzacji działalności podmiotów realizujących zadania publiczne, w szczególności w formatach .pdf, .doc, .docx, .odt, .rtf lub .txt.</w:t>
      </w:r>
    </w:p>
    <w:p w:rsidR="00000000" w:rsidDel="00000000" w:rsidP="00000000" w:rsidRDefault="00000000" w:rsidRPr="00000000" w14:paraId="000000E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Ofertę podpisuje osoba uprawniona do reprezentowania Wykonawcy albo należycie umocowany pełnomocnik. Podpis użyty do złożenia oferty musi umożliwiać weryfikację osoby podpisującej oraz integralności podpisanego dokumentu.</w:t>
      </w:r>
    </w:p>
    <w:p w:rsidR="00000000" w:rsidDel="00000000" w:rsidP="00000000" w:rsidRDefault="00000000" w:rsidRPr="00000000" w14:paraId="000000E9">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Treść oferty musi odpowiadać treści SWZ. </w:t>
      </w:r>
    </w:p>
    <w:p w:rsidR="00000000" w:rsidDel="00000000" w:rsidP="00000000" w:rsidRDefault="00000000" w:rsidRPr="00000000" w14:paraId="000000EA">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zaleca ponumerowanie stron oferty; </w:t>
      </w:r>
    </w:p>
    <w:p w:rsidR="00000000" w:rsidDel="00000000" w:rsidP="00000000" w:rsidRDefault="00000000" w:rsidRPr="00000000" w14:paraId="000000E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Ofertę składa się na Formularzu ofertowym stanowiącym Załącznik nr 1 do SWZ. Wraz z ofertą Wykonawca składa dokumenty wymienione poniżej, odpowiednio do okoliczności dotyczących Wykonawcy.</w:t>
      </w: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1) oświadczenie Wykonawcy, o którym mowa w art. 125 ust. 1 ustawy Pzp i w Rozdziale IX pkt 1 SWZ – Załącznik nr 2 do SWZ;</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2) dokument potwierdzający umocowanie osoby podpisującej ofertę do reprezentowania Wykonawcy, chyba że Zamawiający może uzyskać go z bezpłatnych i ogólnodostępnych baz danych, a Wykonawca wskazał dane umożliwiające dostęp do tego dokumentu, oraz pełnomocnictwo – jeżeli umocowanie nie wynika z dokumentu rejestrowego;</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3) pełnomocnictwo do reprezentowania Wykonawców wspólnie ubiegających się o udzielenie zamówienia albo do reprezentowania ich w postępowaniu i zawarcia umowy – jeżeli dotyczy;</w:t>
      </w:r>
      <w:r w:rsidDel="00000000" w:rsidR="00000000" w:rsidRPr="00000000">
        <w:rPr>
          <w:rtl w:val="0"/>
        </w:rPr>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4) zobowiązanie podmiotu udostępniającego zasoby lub inny dokument potwierdzający rzeczywisty dostęp do tych zasobów – Załącznik nr 6 do SWZ – oraz oświadczenie tego podmiotu, o którym mowa w art. 125 ust. 5 ustawy Pzp – jeżeli dotyczy;</w:t>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oświadczenie Wykonawców wspólnie ubiegających się o udzielenie zamówienia, o którym mowa w art. 117 ust. 4 ustawy Pzp, wskazujące usługi wykonywane przez poszczególnych Wykonawców – Załącznik nr 7 do SWZ – jeżeli dotyczy.</w:t>
      </w:r>
      <w:r w:rsidDel="00000000" w:rsidR="00000000" w:rsidRPr="00000000">
        <w:rPr>
          <w:rtl w:val="0"/>
        </w:rPr>
      </w:r>
    </w:p>
    <w:p w:rsidR="00000000" w:rsidDel="00000000" w:rsidP="00000000" w:rsidRDefault="00000000" w:rsidRPr="00000000" w14:paraId="000000F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Oferta oraz dokumenty składane wraz z ofertą muszą być podpisane przez osobę uprawnioną odpowiednio do reprezentowania Wykonawcy, Wykonawców wspólnie ubiegających się o udzielenie zamówienia albo podmiotu udostępniającego zasoby. Jeżeli umocowanie nie wynika z dokumentu rejestrowego dostępnego Zamawiającemu, należy dołączyć właściwe pełnomocnictwo.</w:t>
      </w:r>
    </w:p>
    <w:p w:rsidR="00000000" w:rsidDel="00000000" w:rsidP="00000000" w:rsidRDefault="00000000" w:rsidRPr="00000000" w14:paraId="000000F2">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Oferta oraz pozostałe oświadczenia i dokumenty, dla których Zamawiający określił wzory w formie formularzy zamieszczonych w załącznikach do SWZ, powinny być sporządzone zgodnie z tymi wzorami, co do treści oraz opisu kolumn i wierszy. </w:t>
      </w:r>
    </w:p>
    <w:p w:rsidR="00000000" w:rsidDel="00000000" w:rsidP="00000000" w:rsidRDefault="00000000" w:rsidRPr="00000000" w14:paraId="000000F3">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Każdy dokument składający się na ofertę powinien być czytelny; </w:t>
      </w:r>
    </w:p>
    <w:p w:rsidR="00000000" w:rsidDel="00000000" w:rsidP="00000000" w:rsidRDefault="00000000" w:rsidRPr="00000000" w14:paraId="000000F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Oświadczenie, o którym mowa w art. 125 ust. 1 ustawy Pzp, oświadczenie podmiotu udostępniającego zasoby, zobowiązanie tego podmiotu, oświadczenie z art. 117 ust. 4 ustawy Pzp oraz pełnomocnictwa przekazuje się w postaci i formie określonych w ustawie Pzp oraz przepisach wykonawczych dotyczących dokumentów elektronicznych.</w:t>
      </w:r>
    </w:p>
    <w:p w:rsidR="00000000" w:rsidDel="00000000" w:rsidP="00000000" w:rsidRDefault="00000000" w:rsidRPr="00000000" w14:paraId="000000F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Jeżeli oferta zawiera informacje stanowiące tajemnicę przedsiębiorstwa w rozumieniu przepisów o zwalczaniu nieuczciwej konkurencji, Wykonawca, nie później niż w terminie składania ofert, zastrzega te informacje i wykazuje, że stanowią one tajemnicę przedsiębiorstwa. Informacje zastrzeżone należy przekazać w wydzielonym, odpowiednio oznaczonym pliku. Wykonawca nie może zastrzec informacji, o których mowa w art. 222 ust. 5 ustawy Pzp.</w:t>
      </w:r>
    </w:p>
    <w:p w:rsidR="00000000" w:rsidDel="00000000" w:rsidP="00000000" w:rsidRDefault="00000000" w:rsidRPr="00000000" w14:paraId="000000F6">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celu złożenia oferty należy zarejestrować (zalogować) się na Platformie i postępować zgodnie z instrukcjami dostępnymi u dostawcy rozwiązania informatycznego pod adresem </w:t>
      </w:r>
      <w:hyperlink r:id="rId12">
        <w:r w:rsidDel="00000000" w:rsidR="00000000" w:rsidRPr="00000000">
          <w:rPr>
            <w:rFonts w:ascii="Arial" w:cs="Arial" w:eastAsia="Arial" w:hAnsi="Arial"/>
            <w:color w:val="467886"/>
            <w:u w:val="single"/>
            <w:rtl w:val="0"/>
          </w:rPr>
          <w:t xml:space="preserve">https://ezamowienia.gov.pl/</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0F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 upływu terminu składania ofert Wykonawca może wycofać ofertę, a następnie złożyć nową ofertę, korzystając z funkcjonalności Platformy e‑Zamówienia. Za skutecznie złożoną uznaje się ostatnią ofertę prawidłowo przekazaną przed upływem terminu składania ofert. Wykonawca postępuje zgodnie z aktualną instrukcją „Oferty, wnioski i prace konkursowe” dostępną w Centrum Pomocy Platformy.</w:t>
      </w:r>
    </w:p>
    <w:p w:rsidR="00000000" w:rsidDel="00000000" w:rsidP="00000000" w:rsidRDefault="00000000" w:rsidRPr="00000000" w14:paraId="000000F8">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rsidR="00000000" w:rsidDel="00000000" w:rsidP="00000000" w:rsidRDefault="00000000" w:rsidRPr="00000000" w14:paraId="000000F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Podmiotowe lub przedmiotowe środki dowodowe, inne dokumenty lub oświadczenia, dokumenty potwierdzające umocowanie do reprezentowania oraz pełnomocnictwa sporządzone w języku obcym przekazuje się wraz z tłumaczeniem na język polski.</w:t>
      </w:r>
    </w:p>
    <w:p w:rsidR="00000000" w:rsidDel="00000000" w:rsidP="00000000" w:rsidRDefault="00000000" w:rsidRPr="00000000" w14:paraId="000000F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Jeżeli podmiotowy lub przedmiotowy środek dowodowy, inny dokument, dokument potwierdzający umocowanie albo pełnomocnictwo został sporządzony w postaci papierowej i opatrzony podpisem własnoręcznym, przekazuje się jego cyfrowe odwzorowanie opatrzone kwalifikowanym podpisem elektronicznym, podpisem zaufanym albo podpisem osobistym przez osobę uprawnioną do poświadczenia zgodności cyfrowego odwzorowania z dokumentem w postaci papierowej.</w:t>
      </w:r>
    </w:p>
    <w:p w:rsidR="00000000" w:rsidDel="00000000" w:rsidP="00000000" w:rsidRDefault="00000000" w:rsidRPr="00000000" w14:paraId="000000FB">
      <w:pPr>
        <w:numPr>
          <w:ilvl w:val="0"/>
          <w:numId w:val="4"/>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Poświadczenia zgodności odwzorowania cyfrowego z dokumentem w postaci papierowej, o którym mowa w ust. 16, powyżej, niewystawionego przez upoważnione podmioty, o których mowa w Rozporządzeniu Prezesa Rady Ministrów w sprawie sposobu sporządzania i przekazywania informacji oraz wymagań technicznych dla dokumentów elektronicznych oraz środków komunikacji elektronicznej w postępowaniu o udzielenie zamówienia publicznego lub konkursie dokonuje notariusz lub w przypadku: </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1) podmiotowych środków dowodowych - odpowiednio Wykonawca, Wykonawca wspólnie ubiegający się o udzielenie zamówienia publicznego, w zakresie podmiotowych środków dowodowych, które każdego z nich dotyczą; </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2) przedmiotowych środków dowodowych - odpowiednio Wykonawca, Wykonawca wspólnie ubiegający się o udzielenie zamówienia publicznego; </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3) innych dokumentów - odpowiednio Wykonawca, Wykonawca wspólnie ubiegający się o udzielenie zamówienia publicznego, w zakresie dokumentów, które każdego z nich dotyczą; </w:t>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4) pełnomocnictwa - mocodawca. </w:t>
      </w:r>
    </w:p>
    <w:p w:rsidR="00000000" w:rsidDel="00000000" w:rsidP="00000000" w:rsidRDefault="00000000" w:rsidRPr="00000000" w14:paraId="00000100">
      <w:pPr>
        <w:numPr>
          <w:ilvl w:val="0"/>
          <w:numId w:val="4"/>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Wszystkie koszty związane z uczestnictwem w postępowaniu, w szczególności z przygotowaniem i złożeniem oferty ponosi Wykonawca składający ofertę. Zamawiający nie przewiduje zwrotu kosztów udziału w postępowaniu.</w:t>
      </w:r>
    </w:p>
    <w:p w:rsidR="00000000" w:rsidDel="00000000" w:rsidP="00000000" w:rsidRDefault="00000000" w:rsidRPr="00000000" w14:paraId="0000010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2">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XV. SPOSÓB OBLICZANIA CENY OFERTY</w:t>
      </w:r>
    </w:p>
    <w:p w:rsidR="00000000" w:rsidDel="00000000" w:rsidP="00000000" w:rsidRDefault="00000000" w:rsidRPr="00000000" w14:paraId="00000103">
      <w:pPr>
        <w:numPr>
          <w:ilvl w:val="0"/>
          <w:numId w:val="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Ceną w rozumieniu art. 3 ust. 1 pkt 1 i ust. 2 ustawy z dnia 9 maja 2014 r. o informowaniu o cenach towarów i usług (t.j. Dz. U. z 2023 r. poz. 168) będzie wartość wyrażona w jednostkach pieniężnych, którą kupujący jest zobowiązany zapłacić przedsiębiorcy za towar lub usługę. Cena oferty musi być podana w PLN cyfrowo i słownie z dokładnością do dwóch miejsc po przecinku (zasada zaokrąglenia) – poniżej 5 należy końcówkę pominąć, powyżej i równe 5 należy zaokrąglić w górę).</w:t>
      </w:r>
    </w:p>
    <w:p w:rsidR="00000000" w:rsidDel="00000000" w:rsidP="00000000" w:rsidRDefault="00000000" w:rsidRPr="00000000" w14:paraId="00000104">
      <w:pPr>
        <w:numPr>
          <w:ilvl w:val="0"/>
          <w:numId w:val="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podaje cenę za realizację przedmiotu zamówienia zgodnie ze wzorem Formularza Ofertowego, stanowiącego Załącznik nr 1 do SWZ. </w:t>
      </w:r>
    </w:p>
    <w:p w:rsidR="00000000" w:rsidDel="00000000" w:rsidP="00000000" w:rsidRDefault="00000000" w:rsidRPr="00000000" w14:paraId="00000105">
      <w:pPr>
        <w:numPr>
          <w:ilvl w:val="0"/>
          <w:numId w:val="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Cena ofertowa brutto musi uwzględniać wszystkie koszty związane z realizacją przedmiotu zamówienia zgodnie z opisem przedmiotu zamówienia oraz istotnymi postanowieniami umowy określonymi w niniejszej SWZ, łącznie z należnym podatkiem od towarów i usług VAT. </w:t>
      </w:r>
    </w:p>
    <w:p w:rsidR="00000000" w:rsidDel="00000000" w:rsidP="00000000" w:rsidRDefault="00000000" w:rsidRPr="00000000" w14:paraId="00000106">
      <w:pPr>
        <w:numPr>
          <w:ilvl w:val="0"/>
          <w:numId w:val="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Cena podana na Formularzu Ofertowym jest ceną ostateczną, niepodlegającą negocjacji i wyczerpującą wszelkie należności Wykonawcy wobec Zamawiającego związane z realizacją przedmiotu zamówienia. </w:t>
      </w:r>
    </w:p>
    <w:p w:rsidR="00000000" w:rsidDel="00000000" w:rsidP="00000000" w:rsidRDefault="00000000" w:rsidRPr="00000000" w14:paraId="00000107">
      <w:pPr>
        <w:numPr>
          <w:ilvl w:val="0"/>
          <w:numId w:val="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Cena podana w ofercie nie podlega negocjacjom.</w:t>
      </w:r>
    </w:p>
    <w:p w:rsidR="00000000" w:rsidDel="00000000" w:rsidP="00000000" w:rsidRDefault="00000000" w:rsidRPr="00000000" w14:paraId="00000108">
      <w:pPr>
        <w:numPr>
          <w:ilvl w:val="0"/>
          <w:numId w:val="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nie udziela zaliczek.</w:t>
      </w:r>
    </w:p>
    <w:p w:rsidR="00000000" w:rsidDel="00000000" w:rsidP="00000000" w:rsidRDefault="00000000" w:rsidRPr="00000000" w14:paraId="00000109">
      <w:pPr>
        <w:numPr>
          <w:ilvl w:val="0"/>
          <w:numId w:val="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nie przewiduje rozliczeń w walucie obcej. </w:t>
      </w:r>
    </w:p>
    <w:p w:rsidR="00000000" w:rsidDel="00000000" w:rsidP="00000000" w:rsidRDefault="00000000" w:rsidRPr="00000000" w14:paraId="0000010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Cena oferty brutto, obliczona jako iloczyn ceny jednostkowej brutto jednego zestawu żywieniowego i szacunkowej liczby 15 300 zestawów, służy wyłącznie do porównania ofert. Rozliczenie w trakcie realizacji zamówienia nastąpi według ceny jednostkowej brutto i liczby zestawów faktycznie zamówionych, prawidłowo dostarczonych i odebranych, z zastrzeżeniem gwarantowanego minimalnego zakresu zamówienia wynoszącego 70% liczby szacunkowej, tj. 10 710 zestawów.</w:t>
      </w:r>
    </w:p>
    <w:p w:rsidR="00000000" w:rsidDel="00000000" w:rsidP="00000000" w:rsidRDefault="00000000" w:rsidRPr="00000000" w14:paraId="0000010B">
      <w:pPr>
        <w:numPr>
          <w:ilvl w:val="0"/>
          <w:numId w:val="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Jeżeli została złożona oferta, której wybór prowadziłby do powstania u Zamawiającego obowiązku podatkowego zgodnie z ustawą z dnia 11 marca 2004 r. o podatku od towarów i usług (Dz. U. z 2025 r. poz. 775 z późn. zm.), dla celów zastosowania kryterium ceny lub kosztu Zamawiający dolicza do przedstawionej w tej ofercie ceny kwotę podatku od towarów i usług, którą miałby obowiązek rozliczyć. </w:t>
      </w:r>
    </w:p>
    <w:p w:rsidR="00000000" w:rsidDel="00000000" w:rsidP="00000000" w:rsidRDefault="00000000" w:rsidRPr="00000000" w14:paraId="0000010C">
      <w:pPr>
        <w:numPr>
          <w:ilvl w:val="0"/>
          <w:numId w:val="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ofercie, o której mowa w ust. 1, Wykonawca ma obowiązek: </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1) poinformowania Zamawiającego, że wybór jego oferty będzie prowadził do powstania u Zamawiającego obowiązku podatkowego; </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2) wskazania nazwy (rodzaju) towaru lub usługi, których dostawa lub świadczenie będą prowadziły do powstania obowiązku podatkowego; </w:t>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3) wskazania wartości towaru lub usługi objętego obowiązkiem podatkowym Zamawiającego bez kwoty podatku; </w:t>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4) wskazania stawki podatku od towarów i usług, która zgodnie z wiedzą Wykonawcy, będzie miała zastosowanie. </w:t>
      </w:r>
    </w:p>
    <w:p w:rsidR="00000000" w:rsidDel="00000000" w:rsidP="00000000" w:rsidRDefault="00000000" w:rsidRPr="00000000" w14:paraId="00000111">
      <w:pPr>
        <w:numPr>
          <w:ilvl w:val="0"/>
          <w:numId w:val="5"/>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to winien odpowiednio zmodyfikować treść formularza.</w:t>
      </w:r>
    </w:p>
    <w:p w:rsidR="00000000" w:rsidDel="00000000" w:rsidP="00000000" w:rsidRDefault="00000000" w:rsidRPr="00000000" w14:paraId="0000011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3">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XVI. WYMAGANIA DOTYCZACE WADIUM</w:t>
      </w:r>
    </w:p>
    <w:p w:rsidR="00000000" w:rsidDel="00000000" w:rsidP="00000000" w:rsidRDefault="00000000" w:rsidRPr="00000000" w14:paraId="00000114">
      <w:pPr>
        <w:spacing w:line="360" w:lineRule="auto"/>
        <w:jc w:val="both"/>
        <w:rPr>
          <w:rFonts w:ascii="Arial" w:cs="Arial" w:eastAsia="Arial" w:hAnsi="Arial"/>
        </w:rPr>
      </w:pPr>
      <w:r w:rsidDel="00000000" w:rsidR="00000000" w:rsidRPr="00000000">
        <w:rPr>
          <w:rFonts w:ascii="Arial" w:cs="Arial" w:eastAsia="Arial" w:hAnsi="Arial"/>
          <w:rtl w:val="0"/>
        </w:rPr>
        <w:t xml:space="preserve">Zamawiający nie stawia wymagań w tym zakresie. </w:t>
      </w:r>
    </w:p>
    <w:p w:rsidR="00000000" w:rsidDel="00000000" w:rsidP="00000000" w:rsidRDefault="00000000" w:rsidRPr="00000000" w14:paraId="0000011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6">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XVII. TERMIN ZWIĄZANIA OFERTĄ</w:t>
      </w:r>
    </w:p>
    <w:p w:rsidR="00000000" w:rsidDel="00000000" w:rsidP="00000000" w:rsidRDefault="00000000" w:rsidRPr="00000000" w14:paraId="00000117">
      <w:pPr>
        <w:numPr>
          <w:ilvl w:val="0"/>
          <w:numId w:val="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będzie związany ofertą przez okres 30 dni, tj. do dnia 0</w:t>
      </w:r>
      <w:r w:rsidDel="00000000" w:rsidR="00000000" w:rsidRPr="00000000">
        <w:rPr>
          <w:rFonts w:ascii="Arial" w:cs="Arial" w:eastAsia="Arial" w:hAnsi="Arial"/>
          <w:rtl w:val="0"/>
        </w:rPr>
        <w:t xml:space="preserve">9</w:t>
      </w:r>
      <w:r w:rsidDel="00000000" w:rsidR="00000000" w:rsidRPr="00000000">
        <w:rPr>
          <w:rFonts w:ascii="Arial" w:cs="Arial" w:eastAsia="Arial" w:hAnsi="Arial"/>
          <w:color w:val="000000"/>
          <w:rtl w:val="0"/>
        </w:rPr>
        <w:t xml:space="preserve">.12.2026 r. </w:t>
      </w:r>
    </w:p>
    <w:p w:rsidR="00000000" w:rsidDel="00000000" w:rsidP="00000000" w:rsidRDefault="00000000" w:rsidRPr="00000000" w14:paraId="00000118">
      <w:pPr>
        <w:numPr>
          <w:ilvl w:val="0"/>
          <w:numId w:val="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Bieg terminu związania ofertą rozpoczyna się wraz z upływem terminu składania ofert.</w:t>
      </w:r>
    </w:p>
    <w:p w:rsidR="00000000" w:rsidDel="00000000" w:rsidP="00000000" w:rsidRDefault="00000000" w:rsidRPr="00000000" w14:paraId="00000119">
      <w:pPr>
        <w:numPr>
          <w:ilvl w:val="0"/>
          <w:numId w:val="6"/>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rsidR="00000000" w:rsidDel="00000000" w:rsidP="00000000" w:rsidRDefault="00000000" w:rsidRPr="00000000" w14:paraId="0000011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B">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XVIII. SPOSÓB I TERMIN SKŁADANIA I OTWARCIA OFERT</w:t>
      </w:r>
    </w:p>
    <w:p w:rsidR="00000000" w:rsidDel="00000000" w:rsidP="00000000" w:rsidRDefault="00000000" w:rsidRPr="00000000" w14:paraId="0000011C">
      <w:pPr>
        <w:numPr>
          <w:ilvl w:val="0"/>
          <w:numId w:val="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Ofertę należy złożyć poprzez </w:t>
      </w:r>
      <w:hyperlink r:id="rId13">
        <w:r w:rsidDel="00000000" w:rsidR="00000000" w:rsidRPr="00000000">
          <w:rPr>
            <w:rFonts w:ascii="Arial" w:cs="Arial" w:eastAsia="Arial" w:hAnsi="Arial"/>
            <w:b w:val="1"/>
            <w:bCs w:val="1"/>
            <w:color w:val="467886"/>
            <w:u w:val="single"/>
            <w:rtl w:val="0"/>
          </w:rPr>
          <w:t xml:space="preserve">https://ezamowienia.gov.pl/</w:t>
        </w:r>
      </w:hyperlink>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b w:val="1"/>
          <w:bCs w:val="1"/>
          <w:color w:val="000000"/>
          <w:u w:val="single"/>
          <w:rtl w:val="0"/>
        </w:rPr>
        <w:t xml:space="preserve">do dnia </w:t>
      </w:r>
      <w:r w:rsidDel="00000000" w:rsidR="00000000" w:rsidRPr="00000000">
        <w:rPr>
          <w:rFonts w:ascii="Arial" w:cs="Arial" w:eastAsia="Arial" w:hAnsi="Arial"/>
          <w:b w:val="1"/>
          <w:bCs w:val="1"/>
          <w:u w:val="single"/>
          <w:rtl w:val="0"/>
        </w:rPr>
        <w:t xml:space="preserve">10</w:t>
      </w:r>
      <w:r w:rsidDel="00000000" w:rsidR="00000000" w:rsidRPr="00000000">
        <w:rPr>
          <w:rFonts w:ascii="Arial" w:cs="Arial" w:eastAsia="Arial" w:hAnsi="Arial"/>
          <w:b w:val="1"/>
          <w:bCs w:val="1"/>
          <w:color w:val="000000"/>
          <w:u w:val="single"/>
          <w:rtl w:val="0"/>
        </w:rPr>
        <w:t xml:space="preserve">.11.2026 r. do godziny 10:00.</w:t>
      </w:r>
      <w:r w:rsidDel="00000000" w:rsidR="00000000" w:rsidRPr="00000000">
        <w:rPr>
          <w:rFonts w:ascii="Arial" w:cs="Arial" w:eastAsia="Arial" w:hAnsi="Arial"/>
          <w:color w:val="000000"/>
          <w:rtl w:val="0"/>
        </w:rPr>
        <w:t xml:space="preserve"> O terminie złożenia oferty decyduje czas pełnego przeprocesowania transakcji na Platformie. </w:t>
      </w:r>
    </w:p>
    <w:p w:rsidR="00000000" w:rsidDel="00000000" w:rsidP="00000000" w:rsidRDefault="00000000" w:rsidRPr="00000000" w14:paraId="0000011D">
      <w:pPr>
        <w:numPr>
          <w:ilvl w:val="0"/>
          <w:numId w:val="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Otwarcie ofert nastąpi w dniu </w:t>
      </w:r>
      <w:r w:rsidDel="00000000" w:rsidR="00000000" w:rsidRPr="00000000">
        <w:rPr>
          <w:rFonts w:ascii="Arial" w:cs="Arial" w:eastAsia="Arial" w:hAnsi="Arial"/>
          <w:rtl w:val="0"/>
        </w:rPr>
        <w:t xml:space="preserve">10</w:t>
      </w:r>
      <w:r w:rsidDel="00000000" w:rsidR="00000000" w:rsidRPr="00000000">
        <w:rPr>
          <w:rFonts w:ascii="Arial" w:cs="Arial" w:eastAsia="Arial" w:hAnsi="Arial"/>
          <w:color w:val="000000"/>
          <w:rtl w:val="0"/>
        </w:rPr>
        <w:t xml:space="preserve">.11.2026 r. o godzinie 12.00.</w:t>
      </w:r>
    </w:p>
    <w:p w:rsidR="00000000" w:rsidDel="00000000" w:rsidP="00000000" w:rsidRDefault="00000000" w:rsidRPr="00000000" w14:paraId="0000011E">
      <w:pPr>
        <w:numPr>
          <w:ilvl w:val="0"/>
          <w:numId w:val="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Otwarcie ofert nastąpi poprzez otwarcie plików składających się na ofertę, złożonych za pośrednictwem Platformy e-Zamówienia. W przypadku awarii systemu teleinformatycznego, która spowoduje brak możliwości otwarcia ofert w terminie określonym przez Zamawiającego, otwarcie ofert nastąpi niezwłocznie po usunięciu awarii.</w:t>
      </w:r>
    </w:p>
    <w:p w:rsidR="00000000" w:rsidDel="00000000" w:rsidP="00000000" w:rsidRDefault="00000000" w:rsidRPr="00000000" w14:paraId="0000011F">
      <w:pPr>
        <w:numPr>
          <w:ilvl w:val="0"/>
          <w:numId w:val="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Najpóźniej przed otwarciem ofert, udostępnia się na stronie internetowej prowadzonego postępowania informację o kwocie, jaką zamierza się przeznaczyć na sfinansowanie zamówienia. </w:t>
      </w:r>
    </w:p>
    <w:p w:rsidR="00000000" w:rsidDel="00000000" w:rsidP="00000000" w:rsidRDefault="00000000" w:rsidRPr="00000000" w14:paraId="00000120">
      <w:pPr>
        <w:numPr>
          <w:ilvl w:val="0"/>
          <w:numId w:val="7"/>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Niezwłocznie po otwarciu ofert, udostępnia się na stronie internetowej prowadzonego postępowania informacje o: </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1) nazwach albo imionach i nazwiskach oraz siedzibach lub miejscach prowadzonej działalności gospodarczej albo miejscach zamieszkania Wykonawców, których oferty zostały otwarte; </w:t>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2) cenach lub kosztach zawartych w ofertach.</w:t>
      </w:r>
    </w:p>
    <w:p w:rsidR="00000000" w:rsidDel="00000000" w:rsidP="00000000" w:rsidRDefault="00000000" w:rsidRPr="00000000" w14:paraId="0000012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24">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XIX. OPIS KRYTERIÓW OCENY OFERT, WRAZ Z PODANIEM WAG KRYTERIÓW I SPOSOBU OCENY OFERT</w:t>
      </w:r>
    </w:p>
    <w:p w:rsidR="00000000" w:rsidDel="00000000" w:rsidP="00000000" w:rsidRDefault="00000000" w:rsidRPr="00000000" w14:paraId="00000125">
      <w:pPr>
        <w:numPr>
          <w:ilvl w:val="0"/>
          <w:numId w:val="8"/>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Przy wyborze najkorzystniejszej oferty Zamawiający będzie się kierował następującymi kryteriami oceny ofert: </w:t>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1) cena (C) – waga kryterium 70 pkt;</w:t>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2) czas dostarczenia zestawów zastępczych wolnych od wad (T) – waga kryterium 20 pkt.</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aspekt społeczny (S) – waga kryterium 10 pkt.</w:t>
      </w:r>
    </w:p>
    <w:p w:rsidR="00000000" w:rsidDel="00000000" w:rsidP="00000000" w:rsidRDefault="00000000" w:rsidRPr="00000000" w14:paraId="0000012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Zasady oceny ofert w kryterium cena (C) – waga 70 pkt:</w:t>
      </w:r>
    </w:p>
    <w:p w:rsidR="00000000" w:rsidDel="00000000" w:rsidP="00000000" w:rsidRDefault="00000000" w:rsidRPr="00000000" w14:paraId="0000012A">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C = (cena najniższa brutto / cena oferty ocenianej brutto) × 70 pkt</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0" w:line="360" w:lineRule="auto"/>
        <w:ind w:left="1701"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0" w:line="360" w:lineRule="auto"/>
        <w:ind w:left="709"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*spośród wszystkich złożonych ofert niepodlegających odrzuceniu Podstawą przyznania punktów w kryterium „cena” będzie cena ofertowa brutto podana przez Wykonawcę w Formularzu Ofertowym, stanowiącym Załącznik nr 1 do SWZ.</w:t>
      </w:r>
    </w:p>
    <w:p w:rsidR="00000000" w:rsidDel="00000000" w:rsidP="00000000" w:rsidRDefault="00000000" w:rsidRPr="00000000" w14:paraId="0000012E">
      <w:pPr>
        <w:pBdr>
          <w:top w:space="0" w:sz="0" w:val="nil"/>
          <w:left w:space="0" w:sz="0" w:val="nil"/>
          <w:bottom w:space="0" w:sz="0" w:val="nil"/>
          <w:right w:space="0" w:sz="0" w:val="nil"/>
          <w:between w:space="0" w:sz="0" w:val="nil"/>
        </w:pBdr>
        <w:spacing w:after="0" w:line="360" w:lineRule="auto"/>
        <w:ind w:left="709"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2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720" w:right="0" w:hanging="36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Zasady oceny ofert w kryterium „czas dostarczenia zestawów zastępczych wolnych od wad” (T):</w:t>
      </w:r>
    </w:p>
    <w:p w:rsidR="00000000" w:rsidDel="00000000" w:rsidP="00000000" w:rsidRDefault="00000000" w:rsidRPr="00000000" w14:paraId="00000130">
      <w:pPr>
        <w:spacing w:after="0"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1) Maksymalna liczba punktów w kryterium wynosi 20. Ocenie podlega zadeklarowany w formularzu ofertowym czas, liczony od zgłoszenia niezgodności do dostarczenia zestawów wolnych od wad.</w:t>
      </w:r>
    </w:p>
    <w:p w:rsidR="00000000" w:rsidDel="00000000" w:rsidP="00000000" w:rsidRDefault="00000000" w:rsidRPr="00000000" w14:paraId="00000131">
      <w:pPr>
        <w:spacing w:after="0"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2) Punkty zostaną przyznane następująco: do 30 minut – 20 pkt; od 31 do 45 minut – 10 pkt; od 46 do 60 minut – 0 pkt. Zaoferowanie czasu dłuższego niż 60 minut albo niewskazanie czasu oznacza przyjęcie maksymalnego dopuszczalnego czasu 60 minut i przyznanie 0 pkt.</w:t>
      </w:r>
    </w:p>
    <w:p w:rsidR="00000000" w:rsidDel="00000000" w:rsidP="00000000" w:rsidRDefault="00000000" w:rsidRPr="00000000" w14:paraId="00000132">
      <w:pPr>
        <w:spacing w:after="0"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3) Zadeklarowany czas stanowi zobowiązanie Wykonawcy, zostanie przeniesiony do umowy i będzie stosowany przy każdej wadliwej dostawie wymagającej wymiany zestawów. Czas liczony jest od chwili skutecznego zgłoszenia niezgodności Wykonawcy do chwili dostarczenia do placówki kompletnych zestawów wolnych od wad.</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Zasady oceny ofert w kryterium „aspekt społeczny” (S) – waga 10 pkt:</w:t>
      </w: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Punkty zostaną przyznane na podstawie deklaracji zawartej w Formularzu ofertowym. Wykonawca otrzyma 10 pkt, jeżeli zobowiąże się, że do realizacji zamówienia zatrudni co najmniej jedną osobę należącą do co najmniej jednej z grup wskazanych w art. 96 ust. 2 pkt 2 ustawy Pzp, tj.: osobę bezrobotną w rozumieniu ustawy z dnia 20 marca 2025 r. o rynku pracy i służbach zatrudnienia; osobę poszukującą pracy, niepozostającą w zatrudnieniu lub niewykonującą innej pracy zarobkowej, w rozumieniu tej ustawy; osobę usamodzielnianą, o której mowa w art. 140 ust. 1 lub 2 ustawy o wspieraniu rodziny i systemie pieczy zastępczej; młodocianego, o którym mowa w przepisach prawa pracy, zatrudnionego w celu przygotowania zawodowego; osobę z niepełnosprawnością w rozumieniu ustawy o rehabilitacji zawodowej i społecznej oraz zatrudnianiu osób niepełnosprawnych; inną osobę, o której mowa w ustawie o zatrudnieniu socjalnym lub we właściwych przepisach państwa członkowskiego Unii Europejskiej lub Europejskiego Obszaru Gospodarczego; albo osobę do 30. roku życia lub po ukończeniu 50. roku życia, posiadającą status osoby poszukującej pracy i pozostającą bez zatrudnienia. Brak takiej deklaracji albo zaznaczenie odpowiedzi przeczącej skutkuje przyznaniem 0 pkt.</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 Wykonawca, którego oferta otrzyma 10 pkt w tym kryterium, zobowiązany jest zatrudnić wskazaną osobę najpóźniej w terminie 30 dni od dnia rozpoczęcia świadczenia usługi i zapewnić jej faktyczny udział w czynnościach bezpośrednio związanych z realizacją zamówienia przez okres co najmniej 12 miesięcy. Jeżeli do zakończenia umowy pozostaje okres krótszy niż 12 miesięcy, zatrudnienie powinno trwać do dnia zakończenia realizacji zamówienia. W razie ustania zatrudnienia przed upływem wymaganego okresu Wykonawca, w terminie 30 dni, zatrudni inną osobę spełniającą jedną z przesłanek określonych w pkt 1; okres przerwy nie jest zaliczany do wymaganego okresu zatrudnienia.</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Zatrudnienie może nastąpić na podstawie stosunku pracy lub umowy cywilnoprawnej odpowiedniej do rodzaju powierzonych czynności, z zastrzeżeniem że czynności wykonywane w warunkach określonych w art. 22 § 1 Kodeksu pracy wymagają zatrudnienia na podstawie stosunku pracy. Osoba zatrudniona w ramach kryterium może jednocześnie wykonywać czynności objęte wymogiem z art. 95 Pzp, jeżeli spełnione są wszystkie wymagania dotyczące tych czynności.</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4) Zamawiający będzie uprawniony do kontroli spełniania zadeklarowanego aspektu społecznego. Wykonawca przedłoży, na wezwanie Zamawiającego, w terminie 7 dni, oświadczenie o zatrudnieniu i zaangażowaniu osoby do realizacji zamówienia, zawierające podstawę zatrudnienia, datę rozpoczęcia, okres zatrudnienia i zakres wykonywanych czynności, oraz dokument potwierdzający przynależność tej osoby do jednej z grup określonych w pkt 1, w zakresie niezbędnym do weryfikacji. Dokumenty zawierające dane osobowe, w szczególności dane dotyczące zdrowia, przekazuje się z poszanowaniem zasady minimalizacji danych; dane zbędne do kontroli należy zanonimizować.</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5) Niedotrzymanie zobowiązania, na podstawie którego przyznano punkty, stanowi nienależyte wykonanie umowy i podlega sankcjom określonym w projektowanych postanowieniach umowy, w szczególności karze umownej za każdy rozpoczęty miesiąc niespełniania wymagania. Szczegółowa wysokość kary, sposób kontroli i zasady zastąpienia osoby zostaną określone w załączniku nr 4 do SWZ.</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6) Łączna liczba punktów oferty zostanie obliczona według wzoru: </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 = C + T + S.</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Maksymalna liczba punktów wynosi 100.</w:t>
      </w:r>
    </w:p>
    <w:p w:rsidR="00000000" w:rsidDel="00000000" w:rsidP="00000000" w:rsidRDefault="00000000" w:rsidRPr="00000000" w14:paraId="0000013C">
      <w:pPr>
        <w:numPr>
          <w:ilvl w:val="0"/>
          <w:numId w:val="8"/>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Punktacja przyznawana ofertom w poszczególnych kryteriach oceny ofert będzie liczona z dokładnością do dwóch miejsc po przecinku, zgodnie z zasadami arytmetyki.</w:t>
      </w:r>
    </w:p>
    <w:p w:rsidR="00000000" w:rsidDel="00000000" w:rsidP="00000000" w:rsidRDefault="00000000" w:rsidRPr="00000000" w14:paraId="0000013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Za najkorzystniejszą zostanie uznana niepodlegająca odrzuceniu oferta, która uzyska najwyższą łączną liczbę punktów obliczoną według wzoru P = C + T + S.</w:t>
      </w:r>
    </w:p>
    <w:p w:rsidR="00000000" w:rsidDel="00000000" w:rsidP="00000000" w:rsidRDefault="00000000" w:rsidRPr="00000000" w14:paraId="0000013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36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Jeżeli dwie lub więcej ofert uzyska taką samą łączną liczbę punktów, Zamawiający dokona wyboru zgodnie z zasadami określonymi w art. 248 ustawy Pzp.</w:t>
      </w:r>
    </w:p>
    <w:p w:rsidR="00000000" w:rsidDel="00000000" w:rsidP="00000000" w:rsidRDefault="00000000" w:rsidRPr="00000000" w14:paraId="0000013F">
      <w:pPr>
        <w:numPr>
          <w:ilvl w:val="0"/>
          <w:numId w:val="8"/>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toku badania i oceny ofert Zamawiający może żądać od Wykonawców wyjaśnień dotyczących treści złożonej oferty.</w:t>
      </w:r>
    </w:p>
    <w:p w:rsidR="00000000" w:rsidDel="00000000" w:rsidP="00000000" w:rsidRDefault="00000000" w:rsidRPr="00000000" w14:paraId="00000140">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41">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XX. INFORMACJE O FORMALNOŚCIACH, JAKIE POWINNY BYĆ DOPEŁNIONE PO WYBORZE OFERTY W CELU ZAWARCIA UMOWY W SPRAWIE ZAMÓWIENIA PUBLICZNEGO. </w:t>
      </w:r>
    </w:p>
    <w:p w:rsidR="00000000" w:rsidDel="00000000" w:rsidP="00000000" w:rsidRDefault="00000000" w:rsidRPr="00000000" w14:paraId="00000142">
      <w:pPr>
        <w:numPr>
          <w:ilvl w:val="0"/>
          <w:numId w:val="9"/>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zawrze umowę w sprawie zamówienia publicznego z Wykonawcą, którego oferta zostanie uznana za najkorzystniejszą, w terminach określonych w art. 308 ust. 2 ustawy p.z.p. </w:t>
      </w:r>
    </w:p>
    <w:p w:rsidR="00000000" w:rsidDel="00000000" w:rsidP="00000000" w:rsidRDefault="00000000" w:rsidRPr="00000000" w14:paraId="00000143">
      <w:pPr>
        <w:numPr>
          <w:ilvl w:val="0"/>
          <w:numId w:val="9"/>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Wykonawca będzie zobowiązany do zawarcia umowy w miejscu i terminie wskazanym przez Zamawiającego. </w:t>
      </w:r>
    </w:p>
    <w:p w:rsidR="00000000" w:rsidDel="00000000" w:rsidP="00000000" w:rsidRDefault="00000000" w:rsidRPr="00000000" w14:paraId="00000144">
      <w:pPr>
        <w:numPr>
          <w:ilvl w:val="0"/>
          <w:numId w:val="9"/>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przypadku wyboru oferty złożonej przez Wykonawców wspólnie ubiegających się o udzielenie zamówienia, Zamawiający zastrzega sobie prawo żądania przed zawarciem umowy w sprawie zamówienia publicznego kopii umowy regulującej współpracę tych Wykonawców. </w:t>
      </w:r>
    </w:p>
    <w:p w:rsidR="00000000" w:rsidDel="00000000" w:rsidP="00000000" w:rsidRDefault="00000000" w:rsidRPr="00000000" w14:paraId="00000145">
      <w:pPr>
        <w:numPr>
          <w:ilvl w:val="0"/>
          <w:numId w:val="9"/>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w:t>
      </w:r>
    </w:p>
    <w:p w:rsidR="00000000" w:rsidDel="00000000" w:rsidP="00000000" w:rsidRDefault="00000000" w:rsidRPr="00000000" w14:paraId="0000014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47">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XXI. WYMAGANIA DOTYCZĄCE ZABEZPIECZENIA NALEŻYTEGO WYKONANIA UMOWY</w:t>
      </w:r>
    </w:p>
    <w:p w:rsidR="00000000" w:rsidDel="00000000" w:rsidP="00000000" w:rsidRDefault="00000000" w:rsidRPr="00000000" w14:paraId="00000148">
      <w:pPr>
        <w:spacing w:line="360" w:lineRule="auto"/>
        <w:jc w:val="both"/>
        <w:rPr>
          <w:rFonts w:ascii="Arial" w:cs="Arial" w:eastAsia="Arial" w:hAnsi="Arial"/>
        </w:rPr>
      </w:pPr>
      <w:r w:rsidDel="00000000" w:rsidR="00000000" w:rsidRPr="00000000">
        <w:rPr>
          <w:rFonts w:ascii="Arial" w:cs="Arial" w:eastAsia="Arial" w:hAnsi="Arial"/>
          <w:rtl w:val="0"/>
        </w:rPr>
        <w:t xml:space="preserve">Zamawiający </w:t>
      </w:r>
      <w:r w:rsidDel="00000000" w:rsidR="00000000" w:rsidRPr="00000000">
        <w:rPr>
          <w:rFonts w:ascii="Arial" w:cs="Arial" w:eastAsia="Arial" w:hAnsi="Arial"/>
          <w:b w:val="1"/>
          <w:bCs w:val="1"/>
          <w:rtl w:val="0"/>
        </w:rPr>
        <w:t xml:space="preserve">nie wymaga </w:t>
      </w:r>
      <w:r w:rsidDel="00000000" w:rsidR="00000000" w:rsidRPr="00000000">
        <w:rPr>
          <w:rFonts w:ascii="Arial" w:cs="Arial" w:eastAsia="Arial" w:hAnsi="Arial"/>
          <w:rtl w:val="0"/>
        </w:rPr>
        <w:t xml:space="preserve">wniesienia zabezpieczenia należytego wykonania umowy.</w:t>
      </w:r>
    </w:p>
    <w:p w:rsidR="00000000" w:rsidDel="00000000" w:rsidP="00000000" w:rsidRDefault="00000000" w:rsidRPr="00000000" w14:paraId="00000149">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XXII. INFORMACJE O TREŚCI ZAWIERANEJ UMOWY ORAZ MOŻLIWOŚCI JEJ ZMIANY</w:t>
      </w:r>
    </w:p>
    <w:p w:rsidR="00000000" w:rsidDel="00000000" w:rsidP="00000000" w:rsidRDefault="00000000" w:rsidRPr="00000000" w14:paraId="0000014A">
      <w:pPr>
        <w:numPr>
          <w:ilvl w:val="0"/>
          <w:numId w:val="1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Wybrany Wykonawca jest zobowiązany do zawarcia umowy w sprawie zamówienia publicznego na warunkach określonych w Projektowanych postanowieniach umowy w sprawie zamówienia publicznego, stanowiących Załącznik nr 4 do SWZ.</w:t>
      </w:r>
    </w:p>
    <w:p w:rsidR="00000000" w:rsidDel="00000000" w:rsidP="00000000" w:rsidRDefault="00000000" w:rsidRPr="00000000" w14:paraId="0000014B">
      <w:pPr>
        <w:numPr>
          <w:ilvl w:val="0"/>
          <w:numId w:val="1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Zakres świadczenia Wykonawcy wynikający z umowy jest tożsamy z jego zobowiązaniem zawartym w ofercie. </w:t>
      </w:r>
    </w:p>
    <w:p w:rsidR="00000000" w:rsidDel="00000000" w:rsidP="00000000" w:rsidRDefault="00000000" w:rsidRPr="00000000" w14:paraId="0000014C">
      <w:pPr>
        <w:numPr>
          <w:ilvl w:val="0"/>
          <w:numId w:val="10"/>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przewiduje możliwość zmiany zawartej umowy w stosunku do treści wybranej oferty w zakresie uregulowanym w art. 454-455 p.z.p. oraz wskazanym we Wzorze Umowy.</w:t>
      </w:r>
    </w:p>
    <w:p w:rsidR="00000000" w:rsidDel="00000000" w:rsidP="00000000" w:rsidRDefault="00000000" w:rsidRPr="00000000" w14:paraId="0000014D">
      <w:pPr>
        <w:numPr>
          <w:ilvl w:val="0"/>
          <w:numId w:val="10"/>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Zamawiający przewiduje możliwość zmiany zawartej umowy w stosunku do treści wybranej oferty zakresie wskazanym w Projektowanych postanowieniach umowy w sprawie zamówienia publicznego. Zmiana umowy wymaga dla swej ważności, pod rygorem nieważności, zachowania formy pisemnej.</w:t>
      </w:r>
    </w:p>
    <w:p w:rsidR="00000000" w:rsidDel="00000000" w:rsidP="00000000" w:rsidRDefault="00000000" w:rsidRPr="00000000" w14:paraId="0000014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4F">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XXIII. POUCZENIE O ŚRODKAQCH OCHRONY PRAWNEJ PRZYSŁUGUJĄCYCH WYKONAWCY</w:t>
      </w:r>
    </w:p>
    <w:p w:rsidR="00000000" w:rsidDel="00000000" w:rsidP="00000000" w:rsidRDefault="00000000" w:rsidRPr="00000000" w14:paraId="00000150">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 </w:t>
      </w:r>
    </w:p>
    <w:p w:rsidR="00000000" w:rsidDel="00000000" w:rsidP="00000000" w:rsidRDefault="00000000" w:rsidRPr="00000000" w14:paraId="00000151">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Środki ochrony prawnej wobec ogłoszenia wszczynającego postępowanie o udzielenie zamówienia oraz dokumentów zamówienia przysługują również organizacjom wpisanym na listę, o której mowa w art. 469 pkt 15 ustawy p.z.p. oraz Rzecznikowi Małych i Średnich Przedsiębiorców. </w:t>
      </w:r>
    </w:p>
    <w:p w:rsidR="00000000" w:rsidDel="00000000" w:rsidP="00000000" w:rsidRDefault="00000000" w:rsidRPr="00000000" w14:paraId="00000152">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Odwołanie przysługuje na: </w:t>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1) niezgodną z przepisami ustawy czynność Zamawiającego, podjętą w postępowaniu o udzielenie zamówienia, w tym na projektowane postanowienie umowy; </w:t>
      </w:r>
    </w:p>
    <w:p w:rsidR="00000000" w:rsidDel="00000000" w:rsidP="00000000" w:rsidRDefault="00000000" w:rsidRPr="00000000" w14:paraId="00000154">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2) zaniechanie czynności w postępowaniu o udzielenie zamówienia do której Zamawiający był obowiązany na podstawie ustawy;</w:t>
      </w:r>
    </w:p>
    <w:p w:rsidR="00000000" w:rsidDel="00000000" w:rsidP="00000000" w:rsidRDefault="00000000" w:rsidRPr="00000000" w14:paraId="00000155">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Odwołanie wnosi się do Prezesa Izby.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w:t>
      </w:r>
    </w:p>
    <w:p w:rsidR="00000000" w:rsidDel="00000000" w:rsidP="00000000" w:rsidRDefault="00000000" w:rsidRPr="00000000" w14:paraId="00000156">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Odwołanie wobec treści ogłoszenia lub treści SWZ wnosi się w terminie 5 dni od dnia zamieszczenia ogłoszenia w Biuletynie Zamówień Publicznych lub treści SWZ na stronie internetowej. </w:t>
      </w:r>
    </w:p>
    <w:p w:rsidR="00000000" w:rsidDel="00000000" w:rsidP="00000000" w:rsidRDefault="00000000" w:rsidRPr="00000000" w14:paraId="00000157">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Odwołanie wnosi się w terminie: </w:t>
      </w:r>
    </w:p>
    <w:p w:rsidR="00000000" w:rsidDel="00000000" w:rsidP="00000000" w:rsidRDefault="00000000" w:rsidRPr="00000000" w14:paraId="00000158">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1) 5 dni od dnia przekazania informacji o czynności Zamawiającego stanowiącej podstawę jego wniesienia, jeżeli informacja została przekazana przy użyciu środków komunikacji elektronicznej, </w:t>
      </w:r>
    </w:p>
    <w:p w:rsidR="00000000" w:rsidDel="00000000" w:rsidP="00000000" w:rsidRDefault="00000000" w:rsidRPr="00000000" w14:paraId="00000159">
      <w:pPr>
        <w:pBdr>
          <w:top w:space="0" w:sz="0" w:val="nil"/>
          <w:left w:space="0" w:sz="0" w:val="nil"/>
          <w:bottom w:space="0" w:sz="0" w:val="nil"/>
          <w:right w:space="0" w:sz="0" w:val="nil"/>
          <w:between w:space="0" w:sz="0" w:val="nil"/>
        </w:pBdr>
        <w:spacing w:after="0" w:line="360" w:lineRule="auto"/>
        <w:ind w:left="720"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2) 10 dni od dnia przekazania informacji o czynności Zamawiającego stanowiącej podstawę jego wniesienia, jeżeli informacja została przekazana w sposób inny niż określony w pkt 1).</w:t>
      </w:r>
    </w:p>
    <w:p w:rsidR="00000000" w:rsidDel="00000000" w:rsidP="00000000" w:rsidRDefault="00000000" w:rsidRPr="00000000" w14:paraId="0000015A">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Odwołanie w przypadkach innych niż określone w pkt 1 wnosi się w terminie 5 dni od dnia, w którym powzięto lub przy zachowaniu należytej staranności można było powziąć wiadomość o okolicznościach stanowiących podstawę jego wniesienia. </w:t>
      </w:r>
    </w:p>
    <w:p w:rsidR="00000000" w:rsidDel="00000000" w:rsidP="00000000" w:rsidRDefault="00000000" w:rsidRPr="00000000" w14:paraId="0000015B">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Na orzeczenie Izby oraz postanowienie Prezesa Izby, o którym mowa w art. 519 ust. 1 ustawy p.z.p., stronom oraz uczestnikom postępowania odwoławczego przysługuje skarga do sądu. </w:t>
      </w:r>
    </w:p>
    <w:p w:rsidR="00000000" w:rsidDel="00000000" w:rsidP="00000000" w:rsidRDefault="00000000" w:rsidRPr="00000000" w14:paraId="0000015C">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postępowaniu toczącym się wskutek wniesienia skargi stosuje się odpowiednio przepisy ustawy z dnia 17 listopada 1964 r. - Kodeks postępowania cywilnego o apelacji, jeżeli przepisy niniejszego rozdziału nie stanowią inaczej. </w:t>
      </w:r>
    </w:p>
    <w:p w:rsidR="00000000" w:rsidDel="00000000" w:rsidP="00000000" w:rsidRDefault="00000000" w:rsidRPr="00000000" w14:paraId="0000015D">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Skargę wnosi się do Sądu Okręgowego w Warszawie - sądu zamówień publicznych, zwanego dalej "sądem zamówień publicznych". </w:t>
      </w:r>
    </w:p>
    <w:p w:rsidR="00000000" w:rsidDel="00000000" w:rsidP="00000000" w:rsidRDefault="00000000" w:rsidRPr="00000000" w14:paraId="0000015E">
      <w:pPr>
        <w:numPr>
          <w:ilvl w:val="0"/>
          <w:numId w:val="12"/>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 </w:t>
      </w:r>
    </w:p>
    <w:p w:rsidR="00000000" w:rsidDel="00000000" w:rsidP="00000000" w:rsidRDefault="00000000" w:rsidRPr="00000000" w14:paraId="0000015F">
      <w:pPr>
        <w:numPr>
          <w:ilvl w:val="0"/>
          <w:numId w:val="12"/>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Prezes Izby przekazuje skargę wraz z aktami postępowania odwoławczego do sądu zamówień publicznych w terminie 7 dni od dnia jej otrzymania.</w:t>
      </w:r>
    </w:p>
    <w:p w:rsidR="00000000" w:rsidDel="00000000" w:rsidP="00000000" w:rsidRDefault="00000000" w:rsidRPr="00000000" w14:paraId="0000016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1">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XXIII. OCHRONA DANYCH OSOBOWYCH </w:t>
      </w:r>
      <w:r w:rsidDel="00000000" w:rsidR="00000000" w:rsidRPr="00000000">
        <w:rPr>
          <w:rtl w:val="0"/>
        </w:rPr>
      </w:r>
    </w:p>
    <w:p w:rsidR="00000000" w:rsidDel="00000000" w:rsidP="00000000" w:rsidRDefault="00000000" w:rsidRPr="00000000" w14:paraId="00000162">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Informacja dotycząca przetwarzania danych osobowych w Gminnym Ośrodku Pomocy Społecznej w Staninie </w:t>
      </w: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i w:val="1"/>
          <w:iCs w:val="1"/>
          <w:color w:val="000000"/>
          <w:rtl w:val="0"/>
        </w:rPr>
        <w:t xml:space="preserve">w zakresie prowadzenia postępowania o udzielenie zamówienia publicznego</w:t>
      </w:r>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163">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Zgodnie z art. 13 ust. 1 i ust. 2 Rozporządzenia Parlamentu Europejskiego i Rady (UE) 2016/679 z dnia 27 kwietnia 2016 r. w sprawie ochrony osób fizycznych w związku przetwarzaniem danych osobowych i w sprawie swobodnego przepływu takich danych oraz uchylenia dyrektywy 95/46/WE (ogólne rozporządzenie o ochronie danych) (Dz. Urz. UE L 119 z 04.05.2016, str. 1, z późn. zm.), dalej RODO, informuję, iż:</w:t>
      </w:r>
    </w:p>
    <w:p w:rsidR="00000000" w:rsidDel="00000000" w:rsidP="00000000" w:rsidRDefault="00000000" w:rsidRPr="00000000" w14:paraId="00000164">
      <w:pPr>
        <w:numPr>
          <w:ilvl w:val="0"/>
          <w:numId w:val="1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Administratorem Pani/Pana danych osobowych jest Gminny Ośrodek Pomocy Społecznej w Staninie (dalej: GOPS) reprezentowany przez Kierownika GOPS, z siedzibą w Staninie, Stanin 62, 21-422 Stanin, dane kontaktowe: numer telefonu: 25 629 96 41, adres email: </w:t>
      </w:r>
      <w:hyperlink r:id="rId14">
        <w:r w:rsidDel="00000000" w:rsidR="00000000" w:rsidRPr="00000000">
          <w:rPr>
            <w:rFonts w:ascii="Arial" w:cs="Arial" w:eastAsia="Arial" w:hAnsi="Arial"/>
            <w:color w:val="467886"/>
            <w:u w:val="single"/>
            <w:rtl w:val="0"/>
          </w:rPr>
          <w:t xml:space="preserve">gops@stanin.pl</w:t>
        </w:r>
      </w:hyperlink>
      <w:r w:rsidDel="00000000" w:rsidR="00000000" w:rsidRPr="00000000">
        <w:rPr>
          <w:rtl w:val="0"/>
        </w:rPr>
      </w:r>
    </w:p>
    <w:p w:rsidR="00000000" w:rsidDel="00000000" w:rsidP="00000000" w:rsidRDefault="00000000" w:rsidRPr="00000000" w14:paraId="00000165">
      <w:pPr>
        <w:numPr>
          <w:ilvl w:val="0"/>
          <w:numId w:val="1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W sprawach związanych z Pani/Pana danymi proszę kontaktować się z Inspektorem Ochrony Danych wyznaczonym przez OPS dane kontaktowe: tel.: 25 629 96 41 adres email: </w:t>
      </w:r>
      <w:hyperlink r:id="rId15">
        <w:r w:rsidDel="00000000" w:rsidR="00000000" w:rsidRPr="00000000">
          <w:rPr>
            <w:rFonts w:ascii="Arial" w:cs="Arial" w:eastAsia="Arial" w:hAnsi="Arial"/>
            <w:color w:val="467886"/>
            <w:u w:val="single"/>
            <w:rtl w:val="0"/>
          </w:rPr>
          <w:t xml:space="preserve">gops@stanin.pl</w:t>
        </w:r>
      </w:hyperlink>
      <w:r w:rsidDel="00000000" w:rsidR="00000000" w:rsidRPr="00000000">
        <w:rPr>
          <w:rFonts w:ascii="Arial" w:cs="Arial" w:eastAsia="Arial" w:hAnsi="Arial"/>
          <w:color w:val="000000"/>
          <w:rtl w:val="0"/>
        </w:rPr>
        <w:t xml:space="preserve">,</w:t>
      </w:r>
    </w:p>
    <w:p w:rsidR="00000000" w:rsidDel="00000000" w:rsidP="00000000" w:rsidRDefault="00000000" w:rsidRPr="00000000" w14:paraId="00000166">
      <w:pPr>
        <w:numPr>
          <w:ilvl w:val="0"/>
          <w:numId w:val="1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Państwa dane osobowe przetwarzane będą na podstawie art. 6 ust. 1 lit. c RODO, w celu związanym z postępowaniem o udzielenie zamówienia publicznego na: „Zapewnienie wyżywienia dla 20 uczestników placówki wsparcia dziennego we Wnętrznem w ramach realizacji projektu Bezpieczni i zaopiekowani w Gminie Stanin”.  </w:t>
      </w:r>
    </w:p>
    <w:p w:rsidR="00000000" w:rsidDel="00000000" w:rsidP="00000000" w:rsidRDefault="00000000" w:rsidRPr="00000000" w14:paraId="00000167">
      <w:pPr>
        <w:numPr>
          <w:ilvl w:val="0"/>
          <w:numId w:val="1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Odbiorcami Państwa danych osobowych mogą być osoby lub podmioty, którym udostępniona zostanie dokumentacja postępowania na podstawie art. 18 oraz art. 74 Ustawy z dnia 11 września 2019 r. Prawo zamówień publicznych dalej „Ustawa P.z.p” oraz podmioty, z którymi zawarto umowy powierzenia przetwarzania danych osobowych. Odbiorcą danych może być także podmiot dostarczający korespondencję.</w:t>
      </w:r>
    </w:p>
    <w:p w:rsidR="00000000" w:rsidDel="00000000" w:rsidP="00000000" w:rsidRDefault="00000000" w:rsidRPr="00000000" w14:paraId="00000168">
      <w:pPr>
        <w:numPr>
          <w:ilvl w:val="0"/>
          <w:numId w:val="1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Państwa dane osobowe będą przechowywane, zgodnie z art. 78 Ustawy Pzp, przez okres 4 lat od dnia zakończenia postępowania o udzielenie zamówienia. Jeżeli okres obowiązywania umowy w sprawie zamówienia publicznego przekracza 4 lata, dane osobowe przechowywane będą przez cały okres obowiązywania umowy w sprawie zamówienia publicznego.</w:t>
      </w:r>
    </w:p>
    <w:p w:rsidR="00000000" w:rsidDel="00000000" w:rsidP="00000000" w:rsidRDefault="00000000" w:rsidRPr="00000000" w14:paraId="00000169">
      <w:pPr>
        <w:numPr>
          <w:ilvl w:val="0"/>
          <w:numId w:val="1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Posiadają Państwo:</w:t>
      </w:r>
    </w:p>
    <w:p w:rsidR="00000000" w:rsidDel="00000000" w:rsidP="00000000" w:rsidRDefault="00000000" w:rsidRPr="00000000" w14:paraId="0000016A">
      <w:pPr>
        <w:numPr>
          <w:ilvl w:val="0"/>
          <w:numId w:val="13"/>
        </w:numPr>
        <w:pBdr>
          <w:top w:space="0" w:sz="0" w:val="nil"/>
          <w:left w:space="0" w:sz="0" w:val="nil"/>
          <w:bottom w:space="0" w:sz="0" w:val="nil"/>
          <w:right w:space="0" w:sz="0" w:val="nil"/>
          <w:between w:space="0" w:sz="0" w:val="nil"/>
        </w:pBdr>
        <w:spacing w:after="0" w:line="360" w:lineRule="auto"/>
        <w:ind w:left="720" w:hanging="360"/>
        <w:jc w:val="both"/>
        <w:rPr>
          <w:color w:val="000000"/>
        </w:rPr>
      </w:pPr>
      <w:r w:rsidDel="00000000" w:rsidR="00000000" w:rsidRPr="00000000">
        <w:rPr>
          <w:rFonts w:ascii="Arial" w:cs="Arial" w:eastAsia="Arial" w:hAnsi="Arial"/>
          <w:color w:val="000000"/>
          <w:rtl w:val="0"/>
        </w:rPr>
        <w:t xml:space="preserve">na podstawie art. 15 RODO prawo dostępu do danych osobowych Państwa dotyczących*;</w:t>
      </w:r>
    </w:p>
    <w:p w:rsidR="00000000" w:rsidDel="00000000" w:rsidP="00000000" w:rsidRDefault="00000000" w:rsidRPr="00000000" w14:paraId="0000016B">
      <w:pPr>
        <w:numPr>
          <w:ilvl w:val="0"/>
          <w:numId w:val="13"/>
        </w:numPr>
        <w:pBdr>
          <w:top w:space="0" w:sz="0" w:val="nil"/>
          <w:left w:space="0" w:sz="0" w:val="nil"/>
          <w:bottom w:space="0" w:sz="0" w:val="nil"/>
          <w:right w:space="0" w:sz="0" w:val="nil"/>
          <w:between w:space="0" w:sz="0" w:val="nil"/>
        </w:pBdr>
        <w:spacing w:after="0" w:line="360" w:lineRule="auto"/>
        <w:ind w:left="720" w:hanging="360"/>
        <w:jc w:val="both"/>
        <w:rPr>
          <w:color w:val="000000"/>
        </w:rPr>
      </w:pPr>
      <w:r w:rsidDel="00000000" w:rsidR="00000000" w:rsidRPr="00000000">
        <w:rPr>
          <w:rFonts w:ascii="Arial" w:cs="Arial" w:eastAsia="Arial" w:hAnsi="Arial"/>
          <w:color w:val="000000"/>
          <w:rtl w:val="0"/>
        </w:rPr>
        <w:t xml:space="preserve">na podstawie art. 16 RODO prawo do sprostowania danych osobowych Państwa dotyczących**;</w:t>
      </w:r>
    </w:p>
    <w:p w:rsidR="00000000" w:rsidDel="00000000" w:rsidP="00000000" w:rsidRDefault="00000000" w:rsidRPr="00000000" w14:paraId="0000016C">
      <w:pPr>
        <w:numPr>
          <w:ilvl w:val="0"/>
          <w:numId w:val="13"/>
        </w:numPr>
        <w:pBdr>
          <w:top w:space="0" w:sz="0" w:val="nil"/>
          <w:left w:space="0" w:sz="0" w:val="nil"/>
          <w:bottom w:space="0" w:sz="0" w:val="nil"/>
          <w:right w:space="0" w:sz="0" w:val="nil"/>
          <w:between w:space="0" w:sz="0" w:val="nil"/>
        </w:pBdr>
        <w:spacing w:after="0" w:line="360" w:lineRule="auto"/>
        <w:ind w:left="720" w:hanging="360"/>
        <w:jc w:val="both"/>
        <w:rPr>
          <w:color w:val="000000"/>
        </w:rPr>
      </w:pPr>
      <w:r w:rsidDel="00000000" w:rsidR="00000000" w:rsidRPr="00000000">
        <w:rPr>
          <w:rFonts w:ascii="Arial" w:cs="Arial" w:eastAsia="Arial" w:hAnsi="Arial"/>
          <w:color w:val="000000"/>
          <w:rtl w:val="0"/>
        </w:rPr>
        <w:t xml:space="preserve">na podstawie art. 18 RODO prawo żądania od administratora ograniczenia przetwarzania danych osobowych***;</w:t>
      </w:r>
    </w:p>
    <w:p w:rsidR="00000000" w:rsidDel="00000000" w:rsidP="00000000" w:rsidRDefault="00000000" w:rsidRPr="00000000" w14:paraId="0000016D">
      <w:pPr>
        <w:numPr>
          <w:ilvl w:val="0"/>
          <w:numId w:val="13"/>
        </w:numPr>
        <w:pBdr>
          <w:top w:space="0" w:sz="0" w:val="nil"/>
          <w:left w:space="0" w:sz="0" w:val="nil"/>
          <w:bottom w:space="0" w:sz="0" w:val="nil"/>
          <w:right w:space="0" w:sz="0" w:val="nil"/>
          <w:between w:space="0" w:sz="0" w:val="nil"/>
        </w:pBdr>
        <w:spacing w:after="0" w:line="360" w:lineRule="auto"/>
        <w:ind w:left="720" w:hanging="360"/>
        <w:jc w:val="both"/>
        <w:rPr>
          <w:color w:val="000000"/>
        </w:rPr>
      </w:pPr>
      <w:r w:rsidDel="00000000" w:rsidR="00000000" w:rsidRPr="00000000">
        <w:rPr>
          <w:rFonts w:ascii="Arial" w:cs="Arial" w:eastAsia="Arial" w:hAnsi="Arial"/>
          <w:color w:val="000000"/>
          <w:rtl w:val="0"/>
        </w:rPr>
        <w:t xml:space="preserve">prawo do wniesienia skargi do Prezesa Urzędu Ochrony Danych Osobowych z siedzibą ul. Stawki 2, 00-193 Warszawa, gdy Państwo uznają, że przetwarzanie danych osobowych dotyczących Państwa narusza przepisy RODO.</w:t>
      </w:r>
    </w:p>
    <w:p w:rsidR="00000000" w:rsidDel="00000000" w:rsidP="00000000" w:rsidRDefault="00000000" w:rsidRPr="00000000" w14:paraId="0000016E">
      <w:pPr>
        <w:numPr>
          <w:ilvl w:val="0"/>
          <w:numId w:val="15"/>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Nie przysługuje Państwu:</w:t>
      </w:r>
    </w:p>
    <w:p w:rsidR="00000000" w:rsidDel="00000000" w:rsidP="00000000" w:rsidRDefault="00000000" w:rsidRPr="00000000" w14:paraId="0000016F">
      <w:pPr>
        <w:numPr>
          <w:ilvl w:val="0"/>
          <w:numId w:val="14"/>
        </w:numPr>
        <w:pBdr>
          <w:top w:space="0" w:sz="0" w:val="nil"/>
          <w:left w:space="0" w:sz="0" w:val="nil"/>
          <w:bottom w:space="0" w:sz="0" w:val="nil"/>
          <w:right w:space="0" w:sz="0" w:val="nil"/>
          <w:between w:space="0" w:sz="0" w:val="nil"/>
        </w:pBdr>
        <w:spacing w:after="0" w:line="360" w:lineRule="auto"/>
        <w:ind w:left="720" w:hanging="360"/>
        <w:jc w:val="both"/>
        <w:rPr>
          <w:color w:val="000000"/>
        </w:rPr>
      </w:pPr>
      <w:r w:rsidDel="00000000" w:rsidR="00000000" w:rsidRPr="00000000">
        <w:rPr>
          <w:rFonts w:ascii="Arial" w:cs="Arial" w:eastAsia="Arial" w:hAnsi="Arial"/>
          <w:color w:val="000000"/>
          <w:rtl w:val="0"/>
        </w:rPr>
        <w:t xml:space="preserve">w związku z art. 17 RODO prawo do usunięcia danych osobowych;</w:t>
      </w:r>
    </w:p>
    <w:p w:rsidR="00000000" w:rsidDel="00000000" w:rsidP="00000000" w:rsidRDefault="00000000" w:rsidRPr="00000000" w14:paraId="00000170">
      <w:pPr>
        <w:numPr>
          <w:ilvl w:val="0"/>
          <w:numId w:val="14"/>
        </w:numPr>
        <w:pBdr>
          <w:top w:space="0" w:sz="0" w:val="nil"/>
          <w:left w:space="0" w:sz="0" w:val="nil"/>
          <w:bottom w:space="0" w:sz="0" w:val="nil"/>
          <w:right w:space="0" w:sz="0" w:val="nil"/>
          <w:between w:space="0" w:sz="0" w:val="nil"/>
        </w:pBdr>
        <w:spacing w:after="0" w:line="360" w:lineRule="auto"/>
        <w:ind w:left="720" w:hanging="360"/>
        <w:jc w:val="both"/>
        <w:rPr>
          <w:color w:val="000000"/>
        </w:rPr>
      </w:pPr>
      <w:r w:rsidDel="00000000" w:rsidR="00000000" w:rsidRPr="00000000">
        <w:rPr>
          <w:rFonts w:ascii="Arial" w:cs="Arial" w:eastAsia="Arial" w:hAnsi="Arial"/>
          <w:color w:val="000000"/>
          <w:rtl w:val="0"/>
        </w:rPr>
        <w:t xml:space="preserve">prawo do przenoszenia danych osobowych, o którym mowa w art. 20 RODO;</w:t>
      </w:r>
    </w:p>
    <w:p w:rsidR="00000000" w:rsidDel="00000000" w:rsidP="00000000" w:rsidRDefault="00000000" w:rsidRPr="00000000" w14:paraId="00000171">
      <w:pPr>
        <w:numPr>
          <w:ilvl w:val="0"/>
          <w:numId w:val="14"/>
        </w:numPr>
        <w:pBdr>
          <w:top w:space="0" w:sz="0" w:val="nil"/>
          <w:left w:space="0" w:sz="0" w:val="nil"/>
          <w:bottom w:space="0" w:sz="0" w:val="nil"/>
          <w:right w:space="0" w:sz="0" w:val="nil"/>
          <w:between w:space="0" w:sz="0" w:val="nil"/>
        </w:pBdr>
        <w:spacing w:after="0" w:line="360" w:lineRule="auto"/>
        <w:ind w:left="720" w:hanging="360"/>
        <w:jc w:val="both"/>
        <w:rPr>
          <w:color w:val="000000"/>
        </w:rPr>
      </w:pPr>
      <w:r w:rsidDel="00000000" w:rsidR="00000000" w:rsidRPr="00000000">
        <w:rPr>
          <w:rFonts w:ascii="Arial" w:cs="Arial" w:eastAsia="Arial" w:hAnsi="Arial"/>
          <w:color w:val="000000"/>
          <w:rtl w:val="0"/>
        </w:rPr>
        <w:t xml:space="preserve">na podstawie art. 21 RODO prawo sprzeciwu, wobec przetwarzania danych osobowych, gdyż podstawą prawną przetwarzania Państwa danych osobowych jest art. 6 ust. 1 lit. c RODO.</w:t>
      </w:r>
    </w:p>
    <w:p w:rsidR="00000000" w:rsidDel="00000000" w:rsidP="00000000" w:rsidRDefault="00000000" w:rsidRPr="00000000" w14:paraId="00000172">
      <w:pPr>
        <w:numPr>
          <w:ilvl w:val="0"/>
          <w:numId w:val="15"/>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Podanie przez Państwa danych osobowych jest niezbędne do przeprowadzenia postępowania o udzielenie zamówienia publicznego. Niepodanie danych osobowych wyłącza możliwość udziału w wyżej wymienionym postepowaniu.</w:t>
      </w:r>
    </w:p>
    <w:p w:rsidR="00000000" w:rsidDel="00000000" w:rsidP="00000000" w:rsidRDefault="00000000" w:rsidRPr="00000000" w14:paraId="00000173">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*Wyjaśnienie: w przypadku korzystania przez osobę, której dane osobowe są przetwarzane przez zamawiającego, z uprawnienia, o którym mowa w art. 15 ust. 1–3 rozporządzenia 2016/679, zamawiający może żądać od osoby występującej z żądaniem wskazania dodatkowych informacji, mających na celu sprecyzowanie nazwy lub daty zakończonego postępowania o udzielenie zamówienia.</w:t>
      </w:r>
    </w:p>
    <w:p w:rsidR="00000000" w:rsidDel="00000000" w:rsidP="00000000" w:rsidRDefault="00000000" w:rsidRPr="00000000" w14:paraId="00000174">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**Wyjaśnienie: 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rsidR="00000000" w:rsidDel="00000000" w:rsidP="00000000" w:rsidRDefault="00000000" w:rsidRPr="00000000" w14:paraId="00000175">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***Wyjaśnienie: w postępowaniu o udzielenie zamówienia zgłoszenie żądania ograniczenia przetwarzania, o którym mowa w art. 18 ust. 1 RODO, nie ogranicza przetwarzania danych osobowych do czasu zakończenia tego postępowania.</w:t>
      </w:r>
    </w:p>
    <w:p w:rsidR="00000000" w:rsidDel="00000000" w:rsidP="00000000" w:rsidRDefault="00000000" w:rsidRPr="00000000" w14:paraId="00000176">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rPr>
      </w:pPr>
      <w:r w:rsidDel="00000000" w:rsidR="00000000" w:rsidRPr="00000000">
        <w:rPr>
          <w:rFonts w:ascii="Arial" w:cs="Arial" w:eastAsia="Arial" w:hAnsi="Arial"/>
          <w:color w:val="000000"/>
          <w:rtl w:val="0"/>
        </w:rPr>
        <w:t xml:space="preserve">W przypadku danych osobowych zamieszczonych przez zamawiającego w Biuletynie Zamówień Publicznych, prawa, o których mowa w art. 15 i art. 16 rozporządzenia 2016/679, są wykonywane w drodze żądania skierowanego do zamawiającego.</w:t>
      </w:r>
    </w:p>
    <w:p w:rsidR="00000000" w:rsidDel="00000000" w:rsidP="00000000" w:rsidRDefault="00000000" w:rsidRPr="00000000" w14:paraId="00000177">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178">
      <w:pPr>
        <w:pBdr>
          <w:top w:space="0" w:sz="0" w:val="nil"/>
          <w:left w:space="0" w:sz="0" w:val="nil"/>
          <w:bottom w:space="0" w:sz="0" w:val="nil"/>
          <w:right w:space="0" w:sz="0" w:val="nil"/>
          <w:between w:space="0" w:sz="0" w:val="nil"/>
        </w:pBdr>
        <w:spacing w:line="360" w:lineRule="auto"/>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XXIV. WYKAZ ZAŁĄCZNIKÓW DO SWZ </w:t>
      </w:r>
      <w:r w:rsidDel="00000000" w:rsidR="00000000" w:rsidRPr="00000000">
        <w:rPr>
          <w:rtl w:val="0"/>
        </w:rPr>
      </w:r>
    </w:p>
    <w:p w:rsidR="00000000" w:rsidDel="00000000" w:rsidP="00000000" w:rsidRDefault="00000000" w:rsidRPr="00000000" w14:paraId="00000179">
      <w:pPr>
        <w:numPr>
          <w:ilvl w:val="0"/>
          <w:numId w:val="1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Załącznik nr 1 – Formularz ofertowy; </w:t>
      </w:r>
    </w:p>
    <w:p w:rsidR="00000000" w:rsidDel="00000000" w:rsidP="00000000" w:rsidRDefault="00000000" w:rsidRPr="00000000" w14:paraId="0000017A">
      <w:pPr>
        <w:numPr>
          <w:ilvl w:val="0"/>
          <w:numId w:val="1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Załącznik nr 2 – Oświadczenie o braku podstaw do wykluczenia i o spełnianiu warunków udziału w postępowaniu;</w:t>
      </w:r>
    </w:p>
    <w:p w:rsidR="00000000" w:rsidDel="00000000" w:rsidP="00000000" w:rsidRDefault="00000000" w:rsidRPr="00000000" w14:paraId="0000017B">
      <w:pPr>
        <w:numPr>
          <w:ilvl w:val="0"/>
          <w:numId w:val="1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Załącznik nr 3 – Oświadczenie dotyczące aktualności informacji;</w:t>
      </w:r>
    </w:p>
    <w:p w:rsidR="00000000" w:rsidDel="00000000" w:rsidP="00000000" w:rsidRDefault="00000000" w:rsidRPr="00000000" w14:paraId="0000017C">
      <w:pPr>
        <w:numPr>
          <w:ilvl w:val="0"/>
          <w:numId w:val="1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Załącznik nr 4 – Projektowane postanowienia umowne; </w:t>
      </w:r>
    </w:p>
    <w:p w:rsidR="00000000" w:rsidDel="00000000" w:rsidP="00000000" w:rsidRDefault="00000000" w:rsidRPr="00000000" w14:paraId="0000017D">
      <w:pPr>
        <w:numPr>
          <w:ilvl w:val="0"/>
          <w:numId w:val="1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Załącznik nr 5 – Opis przedmiotu zamówienia; </w:t>
      </w:r>
    </w:p>
    <w:p w:rsidR="00000000" w:rsidDel="00000000" w:rsidP="00000000" w:rsidRDefault="00000000" w:rsidRPr="00000000" w14:paraId="0000017E">
      <w:pPr>
        <w:numPr>
          <w:ilvl w:val="0"/>
          <w:numId w:val="1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Załącznik nr 6 - Zobowiązanie podmiotu trzeciego do oddania do dyspozycji Wykonawcy niezbędnych zasobów na potrzeby wykonania zamówienia;</w:t>
      </w:r>
    </w:p>
    <w:p w:rsidR="00000000" w:rsidDel="00000000" w:rsidP="00000000" w:rsidRDefault="00000000" w:rsidRPr="00000000" w14:paraId="0000017F">
      <w:pPr>
        <w:numPr>
          <w:ilvl w:val="0"/>
          <w:numId w:val="1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Załącznik nr 7 – Oświadczenie o zakresie wykonania zamówienia przez Wykonawców wspólnie ubiegających się o udzielenie zamówienia;</w:t>
      </w:r>
    </w:p>
    <w:p w:rsidR="00000000" w:rsidDel="00000000" w:rsidP="00000000" w:rsidRDefault="00000000" w:rsidRPr="00000000" w14:paraId="00000180">
      <w:pPr>
        <w:numPr>
          <w:ilvl w:val="0"/>
          <w:numId w:val="1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Załącznik nr 8 - Oświadczenie dotyczące grupy kapitałowej</w:t>
      </w:r>
    </w:p>
    <w:p w:rsidR="00000000" w:rsidDel="00000000" w:rsidP="00000000" w:rsidRDefault="00000000" w:rsidRPr="00000000" w14:paraId="00000181">
      <w:pPr>
        <w:numPr>
          <w:ilvl w:val="0"/>
          <w:numId w:val="16"/>
        </w:numPr>
        <w:pBdr>
          <w:top w:space="0" w:sz="0" w:val="nil"/>
          <w:left w:space="0" w:sz="0" w:val="nil"/>
          <w:bottom w:space="0" w:sz="0" w:val="nil"/>
          <w:right w:space="0" w:sz="0" w:val="nil"/>
          <w:between w:space="0" w:sz="0" w:val="nil"/>
        </w:pBdr>
        <w:spacing w:after="0"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Załącznik nr 9 – Wykaz środków transportu</w:t>
      </w:r>
    </w:p>
    <w:p w:rsidR="00000000" w:rsidDel="00000000" w:rsidP="00000000" w:rsidRDefault="00000000" w:rsidRPr="00000000" w14:paraId="00000182">
      <w:pPr>
        <w:numPr>
          <w:ilvl w:val="0"/>
          <w:numId w:val="16"/>
        </w:numPr>
        <w:pBdr>
          <w:top w:space="0" w:sz="0" w:val="nil"/>
          <w:left w:space="0" w:sz="0" w:val="nil"/>
          <w:bottom w:space="0" w:sz="0" w:val="nil"/>
          <w:right w:space="0" w:sz="0" w:val="nil"/>
          <w:between w:space="0" w:sz="0" w:val="nil"/>
        </w:pBdr>
        <w:spacing w:line="360" w:lineRule="auto"/>
        <w:ind w:left="720" w:hanging="360"/>
        <w:jc w:val="both"/>
        <w:rPr>
          <w:rFonts w:ascii="Arial" w:cs="Arial" w:eastAsia="Arial" w:hAnsi="Arial"/>
          <w:color w:val="000000"/>
        </w:rPr>
      </w:pPr>
      <w:r w:rsidDel="00000000" w:rsidR="00000000" w:rsidRPr="00000000">
        <w:rPr>
          <w:rFonts w:ascii="Arial" w:cs="Arial" w:eastAsia="Arial" w:hAnsi="Arial"/>
          <w:color w:val="000000"/>
          <w:rtl w:val="0"/>
        </w:rPr>
        <w:t xml:space="preserve">Załącznik nr 10 – Wykaz usług.</w:t>
      </w:r>
    </w:p>
    <w:p w:rsidR="00000000" w:rsidDel="00000000" w:rsidP="00000000" w:rsidRDefault="00000000" w:rsidRPr="00000000" w14:paraId="00000183">
      <w:pPr>
        <w:spacing w:line="360" w:lineRule="auto"/>
        <w:jc w:val="both"/>
        <w:rPr>
          <w:rFonts w:ascii="Arial" w:cs="Arial" w:eastAsia="Arial" w:hAnsi="Arial"/>
        </w:rPr>
      </w:pPr>
      <w:r w:rsidDel="00000000" w:rsidR="00000000" w:rsidRPr="00000000">
        <w:rPr>
          <w:rtl w:val="0"/>
        </w:rPr>
      </w:r>
    </w:p>
    <w:sectPr>
      <w:headerReference r:id="rId16" w:type="default"/>
      <w:footerReference r:id="rId17" w:type="default"/>
      <w:footerReference r:id="rId18" w:type="even"/>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5">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6">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right="360" w:firstLine="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7">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88">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ind w:right="360" w:firstLine="360"/>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Numer postępowania: GOPS.271.6.2026.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4">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color w:val="000000"/>
      </w:rPr>
      <w:drawing>
        <wp:inline distB="0" distT="0" distL="0" distR="0">
          <wp:extent cx="5760720" cy="704215"/>
          <wp:effectExtent b="0" l="0" r="0" t="0"/>
          <wp:docPr id="28851376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60720" cy="70421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
    <w:lvl w:ilvl="0">
      <w:start w:val="19"/>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1">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2">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3">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5">
    <w:lvl w:ilvl="0">
      <w:start w:val="1"/>
      <w:numFmt w:val="lowerRoman"/>
      <w:lvlText w:val="%1."/>
      <w:lvlJc w:val="righ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6">
    <w:lvl w:ilvl="0">
      <w:start w:val="1"/>
      <w:numFmt w:val="lowerRoman"/>
      <w:lvlText w:val="%1."/>
      <w:lvlJc w:val="righ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7">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29">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4">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5">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decimal"/>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3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9">
    <w:lvl w:ilvl="0">
      <w:start w:val="1"/>
      <w:numFmt w:val="decimal"/>
      <w:lvlText w:val="%1."/>
      <w:lvlJc w:val="left"/>
      <w:pPr>
        <w:ind w:left="720" w:hanging="360"/>
      </w:pPr>
      <w:rPr>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agwek7">
    <w:name w:val="heading 7"/>
    <w:link w:val="Nagwek7Znak"/>
    <w:uiPriority w:val="9"/>
    <w:semiHidden w:val="1"/>
    <w:unhideWhenUsed w:val="1"/>
    <w:qFormat w:val="1"/>
    <w:rsid w:val="00445876"/>
    <w:pPr>
      <w:keepNext w:val="1"/>
      <w:keepLines w:val="1"/>
      <w:spacing w:after="0" w:before="40"/>
      <w:outlineLvl w:val="6"/>
    </w:pPr>
    <w:rPr>
      <w:rFonts w:cstheme="majorBidi" w:eastAsiaTheme="majorEastAsia"/>
      <w:color w:val="595959" w:themeColor="text1" w:themeTint="0000A6"/>
    </w:rPr>
  </w:style>
  <w:style w:type="paragraph" w:styleId="Nagwek8">
    <w:name w:val="heading 8"/>
    <w:link w:val="Nagwek8Znak"/>
    <w:uiPriority w:val="9"/>
    <w:semiHidden w:val="1"/>
    <w:unhideWhenUsed w:val="1"/>
    <w:qFormat w:val="1"/>
    <w:rsid w:val="00445876"/>
    <w:pPr>
      <w:keepNext w:val="1"/>
      <w:keepLines w:val="1"/>
      <w:spacing w:after="0"/>
      <w:outlineLvl w:val="7"/>
    </w:pPr>
    <w:rPr>
      <w:rFonts w:cstheme="majorBidi" w:eastAsiaTheme="majorEastAsia"/>
      <w:i w:val="1"/>
      <w:iCs w:val="1"/>
      <w:color w:val="272727" w:themeColor="text1" w:themeTint="0000D8"/>
    </w:rPr>
  </w:style>
  <w:style w:type="paragraph" w:styleId="Nagwek9">
    <w:name w:val="heading 9"/>
    <w:link w:val="Nagwek9Znak"/>
    <w:uiPriority w:val="9"/>
    <w:semiHidden w:val="1"/>
    <w:unhideWhenUsed w:val="1"/>
    <w:qFormat w:val="1"/>
    <w:rsid w:val="00445876"/>
    <w:pPr>
      <w:keepNext w:val="1"/>
      <w:keepLines w:val="1"/>
      <w:spacing w:after="0"/>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Nagwek1Znak" w:customStyle="1">
    <w:name w:val="Nagłówek 1 Znak"/>
    <w:basedOn w:val="Domylnaczcionkaakapitu"/>
    <w:uiPriority w:val="9"/>
    <w:rsid w:val="00445876"/>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uiPriority w:val="9"/>
    <w:semiHidden w:val="1"/>
    <w:rsid w:val="00445876"/>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uiPriority w:val="9"/>
    <w:semiHidden w:val="1"/>
    <w:rsid w:val="00445876"/>
    <w:rPr>
      <w:rFonts w:cstheme="majorBidi" w:eastAsiaTheme="majorEastAsia"/>
      <w:color w:val="0f4761" w:themeColor="accent1" w:themeShade="0000BF"/>
      <w:sz w:val="28"/>
      <w:szCs w:val="28"/>
    </w:rPr>
  </w:style>
  <w:style w:type="character" w:styleId="Nagwek4Znak" w:customStyle="1">
    <w:name w:val="Nagłówek 4 Znak"/>
    <w:basedOn w:val="Domylnaczcionkaakapitu"/>
    <w:uiPriority w:val="9"/>
    <w:semiHidden w:val="1"/>
    <w:rsid w:val="00445876"/>
    <w:rPr>
      <w:rFonts w:cstheme="majorBidi" w:eastAsiaTheme="majorEastAsia"/>
      <w:i w:val="1"/>
      <w:iCs w:val="1"/>
      <w:color w:val="0f4761" w:themeColor="accent1" w:themeShade="0000BF"/>
    </w:rPr>
  </w:style>
  <w:style w:type="character" w:styleId="Nagwek5Znak" w:customStyle="1">
    <w:name w:val="Nagłówek 5 Znak"/>
    <w:basedOn w:val="Domylnaczcionkaakapitu"/>
    <w:uiPriority w:val="9"/>
    <w:semiHidden w:val="1"/>
    <w:rsid w:val="00445876"/>
    <w:rPr>
      <w:rFonts w:cstheme="majorBidi" w:eastAsiaTheme="majorEastAsia"/>
      <w:color w:val="0f4761" w:themeColor="accent1" w:themeShade="0000BF"/>
    </w:rPr>
  </w:style>
  <w:style w:type="character" w:styleId="Nagwek6Znak" w:customStyle="1">
    <w:name w:val="Nagłówek 6 Znak"/>
    <w:basedOn w:val="Domylnaczcionkaakapitu"/>
    <w:uiPriority w:val="9"/>
    <w:semiHidden w:val="1"/>
    <w:rsid w:val="00445876"/>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445876"/>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445876"/>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445876"/>
    <w:rPr>
      <w:rFonts w:cstheme="majorBidi" w:eastAsiaTheme="majorEastAsia"/>
      <w:color w:val="272727" w:themeColor="text1" w:themeTint="0000D8"/>
    </w:rPr>
  </w:style>
  <w:style w:type="character" w:styleId="TytuZnak" w:customStyle="1">
    <w:name w:val="Tytuł Znak"/>
    <w:basedOn w:val="Domylnaczcionkaakapitu"/>
    <w:uiPriority w:val="10"/>
    <w:rsid w:val="00445876"/>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uiPriority w:val="11"/>
    <w:rsid w:val="00445876"/>
    <w:rPr>
      <w:rFonts w:cstheme="majorBidi" w:eastAsiaTheme="majorEastAsia"/>
      <w:color w:val="595959" w:themeColor="text1" w:themeTint="0000A6"/>
      <w:spacing w:val="15"/>
      <w:sz w:val="28"/>
      <w:szCs w:val="28"/>
    </w:rPr>
  </w:style>
  <w:style w:type="paragraph" w:styleId="Cytat">
    <w:name w:val="Quote"/>
    <w:link w:val="CytatZnak"/>
    <w:uiPriority w:val="29"/>
    <w:qFormat w:val="1"/>
    <w:rsid w:val="00445876"/>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445876"/>
    <w:rPr>
      <w:i w:val="1"/>
      <w:iCs w:val="1"/>
      <w:color w:val="404040" w:themeColor="text1" w:themeTint="0000BF"/>
    </w:rPr>
  </w:style>
  <w:style w:type="paragraph" w:styleId="Akapitzlist">
    <w:name w:val="List Paragraph"/>
    <w:uiPriority w:val="34"/>
    <w:qFormat w:val="1"/>
    <w:rsid w:val="00445876"/>
    <w:pPr>
      <w:ind w:left="720"/>
      <w:contextualSpacing w:val="1"/>
    </w:pPr>
  </w:style>
  <w:style w:type="character" w:styleId="Wyrnienieintensywne">
    <w:name w:val="Intense Emphasis"/>
    <w:basedOn w:val="Domylnaczcionkaakapitu"/>
    <w:uiPriority w:val="21"/>
    <w:qFormat w:val="1"/>
    <w:rsid w:val="00445876"/>
    <w:rPr>
      <w:i w:val="1"/>
      <w:iCs w:val="1"/>
      <w:color w:val="0f4761" w:themeColor="accent1" w:themeShade="0000BF"/>
    </w:rPr>
  </w:style>
  <w:style w:type="paragraph" w:styleId="Cytatintensywny">
    <w:name w:val="Intense Quote"/>
    <w:link w:val="CytatintensywnyZnak"/>
    <w:uiPriority w:val="30"/>
    <w:qFormat w:val="1"/>
    <w:rsid w:val="0044587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445876"/>
    <w:rPr>
      <w:i w:val="1"/>
      <w:iCs w:val="1"/>
      <w:color w:val="0f4761" w:themeColor="accent1" w:themeShade="0000BF"/>
    </w:rPr>
  </w:style>
  <w:style w:type="character" w:styleId="Odwoanieintensywne">
    <w:name w:val="Intense Reference"/>
    <w:basedOn w:val="Domylnaczcionkaakapitu"/>
    <w:uiPriority w:val="32"/>
    <w:qFormat w:val="1"/>
    <w:rsid w:val="00445876"/>
    <w:rPr>
      <w:b w:val="1"/>
      <w:bCs w:val="1"/>
      <w:smallCaps w:val="1"/>
      <w:color w:val="0f4761" w:themeColor="accent1" w:themeShade="0000BF"/>
      <w:spacing w:val="5"/>
    </w:rPr>
  </w:style>
  <w:style w:type="paragraph" w:styleId="Nagwek">
    <w:name w:val="header"/>
    <w:link w:val="NagwekZnak"/>
    <w:uiPriority w:val="99"/>
    <w:unhideWhenUsed w:val="1"/>
    <w:rsid w:val="00445876"/>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445876"/>
  </w:style>
  <w:style w:type="paragraph" w:styleId="Stopka">
    <w:name w:val="footer"/>
    <w:link w:val="StopkaZnak"/>
    <w:uiPriority w:val="99"/>
    <w:unhideWhenUsed w:val="1"/>
    <w:rsid w:val="00445876"/>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445876"/>
  </w:style>
  <w:style w:type="character" w:styleId="Numerstrony">
    <w:name w:val="page number"/>
    <w:basedOn w:val="Domylnaczcionkaakapitu"/>
    <w:uiPriority w:val="99"/>
    <w:semiHidden w:val="1"/>
    <w:unhideWhenUsed w:val="1"/>
    <w:rsid w:val="00445876"/>
  </w:style>
  <w:style w:type="character" w:styleId="Hipercze">
    <w:name w:val="Hyperlink"/>
    <w:basedOn w:val="Domylnaczcionkaakapitu"/>
    <w:uiPriority w:val="99"/>
    <w:unhideWhenUsed w:val="1"/>
    <w:rsid w:val="00445876"/>
    <w:rPr>
      <w:color w:val="467886" w:themeColor="hyperlink"/>
      <w:u w:val="single"/>
    </w:rPr>
  </w:style>
  <w:style w:type="character" w:styleId="Nierozpoznanawzmianka">
    <w:name w:val="Unresolved Mention"/>
    <w:basedOn w:val="Domylnaczcionkaakapitu"/>
    <w:uiPriority w:val="99"/>
    <w:semiHidden w:val="1"/>
    <w:unhideWhenUsed w:val="1"/>
    <w:rsid w:val="00445876"/>
    <w:rPr>
      <w:color w:val="605e5c"/>
      <w:shd w:color="auto" w:fill="e1dfdd" w:val="clear"/>
    </w:rPr>
  </w:style>
  <w:style w:type="paragraph" w:styleId="NormalnyWeb">
    <w:name w:val="Normal (Web)"/>
    <w:uiPriority w:val="99"/>
    <w:semiHidden w:val="1"/>
    <w:unhideWhenUsed w:val="1"/>
    <w:rsid w:val="00784769"/>
    <w:pPr>
      <w:spacing w:after="100" w:afterAutospacing="1" w:before="100" w:beforeAutospacing="1" w:line="240" w:lineRule="auto"/>
    </w:pPr>
    <w:rPr>
      <w:rFonts w:ascii="Times New Roman" w:cs="Times New Roman" w:eastAsia="Times New Roman" w:hAnsi="Times New Roman"/>
      <w:lang w:eastAsia="pl-PL"/>
    </w:rPr>
  </w:style>
  <w:style w:type="character" w:styleId="apple-tab-span" w:customStyle="1">
    <w:name w:val="apple-tab-span"/>
    <w:basedOn w:val="Domylnaczcionkaakapitu"/>
    <w:rsid w:val="00784769"/>
  </w:style>
  <w:style w:type="numbering" w:styleId="Biecalista1" w:customStyle="1">
    <w:name w:val="Bieżąca lista1"/>
    <w:uiPriority w:val="99"/>
    <w:rsid w:val="00F51099"/>
  </w:style>
  <w:style w:type="numbering" w:styleId="Biecalista2" w:customStyle="1">
    <w:name w:val="Bieżąca lista2"/>
    <w:uiPriority w:val="99"/>
    <w:rsid w:val="00F51099"/>
  </w:style>
  <w:style w:type="numbering" w:styleId="Biecalista3" w:customStyle="1">
    <w:name w:val="Bieżąca lista3"/>
    <w:uiPriority w:val="99"/>
    <w:rsid w:val="00F51099"/>
  </w:style>
  <w:style w:type="numbering" w:styleId="Biecalista4" w:customStyle="1">
    <w:name w:val="Bieżąca lista4"/>
    <w:uiPriority w:val="99"/>
    <w:rsid w:val="00F51099"/>
  </w:style>
  <w:style w:type="numbering" w:styleId="Biecalista5" w:customStyle="1">
    <w:name w:val="Bieżąca lista5"/>
    <w:uiPriority w:val="99"/>
    <w:rsid w:val="00F51099"/>
  </w:style>
  <w:style w:type="numbering" w:styleId="Biecalista6" w:customStyle="1">
    <w:name w:val="Bieżąca lista6"/>
    <w:uiPriority w:val="99"/>
    <w:rsid w:val="00A7094E"/>
  </w:style>
  <w:style w:type="numbering" w:styleId="Biecalista7" w:customStyle="1">
    <w:name w:val="Bieżąca lista7"/>
    <w:uiPriority w:val="99"/>
    <w:rsid w:val="0053549F"/>
  </w:style>
  <w:style w:type="numbering" w:styleId="Biecalista8" w:customStyle="1">
    <w:name w:val="Bieżąca lista8"/>
    <w:uiPriority w:val="99"/>
    <w:rsid w:val="0053549F"/>
  </w:style>
  <w:style w:type="paragraph" w:styleId="Poprawka">
    <w:name w:val="Revision"/>
    <w:hidden w:val="1"/>
    <w:uiPriority w:val="99"/>
    <w:semiHidden w:val="1"/>
    <w:rsid w:val="007F5045"/>
    <w:pPr>
      <w:spacing w:after="0" w:line="240" w:lineRule="auto"/>
    </w:pPr>
  </w:style>
  <w:style w:type="paragraph" w:styleId="Normalny1" w:customStyle="1">
    <w:name w:val="Normalny1"/>
    <w:basedOn w:val="Normalny"/>
    <w:rsid w:val="00474BAA"/>
    <w:pPr>
      <w:spacing w:line="276" w:lineRule="auto"/>
    </w:pPr>
    <w:rPr>
      <w:rFonts w:cs="Times New Roman"/>
      <w:kern w:val="2"/>
      <w:lang w:val="pl-PL"/>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hyperlink" Target="https://ezamowienia.gov.pl/" TargetMode="External"/><Relationship Id="rId10" Type="http://schemas.openxmlformats.org/officeDocument/2006/relationships/hyperlink" Target="https://ezamowienia.gov.pl/pl/" TargetMode="External"/><Relationship Id="rId13" Type="http://schemas.openxmlformats.org/officeDocument/2006/relationships/hyperlink" Target="https://ezamowienia.gov.pl/" TargetMode="External"/><Relationship Id="rId12" Type="http://schemas.openxmlformats.org/officeDocument/2006/relationships/hyperlink" Target="https://ezamowienia.gov.p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zamowienia.gov.pl" TargetMode="External"/><Relationship Id="rId15" Type="http://schemas.openxmlformats.org/officeDocument/2006/relationships/hyperlink" Target="mailto:gops@stanin.pl" TargetMode="External"/><Relationship Id="rId14" Type="http://schemas.openxmlformats.org/officeDocument/2006/relationships/hyperlink" Target="mailto:gops@stanin.pl" TargetMode="External"/><Relationship Id="rId17" Type="http://schemas.openxmlformats.org/officeDocument/2006/relationships/footer" Target="footer2.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mailto:gops@stanin.pl" TargetMode="External"/><Relationship Id="rId8" Type="http://schemas.openxmlformats.org/officeDocument/2006/relationships/hyperlink" Target="https://ezamowienia.gov.pl/p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6fqSGm6XHeNw9RAR57goybO76g==">CgMxLjA4AHIhMUlpUWd4cVhwLV8xVnh6RDJvQWdFWm9FbXFQRXZXZWJR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2026-10-13T06:38:00Z</dcterms:created>
  <dc:creator>Natalia Bochenek</dc:creator>
</cp:coreProperties>
</file>