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D532B" w14:textId="77777777" w:rsidR="005F277A" w:rsidRPr="001C3850" w:rsidRDefault="00B617F3" w:rsidP="008C1354">
      <w:pPr>
        <w:keepNext/>
        <w:suppressLineNumbers/>
        <w:spacing w:before="240" w:after="240"/>
        <w:jc w:val="center"/>
        <w:outlineLvl w:val="0"/>
        <w:rPr>
          <w:rFonts w:ascii="Times New Roman" w:hAnsi="Times New Roman"/>
          <w:b/>
          <w:kern w:val="24"/>
        </w:rPr>
      </w:pPr>
      <w:r w:rsidRPr="001C3850">
        <w:rPr>
          <w:rFonts w:ascii="Times New Roman" w:hAnsi="Times New Roman"/>
          <w:b/>
          <w:kern w:val="24"/>
        </w:rPr>
        <w:t>TABELA ZGODNOŚCI</w:t>
      </w:r>
    </w:p>
    <w:p w14:paraId="68CC9BAB" w14:textId="77777777" w:rsidR="008C1354" w:rsidRPr="001C3850" w:rsidRDefault="00684E30" w:rsidP="005340CD">
      <w:pPr>
        <w:spacing w:before="120" w:line="276" w:lineRule="auto"/>
        <w:jc w:val="center"/>
        <w:rPr>
          <w:rFonts w:ascii="Times New Roman" w:hAnsi="Times New Roman"/>
          <w:bCs/>
          <w:sz w:val="22"/>
          <w:szCs w:val="22"/>
        </w:rPr>
      </w:pPr>
      <w:r w:rsidRPr="001C3850">
        <w:rPr>
          <w:rFonts w:ascii="Times New Roman" w:hAnsi="Times New Roman"/>
          <w:bCs/>
          <w:sz w:val="22"/>
          <w:szCs w:val="22"/>
        </w:rPr>
        <w:t>Oferowanego przedmiotu zamówienia z wymogami zamawiającego</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217"/>
      </w:tblGrid>
      <w:tr w:rsidR="0014436B" w:rsidRPr="001C3850" w14:paraId="7F146150" w14:textId="77777777" w:rsidTr="003F5A49">
        <w:tc>
          <w:tcPr>
            <w:tcW w:w="2127" w:type="dxa"/>
          </w:tcPr>
          <w:p w14:paraId="0C7CE37D" w14:textId="77777777" w:rsidR="0014436B" w:rsidRPr="001C3850" w:rsidRDefault="0014436B" w:rsidP="0014436B">
            <w:pPr>
              <w:spacing w:before="360"/>
              <w:ind w:left="-108"/>
              <w:jc w:val="both"/>
              <w:rPr>
                <w:rFonts w:ascii="Times New Roman" w:hAnsi="Times New Roman"/>
              </w:rPr>
            </w:pPr>
            <w:r w:rsidRPr="001C3850">
              <w:rPr>
                <w:rFonts w:ascii="Times New Roman" w:hAnsi="Times New Roman"/>
              </w:rPr>
              <w:t>Tytuł postępowania:</w:t>
            </w:r>
          </w:p>
        </w:tc>
        <w:tc>
          <w:tcPr>
            <w:tcW w:w="7217" w:type="dxa"/>
          </w:tcPr>
          <w:p w14:paraId="2E2FE942" w14:textId="77777777" w:rsidR="0014436B" w:rsidRPr="001C3850" w:rsidRDefault="00E77199" w:rsidP="005340CD">
            <w:pPr>
              <w:spacing w:before="360"/>
              <w:ind w:left="-108"/>
              <w:jc w:val="both"/>
              <w:rPr>
                <w:rFonts w:ascii="Times New Roman" w:hAnsi="Times New Roman"/>
                <w:b/>
                <w:bCs/>
                <w:sz w:val="22"/>
                <w:szCs w:val="22"/>
              </w:rPr>
            </w:pPr>
            <w:r w:rsidRPr="001C3850">
              <w:rPr>
                <w:rFonts w:ascii="Times New Roman" w:hAnsi="Times New Roman"/>
                <w:b/>
                <w:bCs/>
                <w:sz w:val="22"/>
                <w:szCs w:val="22"/>
              </w:rPr>
              <w:t>Automatyczny chromatograf cieczowy Flash z detektorem UV-Vis</w:t>
            </w:r>
            <w:r w:rsidR="00AE0217" w:rsidRPr="001C3850">
              <w:rPr>
                <w:rFonts w:ascii="Times New Roman" w:hAnsi="Times New Roman"/>
                <w:b/>
                <w:bCs/>
                <w:sz w:val="22"/>
                <w:szCs w:val="22"/>
              </w:rPr>
              <w:t>.</w:t>
            </w:r>
          </w:p>
        </w:tc>
      </w:tr>
      <w:tr w:rsidR="0014436B" w:rsidRPr="001C3850" w14:paraId="3B18ED5E" w14:textId="77777777" w:rsidTr="003F5A49">
        <w:trPr>
          <w:trHeight w:val="242"/>
        </w:trPr>
        <w:tc>
          <w:tcPr>
            <w:tcW w:w="2127" w:type="dxa"/>
          </w:tcPr>
          <w:p w14:paraId="4BE6402F" w14:textId="77777777" w:rsidR="0014436B" w:rsidRPr="001C3850" w:rsidRDefault="0014436B" w:rsidP="0014436B">
            <w:pPr>
              <w:spacing w:before="360"/>
              <w:ind w:left="-108"/>
              <w:jc w:val="both"/>
              <w:rPr>
                <w:rFonts w:ascii="Times New Roman" w:hAnsi="Times New Roman"/>
              </w:rPr>
            </w:pPr>
            <w:r w:rsidRPr="001C3850">
              <w:rPr>
                <w:rFonts w:ascii="Times New Roman" w:hAnsi="Times New Roman"/>
              </w:rPr>
              <w:t xml:space="preserve">Znak sprawy: </w:t>
            </w:r>
          </w:p>
        </w:tc>
        <w:tc>
          <w:tcPr>
            <w:tcW w:w="7217" w:type="dxa"/>
          </w:tcPr>
          <w:p w14:paraId="5B392A4F" w14:textId="77777777" w:rsidR="0014436B" w:rsidRPr="001C3850" w:rsidRDefault="0014436B" w:rsidP="0014436B">
            <w:pPr>
              <w:spacing w:before="360"/>
              <w:ind w:left="-108"/>
              <w:jc w:val="both"/>
              <w:rPr>
                <w:rFonts w:ascii="Times New Roman" w:hAnsi="Times New Roman"/>
                <w:b/>
                <w:bCs/>
                <w:color w:val="FF0000"/>
                <w:sz w:val="22"/>
                <w:szCs w:val="22"/>
              </w:rPr>
            </w:pPr>
            <w:r w:rsidRPr="001C3850">
              <w:rPr>
                <w:rFonts w:ascii="Times New Roman" w:hAnsi="Times New Roman"/>
                <w:b/>
                <w:bCs/>
                <w:kern w:val="3"/>
                <w:sz w:val="22"/>
                <w:szCs w:val="22"/>
              </w:rPr>
              <w:t>ZP-2401-</w:t>
            </w:r>
            <w:r w:rsidR="006B60EF" w:rsidRPr="001C3850">
              <w:rPr>
                <w:rFonts w:ascii="Times New Roman" w:hAnsi="Times New Roman"/>
                <w:b/>
                <w:bCs/>
                <w:kern w:val="3"/>
                <w:sz w:val="22"/>
                <w:szCs w:val="22"/>
              </w:rPr>
              <w:t>4/26</w:t>
            </w:r>
          </w:p>
        </w:tc>
      </w:tr>
      <w:tr w:rsidR="000E5CC6" w:rsidRPr="001C3850" w14:paraId="77522A4D" w14:textId="77777777" w:rsidTr="003F5A49">
        <w:tc>
          <w:tcPr>
            <w:tcW w:w="2127" w:type="dxa"/>
          </w:tcPr>
          <w:p w14:paraId="465712BA" w14:textId="77777777" w:rsidR="00053C6F" w:rsidRPr="001C3850" w:rsidRDefault="00053C6F" w:rsidP="00C32F27">
            <w:pPr>
              <w:spacing w:before="360"/>
              <w:ind w:left="-108"/>
              <w:jc w:val="both"/>
              <w:rPr>
                <w:rFonts w:ascii="Times New Roman" w:hAnsi="Times New Roman"/>
              </w:rPr>
            </w:pPr>
            <w:r w:rsidRPr="001C3850">
              <w:rPr>
                <w:rFonts w:ascii="Times New Roman" w:hAnsi="Times New Roman"/>
              </w:rPr>
              <w:t xml:space="preserve">Zamawiający: </w:t>
            </w:r>
          </w:p>
        </w:tc>
        <w:tc>
          <w:tcPr>
            <w:tcW w:w="7217" w:type="dxa"/>
          </w:tcPr>
          <w:p w14:paraId="157652C6" w14:textId="77777777" w:rsidR="00053C6F" w:rsidRPr="001C3850" w:rsidRDefault="00053C6F" w:rsidP="00C32F27">
            <w:pPr>
              <w:spacing w:before="360"/>
              <w:ind w:left="-108"/>
              <w:jc w:val="both"/>
              <w:rPr>
                <w:rFonts w:ascii="Times New Roman" w:hAnsi="Times New Roman"/>
                <w:b/>
                <w:bCs/>
                <w:kern w:val="3"/>
                <w:sz w:val="22"/>
                <w:szCs w:val="22"/>
              </w:rPr>
            </w:pPr>
            <w:r w:rsidRPr="001C3850">
              <w:rPr>
                <w:rFonts w:ascii="Times New Roman" w:hAnsi="Times New Roman"/>
                <w:b/>
                <w:sz w:val="22"/>
                <w:szCs w:val="22"/>
              </w:rPr>
              <w:t>Instytut Chemii Organicznej Polskiej Akademii Nauk</w:t>
            </w:r>
          </w:p>
        </w:tc>
      </w:tr>
      <w:tr w:rsidR="000E5CC6" w:rsidRPr="001C3850" w14:paraId="0372CCCF" w14:textId="77777777" w:rsidTr="00C03154">
        <w:trPr>
          <w:trHeight w:val="1020"/>
        </w:trPr>
        <w:tc>
          <w:tcPr>
            <w:tcW w:w="2127" w:type="dxa"/>
          </w:tcPr>
          <w:p w14:paraId="262DCAE7" w14:textId="77777777" w:rsidR="00053C6F" w:rsidRPr="001C3850" w:rsidRDefault="00053C6F" w:rsidP="00DA0F4F">
            <w:pPr>
              <w:spacing w:before="360"/>
              <w:ind w:left="-108"/>
              <w:rPr>
                <w:rFonts w:ascii="Times New Roman" w:hAnsi="Times New Roman"/>
              </w:rPr>
            </w:pPr>
            <w:r w:rsidRPr="001C3850">
              <w:rPr>
                <w:rFonts w:ascii="Times New Roman" w:hAnsi="Times New Roman"/>
              </w:rPr>
              <w:t>Tryb</w:t>
            </w:r>
            <w:r w:rsidR="00DA0F4F" w:rsidRPr="001C3850">
              <w:rPr>
                <w:rFonts w:ascii="Times New Roman" w:hAnsi="Times New Roman"/>
              </w:rPr>
              <w:t xml:space="preserve"> </w:t>
            </w:r>
            <w:r w:rsidRPr="001C3850">
              <w:rPr>
                <w:rFonts w:ascii="Times New Roman" w:hAnsi="Times New Roman"/>
              </w:rPr>
              <w:t>udzielenia zamówienia:</w:t>
            </w:r>
          </w:p>
        </w:tc>
        <w:tc>
          <w:tcPr>
            <w:tcW w:w="7217" w:type="dxa"/>
          </w:tcPr>
          <w:p w14:paraId="45CDCE5E" w14:textId="77777777" w:rsidR="00053C6F" w:rsidRPr="001C3850" w:rsidRDefault="00053C6F" w:rsidP="00C32F27">
            <w:pPr>
              <w:spacing w:before="360" w:line="288" w:lineRule="auto"/>
              <w:ind w:left="-108"/>
              <w:jc w:val="both"/>
              <w:rPr>
                <w:rFonts w:ascii="Times New Roman" w:hAnsi="Times New Roman"/>
                <w:b/>
                <w:bCs/>
                <w:sz w:val="22"/>
                <w:szCs w:val="22"/>
              </w:rPr>
            </w:pPr>
            <w:r w:rsidRPr="001C3850">
              <w:rPr>
                <w:rFonts w:ascii="Times New Roman" w:hAnsi="Times New Roman"/>
                <w:b/>
                <w:bCs/>
                <w:sz w:val="22"/>
                <w:szCs w:val="22"/>
              </w:rPr>
              <w:t>Tryb podstawowy bez negocjacji na podstawie art. 275 pkt. 1 ustawy z dnia 11 września 2019 r. Prawo zamówień publicznych (t.j. Dz.U. z 2026 r. poz. 793)</w:t>
            </w:r>
          </w:p>
        </w:tc>
      </w:tr>
    </w:tbl>
    <w:p w14:paraId="6627E0D0" w14:textId="77777777" w:rsidR="002167DE" w:rsidRPr="001C3850" w:rsidRDefault="002167DE" w:rsidP="00C32F27">
      <w:pPr>
        <w:spacing w:before="240" w:line="276" w:lineRule="auto"/>
        <w:jc w:val="both"/>
        <w:rPr>
          <w:rFonts w:ascii="Times New Roman" w:hAnsi="Times New Roman"/>
          <w:b/>
          <w:sz w:val="22"/>
          <w:szCs w:val="20"/>
        </w:rPr>
      </w:pPr>
      <w:r w:rsidRPr="001C3850">
        <w:rPr>
          <w:rFonts w:ascii="Times New Roman" w:hAnsi="Times New Roman"/>
          <w:b/>
          <w:sz w:val="22"/>
          <w:szCs w:val="20"/>
        </w:rPr>
        <w:t>Dane Wykonawcy:</w:t>
      </w:r>
    </w:p>
    <w:tbl>
      <w:tblPr>
        <w:tblStyle w:val="Tabela-Siatka"/>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6833"/>
      </w:tblGrid>
      <w:tr w:rsidR="000E5CC6" w:rsidRPr="001C3850" w14:paraId="6FFD4BD3" w14:textId="77777777" w:rsidTr="00E97E9B">
        <w:tc>
          <w:tcPr>
            <w:tcW w:w="2518" w:type="dxa"/>
          </w:tcPr>
          <w:p w14:paraId="22E86D92" w14:textId="77777777" w:rsidR="002167DE" w:rsidRPr="001C3850" w:rsidRDefault="002167DE" w:rsidP="00C32F27">
            <w:pPr>
              <w:tabs>
                <w:tab w:val="left" w:pos="2415"/>
              </w:tabs>
              <w:spacing w:before="240"/>
              <w:ind w:left="-119"/>
              <w:jc w:val="both"/>
              <w:rPr>
                <w:rFonts w:ascii="Times New Roman" w:hAnsi="Times New Roman"/>
                <w:szCs w:val="20"/>
              </w:rPr>
            </w:pPr>
            <w:r w:rsidRPr="001C3850">
              <w:rPr>
                <w:rFonts w:ascii="Times New Roman" w:hAnsi="Times New Roman"/>
                <w:bCs/>
                <w:szCs w:val="20"/>
              </w:rPr>
              <w:t>Nazwa Wykonawcy:</w:t>
            </w:r>
          </w:p>
        </w:tc>
        <w:tc>
          <w:tcPr>
            <w:tcW w:w="6833" w:type="dxa"/>
          </w:tcPr>
          <w:p w14:paraId="49C043FE" w14:textId="77777777" w:rsidR="002167DE" w:rsidRPr="001C3850" w:rsidRDefault="002167DE" w:rsidP="00C32F27">
            <w:pPr>
              <w:tabs>
                <w:tab w:val="left" w:pos="2415"/>
              </w:tabs>
              <w:spacing w:before="240"/>
              <w:jc w:val="both"/>
              <w:rPr>
                <w:rFonts w:ascii="Times New Roman" w:hAnsi="Times New Roman"/>
                <w:szCs w:val="20"/>
              </w:rPr>
            </w:pPr>
            <w:permStart w:id="1016863770" w:edGrp="everyone"/>
            <w:r w:rsidRPr="001C3850">
              <w:rPr>
                <w:rFonts w:ascii="Times New Roman" w:hAnsi="Times New Roman"/>
                <w:bCs/>
                <w:szCs w:val="20"/>
              </w:rPr>
              <w:t>…………………</w:t>
            </w:r>
            <w:r w:rsidR="00DE46A6" w:rsidRPr="001C3850">
              <w:rPr>
                <w:rFonts w:ascii="Times New Roman" w:hAnsi="Times New Roman"/>
                <w:bCs/>
                <w:szCs w:val="20"/>
              </w:rPr>
              <w:t>………………………….</w:t>
            </w:r>
            <w:r w:rsidRPr="001C3850">
              <w:rPr>
                <w:rFonts w:ascii="Times New Roman" w:hAnsi="Times New Roman"/>
                <w:bCs/>
                <w:szCs w:val="20"/>
              </w:rPr>
              <w:t>…</w:t>
            </w:r>
            <w:r w:rsidR="00DE46A6" w:rsidRPr="001C3850">
              <w:rPr>
                <w:rFonts w:ascii="Times New Roman" w:hAnsi="Times New Roman"/>
                <w:bCs/>
                <w:szCs w:val="20"/>
              </w:rPr>
              <w:t>…………………….</w:t>
            </w:r>
            <w:r w:rsidRPr="001C3850">
              <w:rPr>
                <w:rFonts w:ascii="Times New Roman" w:hAnsi="Times New Roman"/>
                <w:bCs/>
                <w:szCs w:val="20"/>
              </w:rPr>
              <w:t>…</w:t>
            </w:r>
            <w:permEnd w:id="1016863770"/>
          </w:p>
        </w:tc>
      </w:tr>
      <w:tr w:rsidR="000E5CC6" w:rsidRPr="001C3850" w14:paraId="3F88D608" w14:textId="77777777" w:rsidTr="00E97E9B">
        <w:tc>
          <w:tcPr>
            <w:tcW w:w="2518" w:type="dxa"/>
          </w:tcPr>
          <w:p w14:paraId="6352D4B6" w14:textId="77777777" w:rsidR="002167DE" w:rsidRPr="001C3850" w:rsidRDefault="002167DE" w:rsidP="00C32F27">
            <w:pPr>
              <w:spacing w:before="240"/>
              <w:ind w:left="-120" w:right="-101"/>
              <w:jc w:val="both"/>
              <w:rPr>
                <w:rFonts w:ascii="Times New Roman" w:hAnsi="Times New Roman"/>
                <w:szCs w:val="20"/>
              </w:rPr>
            </w:pPr>
            <w:r w:rsidRPr="001C3850">
              <w:rPr>
                <w:rFonts w:ascii="Times New Roman" w:hAnsi="Times New Roman"/>
                <w:bCs/>
                <w:szCs w:val="20"/>
              </w:rPr>
              <w:t>Adres Wykonawcy:</w:t>
            </w:r>
          </w:p>
        </w:tc>
        <w:tc>
          <w:tcPr>
            <w:tcW w:w="6833" w:type="dxa"/>
          </w:tcPr>
          <w:p w14:paraId="7BB73C14" w14:textId="77777777" w:rsidR="002167DE" w:rsidRPr="001C3850" w:rsidRDefault="002167DE" w:rsidP="00C32F27">
            <w:pPr>
              <w:tabs>
                <w:tab w:val="left" w:pos="2415"/>
              </w:tabs>
              <w:spacing w:before="240"/>
              <w:jc w:val="both"/>
              <w:rPr>
                <w:rFonts w:ascii="Times New Roman" w:hAnsi="Times New Roman"/>
                <w:szCs w:val="20"/>
              </w:rPr>
            </w:pPr>
            <w:permStart w:id="220748339" w:edGrp="everyone"/>
            <w:r w:rsidRPr="001C3850">
              <w:rPr>
                <w:rFonts w:ascii="Times New Roman" w:hAnsi="Times New Roman"/>
                <w:bCs/>
                <w:szCs w:val="20"/>
              </w:rPr>
              <w:t>…………………</w:t>
            </w:r>
            <w:r w:rsidR="00DE46A6" w:rsidRPr="001C3850">
              <w:rPr>
                <w:rFonts w:ascii="Times New Roman" w:hAnsi="Times New Roman"/>
                <w:bCs/>
                <w:szCs w:val="20"/>
              </w:rPr>
              <w:t>………………………………………….</w:t>
            </w:r>
            <w:r w:rsidRPr="001C3850">
              <w:rPr>
                <w:rFonts w:ascii="Times New Roman" w:hAnsi="Times New Roman"/>
                <w:bCs/>
                <w:szCs w:val="20"/>
              </w:rPr>
              <w:t>………</w:t>
            </w:r>
            <w:r w:rsidR="00DE46A6" w:rsidRPr="001C3850">
              <w:rPr>
                <w:rFonts w:ascii="Times New Roman" w:hAnsi="Times New Roman"/>
                <w:bCs/>
                <w:szCs w:val="20"/>
              </w:rPr>
              <w:t>.</w:t>
            </w:r>
            <w:r w:rsidRPr="001C3850">
              <w:rPr>
                <w:rFonts w:ascii="Times New Roman" w:hAnsi="Times New Roman"/>
                <w:bCs/>
                <w:szCs w:val="20"/>
              </w:rPr>
              <w:t>…</w:t>
            </w:r>
            <w:permEnd w:id="220748339"/>
          </w:p>
        </w:tc>
      </w:tr>
      <w:tr w:rsidR="000E5CC6" w:rsidRPr="001C3850" w14:paraId="19C438AE" w14:textId="77777777" w:rsidTr="00E97E9B">
        <w:trPr>
          <w:trHeight w:val="597"/>
        </w:trPr>
        <w:tc>
          <w:tcPr>
            <w:tcW w:w="9351" w:type="dxa"/>
            <w:gridSpan w:val="2"/>
            <w:vAlign w:val="bottom"/>
          </w:tcPr>
          <w:p w14:paraId="7F87DA07" w14:textId="77777777" w:rsidR="002167DE" w:rsidRPr="001C3850" w:rsidRDefault="002167DE" w:rsidP="00C32F27">
            <w:pPr>
              <w:tabs>
                <w:tab w:val="left" w:pos="2415"/>
              </w:tabs>
              <w:spacing w:before="120"/>
              <w:ind w:left="-118"/>
              <w:jc w:val="both"/>
              <w:rPr>
                <w:rFonts w:ascii="Times New Roman" w:hAnsi="Times New Roman"/>
                <w:b/>
                <w:bCs/>
                <w:szCs w:val="20"/>
              </w:rPr>
            </w:pPr>
            <w:r w:rsidRPr="001C3850">
              <w:rPr>
                <w:rFonts w:ascii="Times New Roman" w:hAnsi="Times New Roman"/>
                <w:b/>
                <w:bCs/>
                <w:szCs w:val="20"/>
              </w:rPr>
              <w:t xml:space="preserve">Osoba upoważniona do reprezentacji: </w:t>
            </w:r>
          </w:p>
        </w:tc>
      </w:tr>
      <w:tr w:rsidR="000E5CC6" w:rsidRPr="001C3850" w14:paraId="24DC20B1" w14:textId="77777777" w:rsidTr="00E97E9B">
        <w:tc>
          <w:tcPr>
            <w:tcW w:w="2518" w:type="dxa"/>
          </w:tcPr>
          <w:p w14:paraId="17BF21B0" w14:textId="77777777" w:rsidR="002167DE" w:rsidRPr="001C3850" w:rsidRDefault="002167DE" w:rsidP="00C32F27">
            <w:pPr>
              <w:tabs>
                <w:tab w:val="left" w:pos="2415"/>
              </w:tabs>
              <w:spacing w:before="120"/>
              <w:ind w:left="-120"/>
              <w:jc w:val="both"/>
              <w:rPr>
                <w:rFonts w:ascii="Times New Roman" w:hAnsi="Times New Roman"/>
                <w:szCs w:val="20"/>
              </w:rPr>
            </w:pPr>
            <w:r w:rsidRPr="001C3850">
              <w:rPr>
                <w:rFonts w:ascii="Times New Roman" w:hAnsi="Times New Roman"/>
                <w:szCs w:val="20"/>
              </w:rPr>
              <w:t>Imię i nazwisko</w:t>
            </w:r>
          </w:p>
        </w:tc>
        <w:tc>
          <w:tcPr>
            <w:tcW w:w="6833" w:type="dxa"/>
          </w:tcPr>
          <w:p w14:paraId="1A7C1270" w14:textId="77777777" w:rsidR="002167DE" w:rsidRPr="001C3850" w:rsidRDefault="002167DE" w:rsidP="00C32F27">
            <w:pPr>
              <w:tabs>
                <w:tab w:val="left" w:pos="2415"/>
              </w:tabs>
              <w:spacing w:before="240"/>
              <w:jc w:val="both"/>
              <w:rPr>
                <w:rFonts w:ascii="Times New Roman" w:hAnsi="Times New Roman"/>
                <w:szCs w:val="20"/>
              </w:rPr>
            </w:pPr>
            <w:permStart w:id="1546595065" w:edGrp="everyone"/>
            <w:r w:rsidRPr="001C3850">
              <w:rPr>
                <w:rFonts w:ascii="Times New Roman" w:hAnsi="Times New Roman"/>
                <w:szCs w:val="20"/>
              </w:rPr>
              <w:t>……………</w:t>
            </w:r>
            <w:r w:rsidR="00DE46A6" w:rsidRPr="001C3850">
              <w:rPr>
                <w:rFonts w:ascii="Times New Roman" w:hAnsi="Times New Roman"/>
                <w:szCs w:val="20"/>
              </w:rPr>
              <w:t>………………………………………….</w:t>
            </w:r>
            <w:r w:rsidRPr="001C3850">
              <w:rPr>
                <w:rFonts w:ascii="Times New Roman" w:hAnsi="Times New Roman"/>
                <w:szCs w:val="20"/>
              </w:rPr>
              <w:t>……………</w:t>
            </w:r>
            <w:r w:rsidR="00DF01F5" w:rsidRPr="001C3850">
              <w:rPr>
                <w:rFonts w:ascii="Times New Roman" w:hAnsi="Times New Roman"/>
                <w:szCs w:val="20"/>
              </w:rPr>
              <w:t xml:space="preserve"> </w:t>
            </w:r>
            <w:r w:rsidRPr="001C3850">
              <w:rPr>
                <w:rFonts w:ascii="Times New Roman" w:hAnsi="Times New Roman"/>
                <w:szCs w:val="20"/>
              </w:rPr>
              <w:t>…</w:t>
            </w:r>
            <w:permEnd w:id="1546595065"/>
          </w:p>
        </w:tc>
      </w:tr>
      <w:tr w:rsidR="006E0838" w:rsidRPr="001C3850" w14:paraId="331A0D9D" w14:textId="77777777" w:rsidTr="00E97E9B">
        <w:tc>
          <w:tcPr>
            <w:tcW w:w="2518" w:type="dxa"/>
          </w:tcPr>
          <w:p w14:paraId="2BDEDD26" w14:textId="77777777" w:rsidR="00DE46A6" w:rsidRPr="001C3850" w:rsidRDefault="002167DE" w:rsidP="00C32F27">
            <w:pPr>
              <w:tabs>
                <w:tab w:val="left" w:pos="2415"/>
              </w:tabs>
              <w:spacing w:before="120"/>
              <w:ind w:left="-120"/>
              <w:jc w:val="both"/>
              <w:rPr>
                <w:rFonts w:ascii="Times New Roman" w:hAnsi="Times New Roman"/>
                <w:szCs w:val="20"/>
              </w:rPr>
            </w:pPr>
            <w:r w:rsidRPr="001C3850">
              <w:rPr>
                <w:rFonts w:ascii="Times New Roman" w:hAnsi="Times New Roman"/>
                <w:szCs w:val="20"/>
              </w:rPr>
              <w:t xml:space="preserve">stanowisko </w:t>
            </w:r>
            <w:r w:rsidR="00DE46A6" w:rsidRPr="001C3850">
              <w:rPr>
                <w:rFonts w:ascii="Times New Roman" w:hAnsi="Times New Roman"/>
                <w:szCs w:val="20"/>
              </w:rPr>
              <w:t xml:space="preserve">/ </w:t>
            </w:r>
          </w:p>
          <w:p w14:paraId="1FD6D326" w14:textId="77777777" w:rsidR="00DE46A6" w:rsidRPr="001C3850" w:rsidRDefault="00DE46A6" w:rsidP="00C32F27">
            <w:pPr>
              <w:tabs>
                <w:tab w:val="left" w:pos="2415"/>
              </w:tabs>
              <w:ind w:left="-119"/>
              <w:jc w:val="both"/>
              <w:rPr>
                <w:rFonts w:ascii="Times New Roman" w:hAnsi="Times New Roman"/>
                <w:szCs w:val="20"/>
              </w:rPr>
            </w:pPr>
            <w:r w:rsidRPr="001C3850">
              <w:rPr>
                <w:rFonts w:ascii="Times New Roman" w:hAnsi="Times New Roman"/>
                <w:szCs w:val="20"/>
              </w:rPr>
              <w:t>podstawa do reprezentacji</w:t>
            </w:r>
          </w:p>
        </w:tc>
        <w:tc>
          <w:tcPr>
            <w:tcW w:w="6833" w:type="dxa"/>
            <w:vAlign w:val="bottom"/>
          </w:tcPr>
          <w:p w14:paraId="0F6F1234" w14:textId="77777777" w:rsidR="002167DE" w:rsidRPr="001C3850" w:rsidRDefault="002167DE" w:rsidP="00C32F27">
            <w:pPr>
              <w:tabs>
                <w:tab w:val="left" w:pos="2415"/>
              </w:tabs>
              <w:spacing w:before="120"/>
              <w:jc w:val="both"/>
              <w:rPr>
                <w:rFonts w:ascii="Times New Roman" w:hAnsi="Times New Roman"/>
                <w:szCs w:val="20"/>
              </w:rPr>
            </w:pPr>
            <w:permStart w:id="865154562" w:edGrp="everyone"/>
            <w:r w:rsidRPr="001C3850">
              <w:rPr>
                <w:rFonts w:ascii="Times New Roman" w:hAnsi="Times New Roman"/>
                <w:szCs w:val="20"/>
              </w:rPr>
              <w:t>………………………</w:t>
            </w:r>
            <w:r w:rsidR="00DE46A6" w:rsidRPr="001C3850">
              <w:rPr>
                <w:rFonts w:ascii="Times New Roman" w:hAnsi="Times New Roman"/>
                <w:szCs w:val="20"/>
              </w:rPr>
              <w:t>……………………………………………</w:t>
            </w:r>
            <w:r w:rsidR="00DF01F5" w:rsidRPr="001C3850">
              <w:rPr>
                <w:rFonts w:ascii="Times New Roman" w:hAnsi="Times New Roman"/>
                <w:szCs w:val="20"/>
              </w:rPr>
              <w:t xml:space="preserve">  </w:t>
            </w:r>
            <w:r w:rsidRPr="001C3850">
              <w:rPr>
                <w:rFonts w:ascii="Times New Roman" w:hAnsi="Times New Roman"/>
                <w:szCs w:val="20"/>
              </w:rPr>
              <w:t>…</w:t>
            </w:r>
            <w:permEnd w:id="865154562"/>
          </w:p>
        </w:tc>
      </w:tr>
    </w:tbl>
    <w:p w14:paraId="098906C5" w14:textId="77777777" w:rsidR="005B76BE" w:rsidRPr="001C3850" w:rsidRDefault="005B76BE" w:rsidP="00C32F27">
      <w:pPr>
        <w:spacing w:before="120" w:line="276" w:lineRule="auto"/>
        <w:jc w:val="both"/>
        <w:rPr>
          <w:rFonts w:ascii="Times New Roman" w:hAnsi="Times New Roman"/>
          <w:b/>
          <w:bCs/>
          <w:sz w:val="20"/>
          <w:szCs w:val="20"/>
        </w:rPr>
      </w:pPr>
    </w:p>
    <w:p w14:paraId="68D57906" w14:textId="77777777" w:rsidR="00D05156" w:rsidRPr="001C3850" w:rsidRDefault="00D05156" w:rsidP="00C32F27">
      <w:pPr>
        <w:spacing w:before="120" w:line="276" w:lineRule="auto"/>
        <w:jc w:val="both"/>
        <w:rPr>
          <w:rFonts w:ascii="Times New Roman" w:hAnsi="Times New Roman"/>
          <w:sz w:val="20"/>
          <w:szCs w:val="20"/>
        </w:rPr>
      </w:pPr>
      <w:r w:rsidRPr="001C3850">
        <w:rPr>
          <w:rFonts w:ascii="Times New Roman" w:hAnsi="Times New Roman"/>
          <w:b/>
          <w:bCs/>
          <w:sz w:val="20"/>
          <w:szCs w:val="20"/>
        </w:rPr>
        <w:t>oświadczam, co następuje</w:t>
      </w:r>
      <w:r w:rsidRPr="001C3850">
        <w:rPr>
          <w:rFonts w:ascii="Times New Roman" w:hAnsi="Times New Roman"/>
          <w:sz w:val="20"/>
          <w:szCs w:val="20"/>
        </w:rPr>
        <w:t>:</w:t>
      </w:r>
    </w:p>
    <w:p w14:paraId="6090C3A1" w14:textId="77777777" w:rsidR="00BD308E" w:rsidRPr="001C3850" w:rsidRDefault="00BD308E" w:rsidP="00C32F27">
      <w:pPr>
        <w:spacing w:line="276" w:lineRule="auto"/>
        <w:jc w:val="both"/>
        <w:rPr>
          <w:rFonts w:ascii="Times New Roman" w:hAnsi="Times New Roman"/>
          <w:b/>
          <w:sz w:val="20"/>
          <w:szCs w:val="20"/>
          <w:u w:val="single"/>
        </w:rPr>
      </w:pPr>
    </w:p>
    <w:tbl>
      <w:tblPr>
        <w:tblStyle w:val="Tabela-Siatka"/>
        <w:tblW w:w="10060" w:type="dxa"/>
        <w:jc w:val="center"/>
        <w:tblLook w:val="04A0" w:firstRow="1" w:lastRow="0" w:firstColumn="1" w:lastColumn="0" w:noHBand="0" w:noVBand="1"/>
      </w:tblPr>
      <w:tblGrid>
        <w:gridCol w:w="541"/>
        <w:gridCol w:w="3707"/>
        <w:gridCol w:w="5812"/>
      </w:tblGrid>
      <w:tr w:rsidR="000E5CC6" w:rsidRPr="001C3850" w14:paraId="7C8E2D63" w14:textId="77777777" w:rsidTr="00AA408A">
        <w:trPr>
          <w:jc w:val="center"/>
        </w:trPr>
        <w:tc>
          <w:tcPr>
            <w:tcW w:w="541" w:type="dxa"/>
            <w:vAlign w:val="center"/>
          </w:tcPr>
          <w:p w14:paraId="2CADD945" w14:textId="77777777" w:rsidR="00B617F3" w:rsidRPr="001C3850" w:rsidRDefault="00B617F3" w:rsidP="00C32F27">
            <w:pPr>
              <w:spacing w:line="276" w:lineRule="auto"/>
              <w:jc w:val="both"/>
              <w:rPr>
                <w:rFonts w:ascii="Times New Roman" w:hAnsi="Times New Roman"/>
                <w:b/>
                <w:sz w:val="22"/>
                <w:szCs w:val="22"/>
              </w:rPr>
            </w:pPr>
            <w:r w:rsidRPr="001C3850">
              <w:rPr>
                <w:rFonts w:ascii="Times New Roman" w:hAnsi="Times New Roman"/>
                <w:b/>
                <w:sz w:val="22"/>
                <w:szCs w:val="22"/>
              </w:rPr>
              <w:t>Lp.</w:t>
            </w:r>
          </w:p>
        </w:tc>
        <w:tc>
          <w:tcPr>
            <w:tcW w:w="3707" w:type="dxa"/>
            <w:vAlign w:val="center"/>
          </w:tcPr>
          <w:p w14:paraId="2475077B" w14:textId="77777777" w:rsidR="00B617F3" w:rsidRPr="001C3850" w:rsidRDefault="00B617F3" w:rsidP="00C32F27">
            <w:pPr>
              <w:spacing w:line="276" w:lineRule="auto"/>
              <w:jc w:val="both"/>
              <w:rPr>
                <w:rFonts w:ascii="Times New Roman" w:hAnsi="Times New Roman"/>
                <w:b/>
                <w:sz w:val="22"/>
                <w:szCs w:val="22"/>
              </w:rPr>
            </w:pPr>
            <w:r w:rsidRPr="001C3850">
              <w:rPr>
                <w:rFonts w:ascii="Times New Roman" w:hAnsi="Times New Roman"/>
                <w:b/>
                <w:sz w:val="22"/>
                <w:szCs w:val="22"/>
              </w:rPr>
              <w:t>Minimalne parametry wymagane przez Zamawiającego</w:t>
            </w:r>
          </w:p>
        </w:tc>
        <w:tc>
          <w:tcPr>
            <w:tcW w:w="5812" w:type="dxa"/>
            <w:vAlign w:val="center"/>
          </w:tcPr>
          <w:p w14:paraId="38ACC43D" w14:textId="77777777" w:rsidR="00B617F3" w:rsidRPr="001C3850" w:rsidRDefault="00B617F3" w:rsidP="00C32F27">
            <w:pPr>
              <w:spacing w:line="276" w:lineRule="auto"/>
              <w:jc w:val="both"/>
              <w:rPr>
                <w:rFonts w:ascii="Times New Roman" w:hAnsi="Times New Roman"/>
                <w:b/>
                <w:sz w:val="22"/>
                <w:szCs w:val="22"/>
              </w:rPr>
            </w:pPr>
            <w:r w:rsidRPr="001C3850">
              <w:rPr>
                <w:rFonts w:ascii="Times New Roman" w:hAnsi="Times New Roman"/>
                <w:b/>
                <w:sz w:val="22"/>
                <w:szCs w:val="22"/>
              </w:rPr>
              <w:t>Parametry oferowane przez Wykonawcę</w:t>
            </w:r>
          </w:p>
          <w:p w14:paraId="56F127BC" w14:textId="77777777" w:rsidR="00B617F3" w:rsidRPr="001C3850" w:rsidRDefault="00B617F3" w:rsidP="00C32F27">
            <w:pPr>
              <w:spacing w:line="276" w:lineRule="auto"/>
              <w:jc w:val="both"/>
              <w:rPr>
                <w:rFonts w:ascii="Times New Roman" w:hAnsi="Times New Roman"/>
                <w:b/>
                <w:sz w:val="22"/>
                <w:szCs w:val="22"/>
              </w:rPr>
            </w:pPr>
            <w:r w:rsidRPr="001C3850">
              <w:rPr>
                <w:rFonts w:ascii="Times New Roman" w:hAnsi="Times New Roman"/>
                <w:i/>
                <w:sz w:val="22"/>
                <w:szCs w:val="22"/>
              </w:rPr>
              <w:t>(Zamawiający wymaga wpisania oferowanych parametrów również w przypadku zaoferowania parametru takiego samego jak w kolumnie „Parametry wymagane”)</w:t>
            </w:r>
          </w:p>
        </w:tc>
      </w:tr>
      <w:tr w:rsidR="00AA408A" w:rsidRPr="001C3850" w14:paraId="42100D25" w14:textId="77777777" w:rsidTr="00AA408A">
        <w:trPr>
          <w:trHeight w:val="1605"/>
          <w:jc w:val="center"/>
        </w:trPr>
        <w:tc>
          <w:tcPr>
            <w:tcW w:w="541" w:type="dxa"/>
          </w:tcPr>
          <w:p w14:paraId="757023DA" w14:textId="77777777" w:rsidR="00AA408A" w:rsidRPr="001C3850" w:rsidRDefault="00AA408A" w:rsidP="00AA408A">
            <w:pPr>
              <w:spacing w:before="240" w:after="60" w:line="276" w:lineRule="auto"/>
              <w:jc w:val="both"/>
              <w:rPr>
                <w:rFonts w:ascii="Times New Roman" w:hAnsi="Times New Roman"/>
                <w:bCs/>
                <w:sz w:val="22"/>
                <w:szCs w:val="22"/>
              </w:rPr>
            </w:pPr>
            <w:r w:rsidRPr="001C3850">
              <w:rPr>
                <w:rFonts w:ascii="Times New Roman" w:hAnsi="Times New Roman"/>
                <w:bCs/>
                <w:sz w:val="22"/>
                <w:szCs w:val="22"/>
              </w:rPr>
              <w:t>I.</w:t>
            </w:r>
          </w:p>
        </w:tc>
        <w:tc>
          <w:tcPr>
            <w:tcW w:w="3707" w:type="dxa"/>
          </w:tcPr>
          <w:p w14:paraId="6A1C49D2" w14:textId="77777777" w:rsidR="00AA408A" w:rsidRPr="001C3850" w:rsidRDefault="00AA408A" w:rsidP="00AA408A">
            <w:pPr>
              <w:spacing w:before="240" w:after="60" w:line="276" w:lineRule="auto"/>
              <w:rPr>
                <w:rFonts w:ascii="Times New Roman" w:hAnsi="Times New Roman"/>
                <w:b/>
                <w:bCs/>
                <w:sz w:val="22"/>
                <w:szCs w:val="22"/>
              </w:rPr>
            </w:pPr>
            <w:r w:rsidRPr="001C3850">
              <w:rPr>
                <w:rFonts w:ascii="Times New Roman" w:hAnsi="Times New Roman"/>
                <w:b/>
                <w:bCs/>
                <w:sz w:val="22"/>
                <w:szCs w:val="22"/>
              </w:rPr>
              <w:t>Automatyczny chromatograf cieczowy Flash z detektorem UV-Vis</w:t>
            </w:r>
          </w:p>
        </w:tc>
        <w:tc>
          <w:tcPr>
            <w:tcW w:w="5812" w:type="dxa"/>
          </w:tcPr>
          <w:p w14:paraId="5A48DF38" w14:textId="77777777" w:rsidR="00AA408A" w:rsidRPr="001C3850" w:rsidRDefault="00AA408A" w:rsidP="00AA408A">
            <w:pPr>
              <w:tabs>
                <w:tab w:val="left" w:pos="1166"/>
              </w:tabs>
              <w:spacing w:before="240" w:line="276" w:lineRule="auto"/>
              <w:jc w:val="both"/>
              <w:rPr>
                <w:rFonts w:ascii="Times New Roman" w:hAnsi="Times New Roman"/>
                <w:b/>
                <w:sz w:val="22"/>
                <w:szCs w:val="22"/>
                <w:lang w:val="en-US"/>
              </w:rPr>
            </w:pPr>
            <w:r w:rsidRPr="001C3850">
              <w:rPr>
                <w:rFonts w:ascii="Times New Roman" w:hAnsi="Times New Roman"/>
                <w:b/>
                <w:sz w:val="22"/>
                <w:szCs w:val="22"/>
                <w:lang w:val="en-US"/>
              </w:rPr>
              <w:t xml:space="preserve">Producent: </w:t>
            </w:r>
            <w:r w:rsidRPr="001C3850">
              <w:rPr>
                <w:rFonts w:ascii="Times New Roman" w:hAnsi="Times New Roman"/>
                <w:b/>
                <w:sz w:val="22"/>
                <w:szCs w:val="22"/>
                <w:lang w:val="en-US"/>
              </w:rPr>
              <w:tab/>
              <w:t xml:space="preserve"> </w:t>
            </w:r>
            <w:permStart w:id="784669391" w:edGrp="everyone"/>
            <w:r w:rsidRPr="001C3850">
              <w:rPr>
                <w:rFonts w:ascii="Times New Roman" w:hAnsi="Times New Roman"/>
                <w:b/>
                <w:sz w:val="22"/>
                <w:szCs w:val="22"/>
                <w:lang w:val="en-US"/>
              </w:rPr>
              <w:t xml:space="preserve">                                                                      </w:t>
            </w:r>
            <w:permEnd w:id="784669391"/>
            <w:r w:rsidRPr="001C3850">
              <w:rPr>
                <w:rFonts w:ascii="Times New Roman" w:hAnsi="Times New Roman"/>
                <w:b/>
                <w:sz w:val="22"/>
                <w:szCs w:val="22"/>
                <w:lang w:val="en-US"/>
              </w:rPr>
              <w:t xml:space="preserve"> </w:t>
            </w:r>
          </w:p>
          <w:p w14:paraId="38A850B2" w14:textId="77777777" w:rsidR="00AA408A" w:rsidRPr="001C3850" w:rsidRDefault="00AA408A" w:rsidP="00AA408A">
            <w:pPr>
              <w:tabs>
                <w:tab w:val="left" w:pos="1166"/>
              </w:tabs>
              <w:spacing w:before="240" w:line="276" w:lineRule="auto"/>
              <w:jc w:val="both"/>
              <w:rPr>
                <w:rFonts w:ascii="Times New Roman" w:hAnsi="Times New Roman"/>
                <w:b/>
                <w:sz w:val="22"/>
                <w:szCs w:val="22"/>
                <w:lang w:val="en-US"/>
              </w:rPr>
            </w:pPr>
            <w:proofErr w:type="spellStart"/>
            <w:r w:rsidRPr="001C3850">
              <w:rPr>
                <w:rFonts w:ascii="Times New Roman" w:hAnsi="Times New Roman"/>
                <w:b/>
                <w:sz w:val="22"/>
                <w:szCs w:val="22"/>
                <w:lang w:val="en-US"/>
              </w:rPr>
              <w:t>Typ</w:t>
            </w:r>
            <w:proofErr w:type="spellEnd"/>
            <w:r w:rsidRPr="001C3850">
              <w:rPr>
                <w:rFonts w:ascii="Times New Roman" w:hAnsi="Times New Roman"/>
                <w:b/>
                <w:sz w:val="22"/>
                <w:szCs w:val="22"/>
                <w:lang w:val="en-US"/>
              </w:rPr>
              <w:t>:</w:t>
            </w:r>
            <w:r w:rsidRPr="001C3850">
              <w:rPr>
                <w:rFonts w:ascii="Times New Roman" w:hAnsi="Times New Roman"/>
                <w:b/>
                <w:sz w:val="22"/>
                <w:szCs w:val="22"/>
                <w:lang w:val="en-US"/>
              </w:rPr>
              <w:tab/>
              <w:t xml:space="preserve"> </w:t>
            </w:r>
            <w:permStart w:id="63665356" w:edGrp="everyone"/>
            <w:r w:rsidRPr="001C3850">
              <w:rPr>
                <w:rFonts w:ascii="Times New Roman" w:hAnsi="Times New Roman"/>
                <w:b/>
                <w:sz w:val="22"/>
                <w:szCs w:val="22"/>
                <w:lang w:val="en-US"/>
              </w:rPr>
              <w:t xml:space="preserve">                                                                      </w:t>
            </w:r>
            <w:permEnd w:id="63665356"/>
          </w:p>
          <w:p w14:paraId="2C2C7EFA" w14:textId="77777777" w:rsidR="00AA408A" w:rsidRPr="001C3850" w:rsidRDefault="00AA408A" w:rsidP="00AA408A">
            <w:pPr>
              <w:tabs>
                <w:tab w:val="left" w:pos="1141"/>
              </w:tabs>
              <w:spacing w:before="240" w:line="276" w:lineRule="auto"/>
              <w:jc w:val="both"/>
              <w:rPr>
                <w:rFonts w:ascii="Times New Roman" w:hAnsi="Times New Roman"/>
                <w:b/>
                <w:sz w:val="22"/>
                <w:szCs w:val="22"/>
                <w:lang w:val="en-US"/>
              </w:rPr>
            </w:pPr>
            <w:r w:rsidRPr="001C3850">
              <w:rPr>
                <w:rFonts w:ascii="Times New Roman" w:hAnsi="Times New Roman"/>
                <w:b/>
                <w:sz w:val="22"/>
                <w:szCs w:val="22"/>
                <w:lang w:val="en-US"/>
              </w:rPr>
              <w:t xml:space="preserve">Model: </w:t>
            </w:r>
            <w:r w:rsidRPr="001C3850">
              <w:rPr>
                <w:rFonts w:ascii="Times New Roman" w:hAnsi="Times New Roman"/>
                <w:b/>
                <w:sz w:val="22"/>
                <w:szCs w:val="22"/>
                <w:lang w:val="en-US"/>
              </w:rPr>
              <w:tab/>
              <w:t xml:space="preserve"> </w:t>
            </w:r>
            <w:permStart w:id="1766477721" w:edGrp="everyone"/>
            <w:r w:rsidRPr="001C3850">
              <w:rPr>
                <w:rFonts w:ascii="Times New Roman" w:hAnsi="Times New Roman"/>
                <w:b/>
                <w:sz w:val="22"/>
                <w:szCs w:val="22"/>
                <w:lang w:val="en-US"/>
              </w:rPr>
              <w:t xml:space="preserve">                                                                      </w:t>
            </w:r>
            <w:permEnd w:id="1766477721"/>
          </w:p>
        </w:tc>
      </w:tr>
      <w:tr w:rsidR="00AA408A" w:rsidRPr="001C3850" w14:paraId="406FB58D" w14:textId="77777777" w:rsidTr="00AA408A">
        <w:trPr>
          <w:trHeight w:val="434"/>
          <w:jc w:val="center"/>
        </w:trPr>
        <w:tc>
          <w:tcPr>
            <w:tcW w:w="541" w:type="dxa"/>
          </w:tcPr>
          <w:p w14:paraId="7CD5137D" w14:textId="77777777" w:rsidR="00AA408A" w:rsidRPr="001C3850" w:rsidRDefault="00AA408A" w:rsidP="00AA408A">
            <w:pPr>
              <w:spacing w:before="60" w:after="60" w:line="276" w:lineRule="auto"/>
              <w:jc w:val="both"/>
              <w:rPr>
                <w:rFonts w:ascii="Times New Roman" w:hAnsi="Times New Roman"/>
                <w:b/>
                <w:sz w:val="22"/>
                <w:szCs w:val="22"/>
              </w:rPr>
            </w:pPr>
            <w:r w:rsidRPr="001C3850">
              <w:rPr>
                <w:rFonts w:ascii="Times New Roman" w:hAnsi="Times New Roman"/>
                <w:b/>
                <w:sz w:val="22"/>
                <w:szCs w:val="22"/>
              </w:rPr>
              <w:t>1.</w:t>
            </w:r>
          </w:p>
        </w:tc>
        <w:tc>
          <w:tcPr>
            <w:tcW w:w="9519" w:type="dxa"/>
            <w:gridSpan w:val="2"/>
            <w:vAlign w:val="center"/>
          </w:tcPr>
          <w:p w14:paraId="15599474" w14:textId="77777777" w:rsidR="00AA408A" w:rsidRPr="001C3850" w:rsidRDefault="00AA408A" w:rsidP="00AA408A">
            <w:pPr>
              <w:pStyle w:val="Bezodstpw"/>
              <w:rPr>
                <w:rFonts w:ascii="Times New Roman" w:hAnsi="Times New Roman"/>
                <w:bCs/>
                <w:sz w:val="22"/>
                <w:szCs w:val="22"/>
              </w:rPr>
            </w:pPr>
            <w:r w:rsidRPr="001C3850">
              <w:rPr>
                <w:rFonts w:ascii="Times New Roman" w:hAnsi="Times New Roman"/>
                <w:b/>
                <w:bCs/>
                <w:sz w:val="22"/>
                <w:szCs w:val="22"/>
              </w:rPr>
              <w:t>Układ́ wyposażony w zestaw dwóch pomp do formowania gradientu, spełniający następujące parametry</w:t>
            </w:r>
            <w:r w:rsidR="00941966" w:rsidRPr="001C3850">
              <w:rPr>
                <w:rFonts w:ascii="Times New Roman" w:hAnsi="Times New Roman"/>
                <w:b/>
                <w:bCs/>
                <w:sz w:val="22"/>
                <w:szCs w:val="22"/>
              </w:rPr>
              <w:t>:</w:t>
            </w:r>
          </w:p>
          <w:p w14:paraId="28A0EB4D" w14:textId="77777777" w:rsidR="00AA408A" w:rsidRPr="001C3850" w:rsidRDefault="00AA408A" w:rsidP="00AA408A">
            <w:pPr>
              <w:pStyle w:val="Bezodstpw"/>
              <w:rPr>
                <w:rFonts w:ascii="Times New Roman" w:hAnsi="Times New Roman"/>
                <w:sz w:val="22"/>
                <w:szCs w:val="22"/>
              </w:rPr>
            </w:pPr>
            <w:r w:rsidRPr="001C3850">
              <w:rPr>
                <w:rFonts w:ascii="Times New Roman" w:hAnsi="Times New Roman"/>
                <w:bCs/>
                <w:sz w:val="22"/>
                <w:szCs w:val="22"/>
              </w:rPr>
              <w:t>(nie gorsze niż minimalne parametry wymagane przez Zamawiającego):</w:t>
            </w:r>
          </w:p>
        </w:tc>
      </w:tr>
      <w:tr w:rsidR="00AA408A" w:rsidRPr="001C3850" w14:paraId="5FBF2232" w14:textId="77777777" w:rsidTr="00AA408A">
        <w:trPr>
          <w:jc w:val="center"/>
        </w:trPr>
        <w:tc>
          <w:tcPr>
            <w:tcW w:w="541" w:type="dxa"/>
          </w:tcPr>
          <w:p w14:paraId="1894AE21" w14:textId="77777777" w:rsidR="00AA408A" w:rsidRPr="001C3850" w:rsidRDefault="00AA408A" w:rsidP="00AA408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3707" w:type="dxa"/>
            <w:vAlign w:val="center"/>
          </w:tcPr>
          <w:p w14:paraId="1AE8DB8B" w14:textId="77777777" w:rsidR="00AA408A" w:rsidRPr="001C3850" w:rsidRDefault="00AA408A" w:rsidP="00AA408A">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Dokładność budowania gradientu równa lub lepsza od 1%.</w:t>
            </w:r>
          </w:p>
        </w:tc>
        <w:tc>
          <w:tcPr>
            <w:tcW w:w="5812" w:type="dxa"/>
          </w:tcPr>
          <w:p w14:paraId="723B15C5" w14:textId="77777777" w:rsidR="00AA408A" w:rsidRPr="001C3850" w:rsidRDefault="00AA408A" w:rsidP="00AA408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98385265" w:edGrp="everyone"/>
            <w:r w:rsidRPr="001C3850">
              <w:rPr>
                <w:rFonts w:ascii="Times New Roman" w:hAnsi="Times New Roman"/>
                <w:b/>
                <w:sz w:val="22"/>
                <w:szCs w:val="22"/>
              </w:rPr>
              <w:t xml:space="preserve">                                                                                                       </w:t>
            </w:r>
            <w:permEnd w:id="198385265"/>
          </w:p>
        </w:tc>
      </w:tr>
      <w:tr w:rsidR="00AA408A" w:rsidRPr="001C3850" w14:paraId="5961876D" w14:textId="77777777" w:rsidTr="00AA408A">
        <w:trPr>
          <w:jc w:val="center"/>
        </w:trPr>
        <w:tc>
          <w:tcPr>
            <w:tcW w:w="541" w:type="dxa"/>
          </w:tcPr>
          <w:p w14:paraId="428FCD47" w14:textId="77777777" w:rsidR="00AA408A" w:rsidRPr="001C3850" w:rsidRDefault="00AA408A" w:rsidP="00AA408A">
            <w:pPr>
              <w:spacing w:before="60" w:after="60" w:line="276" w:lineRule="auto"/>
              <w:rPr>
                <w:rFonts w:ascii="Times New Roman" w:hAnsi="Times New Roman"/>
                <w:bCs/>
                <w:sz w:val="22"/>
                <w:szCs w:val="22"/>
              </w:rPr>
            </w:pPr>
            <w:r w:rsidRPr="001C3850">
              <w:rPr>
                <w:rFonts w:ascii="Times New Roman" w:hAnsi="Times New Roman"/>
                <w:bCs/>
                <w:sz w:val="22"/>
                <w:szCs w:val="22"/>
              </w:rPr>
              <w:t>b)</w:t>
            </w:r>
          </w:p>
        </w:tc>
        <w:tc>
          <w:tcPr>
            <w:tcW w:w="3707" w:type="dxa"/>
            <w:vAlign w:val="center"/>
          </w:tcPr>
          <w:p w14:paraId="21C2F2F6" w14:textId="77777777" w:rsidR="00AA408A" w:rsidRPr="001C3850" w:rsidRDefault="00AA408A" w:rsidP="00AA408A">
            <w:pPr>
              <w:pStyle w:val="Nagwek1"/>
              <w:spacing w:before="120"/>
              <w:rPr>
                <w:rFonts w:ascii="Times New Roman" w:hAnsi="Times New Roman" w:cs="Times New Roman"/>
                <w:color w:val="auto"/>
                <w:sz w:val="22"/>
                <w:szCs w:val="22"/>
              </w:rPr>
            </w:pPr>
            <w:r w:rsidRPr="001C3850">
              <w:rPr>
                <w:rFonts w:ascii="Times New Roman" w:hAnsi="Times New Roman" w:cs="Times New Roman"/>
                <w:color w:val="auto"/>
                <w:sz w:val="22"/>
                <w:szCs w:val="22"/>
              </w:rPr>
              <w:t xml:space="preserve">Zakres </w:t>
            </w:r>
            <w:r w:rsidRPr="001C3850">
              <w:rPr>
                <w:rFonts w:ascii="Times New Roman" w:hAnsi="Times New Roman" w:cs="Times New Roman"/>
                <w:bCs/>
                <w:color w:val="auto"/>
                <w:sz w:val="22"/>
                <w:szCs w:val="22"/>
                <w:lang w:val="cs-CZ"/>
              </w:rPr>
              <w:t>przepływów: nie mniejszy niż od 1 do 300 ml/min.</w:t>
            </w:r>
          </w:p>
        </w:tc>
        <w:tc>
          <w:tcPr>
            <w:tcW w:w="5812" w:type="dxa"/>
          </w:tcPr>
          <w:p w14:paraId="4EEF9CDC" w14:textId="77777777" w:rsidR="00AA408A" w:rsidRPr="001C3850" w:rsidRDefault="00AA408A" w:rsidP="00AA408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220754203" w:edGrp="everyone"/>
            <w:r w:rsidRPr="001C3850">
              <w:rPr>
                <w:rFonts w:ascii="Times New Roman" w:hAnsi="Times New Roman"/>
                <w:b/>
                <w:sz w:val="22"/>
                <w:szCs w:val="22"/>
              </w:rPr>
              <w:t xml:space="preserve">                                                                                                       </w:t>
            </w:r>
            <w:permEnd w:id="1220754203"/>
          </w:p>
        </w:tc>
      </w:tr>
      <w:tr w:rsidR="00AA408A" w:rsidRPr="001C3850" w14:paraId="0B71F680" w14:textId="77777777" w:rsidTr="00AA408A">
        <w:trPr>
          <w:jc w:val="center"/>
        </w:trPr>
        <w:tc>
          <w:tcPr>
            <w:tcW w:w="541" w:type="dxa"/>
          </w:tcPr>
          <w:p w14:paraId="0D9542D5" w14:textId="77777777" w:rsidR="00AA408A" w:rsidRPr="001C3850" w:rsidRDefault="00AA408A" w:rsidP="00AA408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3707" w:type="dxa"/>
            <w:vAlign w:val="center"/>
          </w:tcPr>
          <w:p w14:paraId="32319DE0" w14:textId="77777777" w:rsidR="00AA408A" w:rsidRPr="001C3850" w:rsidRDefault="00AA408A" w:rsidP="00AA408A">
            <w:pPr>
              <w:pStyle w:val="Nagwek1"/>
              <w:spacing w:before="120"/>
              <w:rPr>
                <w:rFonts w:ascii="Times New Roman" w:hAnsi="Times New Roman" w:cs="Times New Roman"/>
                <w:color w:val="auto"/>
                <w:sz w:val="22"/>
                <w:szCs w:val="22"/>
              </w:rPr>
            </w:pPr>
            <w:r w:rsidRPr="001C3850">
              <w:rPr>
                <w:rFonts w:ascii="Times New Roman" w:hAnsi="Times New Roman" w:cs="Times New Roman"/>
                <w:color w:val="auto"/>
                <w:sz w:val="22"/>
                <w:szCs w:val="22"/>
              </w:rPr>
              <w:t xml:space="preserve">Zakres </w:t>
            </w:r>
            <w:r w:rsidRPr="001C3850">
              <w:rPr>
                <w:rFonts w:ascii="Times New Roman" w:hAnsi="Times New Roman"/>
                <w:color w:val="auto"/>
                <w:sz w:val="22"/>
                <w:szCs w:val="22"/>
                <w:lang w:val="cs-CZ"/>
              </w:rPr>
              <w:t xml:space="preserve">ciśnień: </w:t>
            </w:r>
            <w:proofErr w:type="gramStart"/>
            <w:r w:rsidRPr="001C3850">
              <w:rPr>
                <w:rFonts w:ascii="Times New Roman" w:hAnsi="Times New Roman"/>
                <w:color w:val="auto"/>
                <w:sz w:val="22"/>
                <w:szCs w:val="22"/>
                <w:lang w:val="cs-CZ"/>
              </w:rPr>
              <w:t>nie mniej</w:t>
            </w:r>
            <w:proofErr w:type="gramEnd"/>
            <w:r w:rsidRPr="001C3850">
              <w:rPr>
                <w:rFonts w:ascii="Times New Roman" w:hAnsi="Times New Roman"/>
                <w:color w:val="auto"/>
                <w:sz w:val="22"/>
                <w:szCs w:val="22"/>
                <w:lang w:val="cs-CZ"/>
              </w:rPr>
              <w:t xml:space="preserve"> niż̇ do 20 bar.</w:t>
            </w:r>
          </w:p>
        </w:tc>
        <w:tc>
          <w:tcPr>
            <w:tcW w:w="5812" w:type="dxa"/>
          </w:tcPr>
          <w:p w14:paraId="34827291" w14:textId="77777777" w:rsidR="00AA408A" w:rsidRPr="001C3850" w:rsidRDefault="00AA408A" w:rsidP="00AA408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34033058" w:edGrp="everyone"/>
            <w:r w:rsidRPr="001C3850">
              <w:rPr>
                <w:rFonts w:ascii="Times New Roman" w:hAnsi="Times New Roman"/>
                <w:b/>
                <w:sz w:val="22"/>
                <w:szCs w:val="22"/>
              </w:rPr>
              <w:t xml:space="preserve">                                                                                                       </w:t>
            </w:r>
            <w:permEnd w:id="34033058"/>
          </w:p>
        </w:tc>
      </w:tr>
      <w:tr w:rsidR="00AA408A" w:rsidRPr="001C3850" w14:paraId="03122FFC" w14:textId="77777777" w:rsidTr="00AA408A">
        <w:trPr>
          <w:jc w:val="center"/>
        </w:trPr>
        <w:tc>
          <w:tcPr>
            <w:tcW w:w="541" w:type="dxa"/>
          </w:tcPr>
          <w:p w14:paraId="2E0A4D77" w14:textId="77777777" w:rsidR="00AA408A" w:rsidRPr="001C3850" w:rsidRDefault="00AA408A" w:rsidP="00AA408A">
            <w:pPr>
              <w:spacing w:before="60" w:after="60" w:line="276" w:lineRule="auto"/>
              <w:jc w:val="both"/>
              <w:rPr>
                <w:rFonts w:ascii="Times New Roman" w:hAnsi="Times New Roman"/>
                <w:bCs/>
                <w:sz w:val="22"/>
                <w:szCs w:val="22"/>
              </w:rPr>
            </w:pPr>
            <w:r w:rsidRPr="001C3850">
              <w:rPr>
                <w:rFonts w:ascii="Times New Roman" w:hAnsi="Times New Roman"/>
                <w:bCs/>
                <w:sz w:val="22"/>
                <w:szCs w:val="22"/>
              </w:rPr>
              <w:lastRenderedPageBreak/>
              <w:t>d)</w:t>
            </w:r>
          </w:p>
        </w:tc>
        <w:tc>
          <w:tcPr>
            <w:tcW w:w="3707" w:type="dxa"/>
            <w:vAlign w:val="center"/>
          </w:tcPr>
          <w:p w14:paraId="5C4A9436" w14:textId="77777777" w:rsidR="00AA408A" w:rsidRPr="001C3850" w:rsidRDefault="00AA408A" w:rsidP="00AA408A">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System pozwalający na budowanie gradientu z dowolnych dwóch, spośród czterech eluentów oraz dodatkowo dozowanie trzeciego eluentu  jako modyfikatora fazy ruchomej, w zakresie stężeń nie mniejszym niż od 0,5% do 5%, w systemie izokratycznym.</w:t>
            </w:r>
          </w:p>
        </w:tc>
        <w:tc>
          <w:tcPr>
            <w:tcW w:w="5812" w:type="dxa"/>
          </w:tcPr>
          <w:p w14:paraId="3424CE7C" w14:textId="77777777" w:rsidR="00AA408A" w:rsidRPr="001C3850" w:rsidRDefault="00AA408A" w:rsidP="00AA408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890832913" w:edGrp="everyone"/>
            <w:r w:rsidRPr="001C3850">
              <w:rPr>
                <w:rFonts w:ascii="Times New Roman" w:hAnsi="Times New Roman"/>
                <w:b/>
                <w:sz w:val="22"/>
                <w:szCs w:val="22"/>
              </w:rPr>
              <w:t xml:space="preserve">                                                                                                       </w:t>
            </w:r>
            <w:permEnd w:id="890832913"/>
          </w:p>
        </w:tc>
      </w:tr>
    </w:tbl>
    <w:p w14:paraId="6BC78E37" w14:textId="77777777" w:rsidR="00DE46A6" w:rsidRPr="001C3850" w:rsidRDefault="00DE46A6" w:rsidP="00C32F27">
      <w:pPr>
        <w:jc w:val="both"/>
        <w:rPr>
          <w:rFonts w:ascii="Times New Roman" w:hAnsi="Times New Roman"/>
          <w:sz w:val="22"/>
          <w:szCs w:val="22"/>
        </w:rPr>
      </w:pPr>
    </w:p>
    <w:tbl>
      <w:tblPr>
        <w:tblStyle w:val="Tabela-Siatka"/>
        <w:tblW w:w="10076" w:type="dxa"/>
        <w:jc w:val="center"/>
        <w:tblLook w:val="04A0" w:firstRow="1" w:lastRow="0" w:firstColumn="1" w:lastColumn="0" w:noHBand="0" w:noVBand="1"/>
      </w:tblPr>
      <w:tblGrid>
        <w:gridCol w:w="562"/>
        <w:gridCol w:w="4688"/>
        <w:gridCol w:w="4826"/>
      </w:tblGrid>
      <w:tr w:rsidR="000E5CC6" w:rsidRPr="001C3850" w14:paraId="5A6AEA95" w14:textId="77777777" w:rsidTr="00941966">
        <w:trPr>
          <w:trHeight w:val="557"/>
          <w:jc w:val="center"/>
        </w:trPr>
        <w:tc>
          <w:tcPr>
            <w:tcW w:w="562" w:type="dxa"/>
          </w:tcPr>
          <w:p w14:paraId="61A7D29C" w14:textId="77777777" w:rsidR="00FE0B3D" w:rsidRPr="001C3850" w:rsidRDefault="007E67C8" w:rsidP="00C32F27">
            <w:pPr>
              <w:spacing w:before="120" w:after="120" w:line="276" w:lineRule="auto"/>
              <w:jc w:val="both"/>
              <w:rPr>
                <w:rFonts w:ascii="Times New Roman" w:hAnsi="Times New Roman"/>
                <w:b/>
                <w:sz w:val="22"/>
                <w:szCs w:val="22"/>
              </w:rPr>
            </w:pPr>
            <w:r w:rsidRPr="001C3850">
              <w:rPr>
                <w:rFonts w:ascii="Times New Roman" w:hAnsi="Times New Roman"/>
                <w:b/>
                <w:sz w:val="22"/>
                <w:szCs w:val="22"/>
              </w:rPr>
              <w:t>2.</w:t>
            </w:r>
          </w:p>
        </w:tc>
        <w:tc>
          <w:tcPr>
            <w:tcW w:w="9514" w:type="dxa"/>
            <w:gridSpan w:val="2"/>
            <w:vAlign w:val="center"/>
          </w:tcPr>
          <w:p w14:paraId="7E479A89" w14:textId="00C6F350" w:rsidR="00941966" w:rsidRPr="001C3850" w:rsidRDefault="006F3CAA" w:rsidP="00941966">
            <w:pPr>
              <w:pStyle w:val="Bezodstpw"/>
              <w:rPr>
                <w:rFonts w:ascii="Times New Roman" w:hAnsi="Times New Roman"/>
                <w:b/>
                <w:bCs/>
                <w:sz w:val="22"/>
                <w:szCs w:val="22"/>
                <w:lang w:val="cs-CZ"/>
              </w:rPr>
            </w:pPr>
            <w:r w:rsidRPr="001C3850">
              <w:rPr>
                <w:rFonts w:ascii="Times New Roman" w:hAnsi="Times New Roman"/>
                <w:b/>
                <w:bCs/>
                <w:sz w:val="22"/>
                <w:szCs w:val="22"/>
                <w:lang w:val="cs-CZ"/>
              </w:rPr>
              <w:t>Obsługa i bezpieczeństwo</w:t>
            </w:r>
            <w:r w:rsidR="00FD6055" w:rsidRPr="001C3850">
              <w:rPr>
                <w:rFonts w:ascii="Times New Roman" w:hAnsi="Times New Roman"/>
                <w:b/>
                <w:bCs/>
                <w:sz w:val="22"/>
                <w:szCs w:val="22"/>
                <w:lang w:val="cs-CZ"/>
              </w:rPr>
              <w:t>:</w:t>
            </w:r>
          </w:p>
          <w:p w14:paraId="1C00813E" w14:textId="77777777" w:rsidR="00FE0B3D" w:rsidRPr="001C3850" w:rsidRDefault="009D243C" w:rsidP="00941966">
            <w:pPr>
              <w:pStyle w:val="Bezodstpw"/>
              <w:rPr>
                <w:lang w:val="cs-CZ"/>
              </w:rPr>
            </w:pPr>
            <w:r w:rsidRPr="001C3850">
              <w:rPr>
                <w:rFonts w:ascii="Times New Roman" w:hAnsi="Times New Roman"/>
                <w:b/>
                <w:bCs/>
                <w:sz w:val="22"/>
                <w:szCs w:val="22"/>
                <w:lang w:val="cs-CZ"/>
              </w:rPr>
              <w:t xml:space="preserve"> </w:t>
            </w:r>
            <w:r w:rsidRPr="001C3850">
              <w:rPr>
                <w:rFonts w:ascii="Times New Roman" w:hAnsi="Times New Roman"/>
                <w:sz w:val="22"/>
                <w:szCs w:val="22"/>
              </w:rPr>
              <w:t>(nie gorsze niż minimalne parametry wymagane przez Zamawiającego):</w:t>
            </w:r>
            <w:r w:rsidR="006F3CAA" w:rsidRPr="001C3850">
              <w:rPr>
                <w:lang w:val="cs-CZ"/>
              </w:rPr>
              <w:t xml:space="preserve"> </w:t>
            </w:r>
          </w:p>
        </w:tc>
      </w:tr>
      <w:tr w:rsidR="000E5CC6" w:rsidRPr="001C3850" w14:paraId="325D1673" w14:textId="77777777" w:rsidTr="00941966">
        <w:trPr>
          <w:jc w:val="center"/>
        </w:trPr>
        <w:tc>
          <w:tcPr>
            <w:tcW w:w="562" w:type="dxa"/>
          </w:tcPr>
          <w:p w14:paraId="52B645C5" w14:textId="77777777" w:rsidR="00FE0B3D" w:rsidRPr="001C3850" w:rsidRDefault="00FE0B3D" w:rsidP="008737A6">
            <w:pPr>
              <w:spacing w:before="60" w:after="60" w:line="276" w:lineRule="auto"/>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359F8922" w14:textId="77777777" w:rsidR="00FE0B3D" w:rsidRPr="001C3850" w:rsidRDefault="006F3CAA" w:rsidP="008737A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Wbudowany system kontroli poziomu eluentów, z czujnikami poziomu cieczy w butlach z eluentami, automatycznie wstrzymujący proces w przypadku zejścia poziomu eluentu poniżej poziomu minimalnego</w:t>
            </w:r>
            <w:r w:rsidRPr="001C3850">
              <w:rPr>
                <w:rFonts w:ascii="Times New Roman" w:hAnsi="Times New Roman"/>
                <w:sz w:val="22"/>
                <w:szCs w:val="22"/>
              </w:rPr>
              <w:t xml:space="preserve">. </w:t>
            </w:r>
          </w:p>
        </w:tc>
        <w:tc>
          <w:tcPr>
            <w:tcW w:w="4826" w:type="dxa"/>
          </w:tcPr>
          <w:p w14:paraId="445CACC7" w14:textId="77777777" w:rsidR="00FE0B3D" w:rsidRPr="001C3850" w:rsidRDefault="00FE0B3D" w:rsidP="00C32F27">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631267904" w:edGrp="everyone"/>
            <w:r w:rsidRPr="001C3850">
              <w:rPr>
                <w:rFonts w:ascii="Times New Roman" w:hAnsi="Times New Roman"/>
                <w:b/>
                <w:sz w:val="22"/>
                <w:szCs w:val="22"/>
              </w:rPr>
              <w:t xml:space="preserve">                                                            </w:t>
            </w:r>
            <w:r w:rsidR="00410A90"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1631267904"/>
          </w:p>
        </w:tc>
      </w:tr>
      <w:tr w:rsidR="000E5CC6" w:rsidRPr="001C3850" w14:paraId="6281355F" w14:textId="77777777" w:rsidTr="00941966">
        <w:trPr>
          <w:jc w:val="center"/>
        </w:trPr>
        <w:tc>
          <w:tcPr>
            <w:tcW w:w="562" w:type="dxa"/>
          </w:tcPr>
          <w:p w14:paraId="3833108C" w14:textId="77777777" w:rsidR="00410A90" w:rsidRPr="001C3850" w:rsidRDefault="00410A90" w:rsidP="00C32F27">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1A0E8B60" w14:textId="77777777" w:rsidR="00410A90" w:rsidRPr="001C3850" w:rsidRDefault="0098050C" w:rsidP="008737A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Wbudowany system kontroli poziomu zlewek, z czujnikiem poziomu cieczy w butli zbierającej, automatycznie wstrzymujący proces w przypadku przekroczenia poziomu zlewek powyżej poziomu zadanego jako maksymalny. System nie wymaga kalibracji ani specjalnych naczyń ze strony użytkownika</w:t>
            </w:r>
            <w:r w:rsidR="006F3CAA" w:rsidRPr="001C3850">
              <w:rPr>
                <w:rFonts w:ascii="Times New Roman" w:hAnsi="Times New Roman"/>
                <w:bCs/>
                <w:sz w:val="22"/>
                <w:szCs w:val="22"/>
                <w:lang w:val="cs-CZ"/>
              </w:rPr>
              <w:t xml:space="preserve"> </w:t>
            </w:r>
          </w:p>
        </w:tc>
        <w:tc>
          <w:tcPr>
            <w:tcW w:w="4826" w:type="dxa"/>
          </w:tcPr>
          <w:p w14:paraId="3B05A469" w14:textId="77777777" w:rsidR="00410A90" w:rsidRPr="001C3850" w:rsidRDefault="00410A90" w:rsidP="00C32F27">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008214452" w:edGrp="everyone"/>
            <w:r w:rsidRPr="001C3850">
              <w:rPr>
                <w:rFonts w:ascii="Times New Roman" w:hAnsi="Times New Roman"/>
                <w:b/>
                <w:sz w:val="22"/>
                <w:szCs w:val="22"/>
              </w:rPr>
              <w:t xml:space="preserve">                                                                                  </w:t>
            </w:r>
            <w:permEnd w:id="1008214452"/>
          </w:p>
        </w:tc>
      </w:tr>
      <w:tr w:rsidR="000E5CC6" w:rsidRPr="001C3850" w14:paraId="50ABD985" w14:textId="77777777" w:rsidTr="00941966">
        <w:trPr>
          <w:jc w:val="center"/>
        </w:trPr>
        <w:tc>
          <w:tcPr>
            <w:tcW w:w="562" w:type="dxa"/>
          </w:tcPr>
          <w:p w14:paraId="11E96690" w14:textId="77777777" w:rsidR="00410A90" w:rsidRPr="001C3850" w:rsidRDefault="00410A90" w:rsidP="00C32F27">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4688" w:type="dxa"/>
            <w:vAlign w:val="center"/>
          </w:tcPr>
          <w:p w14:paraId="42106F1D" w14:textId="77777777" w:rsidR="00410A90" w:rsidRPr="001C3850" w:rsidRDefault="006F3CAA" w:rsidP="008737A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Wbudowane systemy bezpieczeństwa, między innymi: monitorowanie poziomu ciśnienia, czujnik poziomu oparów z określeniem przez użytkownika progu alarmu i z detektorem rejestrującym jakikolwiek przeciek.</w:t>
            </w:r>
          </w:p>
        </w:tc>
        <w:tc>
          <w:tcPr>
            <w:tcW w:w="4826" w:type="dxa"/>
          </w:tcPr>
          <w:p w14:paraId="0B838C59" w14:textId="77777777" w:rsidR="00410A90" w:rsidRPr="001C3850" w:rsidRDefault="00410A90" w:rsidP="00C32F27">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299969138" w:edGrp="everyone"/>
            <w:r w:rsidRPr="001C3850">
              <w:rPr>
                <w:rFonts w:ascii="Times New Roman" w:hAnsi="Times New Roman"/>
                <w:b/>
                <w:sz w:val="22"/>
                <w:szCs w:val="22"/>
              </w:rPr>
              <w:t xml:space="preserve">                                                                                    </w:t>
            </w:r>
            <w:permEnd w:id="299969138"/>
          </w:p>
        </w:tc>
      </w:tr>
      <w:tr w:rsidR="000E5CC6" w:rsidRPr="001C3850" w14:paraId="707A1D1F" w14:textId="77777777" w:rsidTr="00941966">
        <w:trPr>
          <w:jc w:val="center"/>
        </w:trPr>
        <w:tc>
          <w:tcPr>
            <w:tcW w:w="562" w:type="dxa"/>
          </w:tcPr>
          <w:p w14:paraId="6BC49D14" w14:textId="77777777" w:rsidR="006E0838" w:rsidRPr="001C3850" w:rsidRDefault="006E0838" w:rsidP="00C32F27">
            <w:pPr>
              <w:spacing w:before="60" w:after="60" w:line="276" w:lineRule="auto"/>
              <w:jc w:val="both"/>
              <w:rPr>
                <w:rFonts w:ascii="Times New Roman" w:hAnsi="Times New Roman"/>
                <w:bCs/>
                <w:sz w:val="22"/>
                <w:szCs w:val="22"/>
              </w:rPr>
            </w:pPr>
            <w:r w:rsidRPr="001C3850">
              <w:rPr>
                <w:rFonts w:ascii="Times New Roman" w:hAnsi="Times New Roman"/>
                <w:bCs/>
                <w:sz w:val="22"/>
                <w:szCs w:val="22"/>
              </w:rPr>
              <w:t>d)</w:t>
            </w:r>
          </w:p>
        </w:tc>
        <w:tc>
          <w:tcPr>
            <w:tcW w:w="4688" w:type="dxa"/>
            <w:vAlign w:val="center"/>
          </w:tcPr>
          <w:p w14:paraId="70CAF954" w14:textId="77777777" w:rsidR="006E0838" w:rsidRPr="001C3850" w:rsidRDefault="0098050C" w:rsidP="006F3CAA">
            <w:pPr>
              <w:autoSpaceDN w:val="0"/>
              <w:spacing w:beforeLines="1" w:before="2" w:afterLines="1" w:after="2" w:line="276" w:lineRule="auto"/>
              <w:jc w:val="both"/>
              <w:textAlignment w:val="baseline"/>
              <w:rPr>
                <w:rFonts w:ascii="Times New Roman" w:hAnsi="Times New Roman"/>
                <w:bCs/>
                <w:sz w:val="22"/>
                <w:szCs w:val="22"/>
                <w:lang w:val="cs-CZ"/>
              </w:rPr>
            </w:pPr>
            <w:r w:rsidRPr="001C3850">
              <w:rPr>
                <w:rFonts w:ascii="Times New Roman" w:hAnsi="Times New Roman"/>
                <w:bCs/>
                <w:sz w:val="22"/>
                <w:szCs w:val="22"/>
                <w:lang w:val="cs-CZ"/>
              </w:rPr>
              <w:t>Zabudowa kolektora frakcji z możliwością podłączenia do systemu wyciągowego</w:t>
            </w:r>
          </w:p>
        </w:tc>
        <w:tc>
          <w:tcPr>
            <w:tcW w:w="4826" w:type="dxa"/>
          </w:tcPr>
          <w:p w14:paraId="35CC0F77" w14:textId="77777777" w:rsidR="006E0838" w:rsidRPr="001C3850" w:rsidRDefault="00742EB3" w:rsidP="00C32F27">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681524435" w:edGrp="everyone"/>
            <w:r w:rsidRPr="001C3850">
              <w:rPr>
                <w:rFonts w:ascii="Times New Roman" w:hAnsi="Times New Roman"/>
                <w:b/>
                <w:sz w:val="22"/>
                <w:szCs w:val="22"/>
              </w:rPr>
              <w:t xml:space="preserve">                                                                                     </w:t>
            </w:r>
            <w:permEnd w:id="681524435"/>
          </w:p>
        </w:tc>
      </w:tr>
      <w:tr w:rsidR="000E5CC6" w:rsidRPr="001C3850" w14:paraId="5D87D70A" w14:textId="77777777" w:rsidTr="00941966">
        <w:trPr>
          <w:jc w:val="center"/>
        </w:trPr>
        <w:tc>
          <w:tcPr>
            <w:tcW w:w="562" w:type="dxa"/>
          </w:tcPr>
          <w:p w14:paraId="17BC26C0" w14:textId="77777777" w:rsidR="006E0838" w:rsidRPr="001C3850" w:rsidRDefault="007E67C8" w:rsidP="00C32F27">
            <w:pPr>
              <w:spacing w:before="120" w:after="120" w:line="276" w:lineRule="auto"/>
              <w:jc w:val="both"/>
              <w:rPr>
                <w:rFonts w:ascii="Times New Roman" w:hAnsi="Times New Roman"/>
                <w:b/>
                <w:sz w:val="22"/>
                <w:szCs w:val="22"/>
              </w:rPr>
            </w:pPr>
            <w:r w:rsidRPr="001C3850">
              <w:rPr>
                <w:rFonts w:ascii="Times New Roman" w:hAnsi="Times New Roman"/>
                <w:b/>
                <w:sz w:val="22"/>
                <w:szCs w:val="22"/>
              </w:rPr>
              <w:t>3.</w:t>
            </w:r>
          </w:p>
        </w:tc>
        <w:tc>
          <w:tcPr>
            <w:tcW w:w="9514" w:type="dxa"/>
            <w:gridSpan w:val="2"/>
            <w:vAlign w:val="center"/>
          </w:tcPr>
          <w:p w14:paraId="28274A3A" w14:textId="77777777" w:rsidR="00360061" w:rsidRPr="001C3850" w:rsidRDefault="00247F88" w:rsidP="00360061">
            <w:pPr>
              <w:pStyle w:val="Bezodstpw"/>
              <w:rPr>
                <w:rFonts w:ascii="Times New Roman" w:hAnsi="Times New Roman"/>
                <w:b/>
                <w:sz w:val="22"/>
                <w:szCs w:val="22"/>
              </w:rPr>
            </w:pPr>
            <w:r w:rsidRPr="001C3850">
              <w:rPr>
                <w:rFonts w:ascii="Times New Roman" w:hAnsi="Times New Roman"/>
                <w:b/>
                <w:sz w:val="22"/>
                <w:szCs w:val="22"/>
                <w:lang w:val="cs-CZ"/>
              </w:rPr>
              <w:t>Zawór spełniający następujące parametry:</w:t>
            </w:r>
          </w:p>
          <w:p w14:paraId="06574893" w14:textId="77777777" w:rsidR="006E0838" w:rsidRPr="001C3850" w:rsidRDefault="009D243C" w:rsidP="00360061">
            <w:pPr>
              <w:pStyle w:val="Bezodstpw"/>
              <w:rPr>
                <w:rFonts w:ascii="Times New Roman" w:hAnsi="Times New Roman"/>
                <w:b/>
                <w:sz w:val="22"/>
                <w:szCs w:val="22"/>
              </w:rPr>
            </w:pPr>
            <w:r w:rsidRPr="001C3850">
              <w:rPr>
                <w:rFonts w:ascii="Times New Roman" w:hAnsi="Times New Roman"/>
                <w:sz w:val="22"/>
                <w:szCs w:val="22"/>
              </w:rPr>
              <w:t>(nie gorsze niż minimalne parametry wymagane przez Zamawiającego):</w:t>
            </w:r>
            <w:r w:rsidR="006E0838" w:rsidRPr="001C3850">
              <w:rPr>
                <w:rFonts w:ascii="Times New Roman" w:hAnsi="Times New Roman"/>
                <w:b/>
                <w:sz w:val="22"/>
                <w:szCs w:val="22"/>
                <w:lang w:val="cs-CZ"/>
              </w:rPr>
              <w:t xml:space="preserve"> </w:t>
            </w:r>
          </w:p>
        </w:tc>
      </w:tr>
      <w:tr w:rsidR="000E5CC6" w:rsidRPr="001C3850" w14:paraId="75E82316" w14:textId="77777777" w:rsidTr="00941966">
        <w:trPr>
          <w:jc w:val="center"/>
        </w:trPr>
        <w:tc>
          <w:tcPr>
            <w:tcW w:w="562" w:type="dxa"/>
          </w:tcPr>
          <w:p w14:paraId="3F5177D8" w14:textId="77777777" w:rsidR="006E0838" w:rsidRPr="001C3850" w:rsidRDefault="006E0838" w:rsidP="00C32F27">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336F71CF" w14:textId="77777777" w:rsidR="006E0838" w:rsidRPr="001C3850" w:rsidRDefault="00247F88" w:rsidP="00215D51">
            <w:pPr>
              <w:autoSpaceDN w:val="0"/>
              <w:spacing w:beforeLines="1" w:before="2" w:afterLines="1" w:after="2" w:line="276" w:lineRule="auto"/>
              <w:textAlignment w:val="baseline"/>
              <w:rPr>
                <w:rFonts w:ascii="Times New Roman" w:hAnsi="Times New Roman"/>
                <w:b/>
                <w:bCs/>
                <w:sz w:val="22"/>
                <w:szCs w:val="22"/>
              </w:rPr>
            </w:pPr>
            <w:r w:rsidRPr="001C3850">
              <w:rPr>
                <w:rFonts w:ascii="Times New Roman" w:hAnsi="Times New Roman"/>
                <w:sz w:val="22"/>
                <w:szCs w:val="22"/>
              </w:rPr>
              <w:t xml:space="preserve">Automatycznie przełączający się w wymaganą pozycję zawór do </w:t>
            </w:r>
            <w:proofErr w:type="spellStart"/>
            <w:r w:rsidRPr="001C3850">
              <w:rPr>
                <w:rFonts w:ascii="Times New Roman" w:hAnsi="Times New Roman"/>
                <w:sz w:val="22"/>
                <w:szCs w:val="22"/>
              </w:rPr>
              <w:t>nastrzyków</w:t>
            </w:r>
            <w:proofErr w:type="spellEnd"/>
            <w:r w:rsidRPr="001C3850">
              <w:rPr>
                <w:rFonts w:ascii="Times New Roman" w:hAnsi="Times New Roman"/>
                <w:sz w:val="22"/>
                <w:szCs w:val="22"/>
              </w:rPr>
              <w:t>.</w:t>
            </w:r>
          </w:p>
        </w:tc>
        <w:tc>
          <w:tcPr>
            <w:tcW w:w="4826" w:type="dxa"/>
          </w:tcPr>
          <w:p w14:paraId="556DF1F5" w14:textId="77777777" w:rsidR="006E0838" w:rsidRPr="001C3850" w:rsidRDefault="00742EB3" w:rsidP="00C32F27">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937661237" w:edGrp="everyone"/>
            <w:r w:rsidRPr="001C3850">
              <w:rPr>
                <w:rFonts w:ascii="Times New Roman" w:hAnsi="Times New Roman"/>
                <w:b/>
                <w:sz w:val="22"/>
                <w:szCs w:val="22"/>
              </w:rPr>
              <w:t xml:space="preserve">                                                                                  </w:t>
            </w:r>
            <w:permEnd w:id="1937661237"/>
          </w:p>
        </w:tc>
      </w:tr>
      <w:tr w:rsidR="000E5CC6" w:rsidRPr="001C3850" w14:paraId="7DD177DE" w14:textId="77777777" w:rsidTr="00941966">
        <w:trPr>
          <w:jc w:val="center"/>
        </w:trPr>
        <w:tc>
          <w:tcPr>
            <w:tcW w:w="562" w:type="dxa"/>
          </w:tcPr>
          <w:p w14:paraId="6596F016" w14:textId="77777777" w:rsidR="006E0838" w:rsidRPr="001C3850" w:rsidRDefault="006E0838" w:rsidP="00C32F27">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6A8567D0" w14:textId="77777777" w:rsidR="006E0838" w:rsidRPr="001C3850" w:rsidRDefault="003C46B5" w:rsidP="003C46B5">
            <w:pPr>
              <w:autoSpaceDN w:val="0"/>
              <w:spacing w:beforeLines="1" w:before="2" w:afterLines="1" w:after="2" w:line="276" w:lineRule="auto"/>
              <w:jc w:val="both"/>
              <w:textAlignment w:val="baseline"/>
              <w:rPr>
                <w:rFonts w:ascii="Times New Roman" w:hAnsi="Times New Roman"/>
                <w:b/>
                <w:bCs/>
                <w:sz w:val="22"/>
                <w:szCs w:val="22"/>
              </w:rPr>
            </w:pPr>
            <w:r w:rsidRPr="001C3850">
              <w:rPr>
                <w:rFonts w:ascii="Times New Roman" w:hAnsi="Times New Roman"/>
                <w:sz w:val="22"/>
                <w:szCs w:val="22"/>
              </w:rPr>
              <w:t>Automatycznie samoczyszczący się.</w:t>
            </w:r>
          </w:p>
        </w:tc>
        <w:tc>
          <w:tcPr>
            <w:tcW w:w="4826" w:type="dxa"/>
          </w:tcPr>
          <w:p w14:paraId="1AEC7F04" w14:textId="77777777" w:rsidR="006E0838" w:rsidRPr="001C3850" w:rsidRDefault="00742EB3" w:rsidP="00C32F27">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922702961" w:edGrp="everyone"/>
            <w:r w:rsidRPr="001C3850">
              <w:rPr>
                <w:rFonts w:ascii="Times New Roman" w:hAnsi="Times New Roman"/>
                <w:b/>
                <w:sz w:val="22"/>
                <w:szCs w:val="22"/>
              </w:rPr>
              <w:t xml:space="preserve">                                                                                     </w:t>
            </w:r>
            <w:permEnd w:id="922702961"/>
          </w:p>
        </w:tc>
      </w:tr>
      <w:tr w:rsidR="00FE63D8" w:rsidRPr="001C3850" w14:paraId="1FB29F1E" w14:textId="77777777" w:rsidTr="00941966">
        <w:trPr>
          <w:jc w:val="center"/>
        </w:trPr>
        <w:tc>
          <w:tcPr>
            <w:tcW w:w="562" w:type="dxa"/>
          </w:tcPr>
          <w:p w14:paraId="67F0816C" w14:textId="77777777" w:rsidR="00FE63D8" w:rsidRPr="001C3850" w:rsidRDefault="00FE63D8" w:rsidP="00FE63D8">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4688" w:type="dxa"/>
            <w:vAlign w:val="center"/>
          </w:tcPr>
          <w:p w14:paraId="10A1FD28" w14:textId="77777777" w:rsidR="00FE63D8" w:rsidRPr="001C3850" w:rsidRDefault="00FE63D8" w:rsidP="00FE63D8">
            <w:pPr>
              <w:autoSpaceDN w:val="0"/>
              <w:spacing w:beforeLines="1" w:before="2" w:afterLines="1" w:after="2" w:line="276" w:lineRule="auto"/>
              <w:jc w:val="both"/>
              <w:textAlignment w:val="baseline"/>
              <w:rPr>
                <w:rFonts w:ascii="Times New Roman" w:hAnsi="Times New Roman"/>
                <w:sz w:val="22"/>
                <w:szCs w:val="22"/>
              </w:rPr>
            </w:pPr>
            <w:r w:rsidRPr="001C3850">
              <w:rPr>
                <w:rFonts w:ascii="Times New Roman" w:hAnsi="Times New Roman"/>
                <w:sz w:val="22"/>
                <w:szCs w:val="22"/>
              </w:rPr>
              <w:t>Oprogramowanie musi umożliwiać programowe sterowanie pozycją zaworu w celu skierowania przepływu eluentów przez wybrane elementy drogi fluidalnej: układ podawania próbek stałych, kolumnę chromatograficzną, celę przepływową oraz kolektor frakcji lub do odpadów.</w:t>
            </w:r>
          </w:p>
        </w:tc>
        <w:tc>
          <w:tcPr>
            <w:tcW w:w="4826" w:type="dxa"/>
          </w:tcPr>
          <w:p w14:paraId="317990BE" w14:textId="77777777" w:rsidR="00FE63D8" w:rsidRPr="001C3850" w:rsidRDefault="00FE63D8" w:rsidP="00FE63D8">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682210266" w:edGrp="everyone"/>
            <w:r w:rsidRPr="001C3850">
              <w:rPr>
                <w:rFonts w:ascii="Times New Roman" w:hAnsi="Times New Roman"/>
                <w:b/>
                <w:sz w:val="22"/>
                <w:szCs w:val="22"/>
              </w:rPr>
              <w:t xml:space="preserve">                                                                                   </w:t>
            </w:r>
            <w:permEnd w:id="1682210266"/>
          </w:p>
        </w:tc>
      </w:tr>
      <w:tr w:rsidR="00FE63D8" w:rsidRPr="001C3850" w14:paraId="17681FAD" w14:textId="77777777" w:rsidTr="00941966">
        <w:trPr>
          <w:jc w:val="center"/>
        </w:trPr>
        <w:tc>
          <w:tcPr>
            <w:tcW w:w="562" w:type="dxa"/>
          </w:tcPr>
          <w:p w14:paraId="228F106D" w14:textId="77777777" w:rsidR="00FE63D8" w:rsidRPr="001C3850" w:rsidRDefault="00FE63D8" w:rsidP="00FE63D8">
            <w:pPr>
              <w:spacing w:before="60" w:after="60" w:line="276" w:lineRule="auto"/>
              <w:jc w:val="both"/>
              <w:rPr>
                <w:rFonts w:ascii="Times New Roman" w:hAnsi="Times New Roman"/>
                <w:bCs/>
                <w:sz w:val="22"/>
                <w:szCs w:val="22"/>
              </w:rPr>
            </w:pPr>
            <w:r w:rsidRPr="001C3850">
              <w:rPr>
                <w:rFonts w:ascii="Times New Roman" w:hAnsi="Times New Roman"/>
                <w:bCs/>
                <w:sz w:val="22"/>
                <w:szCs w:val="22"/>
              </w:rPr>
              <w:t>d)</w:t>
            </w:r>
          </w:p>
        </w:tc>
        <w:tc>
          <w:tcPr>
            <w:tcW w:w="4688" w:type="dxa"/>
            <w:vAlign w:val="center"/>
          </w:tcPr>
          <w:p w14:paraId="6575E6DC" w14:textId="77777777" w:rsidR="00FE63D8" w:rsidRPr="001C3850" w:rsidRDefault="00FE63D8" w:rsidP="00FE63D8">
            <w:pPr>
              <w:autoSpaceDN w:val="0"/>
              <w:spacing w:beforeLines="1" w:before="2" w:afterLines="1" w:after="2" w:line="276" w:lineRule="auto"/>
              <w:jc w:val="both"/>
              <w:textAlignment w:val="baseline"/>
              <w:rPr>
                <w:rFonts w:ascii="Times New Roman" w:hAnsi="Times New Roman"/>
                <w:sz w:val="22"/>
                <w:szCs w:val="22"/>
              </w:rPr>
            </w:pPr>
            <w:r w:rsidRPr="001C3850">
              <w:rPr>
                <w:rFonts w:ascii="Times New Roman" w:hAnsi="Times New Roman"/>
                <w:sz w:val="22"/>
                <w:szCs w:val="22"/>
              </w:rPr>
              <w:t xml:space="preserve">Zawór umożliwiający osuszanie kolumn lub układu do ciała stałego powietrzem (tzw. </w:t>
            </w:r>
            <w:proofErr w:type="spellStart"/>
            <w:r w:rsidRPr="001C3850">
              <w:rPr>
                <w:rFonts w:ascii="Times New Roman" w:hAnsi="Times New Roman"/>
                <w:sz w:val="22"/>
                <w:szCs w:val="22"/>
              </w:rPr>
              <w:t>Air</w:t>
            </w:r>
            <w:proofErr w:type="spellEnd"/>
            <w:r w:rsidRPr="001C3850">
              <w:rPr>
                <w:rFonts w:ascii="Times New Roman" w:hAnsi="Times New Roman"/>
                <w:sz w:val="22"/>
                <w:szCs w:val="22"/>
              </w:rPr>
              <w:t xml:space="preserve"> Purge)</w:t>
            </w:r>
          </w:p>
        </w:tc>
        <w:tc>
          <w:tcPr>
            <w:tcW w:w="4826" w:type="dxa"/>
          </w:tcPr>
          <w:p w14:paraId="772667C6" w14:textId="77777777" w:rsidR="00FE63D8" w:rsidRPr="001C3850" w:rsidRDefault="00FE63D8" w:rsidP="00FE63D8">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868225005" w:edGrp="everyone"/>
            <w:r w:rsidRPr="001C3850">
              <w:rPr>
                <w:rFonts w:ascii="Times New Roman" w:hAnsi="Times New Roman"/>
                <w:b/>
                <w:sz w:val="22"/>
                <w:szCs w:val="22"/>
              </w:rPr>
              <w:t xml:space="preserve">                                                                                    </w:t>
            </w:r>
            <w:permEnd w:id="868225005"/>
          </w:p>
        </w:tc>
      </w:tr>
      <w:tr w:rsidR="000E5CC6" w:rsidRPr="001C3850" w14:paraId="39CA17B9" w14:textId="77777777" w:rsidTr="00941966">
        <w:trPr>
          <w:jc w:val="center"/>
        </w:trPr>
        <w:tc>
          <w:tcPr>
            <w:tcW w:w="562" w:type="dxa"/>
          </w:tcPr>
          <w:p w14:paraId="1093F65C" w14:textId="77777777" w:rsidR="002B2A64" w:rsidRPr="001C3850" w:rsidRDefault="007337FC" w:rsidP="00C32F27">
            <w:pPr>
              <w:spacing w:before="120" w:after="120" w:line="276" w:lineRule="auto"/>
              <w:jc w:val="both"/>
              <w:rPr>
                <w:rFonts w:ascii="Times New Roman" w:hAnsi="Times New Roman"/>
                <w:b/>
                <w:sz w:val="22"/>
                <w:szCs w:val="22"/>
              </w:rPr>
            </w:pPr>
            <w:r w:rsidRPr="001C3850">
              <w:rPr>
                <w:rFonts w:ascii="Times New Roman" w:hAnsi="Times New Roman"/>
                <w:b/>
                <w:sz w:val="22"/>
                <w:szCs w:val="22"/>
              </w:rPr>
              <w:t>4.</w:t>
            </w:r>
          </w:p>
        </w:tc>
        <w:tc>
          <w:tcPr>
            <w:tcW w:w="9514" w:type="dxa"/>
            <w:gridSpan w:val="2"/>
            <w:vAlign w:val="center"/>
          </w:tcPr>
          <w:p w14:paraId="175ED7FA" w14:textId="77777777" w:rsidR="001A7A0F" w:rsidRPr="001C3850" w:rsidRDefault="00834BE8" w:rsidP="001A7A0F">
            <w:pPr>
              <w:pStyle w:val="Bezodstpw"/>
              <w:rPr>
                <w:rFonts w:ascii="Times New Roman" w:hAnsi="Times New Roman"/>
                <w:b/>
                <w:sz w:val="22"/>
                <w:szCs w:val="22"/>
              </w:rPr>
            </w:pPr>
            <w:r w:rsidRPr="001C3850">
              <w:rPr>
                <w:rFonts w:ascii="Times New Roman" w:hAnsi="Times New Roman"/>
                <w:b/>
                <w:sz w:val="22"/>
                <w:szCs w:val="22"/>
              </w:rPr>
              <w:t>Kolektor frakcji</w:t>
            </w:r>
            <w:r w:rsidR="00DF01F5" w:rsidRPr="001C3850">
              <w:rPr>
                <w:rFonts w:ascii="Times New Roman" w:hAnsi="Times New Roman"/>
                <w:b/>
                <w:sz w:val="22"/>
                <w:szCs w:val="22"/>
              </w:rPr>
              <w:t xml:space="preserve"> spełniający następujące parametry</w:t>
            </w:r>
            <w:r w:rsidR="0089579B" w:rsidRPr="001C3850">
              <w:rPr>
                <w:rFonts w:ascii="Times New Roman" w:hAnsi="Times New Roman"/>
                <w:b/>
                <w:sz w:val="22"/>
                <w:szCs w:val="22"/>
              </w:rPr>
              <w:t>:</w:t>
            </w:r>
            <w:r w:rsidR="009D243C" w:rsidRPr="001C3850">
              <w:rPr>
                <w:rFonts w:ascii="Times New Roman" w:hAnsi="Times New Roman"/>
                <w:b/>
                <w:sz w:val="22"/>
                <w:szCs w:val="22"/>
              </w:rPr>
              <w:t xml:space="preserve"> </w:t>
            </w:r>
          </w:p>
          <w:p w14:paraId="2C906046" w14:textId="77777777" w:rsidR="002B2A64" w:rsidRPr="001C3850" w:rsidRDefault="009D243C" w:rsidP="001A7A0F">
            <w:pPr>
              <w:pStyle w:val="Bezodstpw"/>
              <w:rPr>
                <w:rFonts w:ascii="Times New Roman" w:hAnsi="Times New Roman"/>
                <w:b/>
                <w:sz w:val="22"/>
                <w:szCs w:val="22"/>
              </w:rPr>
            </w:pPr>
            <w:r w:rsidRPr="001C3850">
              <w:rPr>
                <w:rFonts w:ascii="Times New Roman" w:hAnsi="Times New Roman"/>
                <w:sz w:val="22"/>
                <w:szCs w:val="22"/>
              </w:rPr>
              <w:t>(nie gorsze niż minimalne parametry wymagane przez Zamawiającego):</w:t>
            </w:r>
          </w:p>
        </w:tc>
      </w:tr>
      <w:tr w:rsidR="0087443A" w:rsidRPr="001C3850" w14:paraId="474602AF" w14:textId="77777777" w:rsidTr="00941966">
        <w:trPr>
          <w:jc w:val="center"/>
        </w:trPr>
        <w:tc>
          <w:tcPr>
            <w:tcW w:w="562" w:type="dxa"/>
          </w:tcPr>
          <w:p w14:paraId="18FCFA30"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3C16BF15" w14:textId="77777777" w:rsidR="0087443A" w:rsidRPr="001C3850" w:rsidRDefault="0087443A" w:rsidP="0087443A">
            <w:pPr>
              <w:autoSpaceDN w:val="0"/>
              <w:spacing w:beforeLines="1" w:before="2" w:afterLines="1" w:after="2" w:line="276" w:lineRule="auto"/>
              <w:textAlignment w:val="baseline"/>
              <w:rPr>
                <w:rFonts w:ascii="Times New Roman" w:hAnsi="Times New Roman"/>
                <w:b/>
                <w:bCs/>
                <w:sz w:val="22"/>
                <w:szCs w:val="22"/>
              </w:rPr>
            </w:pPr>
            <w:r w:rsidRPr="001C3850">
              <w:rPr>
                <w:rFonts w:ascii="Times New Roman" w:hAnsi="Times New Roman"/>
                <w:sz w:val="22"/>
                <w:szCs w:val="22"/>
              </w:rPr>
              <w:t>Możliwość zautomatyzowanej współpracy kolektora frakcji ze statywami automatycznie rozpoznawanymi przez system;</w:t>
            </w:r>
          </w:p>
        </w:tc>
        <w:tc>
          <w:tcPr>
            <w:tcW w:w="4826" w:type="dxa"/>
          </w:tcPr>
          <w:p w14:paraId="4FAD5295"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2118022021" w:edGrp="everyone"/>
            <w:r w:rsidRPr="001C3850">
              <w:rPr>
                <w:rFonts w:ascii="Times New Roman" w:hAnsi="Times New Roman"/>
                <w:b/>
                <w:sz w:val="22"/>
                <w:szCs w:val="22"/>
              </w:rPr>
              <w:t xml:space="preserve">                                                                                    </w:t>
            </w:r>
            <w:permEnd w:id="2118022021"/>
          </w:p>
        </w:tc>
      </w:tr>
      <w:tr w:rsidR="0087443A" w:rsidRPr="001C3850" w14:paraId="6610D5EE" w14:textId="77777777" w:rsidTr="00941966">
        <w:trPr>
          <w:jc w:val="center"/>
        </w:trPr>
        <w:tc>
          <w:tcPr>
            <w:tcW w:w="562" w:type="dxa"/>
          </w:tcPr>
          <w:p w14:paraId="63E1C445"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bCs/>
                <w:sz w:val="22"/>
                <w:szCs w:val="22"/>
              </w:rPr>
              <w:lastRenderedPageBreak/>
              <w:t>b)</w:t>
            </w:r>
          </w:p>
        </w:tc>
        <w:tc>
          <w:tcPr>
            <w:tcW w:w="4688" w:type="dxa"/>
            <w:vAlign w:val="center"/>
          </w:tcPr>
          <w:p w14:paraId="67337CF5" w14:textId="77777777" w:rsidR="0087443A" w:rsidRPr="001C3850" w:rsidRDefault="0087443A" w:rsidP="0087443A">
            <w:pPr>
              <w:autoSpaceDN w:val="0"/>
              <w:spacing w:beforeLines="1" w:before="2" w:afterLines="1" w:after="2" w:line="276" w:lineRule="auto"/>
              <w:textAlignment w:val="baseline"/>
              <w:rPr>
                <w:rFonts w:ascii="Times New Roman" w:hAnsi="Times New Roman"/>
                <w:b/>
                <w:bCs/>
                <w:sz w:val="22"/>
                <w:szCs w:val="22"/>
              </w:rPr>
            </w:pPr>
            <w:r w:rsidRPr="001C3850">
              <w:rPr>
                <w:rFonts w:ascii="Times New Roman" w:hAnsi="Times New Roman"/>
                <w:sz w:val="22"/>
                <w:szCs w:val="22"/>
              </w:rPr>
              <w:t>Co najmniej dwa statywy z minimum 75 miejscami (na każdy statyw) na probówki 16x150 mm z RFID.</w:t>
            </w:r>
          </w:p>
        </w:tc>
        <w:tc>
          <w:tcPr>
            <w:tcW w:w="4826" w:type="dxa"/>
          </w:tcPr>
          <w:p w14:paraId="3D4DA071"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424306751" w:edGrp="everyone"/>
            <w:r w:rsidRPr="001C3850">
              <w:rPr>
                <w:rFonts w:ascii="Times New Roman" w:hAnsi="Times New Roman"/>
                <w:b/>
                <w:sz w:val="22"/>
                <w:szCs w:val="22"/>
              </w:rPr>
              <w:t xml:space="preserve">                                                                                     </w:t>
            </w:r>
            <w:permEnd w:id="1424306751"/>
          </w:p>
        </w:tc>
      </w:tr>
      <w:tr w:rsidR="0087443A" w:rsidRPr="001C3850" w14:paraId="2361547C" w14:textId="77777777" w:rsidTr="00941966">
        <w:trPr>
          <w:jc w:val="center"/>
        </w:trPr>
        <w:tc>
          <w:tcPr>
            <w:tcW w:w="562" w:type="dxa"/>
          </w:tcPr>
          <w:p w14:paraId="2EEC0539"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4688" w:type="dxa"/>
            <w:vAlign w:val="center"/>
          </w:tcPr>
          <w:p w14:paraId="2F91158E" w14:textId="77777777" w:rsidR="0087443A" w:rsidRPr="001C3850" w:rsidRDefault="0087443A" w:rsidP="0087443A">
            <w:pPr>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sz w:val="22"/>
                <w:szCs w:val="22"/>
              </w:rPr>
              <w:t>Co najmniej dwa statywy 30 pozycyjne na probówki 25x150 mm z RFID</w:t>
            </w:r>
          </w:p>
        </w:tc>
        <w:tc>
          <w:tcPr>
            <w:tcW w:w="4826" w:type="dxa"/>
          </w:tcPr>
          <w:p w14:paraId="6BF4A4C0"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471401458" w:edGrp="everyone"/>
            <w:r w:rsidRPr="001C3850">
              <w:rPr>
                <w:rFonts w:ascii="Times New Roman" w:hAnsi="Times New Roman"/>
                <w:b/>
                <w:sz w:val="22"/>
                <w:szCs w:val="22"/>
              </w:rPr>
              <w:t xml:space="preserve">                                                                                     </w:t>
            </w:r>
            <w:permEnd w:id="471401458"/>
          </w:p>
        </w:tc>
      </w:tr>
      <w:tr w:rsidR="00886A33" w:rsidRPr="001C3850" w14:paraId="693B2171" w14:textId="77777777" w:rsidTr="00941966">
        <w:trPr>
          <w:jc w:val="center"/>
        </w:trPr>
        <w:tc>
          <w:tcPr>
            <w:tcW w:w="562" w:type="dxa"/>
          </w:tcPr>
          <w:p w14:paraId="67F2E0E7" w14:textId="77777777" w:rsidR="00886A33" w:rsidRPr="001C3850" w:rsidRDefault="00886A33" w:rsidP="00886A33">
            <w:pPr>
              <w:spacing w:before="60" w:after="60" w:line="276" w:lineRule="auto"/>
              <w:jc w:val="both"/>
              <w:rPr>
                <w:rFonts w:ascii="Times New Roman" w:hAnsi="Times New Roman"/>
                <w:b/>
                <w:sz w:val="22"/>
                <w:szCs w:val="22"/>
              </w:rPr>
            </w:pPr>
            <w:r w:rsidRPr="001C3850">
              <w:rPr>
                <w:rFonts w:ascii="Times New Roman" w:hAnsi="Times New Roman"/>
                <w:b/>
                <w:sz w:val="22"/>
                <w:szCs w:val="22"/>
              </w:rPr>
              <w:t>5.</w:t>
            </w:r>
          </w:p>
        </w:tc>
        <w:tc>
          <w:tcPr>
            <w:tcW w:w="9514" w:type="dxa"/>
            <w:gridSpan w:val="2"/>
            <w:vAlign w:val="center"/>
          </w:tcPr>
          <w:p w14:paraId="6BAADF2C" w14:textId="77777777" w:rsidR="001A7A0F" w:rsidRPr="001C3850" w:rsidRDefault="003C46B5" w:rsidP="001A7A0F">
            <w:pPr>
              <w:pStyle w:val="Bezodstpw"/>
              <w:rPr>
                <w:rFonts w:ascii="Times New Roman" w:hAnsi="Times New Roman"/>
                <w:b/>
                <w:sz w:val="22"/>
                <w:szCs w:val="22"/>
                <w:lang w:val="cs-CZ"/>
              </w:rPr>
            </w:pPr>
            <w:r w:rsidRPr="001C3850">
              <w:rPr>
                <w:rFonts w:ascii="Times New Roman" w:hAnsi="Times New Roman"/>
                <w:b/>
                <w:sz w:val="22"/>
                <w:szCs w:val="22"/>
                <w:lang w:val="cs-CZ"/>
              </w:rPr>
              <w:t>Detektor</w:t>
            </w:r>
            <w:r w:rsidR="0089579B" w:rsidRPr="001C3850">
              <w:rPr>
                <w:rFonts w:ascii="Times New Roman" w:hAnsi="Times New Roman"/>
                <w:b/>
                <w:sz w:val="22"/>
                <w:szCs w:val="22"/>
                <w:lang w:val="cs-CZ"/>
              </w:rPr>
              <w:t>:</w:t>
            </w:r>
          </w:p>
          <w:p w14:paraId="15409259" w14:textId="77777777" w:rsidR="00886A33" w:rsidRPr="001C3850" w:rsidRDefault="009D243C" w:rsidP="001A7A0F">
            <w:pPr>
              <w:pStyle w:val="Bezodstpw"/>
              <w:rPr>
                <w:rFonts w:ascii="Times New Roman" w:hAnsi="Times New Roman"/>
                <w:sz w:val="22"/>
                <w:szCs w:val="22"/>
                <w:lang w:eastAsia="pl-PL"/>
              </w:rPr>
            </w:pPr>
            <w:r w:rsidRPr="001C3850">
              <w:rPr>
                <w:rFonts w:ascii="Times New Roman" w:hAnsi="Times New Roman"/>
                <w:b/>
                <w:sz w:val="22"/>
                <w:szCs w:val="22"/>
                <w:lang w:val="cs-CZ"/>
              </w:rPr>
              <w:t xml:space="preserve"> </w:t>
            </w:r>
            <w:r w:rsidRPr="001C3850">
              <w:rPr>
                <w:rFonts w:ascii="Times New Roman" w:hAnsi="Times New Roman"/>
                <w:sz w:val="22"/>
                <w:szCs w:val="22"/>
              </w:rPr>
              <w:t>(nie gorsze niż minimalne parametry wymagane przez Zamawiającego):</w:t>
            </w:r>
            <w:r w:rsidR="003C46B5" w:rsidRPr="001C3850">
              <w:rPr>
                <w:rFonts w:ascii="Times New Roman" w:hAnsi="Times New Roman"/>
                <w:sz w:val="22"/>
                <w:szCs w:val="22"/>
                <w:lang w:eastAsia="pl-PL"/>
              </w:rPr>
              <w:t xml:space="preserve"> </w:t>
            </w:r>
          </w:p>
        </w:tc>
      </w:tr>
      <w:tr w:rsidR="00886A33" w:rsidRPr="001C3850" w14:paraId="4E40E0DA" w14:textId="77777777" w:rsidTr="00941966">
        <w:trPr>
          <w:jc w:val="center"/>
        </w:trPr>
        <w:tc>
          <w:tcPr>
            <w:tcW w:w="562" w:type="dxa"/>
          </w:tcPr>
          <w:p w14:paraId="1C7EE656" w14:textId="77777777" w:rsidR="00886A33" w:rsidRPr="001C3850" w:rsidRDefault="00886A33" w:rsidP="00886A33">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4B573580" w14:textId="77777777" w:rsidR="00886A33" w:rsidRPr="001C3850" w:rsidRDefault="0087443A" w:rsidP="008737A6">
            <w:pPr>
              <w:autoSpaceDN w:val="0"/>
              <w:spacing w:beforeLines="1" w:before="2" w:afterLines="1" w:after="2" w:line="276" w:lineRule="auto"/>
              <w:textAlignment w:val="baseline"/>
              <w:rPr>
                <w:rFonts w:ascii="Times New Roman" w:hAnsi="Times New Roman"/>
                <w:sz w:val="22"/>
                <w:szCs w:val="22"/>
                <w:lang w:eastAsia="pl-PL"/>
              </w:rPr>
            </w:pPr>
            <w:r w:rsidRPr="001C3850">
              <w:rPr>
                <w:rFonts w:ascii="Times New Roman" w:hAnsi="Times New Roman"/>
                <w:sz w:val="22"/>
                <w:szCs w:val="22"/>
              </w:rPr>
              <w:t xml:space="preserve">Wbudowany detektor UV-Vis z zakresem nie mniejszym niż 200 – 800 </w:t>
            </w:r>
            <w:proofErr w:type="spellStart"/>
            <w:r w:rsidRPr="001C3850">
              <w:rPr>
                <w:rFonts w:ascii="Times New Roman" w:hAnsi="Times New Roman"/>
                <w:sz w:val="22"/>
                <w:szCs w:val="22"/>
              </w:rPr>
              <w:t>nm</w:t>
            </w:r>
            <w:proofErr w:type="spellEnd"/>
            <w:r w:rsidRPr="001C3850">
              <w:rPr>
                <w:rFonts w:ascii="Times New Roman" w:hAnsi="Times New Roman"/>
                <w:sz w:val="22"/>
                <w:szCs w:val="22"/>
              </w:rPr>
              <w:t xml:space="preserve"> typu PDA, </w:t>
            </w:r>
            <w:proofErr w:type="gramStart"/>
            <w:r w:rsidRPr="001C3850">
              <w:rPr>
                <w:rFonts w:ascii="Times New Roman" w:hAnsi="Times New Roman"/>
                <w:sz w:val="22"/>
                <w:szCs w:val="22"/>
              </w:rPr>
              <w:t>ze</w:t>
            </w:r>
            <w:proofErr w:type="gramEnd"/>
            <w:r w:rsidRPr="001C3850">
              <w:rPr>
                <w:rFonts w:ascii="Times New Roman" w:hAnsi="Times New Roman"/>
                <w:sz w:val="22"/>
                <w:szCs w:val="22"/>
              </w:rPr>
              <w:t xml:space="preserve"> zmienną długością fali, detektor co najmniej 2-kanałowy, zapewniający jednocześnie rejestrację </w:t>
            </w:r>
            <w:proofErr w:type="spellStart"/>
            <w:r w:rsidRPr="001C3850">
              <w:rPr>
                <w:rFonts w:ascii="Times New Roman" w:hAnsi="Times New Roman"/>
                <w:sz w:val="22"/>
                <w:szCs w:val="22"/>
              </w:rPr>
              <w:t>chromatogramów</w:t>
            </w:r>
            <w:proofErr w:type="spellEnd"/>
            <w:r w:rsidRPr="001C3850">
              <w:rPr>
                <w:rFonts w:ascii="Times New Roman" w:hAnsi="Times New Roman"/>
                <w:sz w:val="22"/>
                <w:szCs w:val="22"/>
              </w:rPr>
              <w:t xml:space="preserve"> dla co najmniej dwóch dowolnie zdefiniowanych długości </w:t>
            </w:r>
            <w:proofErr w:type="gramStart"/>
            <w:r w:rsidRPr="001C3850">
              <w:rPr>
                <w:rFonts w:ascii="Times New Roman" w:hAnsi="Times New Roman"/>
                <w:sz w:val="22"/>
                <w:szCs w:val="22"/>
              </w:rPr>
              <w:t>fali  pracujący</w:t>
            </w:r>
            <w:proofErr w:type="gramEnd"/>
            <w:r w:rsidRPr="001C3850">
              <w:rPr>
                <w:rFonts w:ascii="Times New Roman" w:hAnsi="Times New Roman"/>
                <w:sz w:val="22"/>
                <w:szCs w:val="22"/>
              </w:rPr>
              <w:t xml:space="preserve"> w zakresie minimum od -4 AU do +4AU.</w:t>
            </w:r>
          </w:p>
        </w:tc>
        <w:tc>
          <w:tcPr>
            <w:tcW w:w="4826" w:type="dxa"/>
          </w:tcPr>
          <w:p w14:paraId="6BAC5B8B" w14:textId="77777777" w:rsidR="00886A33" w:rsidRPr="001C3850" w:rsidRDefault="00886A33" w:rsidP="00886A33">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971144251" w:edGrp="everyone"/>
            <w:r w:rsidRPr="001C3850">
              <w:rPr>
                <w:rFonts w:ascii="Times New Roman" w:hAnsi="Times New Roman"/>
                <w:b/>
                <w:sz w:val="22"/>
                <w:szCs w:val="22"/>
              </w:rPr>
              <w:t xml:space="preserve">                                                                                     </w:t>
            </w:r>
            <w:permEnd w:id="971144251"/>
          </w:p>
        </w:tc>
      </w:tr>
      <w:tr w:rsidR="005D2363" w:rsidRPr="001C3850" w14:paraId="3E379104" w14:textId="77777777" w:rsidTr="00941966">
        <w:trPr>
          <w:jc w:val="center"/>
        </w:trPr>
        <w:tc>
          <w:tcPr>
            <w:tcW w:w="562" w:type="dxa"/>
          </w:tcPr>
          <w:p w14:paraId="29FEE0B1" w14:textId="77777777" w:rsidR="005D2363" w:rsidRPr="001C3850" w:rsidRDefault="00277E0E" w:rsidP="005D2363">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r w:rsidR="005D2363" w:rsidRPr="001C3850">
              <w:rPr>
                <w:rFonts w:ascii="Times New Roman" w:hAnsi="Times New Roman"/>
                <w:bCs/>
                <w:sz w:val="22"/>
                <w:szCs w:val="22"/>
              </w:rPr>
              <w:t>)</w:t>
            </w:r>
          </w:p>
        </w:tc>
        <w:tc>
          <w:tcPr>
            <w:tcW w:w="4688" w:type="dxa"/>
            <w:vAlign w:val="center"/>
          </w:tcPr>
          <w:p w14:paraId="31FEA372" w14:textId="77777777" w:rsidR="005D2363" w:rsidRPr="001C3850" w:rsidRDefault="00127FB5" w:rsidP="001A7A0F">
            <w:pPr>
              <w:rPr>
                <w:rFonts w:ascii="Times New Roman" w:eastAsia="Times New Roman" w:hAnsi="Times New Roman"/>
                <w:bCs/>
                <w:color w:val="000000" w:themeColor="text1"/>
                <w:sz w:val="22"/>
                <w:szCs w:val="22"/>
                <w:lang w:eastAsia="pl-PL"/>
              </w:rPr>
            </w:pPr>
            <w:r w:rsidRPr="001C3850">
              <w:rPr>
                <w:rFonts w:ascii="Times New Roman" w:hAnsi="Times New Roman"/>
                <w:bCs/>
                <w:sz w:val="22"/>
                <w:szCs w:val="22"/>
                <w:lang w:eastAsia="pl-PL"/>
              </w:rPr>
              <w:t>Możliwość rozbudowy o detektor MS bez ingerencji w system. Sterowanie detektorem MS realizowane z poziomu oprogramowania.</w:t>
            </w:r>
          </w:p>
        </w:tc>
        <w:tc>
          <w:tcPr>
            <w:tcW w:w="4826" w:type="dxa"/>
          </w:tcPr>
          <w:p w14:paraId="10D10849" w14:textId="77777777" w:rsidR="005D2363" w:rsidRPr="001C3850" w:rsidRDefault="005D2363" w:rsidP="005D2363">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848827213"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848827213"/>
          </w:p>
        </w:tc>
      </w:tr>
      <w:tr w:rsidR="0087443A" w:rsidRPr="001C3850" w14:paraId="687990AD" w14:textId="77777777" w:rsidTr="00941966">
        <w:trPr>
          <w:jc w:val="center"/>
        </w:trPr>
        <w:tc>
          <w:tcPr>
            <w:tcW w:w="562" w:type="dxa"/>
          </w:tcPr>
          <w:p w14:paraId="74C31EA4"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rPr>
              <w:t>c)</w:t>
            </w:r>
          </w:p>
        </w:tc>
        <w:tc>
          <w:tcPr>
            <w:tcW w:w="4688" w:type="dxa"/>
            <w:vAlign w:val="center"/>
          </w:tcPr>
          <w:p w14:paraId="7C7B71C2" w14:textId="77777777" w:rsidR="0087443A" w:rsidRPr="001C3850" w:rsidRDefault="0087443A" w:rsidP="0087443A">
            <w:pPr>
              <w:rPr>
                <w:rFonts w:ascii="Times New Roman" w:hAnsi="Times New Roman"/>
                <w:bCs/>
                <w:sz w:val="22"/>
                <w:szCs w:val="22"/>
                <w:lang w:eastAsia="pl-PL"/>
              </w:rPr>
            </w:pPr>
            <w:r w:rsidRPr="001C3850">
              <w:rPr>
                <w:rFonts w:ascii="Times New Roman" w:hAnsi="Times New Roman"/>
                <w:bCs/>
                <w:sz w:val="22"/>
                <w:szCs w:val="22"/>
                <w:lang w:eastAsia="pl-PL"/>
              </w:rPr>
              <w:t>Możliwość rozbudowy o wbudowany detektor ELSD (nie dopuszcza się rozwiązań montowanych poza obudową chromatografu), z płynnym sterowaniem temperaturą komory reakcyjnej w zakresie nie węższym niż od 10°C do 60°C oraz kanału transferowego w zakresie nie węższym niż od 30°C do 90°C. Detektor ELSD musi być sterowany z poziomu oprogramowania chromatografu i umożliwiać zbieranie frakcji na podstawie rejestrowanego sygnału. Wymagana jest możliwość przyszłej rozbudowy; dostawa detektora ELSD nie jest objęta niniejszym zamówieniem.</w:t>
            </w:r>
          </w:p>
        </w:tc>
        <w:tc>
          <w:tcPr>
            <w:tcW w:w="4826" w:type="dxa"/>
          </w:tcPr>
          <w:p w14:paraId="26C82D2B"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
        </w:tc>
      </w:tr>
      <w:tr w:rsidR="005D2363" w:rsidRPr="001C3850" w14:paraId="1C8AA7E2" w14:textId="77777777" w:rsidTr="00941966">
        <w:trPr>
          <w:jc w:val="center"/>
        </w:trPr>
        <w:tc>
          <w:tcPr>
            <w:tcW w:w="562" w:type="dxa"/>
          </w:tcPr>
          <w:p w14:paraId="7F7EDEF1" w14:textId="77777777" w:rsidR="005D2363" w:rsidRPr="001C3850" w:rsidRDefault="005D2363" w:rsidP="005D2363">
            <w:pPr>
              <w:spacing w:before="60" w:after="60" w:line="276" w:lineRule="auto"/>
              <w:jc w:val="both"/>
              <w:rPr>
                <w:rFonts w:ascii="Times New Roman" w:hAnsi="Times New Roman"/>
                <w:b/>
                <w:sz w:val="22"/>
                <w:szCs w:val="22"/>
              </w:rPr>
            </w:pPr>
            <w:r w:rsidRPr="001C3850">
              <w:rPr>
                <w:rFonts w:ascii="Times New Roman" w:hAnsi="Times New Roman"/>
                <w:b/>
                <w:sz w:val="22"/>
                <w:szCs w:val="22"/>
              </w:rPr>
              <w:t>6.</w:t>
            </w:r>
          </w:p>
        </w:tc>
        <w:tc>
          <w:tcPr>
            <w:tcW w:w="9514" w:type="dxa"/>
            <w:gridSpan w:val="2"/>
            <w:vAlign w:val="center"/>
          </w:tcPr>
          <w:p w14:paraId="413BCEFE" w14:textId="77777777" w:rsidR="001A7A0F" w:rsidRPr="001C3850" w:rsidRDefault="0087443A" w:rsidP="001A7A0F">
            <w:pPr>
              <w:pStyle w:val="Bezodstpw"/>
              <w:rPr>
                <w:rFonts w:ascii="Times New Roman" w:hAnsi="Times New Roman"/>
                <w:b/>
                <w:sz w:val="22"/>
                <w:szCs w:val="22"/>
                <w:lang w:val="cs-CZ"/>
              </w:rPr>
            </w:pPr>
            <w:r w:rsidRPr="001C3850">
              <w:rPr>
                <w:rFonts w:ascii="Times New Roman" w:hAnsi="Times New Roman"/>
                <w:b/>
                <w:sz w:val="22"/>
                <w:szCs w:val="22"/>
                <w:lang w:val="cs-CZ"/>
              </w:rPr>
              <w:t>Możliwość pracy z kolumnami spełniającymi następujące parametry:</w:t>
            </w:r>
          </w:p>
          <w:p w14:paraId="2E80C176" w14:textId="77777777" w:rsidR="005D2363" w:rsidRPr="001C3850" w:rsidRDefault="009D243C" w:rsidP="001A7A0F">
            <w:pPr>
              <w:pStyle w:val="Bezodstpw"/>
              <w:rPr>
                <w:rFonts w:ascii="Times New Roman" w:hAnsi="Times New Roman"/>
                <w:b/>
                <w:sz w:val="22"/>
                <w:szCs w:val="22"/>
              </w:rPr>
            </w:pPr>
            <w:r w:rsidRPr="001C3850">
              <w:rPr>
                <w:rFonts w:ascii="Times New Roman" w:hAnsi="Times New Roman"/>
                <w:sz w:val="22"/>
                <w:szCs w:val="22"/>
              </w:rPr>
              <w:t>(nie gorsze niż minimalne parametry wymagane przez Zamawiającego):</w:t>
            </w:r>
          </w:p>
        </w:tc>
      </w:tr>
      <w:tr w:rsidR="005D2363" w:rsidRPr="001C3850" w14:paraId="7F89D02A" w14:textId="77777777" w:rsidTr="00941966">
        <w:trPr>
          <w:jc w:val="center"/>
        </w:trPr>
        <w:tc>
          <w:tcPr>
            <w:tcW w:w="562" w:type="dxa"/>
          </w:tcPr>
          <w:p w14:paraId="0E573EAE" w14:textId="77777777" w:rsidR="005D2363" w:rsidRPr="001C3850" w:rsidRDefault="005D2363" w:rsidP="005D2363">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440C47D1" w14:textId="77777777" w:rsidR="005D2363" w:rsidRPr="001C3850" w:rsidRDefault="0087443A" w:rsidP="005D2363">
            <w:pPr>
              <w:autoSpaceDN w:val="0"/>
              <w:spacing w:beforeLines="1" w:before="2" w:afterLines="1" w:after="2" w:line="276" w:lineRule="auto"/>
              <w:jc w:val="both"/>
              <w:textAlignment w:val="baseline"/>
              <w:rPr>
                <w:rFonts w:ascii="Times New Roman" w:hAnsi="Times New Roman"/>
                <w:b/>
                <w:bCs/>
                <w:sz w:val="22"/>
                <w:szCs w:val="22"/>
              </w:rPr>
            </w:pPr>
            <w:r w:rsidRPr="001C3850">
              <w:rPr>
                <w:rFonts w:ascii="Times New Roman" w:hAnsi="Times New Roman"/>
                <w:sz w:val="22"/>
                <w:szCs w:val="22"/>
              </w:rPr>
              <w:t>Wielkość (masa fazy stałej) od 4 g do 750 g</w:t>
            </w:r>
          </w:p>
        </w:tc>
        <w:tc>
          <w:tcPr>
            <w:tcW w:w="4826" w:type="dxa"/>
          </w:tcPr>
          <w:p w14:paraId="262BF604" w14:textId="77777777" w:rsidR="005D2363" w:rsidRPr="001C3850" w:rsidRDefault="005D2363" w:rsidP="005D2363">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804681253" w:edGrp="everyone"/>
            <w:r w:rsidRPr="001C3850">
              <w:rPr>
                <w:rFonts w:ascii="Times New Roman" w:hAnsi="Times New Roman"/>
                <w:b/>
                <w:sz w:val="22"/>
                <w:szCs w:val="22"/>
              </w:rPr>
              <w:t xml:space="preserve">                                                                                     </w:t>
            </w:r>
            <w:permEnd w:id="804681253"/>
          </w:p>
        </w:tc>
      </w:tr>
      <w:tr w:rsidR="0087443A" w:rsidRPr="001C3850" w14:paraId="14C72549" w14:textId="77777777" w:rsidTr="00941966">
        <w:trPr>
          <w:jc w:val="center"/>
        </w:trPr>
        <w:tc>
          <w:tcPr>
            <w:tcW w:w="562" w:type="dxa"/>
          </w:tcPr>
          <w:p w14:paraId="6503DDDB"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60630B79" w14:textId="77777777" w:rsidR="0087443A" w:rsidRPr="001C3850" w:rsidRDefault="0087443A" w:rsidP="0087443A">
            <w:pPr>
              <w:autoSpaceDN w:val="0"/>
              <w:spacing w:beforeLines="1" w:before="2" w:afterLines="1" w:after="2" w:line="276" w:lineRule="auto"/>
              <w:jc w:val="both"/>
              <w:textAlignment w:val="baseline"/>
              <w:rPr>
                <w:rFonts w:ascii="Times New Roman" w:hAnsi="Times New Roman"/>
                <w:sz w:val="22"/>
                <w:szCs w:val="22"/>
              </w:rPr>
            </w:pPr>
            <w:r w:rsidRPr="001C3850">
              <w:rPr>
                <w:rFonts w:ascii="Times New Roman" w:hAnsi="Times New Roman"/>
                <w:sz w:val="22"/>
                <w:szCs w:val="22"/>
              </w:rPr>
              <w:t>Adapter dla kolumn do 3 kg.</w:t>
            </w:r>
          </w:p>
        </w:tc>
        <w:tc>
          <w:tcPr>
            <w:tcW w:w="4826" w:type="dxa"/>
          </w:tcPr>
          <w:p w14:paraId="52BC16E5"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2113932304" w:edGrp="everyone"/>
            <w:r w:rsidRPr="001C3850">
              <w:rPr>
                <w:rFonts w:ascii="Times New Roman" w:hAnsi="Times New Roman"/>
                <w:b/>
                <w:sz w:val="22"/>
                <w:szCs w:val="22"/>
              </w:rPr>
              <w:t xml:space="preserve">                                                                                     </w:t>
            </w:r>
            <w:permEnd w:id="2113932304"/>
          </w:p>
        </w:tc>
      </w:tr>
      <w:tr w:rsidR="0087443A" w:rsidRPr="001C3850" w14:paraId="5204F5C7" w14:textId="77777777" w:rsidTr="00941966">
        <w:trPr>
          <w:jc w:val="center"/>
        </w:trPr>
        <w:tc>
          <w:tcPr>
            <w:tcW w:w="562" w:type="dxa"/>
          </w:tcPr>
          <w:p w14:paraId="36EE300C"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4688" w:type="dxa"/>
            <w:vAlign w:val="center"/>
          </w:tcPr>
          <w:p w14:paraId="6AB5FD9F" w14:textId="77777777" w:rsidR="0087443A" w:rsidRPr="001C3850" w:rsidRDefault="0087443A" w:rsidP="0087443A">
            <w:pPr>
              <w:autoSpaceDN w:val="0"/>
              <w:spacing w:beforeLines="1" w:before="2" w:afterLines="1" w:after="2" w:line="276" w:lineRule="auto"/>
              <w:jc w:val="both"/>
              <w:textAlignment w:val="baseline"/>
              <w:rPr>
                <w:rFonts w:ascii="Times New Roman" w:hAnsi="Times New Roman"/>
                <w:sz w:val="22"/>
                <w:szCs w:val="22"/>
              </w:rPr>
            </w:pPr>
            <w:r w:rsidRPr="001C3850">
              <w:rPr>
                <w:rFonts w:ascii="Times New Roman" w:hAnsi="Times New Roman"/>
                <w:sz w:val="22"/>
                <w:szCs w:val="22"/>
              </w:rPr>
              <w:t>Automatyczne rozpoznawanie kolumn w systemie RFID.</w:t>
            </w:r>
          </w:p>
        </w:tc>
        <w:tc>
          <w:tcPr>
            <w:tcW w:w="4826" w:type="dxa"/>
          </w:tcPr>
          <w:p w14:paraId="62CF9E9E"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250039033" w:edGrp="everyone"/>
            <w:r w:rsidRPr="001C3850">
              <w:rPr>
                <w:rFonts w:ascii="Times New Roman" w:hAnsi="Times New Roman"/>
                <w:b/>
                <w:sz w:val="22"/>
                <w:szCs w:val="22"/>
              </w:rPr>
              <w:t xml:space="preserve">                                                                                     </w:t>
            </w:r>
            <w:permEnd w:id="1250039033"/>
          </w:p>
        </w:tc>
      </w:tr>
      <w:tr w:rsidR="0087443A" w:rsidRPr="001C3850" w14:paraId="038D7091" w14:textId="77777777" w:rsidTr="00941966">
        <w:trPr>
          <w:jc w:val="center"/>
        </w:trPr>
        <w:tc>
          <w:tcPr>
            <w:tcW w:w="562" w:type="dxa"/>
          </w:tcPr>
          <w:p w14:paraId="2355C017" w14:textId="77777777" w:rsidR="0087443A" w:rsidRPr="001C3850" w:rsidRDefault="0087443A" w:rsidP="0087443A">
            <w:pPr>
              <w:spacing w:before="60" w:after="60" w:line="276" w:lineRule="auto"/>
              <w:jc w:val="both"/>
              <w:rPr>
                <w:rFonts w:ascii="Times New Roman" w:hAnsi="Times New Roman"/>
                <w:b/>
                <w:sz w:val="22"/>
                <w:szCs w:val="22"/>
              </w:rPr>
            </w:pPr>
            <w:r w:rsidRPr="001C3850">
              <w:rPr>
                <w:rFonts w:ascii="Times New Roman" w:hAnsi="Times New Roman"/>
                <w:b/>
                <w:sz w:val="22"/>
                <w:szCs w:val="22"/>
              </w:rPr>
              <w:t>7.</w:t>
            </w:r>
          </w:p>
        </w:tc>
        <w:tc>
          <w:tcPr>
            <w:tcW w:w="9514" w:type="dxa"/>
            <w:gridSpan w:val="2"/>
            <w:vAlign w:val="center"/>
          </w:tcPr>
          <w:p w14:paraId="2BB7024E" w14:textId="77777777" w:rsidR="0087443A" w:rsidRPr="001C3850" w:rsidRDefault="0087443A" w:rsidP="0087443A">
            <w:pPr>
              <w:pStyle w:val="Bezodstpw"/>
              <w:rPr>
                <w:rFonts w:ascii="Times New Roman" w:hAnsi="Times New Roman"/>
                <w:b/>
                <w:sz w:val="22"/>
                <w:szCs w:val="22"/>
              </w:rPr>
            </w:pPr>
            <w:r w:rsidRPr="001C3850">
              <w:rPr>
                <w:rFonts w:ascii="Times New Roman" w:hAnsi="Times New Roman"/>
                <w:b/>
                <w:sz w:val="22"/>
                <w:szCs w:val="22"/>
                <w:lang w:val="cs-CZ"/>
              </w:rPr>
              <w:t>Funkcje</w:t>
            </w:r>
            <w:r w:rsidRPr="001C3850">
              <w:rPr>
                <w:rFonts w:ascii="Times New Roman" w:hAnsi="Times New Roman"/>
                <w:b/>
                <w:sz w:val="22"/>
                <w:szCs w:val="22"/>
              </w:rPr>
              <w:t xml:space="preserve"> systemu spełniające następujące parametry</w:t>
            </w:r>
            <w:r w:rsidR="0089579B" w:rsidRPr="001C3850">
              <w:rPr>
                <w:rFonts w:ascii="Times New Roman" w:hAnsi="Times New Roman"/>
                <w:b/>
                <w:sz w:val="22"/>
                <w:szCs w:val="22"/>
              </w:rPr>
              <w:t>:</w:t>
            </w:r>
          </w:p>
          <w:p w14:paraId="26E03CE9" w14:textId="77777777" w:rsidR="0087443A" w:rsidRPr="001C3850" w:rsidRDefault="0087443A" w:rsidP="0087443A">
            <w:pPr>
              <w:pStyle w:val="Bezodstpw"/>
              <w:rPr>
                <w:rFonts w:ascii="Times New Roman" w:hAnsi="Times New Roman"/>
                <w:b/>
                <w:sz w:val="22"/>
                <w:szCs w:val="22"/>
              </w:rPr>
            </w:pPr>
            <w:r w:rsidRPr="001C3850">
              <w:rPr>
                <w:rFonts w:ascii="Times New Roman" w:hAnsi="Times New Roman"/>
                <w:sz w:val="22"/>
                <w:szCs w:val="22"/>
              </w:rPr>
              <w:t>(nie gorsze niż minimalne parametry wymagane przez Zamawiającego):</w:t>
            </w:r>
          </w:p>
        </w:tc>
      </w:tr>
      <w:tr w:rsidR="0087443A" w:rsidRPr="001C3850" w14:paraId="61E2C4BD" w14:textId="77777777" w:rsidTr="00941966">
        <w:trPr>
          <w:jc w:val="center"/>
        </w:trPr>
        <w:tc>
          <w:tcPr>
            <w:tcW w:w="562" w:type="dxa"/>
          </w:tcPr>
          <w:p w14:paraId="64242DCF" w14:textId="77777777" w:rsidR="0087443A" w:rsidRPr="001C3850" w:rsidRDefault="0087443A" w:rsidP="0087443A">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5AFE54CF" w14:textId="77777777" w:rsidR="0087443A" w:rsidRPr="001C3850" w:rsidRDefault="0087443A" w:rsidP="0087443A">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naniesienia próbki ciekłej lub stałej.</w:t>
            </w:r>
          </w:p>
        </w:tc>
        <w:tc>
          <w:tcPr>
            <w:tcW w:w="4826" w:type="dxa"/>
          </w:tcPr>
          <w:p w14:paraId="6A0877A4" w14:textId="77777777" w:rsidR="0087443A" w:rsidRPr="001C3850" w:rsidRDefault="0087443A" w:rsidP="0087443A">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249010783"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1249010783"/>
          </w:p>
        </w:tc>
      </w:tr>
      <w:tr w:rsidR="00B17556" w:rsidRPr="001C3850" w14:paraId="5080DC88" w14:textId="77777777" w:rsidTr="00941966">
        <w:trPr>
          <w:jc w:val="center"/>
        </w:trPr>
        <w:tc>
          <w:tcPr>
            <w:tcW w:w="562" w:type="dxa"/>
          </w:tcPr>
          <w:p w14:paraId="53A271A8"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19EF228F" w14:textId="77777777" w:rsidR="00B17556" w:rsidRPr="001C3850" w:rsidRDefault="00B17556" w:rsidP="00B1755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Zestaw do nanoszenia próbki stałej na prekolumnie.</w:t>
            </w:r>
          </w:p>
        </w:tc>
        <w:tc>
          <w:tcPr>
            <w:tcW w:w="4826" w:type="dxa"/>
          </w:tcPr>
          <w:p w14:paraId="060D8A57" w14:textId="77777777" w:rsidR="00B17556" w:rsidRPr="001C3850" w:rsidRDefault="00B17556" w:rsidP="00B17556">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813726132"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813726132"/>
          </w:p>
        </w:tc>
      </w:tr>
      <w:tr w:rsidR="00B17556" w:rsidRPr="001C3850" w14:paraId="3712272B" w14:textId="77777777" w:rsidTr="00941966">
        <w:trPr>
          <w:jc w:val="center"/>
        </w:trPr>
        <w:tc>
          <w:tcPr>
            <w:tcW w:w="562" w:type="dxa"/>
          </w:tcPr>
          <w:p w14:paraId="7A993EB2"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4688" w:type="dxa"/>
            <w:vAlign w:val="center"/>
          </w:tcPr>
          <w:p w14:paraId="64072514" w14:textId="77777777" w:rsidR="00B17556" w:rsidRPr="001C3850" w:rsidRDefault="00B17556" w:rsidP="00B1755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niezależnego kondycjonowania kolumny i loadera bez konieczności jego demontażu.</w:t>
            </w:r>
          </w:p>
        </w:tc>
        <w:tc>
          <w:tcPr>
            <w:tcW w:w="4826" w:type="dxa"/>
          </w:tcPr>
          <w:p w14:paraId="01265832" w14:textId="77777777" w:rsidR="00B17556" w:rsidRPr="001C3850" w:rsidRDefault="00B17556" w:rsidP="00B17556">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928359859" w:edGrp="everyone"/>
            <w:r w:rsidRPr="001C3850">
              <w:rPr>
                <w:rFonts w:ascii="Times New Roman" w:hAnsi="Times New Roman"/>
                <w:b/>
                <w:sz w:val="22"/>
                <w:szCs w:val="22"/>
              </w:rPr>
              <w:t xml:space="preserve">                                                                                    </w:t>
            </w:r>
            <w:permEnd w:id="1928359859"/>
          </w:p>
        </w:tc>
      </w:tr>
      <w:tr w:rsidR="00B17556" w:rsidRPr="001C3850" w14:paraId="58C2CFAF" w14:textId="77777777" w:rsidTr="00941966">
        <w:trPr>
          <w:jc w:val="center"/>
        </w:trPr>
        <w:tc>
          <w:tcPr>
            <w:tcW w:w="562" w:type="dxa"/>
          </w:tcPr>
          <w:p w14:paraId="4E756E85"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t>d)</w:t>
            </w:r>
          </w:p>
        </w:tc>
        <w:tc>
          <w:tcPr>
            <w:tcW w:w="4688" w:type="dxa"/>
            <w:vAlign w:val="center"/>
          </w:tcPr>
          <w:p w14:paraId="0A1DB7B7" w14:textId="77777777" w:rsidR="00B17556" w:rsidRPr="001C3850" w:rsidRDefault="00B17556" w:rsidP="00B1755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automatycznego mycia i przedmuchu kolumny po rozdziale. Oprogramowanie umożliwiające wprowadzenie zmian we wszystkich zadanych parametrach w czasie rzeczywistym w każdym momencie procesu.</w:t>
            </w:r>
          </w:p>
        </w:tc>
        <w:tc>
          <w:tcPr>
            <w:tcW w:w="4826" w:type="dxa"/>
          </w:tcPr>
          <w:p w14:paraId="311DA154" w14:textId="77777777" w:rsidR="00B17556" w:rsidRPr="001C3850" w:rsidRDefault="00B17556" w:rsidP="00B17556">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325590031"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325590031"/>
          </w:p>
        </w:tc>
      </w:tr>
      <w:tr w:rsidR="00B17556" w:rsidRPr="001C3850" w14:paraId="250A8CDF" w14:textId="77777777" w:rsidTr="00941966">
        <w:trPr>
          <w:jc w:val="center"/>
        </w:trPr>
        <w:tc>
          <w:tcPr>
            <w:tcW w:w="562" w:type="dxa"/>
          </w:tcPr>
          <w:p w14:paraId="44A640F2"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lastRenderedPageBreak/>
              <w:t>e)</w:t>
            </w:r>
          </w:p>
        </w:tc>
        <w:tc>
          <w:tcPr>
            <w:tcW w:w="4688" w:type="dxa"/>
            <w:vAlign w:val="center"/>
          </w:tcPr>
          <w:p w14:paraId="39164B9F" w14:textId="77777777" w:rsidR="00B17556" w:rsidRPr="001C3850" w:rsidRDefault="00B17556" w:rsidP="00B1755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Tryby pracy: izokratyczny z możliwościami łączenia eluentów, gradient krokowy, gradient liniowy.</w:t>
            </w:r>
          </w:p>
        </w:tc>
        <w:tc>
          <w:tcPr>
            <w:tcW w:w="4826" w:type="dxa"/>
          </w:tcPr>
          <w:p w14:paraId="275FE615" w14:textId="77777777" w:rsidR="00B17556" w:rsidRPr="001C3850" w:rsidRDefault="00B17556" w:rsidP="00B17556">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403654366"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1403654366"/>
          </w:p>
        </w:tc>
      </w:tr>
      <w:tr w:rsidR="00B17556" w:rsidRPr="001C3850" w14:paraId="12D65AB8" w14:textId="77777777" w:rsidTr="00941966">
        <w:trPr>
          <w:jc w:val="center"/>
        </w:trPr>
        <w:tc>
          <w:tcPr>
            <w:tcW w:w="562" w:type="dxa"/>
          </w:tcPr>
          <w:p w14:paraId="20CB074D"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t>f)</w:t>
            </w:r>
          </w:p>
        </w:tc>
        <w:tc>
          <w:tcPr>
            <w:tcW w:w="4688" w:type="dxa"/>
            <w:vAlign w:val="center"/>
          </w:tcPr>
          <w:p w14:paraId="27E3E8F8" w14:textId="77777777" w:rsidR="00B17556" w:rsidRPr="001C3850" w:rsidRDefault="00B17556" w:rsidP="00B17556">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wpisania wyniku rozdziału z dwóch płytek TLC, na tej podstawie system proponuje optymalnie dobrany gradient do podziału próbki.</w:t>
            </w:r>
          </w:p>
        </w:tc>
        <w:tc>
          <w:tcPr>
            <w:tcW w:w="4826" w:type="dxa"/>
          </w:tcPr>
          <w:p w14:paraId="6D6D3D52" w14:textId="77777777" w:rsidR="00B17556" w:rsidRPr="001C3850" w:rsidRDefault="00B17556" w:rsidP="00B17556">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756315144" w:edGrp="everyone"/>
            <w:r w:rsidRPr="001C3850">
              <w:rPr>
                <w:rFonts w:ascii="Times New Roman" w:hAnsi="Times New Roman"/>
                <w:b/>
                <w:sz w:val="22"/>
                <w:szCs w:val="22"/>
              </w:rPr>
              <w:t xml:space="preserve">                                                                                    </w:t>
            </w:r>
            <w:permEnd w:id="756315144"/>
          </w:p>
        </w:tc>
      </w:tr>
      <w:tr w:rsidR="00B17556" w:rsidRPr="001C3850" w14:paraId="18281EB7" w14:textId="77777777" w:rsidTr="00941966">
        <w:trPr>
          <w:trHeight w:val="458"/>
          <w:jc w:val="center"/>
        </w:trPr>
        <w:tc>
          <w:tcPr>
            <w:tcW w:w="562" w:type="dxa"/>
          </w:tcPr>
          <w:p w14:paraId="4462F5EC" w14:textId="77777777" w:rsidR="00B17556" w:rsidRPr="001C3850" w:rsidRDefault="00B17556" w:rsidP="00B17556">
            <w:pPr>
              <w:spacing w:before="60" w:after="60" w:line="276" w:lineRule="auto"/>
              <w:jc w:val="both"/>
              <w:rPr>
                <w:rFonts w:ascii="Times New Roman" w:hAnsi="Times New Roman"/>
                <w:b/>
                <w:sz w:val="22"/>
                <w:szCs w:val="22"/>
              </w:rPr>
            </w:pPr>
            <w:r w:rsidRPr="001C3850">
              <w:rPr>
                <w:rFonts w:ascii="Times New Roman" w:hAnsi="Times New Roman"/>
                <w:b/>
                <w:sz w:val="22"/>
                <w:szCs w:val="22"/>
              </w:rPr>
              <w:t>8.</w:t>
            </w:r>
          </w:p>
        </w:tc>
        <w:tc>
          <w:tcPr>
            <w:tcW w:w="9514" w:type="dxa"/>
            <w:gridSpan w:val="2"/>
            <w:vAlign w:val="center"/>
          </w:tcPr>
          <w:p w14:paraId="2381379A" w14:textId="77777777" w:rsidR="00B17556" w:rsidRPr="001C3850" w:rsidRDefault="00B17556" w:rsidP="00B17556">
            <w:pPr>
              <w:pStyle w:val="Bezodstpw"/>
              <w:rPr>
                <w:rFonts w:ascii="Times New Roman" w:hAnsi="Times New Roman"/>
                <w:b/>
                <w:bCs/>
                <w:sz w:val="22"/>
                <w:szCs w:val="22"/>
                <w:lang w:val="cs-CZ"/>
              </w:rPr>
            </w:pPr>
            <w:r w:rsidRPr="001C3850">
              <w:rPr>
                <w:rFonts w:ascii="Times New Roman" w:hAnsi="Times New Roman"/>
                <w:b/>
                <w:bCs/>
                <w:sz w:val="22"/>
                <w:szCs w:val="22"/>
                <w:lang w:val="cs-CZ"/>
              </w:rPr>
              <w:t>Ekran</w:t>
            </w:r>
            <w:r w:rsidR="0089579B" w:rsidRPr="001C3850">
              <w:rPr>
                <w:rFonts w:ascii="Times New Roman" w:hAnsi="Times New Roman"/>
                <w:b/>
                <w:bCs/>
                <w:sz w:val="22"/>
                <w:szCs w:val="22"/>
                <w:lang w:val="cs-CZ"/>
              </w:rPr>
              <w:t>:</w:t>
            </w:r>
          </w:p>
          <w:p w14:paraId="2F3ED2C2" w14:textId="77777777" w:rsidR="00B17556" w:rsidRPr="001C3850" w:rsidRDefault="00B17556" w:rsidP="00B17556">
            <w:pPr>
              <w:pStyle w:val="Bezodstpw"/>
              <w:rPr>
                <w:sz w:val="22"/>
                <w:szCs w:val="22"/>
              </w:rPr>
            </w:pPr>
            <w:r w:rsidRPr="001C3850">
              <w:rPr>
                <w:rFonts w:ascii="Times New Roman" w:hAnsi="Times New Roman"/>
                <w:sz w:val="22"/>
                <w:szCs w:val="22"/>
              </w:rPr>
              <w:t>(nie gorsze niż minimalne parametry wymagane przez Zamawiającego)</w:t>
            </w:r>
          </w:p>
        </w:tc>
      </w:tr>
      <w:tr w:rsidR="00B17556" w:rsidRPr="001C3850" w14:paraId="69BA3C97" w14:textId="77777777" w:rsidTr="00941966">
        <w:trPr>
          <w:trHeight w:val="561"/>
          <w:jc w:val="center"/>
        </w:trPr>
        <w:tc>
          <w:tcPr>
            <w:tcW w:w="562" w:type="dxa"/>
          </w:tcPr>
          <w:p w14:paraId="562F1BD6"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684BB3E9" w14:textId="5E5061BB" w:rsidR="00B17556" w:rsidRPr="001C3850" w:rsidRDefault="00B17556" w:rsidP="00B17556">
            <w:pPr>
              <w:autoSpaceDN w:val="0"/>
              <w:spacing w:beforeLines="1" w:before="2" w:afterLines="1" w:after="2" w:line="276" w:lineRule="auto"/>
              <w:textAlignment w:val="baseline"/>
              <w:rPr>
                <w:rFonts w:ascii="Times New Roman" w:hAnsi="Times New Roman"/>
                <w:b/>
                <w:bCs/>
                <w:sz w:val="22"/>
                <w:szCs w:val="22"/>
              </w:rPr>
            </w:pPr>
            <w:r w:rsidRPr="001C3850">
              <w:rPr>
                <w:rFonts w:ascii="Times New Roman" w:hAnsi="Times New Roman"/>
                <w:bCs/>
                <w:sz w:val="22"/>
                <w:szCs w:val="22"/>
                <w:lang w:val="cs-CZ"/>
              </w:rPr>
              <w:t>Wbudowany ekran dotykowy o przekątnej minimum 12 cali.</w:t>
            </w:r>
          </w:p>
        </w:tc>
        <w:tc>
          <w:tcPr>
            <w:tcW w:w="4826" w:type="dxa"/>
          </w:tcPr>
          <w:p w14:paraId="3B41E350" w14:textId="77777777" w:rsidR="00B17556" w:rsidRPr="001C3850" w:rsidRDefault="00B17556" w:rsidP="00B17556">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581014201"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1581014201"/>
          </w:p>
        </w:tc>
      </w:tr>
      <w:tr w:rsidR="00B17556" w:rsidRPr="001C3850" w14:paraId="4403830D" w14:textId="77777777" w:rsidTr="00941966">
        <w:trPr>
          <w:trHeight w:val="561"/>
          <w:jc w:val="center"/>
        </w:trPr>
        <w:tc>
          <w:tcPr>
            <w:tcW w:w="562" w:type="dxa"/>
            <w:tcBorders>
              <w:bottom w:val="single" w:sz="4" w:space="0" w:color="auto"/>
            </w:tcBorders>
          </w:tcPr>
          <w:p w14:paraId="28B36677" w14:textId="77777777" w:rsidR="00B17556" w:rsidRPr="001C3850" w:rsidRDefault="00B17556" w:rsidP="00B17556">
            <w:pPr>
              <w:spacing w:before="60" w:after="60" w:line="276" w:lineRule="auto"/>
              <w:jc w:val="both"/>
              <w:rPr>
                <w:rFonts w:ascii="Times New Roman" w:hAnsi="Times New Roman"/>
                <w:b/>
                <w:sz w:val="22"/>
                <w:szCs w:val="22"/>
              </w:rPr>
            </w:pPr>
            <w:r w:rsidRPr="001C3850">
              <w:rPr>
                <w:rFonts w:ascii="Times New Roman" w:hAnsi="Times New Roman"/>
                <w:b/>
                <w:sz w:val="22"/>
                <w:szCs w:val="22"/>
              </w:rPr>
              <w:t>9.</w:t>
            </w:r>
          </w:p>
        </w:tc>
        <w:tc>
          <w:tcPr>
            <w:tcW w:w="9514" w:type="dxa"/>
            <w:gridSpan w:val="2"/>
            <w:tcBorders>
              <w:bottom w:val="single" w:sz="4" w:space="0" w:color="auto"/>
            </w:tcBorders>
            <w:vAlign w:val="center"/>
          </w:tcPr>
          <w:p w14:paraId="056EB581" w14:textId="77777777" w:rsidR="00B17556" w:rsidRPr="001C3850" w:rsidRDefault="00B17556" w:rsidP="00B17556">
            <w:pPr>
              <w:pStyle w:val="Bezodstpw"/>
              <w:rPr>
                <w:rFonts w:ascii="Times New Roman" w:hAnsi="Times New Roman"/>
                <w:b/>
                <w:bCs/>
                <w:sz w:val="22"/>
                <w:szCs w:val="22"/>
                <w:lang w:val="cs-CZ"/>
              </w:rPr>
            </w:pPr>
            <w:r w:rsidRPr="001C3850">
              <w:rPr>
                <w:rFonts w:ascii="Times New Roman" w:hAnsi="Times New Roman"/>
                <w:b/>
                <w:bCs/>
                <w:sz w:val="22"/>
                <w:szCs w:val="22"/>
                <w:lang w:val="cs-CZ"/>
              </w:rPr>
              <w:t>Oprogramowanie:</w:t>
            </w:r>
          </w:p>
          <w:p w14:paraId="0335DA47" w14:textId="77777777" w:rsidR="00B17556" w:rsidRPr="001C3850" w:rsidRDefault="00B17556" w:rsidP="00B17556">
            <w:pPr>
              <w:pStyle w:val="Bezodstpw"/>
              <w:rPr>
                <w:sz w:val="22"/>
                <w:szCs w:val="22"/>
                <w:lang w:val="cs-CZ"/>
              </w:rPr>
            </w:pPr>
            <w:r w:rsidRPr="001C3850">
              <w:rPr>
                <w:rFonts w:ascii="Times New Roman" w:hAnsi="Times New Roman"/>
                <w:sz w:val="22"/>
                <w:szCs w:val="22"/>
              </w:rPr>
              <w:t>(nie gorsze niż minimalne parametry wymagane przez Zamawiającego)</w:t>
            </w:r>
          </w:p>
        </w:tc>
      </w:tr>
      <w:tr w:rsidR="00B17556" w:rsidRPr="001C3850" w14:paraId="6EDD4BD6"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55C75879" w14:textId="77777777" w:rsidR="00B17556" w:rsidRPr="001C3850" w:rsidRDefault="00B17556" w:rsidP="00B17556">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tcBorders>
              <w:top w:val="single" w:sz="4" w:space="0" w:color="auto"/>
              <w:left w:val="single" w:sz="4" w:space="0" w:color="auto"/>
              <w:right w:val="single" w:sz="4" w:space="0" w:color="auto"/>
            </w:tcBorders>
            <w:vAlign w:val="center"/>
          </w:tcPr>
          <w:p w14:paraId="5B9A0720" w14:textId="77777777" w:rsidR="00B17556" w:rsidRPr="001C3850" w:rsidRDefault="001A2C40" w:rsidP="00B17556">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Monitorowanie w czasie rzeczywistym zbieranych sygnałów z detektorów oraz warunków procesu.</w:t>
            </w:r>
          </w:p>
        </w:tc>
        <w:tc>
          <w:tcPr>
            <w:tcW w:w="4826" w:type="dxa"/>
            <w:tcBorders>
              <w:top w:val="single" w:sz="4" w:space="0" w:color="auto"/>
              <w:left w:val="single" w:sz="4" w:space="0" w:color="auto"/>
              <w:right w:val="single" w:sz="4" w:space="0" w:color="auto"/>
            </w:tcBorders>
            <w:vAlign w:val="center"/>
          </w:tcPr>
          <w:p w14:paraId="3F10496A" w14:textId="77777777" w:rsidR="00B17556" w:rsidRPr="001C3850" w:rsidRDefault="00B17556" w:rsidP="00B17556">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1852204061" w:edGrp="everyone"/>
            <w:r w:rsidRPr="001C3850">
              <w:rPr>
                <w:rFonts w:ascii="Times New Roman" w:hAnsi="Times New Roman"/>
                <w:b/>
                <w:sz w:val="22"/>
                <w:szCs w:val="22"/>
              </w:rPr>
              <w:t xml:space="preserve">                                                                                   </w:t>
            </w:r>
            <w:permEnd w:id="1852204061"/>
          </w:p>
        </w:tc>
      </w:tr>
      <w:tr w:rsidR="001A2C40" w:rsidRPr="001C3850" w14:paraId="546412CC"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3AB332E6" w14:textId="77777777" w:rsidR="001A2C40" w:rsidRPr="001C3850" w:rsidRDefault="009943EE"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r w:rsidR="001A2C40" w:rsidRPr="001C3850">
              <w:rPr>
                <w:rFonts w:ascii="Times New Roman" w:hAnsi="Times New Roman"/>
                <w:bCs/>
                <w:sz w:val="22"/>
                <w:szCs w:val="22"/>
              </w:rPr>
              <w:t>)</w:t>
            </w:r>
          </w:p>
        </w:tc>
        <w:tc>
          <w:tcPr>
            <w:tcW w:w="4688" w:type="dxa"/>
            <w:tcBorders>
              <w:top w:val="single" w:sz="4" w:space="0" w:color="auto"/>
              <w:left w:val="single" w:sz="4" w:space="0" w:color="auto"/>
              <w:right w:val="single" w:sz="4" w:space="0" w:color="auto"/>
            </w:tcBorders>
            <w:vAlign w:val="center"/>
          </w:tcPr>
          <w:p w14:paraId="07B47999" w14:textId="77777777" w:rsidR="001A2C40" w:rsidRPr="001C3850" w:rsidRDefault="001A2C40"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Zbieranie frakcji przy: dowolnie zadanej długości jednej fali, dowolnie zadanych długościach dwóch fal, dowolnie zadanej długości jednej fali i przy przemiataniu całego, zakresu lub wybranego zakresu fal, dowolnie zadanych długościach dwóch fal i przy przemiataniu całego zakresu lub wybranego zakresu fal (przy przemiataniu całego zakresu lub wybranego zakresu fal).</w:t>
            </w:r>
          </w:p>
        </w:tc>
        <w:tc>
          <w:tcPr>
            <w:tcW w:w="4826" w:type="dxa"/>
            <w:tcBorders>
              <w:top w:val="single" w:sz="4" w:space="0" w:color="auto"/>
              <w:left w:val="single" w:sz="4" w:space="0" w:color="auto"/>
              <w:right w:val="single" w:sz="4" w:space="0" w:color="auto"/>
            </w:tcBorders>
            <w:vAlign w:val="center"/>
          </w:tcPr>
          <w:p w14:paraId="31A9A678"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1568372495" w:edGrp="everyone"/>
            <w:r w:rsidRPr="001C3850">
              <w:rPr>
                <w:rFonts w:ascii="Times New Roman" w:hAnsi="Times New Roman"/>
                <w:b/>
                <w:sz w:val="22"/>
                <w:szCs w:val="22"/>
              </w:rPr>
              <w:t xml:space="preserve">                                                                                   </w:t>
            </w:r>
            <w:permEnd w:id="1568372495"/>
          </w:p>
        </w:tc>
      </w:tr>
      <w:tr w:rsidR="001A2C40" w:rsidRPr="001C3850" w14:paraId="1E3C2168"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1E3207B5" w14:textId="77777777" w:rsidR="001A2C40" w:rsidRPr="001C3850" w:rsidRDefault="009943EE"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r w:rsidR="001A2C40" w:rsidRPr="001C3850">
              <w:rPr>
                <w:rFonts w:ascii="Times New Roman" w:hAnsi="Times New Roman"/>
                <w:bCs/>
                <w:sz w:val="22"/>
                <w:szCs w:val="22"/>
              </w:rPr>
              <w:t>)</w:t>
            </w:r>
          </w:p>
        </w:tc>
        <w:tc>
          <w:tcPr>
            <w:tcW w:w="4688" w:type="dxa"/>
            <w:tcBorders>
              <w:left w:val="single" w:sz="4" w:space="0" w:color="auto"/>
              <w:right w:val="single" w:sz="4" w:space="0" w:color="auto"/>
            </w:tcBorders>
            <w:vAlign w:val="center"/>
          </w:tcPr>
          <w:p w14:paraId="005E7E4E" w14:textId="77777777" w:rsidR="001A2C40" w:rsidRPr="001C3850" w:rsidRDefault="001A2C40"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Podgląd widma UVVis w czasie rzeczywistym i po nastrzyku.</w:t>
            </w:r>
          </w:p>
        </w:tc>
        <w:tc>
          <w:tcPr>
            <w:tcW w:w="4826" w:type="dxa"/>
            <w:tcBorders>
              <w:left w:val="single" w:sz="4" w:space="0" w:color="auto"/>
              <w:right w:val="single" w:sz="4" w:space="0" w:color="auto"/>
            </w:tcBorders>
            <w:vAlign w:val="center"/>
          </w:tcPr>
          <w:p w14:paraId="442017C1"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751136095" w:edGrp="everyone"/>
            <w:r w:rsidRPr="001C3850">
              <w:rPr>
                <w:rFonts w:ascii="Times New Roman" w:hAnsi="Times New Roman"/>
                <w:b/>
                <w:sz w:val="22"/>
                <w:szCs w:val="22"/>
              </w:rPr>
              <w:t xml:space="preserve">                                                                                   </w:t>
            </w:r>
            <w:permEnd w:id="751136095"/>
          </w:p>
        </w:tc>
      </w:tr>
      <w:tr w:rsidR="001A2C40" w:rsidRPr="001C3850" w14:paraId="1A2E950C"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03DA4FED" w14:textId="77777777" w:rsidR="001A2C40" w:rsidRPr="001C3850" w:rsidRDefault="009943EE"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d</w:t>
            </w:r>
            <w:r w:rsidR="001A2C40" w:rsidRPr="001C3850">
              <w:rPr>
                <w:rFonts w:ascii="Times New Roman" w:hAnsi="Times New Roman"/>
                <w:bCs/>
                <w:sz w:val="22"/>
                <w:szCs w:val="22"/>
              </w:rPr>
              <w:t>)</w:t>
            </w:r>
          </w:p>
        </w:tc>
        <w:tc>
          <w:tcPr>
            <w:tcW w:w="4688" w:type="dxa"/>
            <w:tcBorders>
              <w:left w:val="single" w:sz="4" w:space="0" w:color="auto"/>
              <w:right w:val="single" w:sz="4" w:space="0" w:color="auto"/>
            </w:tcBorders>
            <w:vAlign w:val="center"/>
          </w:tcPr>
          <w:p w14:paraId="6938F2F7" w14:textId="77777777" w:rsidR="001A2C40" w:rsidRPr="001C3850" w:rsidRDefault="009943EE"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zbierania dowolnej objętości frakcji z całej szerokości piku lub jego fragmentu. Możliwość przesyłania całego zbieranego produktu do zlewek. Możliwość zbierania całego produktu przez kolektor frakcji z automatycznym przejściem do kolejnej probówki w momencie pojawienia się piku.</w:t>
            </w:r>
          </w:p>
        </w:tc>
        <w:tc>
          <w:tcPr>
            <w:tcW w:w="4826" w:type="dxa"/>
            <w:tcBorders>
              <w:left w:val="single" w:sz="4" w:space="0" w:color="auto"/>
              <w:right w:val="single" w:sz="4" w:space="0" w:color="auto"/>
            </w:tcBorders>
            <w:vAlign w:val="center"/>
          </w:tcPr>
          <w:p w14:paraId="48CDCC97"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540888593" w:edGrp="everyone"/>
            <w:r w:rsidRPr="001C3850">
              <w:rPr>
                <w:rFonts w:ascii="Times New Roman" w:hAnsi="Times New Roman"/>
                <w:b/>
                <w:sz w:val="22"/>
                <w:szCs w:val="22"/>
              </w:rPr>
              <w:t xml:space="preserve">                                                                                    </w:t>
            </w:r>
            <w:permEnd w:id="540888593"/>
          </w:p>
        </w:tc>
      </w:tr>
      <w:tr w:rsidR="001A2C40" w:rsidRPr="001C3850" w14:paraId="0C6C71E7"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0818BF2F" w14:textId="77777777" w:rsidR="001A2C40" w:rsidRPr="001C3850" w:rsidRDefault="009943EE"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e</w:t>
            </w:r>
            <w:r w:rsidR="001A2C40" w:rsidRPr="001C3850">
              <w:rPr>
                <w:rFonts w:ascii="Times New Roman" w:hAnsi="Times New Roman"/>
                <w:bCs/>
                <w:sz w:val="22"/>
                <w:szCs w:val="22"/>
              </w:rPr>
              <w:t>)</w:t>
            </w:r>
          </w:p>
        </w:tc>
        <w:tc>
          <w:tcPr>
            <w:tcW w:w="4688" w:type="dxa"/>
            <w:tcBorders>
              <w:left w:val="single" w:sz="4" w:space="0" w:color="auto"/>
              <w:right w:val="single" w:sz="4" w:space="0" w:color="auto"/>
            </w:tcBorders>
            <w:vAlign w:val="center"/>
          </w:tcPr>
          <w:p w14:paraId="386B2F0A" w14:textId="77777777" w:rsidR="001A2C40" w:rsidRPr="001C3850" w:rsidRDefault="009943EE" w:rsidP="001A2C40">
            <w:pPr>
              <w:spacing w:before="60" w:after="60" w:line="276" w:lineRule="auto"/>
              <w:rPr>
                <w:rFonts w:ascii="Times New Roman" w:hAnsi="Times New Roman"/>
                <w:b/>
                <w:sz w:val="22"/>
                <w:szCs w:val="22"/>
              </w:rPr>
            </w:pPr>
            <w:r w:rsidRPr="001C3850">
              <w:rPr>
                <w:rFonts w:ascii="Times New Roman" w:hAnsi="Times New Roman"/>
                <w:bCs/>
                <w:sz w:val="22"/>
                <w:szCs w:val="22"/>
                <w:lang w:val="cs-CZ"/>
              </w:rPr>
              <w:t>Oprogramowanie pozwalające na zbieranie frakcji na podstawie szybkości narastania rejestrowanej krzywej sygnału z detektora lub przekroczenia zadanego progu.</w:t>
            </w:r>
          </w:p>
        </w:tc>
        <w:tc>
          <w:tcPr>
            <w:tcW w:w="4826" w:type="dxa"/>
            <w:tcBorders>
              <w:left w:val="single" w:sz="4" w:space="0" w:color="auto"/>
              <w:right w:val="single" w:sz="4" w:space="0" w:color="auto"/>
            </w:tcBorders>
            <w:vAlign w:val="center"/>
          </w:tcPr>
          <w:p w14:paraId="02F8589F"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1005419249" w:edGrp="everyone"/>
            <w:r w:rsidRPr="001C3850">
              <w:rPr>
                <w:rFonts w:ascii="Times New Roman" w:hAnsi="Times New Roman"/>
                <w:b/>
                <w:sz w:val="22"/>
                <w:szCs w:val="22"/>
              </w:rPr>
              <w:t xml:space="preserve">                                                                                   </w:t>
            </w:r>
            <w:permEnd w:id="1005419249"/>
          </w:p>
        </w:tc>
      </w:tr>
      <w:tr w:rsidR="001A2C40" w:rsidRPr="001C3850" w14:paraId="3F0B1610"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375A6FDB" w14:textId="77777777" w:rsidR="001A2C40" w:rsidRPr="001C3850" w:rsidRDefault="009943EE"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f</w:t>
            </w:r>
            <w:r w:rsidR="001A2C40" w:rsidRPr="001C3850">
              <w:rPr>
                <w:rFonts w:ascii="Times New Roman" w:hAnsi="Times New Roman"/>
                <w:bCs/>
                <w:sz w:val="22"/>
                <w:szCs w:val="22"/>
              </w:rPr>
              <w:t>)</w:t>
            </w:r>
          </w:p>
        </w:tc>
        <w:tc>
          <w:tcPr>
            <w:tcW w:w="4688" w:type="dxa"/>
            <w:tcBorders>
              <w:left w:val="single" w:sz="4" w:space="0" w:color="auto"/>
              <w:right w:val="single" w:sz="4" w:space="0" w:color="auto"/>
            </w:tcBorders>
            <w:vAlign w:val="center"/>
          </w:tcPr>
          <w:p w14:paraId="2381F33A" w14:textId="77777777" w:rsidR="001A2C40" w:rsidRPr="001C3850" w:rsidRDefault="001A2C40" w:rsidP="001A2C40">
            <w:pPr>
              <w:tabs>
                <w:tab w:val="left" w:pos="426"/>
              </w:tabs>
              <w:autoSpaceDN w:val="0"/>
              <w:spacing w:beforeLines="1" w:before="2" w:afterLines="1" w:after="2" w:line="276" w:lineRule="auto"/>
              <w:jc w:val="both"/>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wprowadzenia hasła dostępu, kont użytkowników o różnym dostępie.</w:t>
            </w:r>
          </w:p>
        </w:tc>
        <w:tc>
          <w:tcPr>
            <w:tcW w:w="4826" w:type="dxa"/>
            <w:tcBorders>
              <w:left w:val="single" w:sz="4" w:space="0" w:color="auto"/>
              <w:right w:val="single" w:sz="4" w:space="0" w:color="auto"/>
            </w:tcBorders>
            <w:vAlign w:val="center"/>
          </w:tcPr>
          <w:p w14:paraId="4B5CB7FC"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992050709" w:edGrp="everyone"/>
            <w:r w:rsidRPr="001C3850">
              <w:rPr>
                <w:rFonts w:ascii="Times New Roman" w:hAnsi="Times New Roman"/>
                <w:b/>
                <w:sz w:val="22"/>
                <w:szCs w:val="22"/>
              </w:rPr>
              <w:t xml:space="preserve">                                          </w:t>
            </w:r>
            <w:r w:rsidR="0058400A"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992050709"/>
          </w:p>
        </w:tc>
      </w:tr>
      <w:tr w:rsidR="001A2C40" w:rsidRPr="001C3850" w14:paraId="4798F815"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275A43A6" w14:textId="77777777" w:rsidR="001A2C40" w:rsidRPr="001C3850" w:rsidRDefault="009943EE"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g</w:t>
            </w:r>
            <w:r w:rsidR="001A2C40" w:rsidRPr="001C3850">
              <w:rPr>
                <w:rFonts w:ascii="Times New Roman" w:hAnsi="Times New Roman"/>
                <w:bCs/>
                <w:sz w:val="22"/>
                <w:szCs w:val="22"/>
              </w:rPr>
              <w:t>)</w:t>
            </w:r>
          </w:p>
        </w:tc>
        <w:tc>
          <w:tcPr>
            <w:tcW w:w="4688" w:type="dxa"/>
            <w:tcBorders>
              <w:left w:val="single" w:sz="4" w:space="0" w:color="auto"/>
              <w:bottom w:val="single" w:sz="4" w:space="0" w:color="auto"/>
              <w:right w:val="single" w:sz="4" w:space="0" w:color="auto"/>
            </w:tcBorders>
            <w:vAlign w:val="center"/>
          </w:tcPr>
          <w:p w14:paraId="4CE1F6FE" w14:textId="77777777" w:rsidR="001A2C40" w:rsidRPr="001C3850" w:rsidRDefault="00CB6FEC"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Automatyczne zapisywanie na dysk w sieci wewnętrznej.</w:t>
            </w:r>
          </w:p>
        </w:tc>
        <w:tc>
          <w:tcPr>
            <w:tcW w:w="4826" w:type="dxa"/>
            <w:tcBorders>
              <w:left w:val="single" w:sz="4" w:space="0" w:color="auto"/>
              <w:bottom w:val="single" w:sz="4" w:space="0" w:color="auto"/>
              <w:right w:val="single" w:sz="4" w:space="0" w:color="auto"/>
            </w:tcBorders>
            <w:vAlign w:val="center"/>
          </w:tcPr>
          <w:p w14:paraId="13CD5740"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1466303746" w:edGrp="everyone"/>
            <w:r w:rsidRPr="001C3850">
              <w:rPr>
                <w:rFonts w:ascii="Times New Roman" w:hAnsi="Times New Roman"/>
                <w:b/>
                <w:sz w:val="22"/>
                <w:szCs w:val="22"/>
              </w:rPr>
              <w:t xml:space="preserve">                                                                                   </w:t>
            </w:r>
            <w:permEnd w:id="1466303746"/>
          </w:p>
        </w:tc>
      </w:tr>
      <w:tr w:rsidR="001A2C40" w:rsidRPr="001C3850" w14:paraId="74C3CF06"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5272228E" w14:textId="77777777" w:rsidR="001A2C40" w:rsidRPr="001C3850" w:rsidRDefault="00CB6FEC"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h</w:t>
            </w:r>
            <w:r w:rsidR="001A2C40" w:rsidRPr="001C3850">
              <w:rPr>
                <w:rFonts w:ascii="Times New Roman" w:hAnsi="Times New Roman"/>
                <w:bCs/>
                <w:sz w:val="22"/>
                <w:szCs w:val="22"/>
              </w:rPr>
              <w:t>)</w:t>
            </w:r>
          </w:p>
        </w:tc>
        <w:tc>
          <w:tcPr>
            <w:tcW w:w="4688" w:type="dxa"/>
            <w:tcBorders>
              <w:left w:val="single" w:sz="4" w:space="0" w:color="auto"/>
              <w:bottom w:val="single" w:sz="4" w:space="0" w:color="auto"/>
              <w:right w:val="single" w:sz="4" w:space="0" w:color="auto"/>
            </w:tcBorders>
            <w:vAlign w:val="center"/>
          </w:tcPr>
          <w:p w14:paraId="7FA4951F" w14:textId="77777777" w:rsidR="001A2C40" w:rsidRPr="001C3850" w:rsidRDefault="001A2C40"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Funkcja manualnego wymuszenia przejścia zbieranej frakcji do kolejnego zbiornika, do kolejnego kroku planu, do zakończenia procesu.</w:t>
            </w:r>
          </w:p>
        </w:tc>
        <w:tc>
          <w:tcPr>
            <w:tcW w:w="4826" w:type="dxa"/>
            <w:tcBorders>
              <w:left w:val="single" w:sz="4" w:space="0" w:color="auto"/>
              <w:bottom w:val="single" w:sz="4" w:space="0" w:color="auto"/>
              <w:right w:val="single" w:sz="4" w:space="0" w:color="auto"/>
            </w:tcBorders>
            <w:vAlign w:val="center"/>
          </w:tcPr>
          <w:p w14:paraId="67F9C9E9"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485582271" w:edGrp="everyone"/>
            <w:r w:rsidRPr="001C3850">
              <w:rPr>
                <w:rFonts w:ascii="Times New Roman" w:hAnsi="Times New Roman"/>
                <w:b/>
                <w:sz w:val="22"/>
                <w:szCs w:val="22"/>
              </w:rPr>
              <w:t xml:space="preserve">                                                                                   </w:t>
            </w:r>
            <w:permEnd w:id="485582271"/>
          </w:p>
        </w:tc>
      </w:tr>
      <w:tr w:rsidR="001A2C40" w:rsidRPr="001C3850" w14:paraId="323AF23D"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16EA2227" w14:textId="77777777" w:rsidR="001A2C40" w:rsidRPr="001C3850" w:rsidRDefault="00CB6FEC"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i</w:t>
            </w:r>
            <w:r w:rsidR="001A2C40" w:rsidRPr="001C3850">
              <w:rPr>
                <w:rFonts w:ascii="Times New Roman" w:hAnsi="Times New Roman"/>
                <w:bCs/>
                <w:sz w:val="22"/>
                <w:szCs w:val="22"/>
              </w:rPr>
              <w:t>)</w:t>
            </w:r>
          </w:p>
        </w:tc>
        <w:tc>
          <w:tcPr>
            <w:tcW w:w="4688" w:type="dxa"/>
            <w:tcBorders>
              <w:left w:val="single" w:sz="4" w:space="0" w:color="auto"/>
              <w:bottom w:val="single" w:sz="4" w:space="0" w:color="auto"/>
              <w:right w:val="single" w:sz="4" w:space="0" w:color="auto"/>
            </w:tcBorders>
            <w:vAlign w:val="center"/>
          </w:tcPr>
          <w:p w14:paraId="2F2CE725" w14:textId="77777777" w:rsidR="001A2C40" w:rsidRPr="001C3850" w:rsidRDefault="00CB6FEC"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Automatyczne skalowanie metod dla mniejszych lub większych rozmiarów kolumn.</w:t>
            </w:r>
          </w:p>
        </w:tc>
        <w:tc>
          <w:tcPr>
            <w:tcW w:w="4826" w:type="dxa"/>
            <w:tcBorders>
              <w:left w:val="single" w:sz="4" w:space="0" w:color="auto"/>
              <w:bottom w:val="single" w:sz="4" w:space="0" w:color="auto"/>
              <w:right w:val="single" w:sz="4" w:space="0" w:color="auto"/>
            </w:tcBorders>
            <w:vAlign w:val="center"/>
          </w:tcPr>
          <w:p w14:paraId="68AC3A06"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726801814" w:edGrp="everyone"/>
            <w:r w:rsidRPr="001C3850">
              <w:rPr>
                <w:rFonts w:ascii="Times New Roman" w:hAnsi="Times New Roman"/>
                <w:b/>
                <w:sz w:val="22"/>
                <w:szCs w:val="22"/>
              </w:rPr>
              <w:t xml:space="preserve">                                                                                  </w:t>
            </w:r>
            <w:permEnd w:id="726801814"/>
          </w:p>
        </w:tc>
      </w:tr>
      <w:tr w:rsidR="001A2C40" w:rsidRPr="001C3850" w14:paraId="2A238873"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1A6BE3E1" w14:textId="77777777" w:rsidR="001A2C40" w:rsidRPr="001C3850" w:rsidRDefault="00CB6FEC"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j</w:t>
            </w:r>
            <w:r w:rsidR="001A2C40" w:rsidRPr="001C3850">
              <w:rPr>
                <w:rFonts w:ascii="Times New Roman" w:hAnsi="Times New Roman"/>
                <w:bCs/>
                <w:sz w:val="22"/>
                <w:szCs w:val="22"/>
              </w:rPr>
              <w:t>)</w:t>
            </w:r>
          </w:p>
        </w:tc>
        <w:tc>
          <w:tcPr>
            <w:tcW w:w="4688" w:type="dxa"/>
            <w:tcBorders>
              <w:left w:val="single" w:sz="4" w:space="0" w:color="auto"/>
              <w:bottom w:val="single" w:sz="4" w:space="0" w:color="auto"/>
              <w:right w:val="single" w:sz="4" w:space="0" w:color="auto"/>
            </w:tcBorders>
            <w:vAlign w:val="center"/>
          </w:tcPr>
          <w:p w14:paraId="381200C9" w14:textId="77777777" w:rsidR="001A2C40" w:rsidRPr="001C3850" w:rsidRDefault="001A2C40"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wydruku i eksportu danych do środowiska Windows lub równoważnego.</w:t>
            </w:r>
          </w:p>
        </w:tc>
        <w:tc>
          <w:tcPr>
            <w:tcW w:w="4826" w:type="dxa"/>
            <w:tcBorders>
              <w:left w:val="single" w:sz="4" w:space="0" w:color="auto"/>
              <w:bottom w:val="single" w:sz="4" w:space="0" w:color="auto"/>
              <w:right w:val="single" w:sz="4" w:space="0" w:color="auto"/>
            </w:tcBorders>
            <w:vAlign w:val="center"/>
          </w:tcPr>
          <w:p w14:paraId="25B4F4E4"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1864333959" w:edGrp="everyone"/>
            <w:r w:rsidRPr="001C3850">
              <w:rPr>
                <w:rFonts w:ascii="Times New Roman" w:hAnsi="Times New Roman"/>
                <w:b/>
                <w:sz w:val="22"/>
                <w:szCs w:val="22"/>
              </w:rPr>
              <w:t xml:space="preserve">                                                                                  </w:t>
            </w:r>
            <w:permEnd w:id="1864333959"/>
          </w:p>
        </w:tc>
      </w:tr>
      <w:tr w:rsidR="001A2C40" w:rsidRPr="001C3850" w14:paraId="31040EA3"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30367168" w14:textId="77777777" w:rsidR="001A2C40" w:rsidRPr="001C3850" w:rsidRDefault="00CB6FEC"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lastRenderedPageBreak/>
              <w:t>k</w:t>
            </w:r>
            <w:r w:rsidR="001A2C40" w:rsidRPr="001C3850">
              <w:rPr>
                <w:rFonts w:ascii="Times New Roman" w:hAnsi="Times New Roman"/>
                <w:bCs/>
                <w:sz w:val="22"/>
                <w:szCs w:val="22"/>
              </w:rPr>
              <w:t>)</w:t>
            </w:r>
          </w:p>
        </w:tc>
        <w:tc>
          <w:tcPr>
            <w:tcW w:w="4688" w:type="dxa"/>
            <w:tcBorders>
              <w:left w:val="single" w:sz="4" w:space="0" w:color="auto"/>
              <w:bottom w:val="single" w:sz="4" w:space="0" w:color="auto"/>
              <w:right w:val="single" w:sz="4" w:space="0" w:color="auto"/>
            </w:tcBorders>
            <w:vAlign w:val="center"/>
          </w:tcPr>
          <w:p w14:paraId="33A95D27" w14:textId="77777777" w:rsidR="001A2C40" w:rsidRPr="001C3850" w:rsidRDefault="001A2C40" w:rsidP="001A2C40">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Możliwość zdalnego sterowania przez kilka urządzeń zewnętrznych typu laptop lub równoważne urządzenie jednocześnie.</w:t>
            </w:r>
          </w:p>
        </w:tc>
        <w:tc>
          <w:tcPr>
            <w:tcW w:w="4826" w:type="dxa"/>
            <w:tcBorders>
              <w:left w:val="single" w:sz="4" w:space="0" w:color="auto"/>
              <w:bottom w:val="single" w:sz="4" w:space="0" w:color="auto"/>
              <w:right w:val="single" w:sz="4" w:space="0" w:color="auto"/>
            </w:tcBorders>
            <w:vAlign w:val="center"/>
          </w:tcPr>
          <w:p w14:paraId="036767C1"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330894443" w:edGrp="everyone"/>
            <w:r w:rsidRPr="001C3850">
              <w:rPr>
                <w:rFonts w:ascii="Times New Roman" w:hAnsi="Times New Roman"/>
                <w:b/>
                <w:sz w:val="22"/>
                <w:szCs w:val="22"/>
              </w:rPr>
              <w:t xml:space="preserve">                                                                                 </w:t>
            </w:r>
            <w:permEnd w:id="330894443"/>
          </w:p>
        </w:tc>
      </w:tr>
      <w:tr w:rsidR="00CB6FEC" w:rsidRPr="001C3850" w14:paraId="713122E6"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03B24D8C" w14:textId="77777777" w:rsidR="00CB6FEC" w:rsidRPr="001C3850" w:rsidRDefault="00CB6FEC" w:rsidP="00CB6FEC">
            <w:pPr>
              <w:spacing w:before="60" w:after="60" w:line="276" w:lineRule="auto"/>
              <w:jc w:val="both"/>
              <w:rPr>
                <w:rFonts w:ascii="Times New Roman" w:hAnsi="Times New Roman"/>
                <w:bCs/>
                <w:sz w:val="22"/>
                <w:szCs w:val="22"/>
              </w:rPr>
            </w:pPr>
            <w:r w:rsidRPr="001C3850">
              <w:rPr>
                <w:rFonts w:ascii="Times New Roman" w:hAnsi="Times New Roman"/>
                <w:bCs/>
                <w:sz w:val="22"/>
                <w:szCs w:val="22"/>
              </w:rPr>
              <w:t>l)</w:t>
            </w:r>
          </w:p>
        </w:tc>
        <w:tc>
          <w:tcPr>
            <w:tcW w:w="4688" w:type="dxa"/>
            <w:tcBorders>
              <w:left w:val="single" w:sz="4" w:space="0" w:color="auto"/>
              <w:bottom w:val="single" w:sz="4" w:space="0" w:color="auto"/>
              <w:right w:val="single" w:sz="4" w:space="0" w:color="auto"/>
            </w:tcBorders>
            <w:vAlign w:val="center"/>
          </w:tcPr>
          <w:p w14:paraId="6A55AE87" w14:textId="77777777" w:rsidR="00CB6FEC" w:rsidRPr="001C3850" w:rsidRDefault="00CB6FEC" w:rsidP="00CB6FEC">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Wbudowana funkcja oprogramowania umożliwiająca optymalizację gradientu na podstawie pojedynczego skanowania (chromatogram uzyskany dla nastrzyku testowego próbki dla danej kolumny). Funkcja ta powinna pozwalać na skupienie gradientu wokół interesujących pików, redukcję zużycia rozpuszczalników i ilości odpadów oraz być uniwersalna dla dowolnej fazy stacjonarnej stosowanej w chromatografii, co eliminuje konieczność stosowania niedostępnych płytek cienkowarstwowych.</w:t>
            </w:r>
          </w:p>
        </w:tc>
        <w:tc>
          <w:tcPr>
            <w:tcW w:w="4826" w:type="dxa"/>
            <w:tcBorders>
              <w:left w:val="single" w:sz="4" w:space="0" w:color="auto"/>
              <w:bottom w:val="single" w:sz="4" w:space="0" w:color="auto"/>
              <w:right w:val="single" w:sz="4" w:space="0" w:color="auto"/>
            </w:tcBorders>
            <w:vAlign w:val="center"/>
          </w:tcPr>
          <w:p w14:paraId="7415537F" w14:textId="77777777" w:rsidR="00CB6FEC" w:rsidRPr="001C3850" w:rsidRDefault="00CB6FEC" w:rsidP="00CB6FEC">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1886085005" w:edGrp="everyone"/>
            <w:r w:rsidRPr="001C3850">
              <w:rPr>
                <w:rFonts w:ascii="Times New Roman" w:hAnsi="Times New Roman"/>
                <w:b/>
                <w:sz w:val="22"/>
                <w:szCs w:val="22"/>
              </w:rPr>
              <w:t xml:space="preserve">                                                                                   </w:t>
            </w:r>
            <w:permEnd w:id="1886085005"/>
          </w:p>
        </w:tc>
      </w:tr>
      <w:tr w:rsidR="00CB6FEC" w:rsidRPr="001C3850" w14:paraId="372F0891" w14:textId="77777777" w:rsidTr="00941966">
        <w:trPr>
          <w:trHeight w:val="448"/>
          <w:jc w:val="center"/>
        </w:trPr>
        <w:tc>
          <w:tcPr>
            <w:tcW w:w="562" w:type="dxa"/>
            <w:tcBorders>
              <w:top w:val="single" w:sz="4" w:space="0" w:color="auto"/>
              <w:left w:val="single" w:sz="4" w:space="0" w:color="auto"/>
              <w:bottom w:val="single" w:sz="4" w:space="0" w:color="auto"/>
              <w:right w:val="single" w:sz="4" w:space="0" w:color="auto"/>
            </w:tcBorders>
          </w:tcPr>
          <w:p w14:paraId="0514C3D3" w14:textId="77777777" w:rsidR="00CB6FEC" w:rsidRPr="001C3850" w:rsidRDefault="00CB6FEC" w:rsidP="00CB6FEC">
            <w:pPr>
              <w:spacing w:before="60" w:after="60" w:line="276" w:lineRule="auto"/>
              <w:jc w:val="both"/>
              <w:rPr>
                <w:rFonts w:ascii="Times New Roman" w:hAnsi="Times New Roman"/>
                <w:bCs/>
                <w:sz w:val="22"/>
                <w:szCs w:val="22"/>
              </w:rPr>
            </w:pPr>
            <w:r w:rsidRPr="001C3850">
              <w:rPr>
                <w:rFonts w:ascii="Times New Roman" w:hAnsi="Times New Roman"/>
                <w:bCs/>
                <w:sz w:val="22"/>
                <w:szCs w:val="22"/>
              </w:rPr>
              <w:t>m)</w:t>
            </w:r>
          </w:p>
        </w:tc>
        <w:tc>
          <w:tcPr>
            <w:tcW w:w="4688" w:type="dxa"/>
            <w:tcBorders>
              <w:left w:val="single" w:sz="4" w:space="0" w:color="auto"/>
              <w:bottom w:val="single" w:sz="4" w:space="0" w:color="auto"/>
              <w:right w:val="single" w:sz="4" w:space="0" w:color="auto"/>
            </w:tcBorders>
            <w:vAlign w:val="center"/>
          </w:tcPr>
          <w:p w14:paraId="08A92948" w14:textId="77777777" w:rsidR="00CB6FEC" w:rsidRPr="001C3850" w:rsidRDefault="00CB6FEC" w:rsidP="00CB6FEC">
            <w:pPr>
              <w:tabs>
                <w:tab w:val="left" w:pos="426"/>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Oprogramowanie musi umożliwiać wybór kolumny i rodzaju załadunku próbki oraz wygenerowanie zoptymalizowanej metody gradientowej bez wielokrotnych eksperymentów.</w:t>
            </w:r>
          </w:p>
        </w:tc>
        <w:tc>
          <w:tcPr>
            <w:tcW w:w="4826" w:type="dxa"/>
            <w:tcBorders>
              <w:left w:val="single" w:sz="4" w:space="0" w:color="auto"/>
              <w:bottom w:val="single" w:sz="4" w:space="0" w:color="auto"/>
              <w:right w:val="single" w:sz="4" w:space="0" w:color="auto"/>
            </w:tcBorders>
            <w:vAlign w:val="center"/>
          </w:tcPr>
          <w:p w14:paraId="5CA16866" w14:textId="77777777" w:rsidR="00CB6FEC" w:rsidRPr="001C3850" w:rsidRDefault="00CB6FEC" w:rsidP="00CB6FEC">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 </w:t>
            </w:r>
            <w:permStart w:id="702964393" w:edGrp="everyone"/>
            <w:r w:rsidRPr="001C3850">
              <w:rPr>
                <w:rFonts w:ascii="Times New Roman" w:hAnsi="Times New Roman"/>
                <w:b/>
                <w:sz w:val="22"/>
                <w:szCs w:val="22"/>
              </w:rPr>
              <w:t xml:space="preserve">                                                                                 </w:t>
            </w:r>
            <w:permEnd w:id="702964393"/>
          </w:p>
        </w:tc>
      </w:tr>
      <w:tr w:rsidR="001A2C40" w:rsidRPr="001C3850" w14:paraId="16115CC8" w14:textId="77777777" w:rsidTr="00941966">
        <w:trPr>
          <w:trHeight w:val="448"/>
          <w:jc w:val="center"/>
        </w:trPr>
        <w:tc>
          <w:tcPr>
            <w:tcW w:w="562" w:type="dxa"/>
            <w:tcBorders>
              <w:top w:val="single" w:sz="4" w:space="0" w:color="auto"/>
            </w:tcBorders>
          </w:tcPr>
          <w:p w14:paraId="226871A7"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10.</w:t>
            </w:r>
          </w:p>
        </w:tc>
        <w:tc>
          <w:tcPr>
            <w:tcW w:w="9514" w:type="dxa"/>
            <w:gridSpan w:val="2"/>
            <w:tcBorders>
              <w:top w:val="single" w:sz="4" w:space="0" w:color="auto"/>
            </w:tcBorders>
            <w:vAlign w:val="center"/>
          </w:tcPr>
          <w:p w14:paraId="1BDCD861" w14:textId="77777777" w:rsidR="001A2C40" w:rsidRPr="001C3850" w:rsidRDefault="001A2C40" w:rsidP="001A2C40">
            <w:pPr>
              <w:pStyle w:val="Bezodstpw"/>
              <w:rPr>
                <w:rFonts w:ascii="Times New Roman" w:hAnsi="Times New Roman"/>
                <w:b/>
                <w:bCs/>
                <w:sz w:val="22"/>
                <w:szCs w:val="22"/>
              </w:rPr>
            </w:pPr>
            <w:r w:rsidRPr="001C3850">
              <w:rPr>
                <w:rFonts w:ascii="Times New Roman" w:hAnsi="Times New Roman"/>
                <w:b/>
                <w:bCs/>
                <w:sz w:val="22"/>
                <w:szCs w:val="22"/>
                <w:lang w:val="cs-CZ"/>
              </w:rPr>
              <w:t>Oprzyrządowanie</w:t>
            </w:r>
            <w:r w:rsidRPr="001C3850">
              <w:rPr>
                <w:rFonts w:ascii="Times New Roman" w:hAnsi="Times New Roman"/>
                <w:b/>
                <w:bCs/>
                <w:sz w:val="22"/>
                <w:szCs w:val="22"/>
              </w:rPr>
              <w:t xml:space="preserve"> dedykowane pracy na chromatografie Flash</w:t>
            </w:r>
            <w:r w:rsidR="0089579B" w:rsidRPr="001C3850">
              <w:rPr>
                <w:rFonts w:ascii="Times New Roman" w:hAnsi="Times New Roman"/>
                <w:b/>
                <w:bCs/>
                <w:sz w:val="22"/>
                <w:szCs w:val="22"/>
              </w:rPr>
              <w:t>:</w:t>
            </w:r>
            <w:r w:rsidRPr="001C3850">
              <w:rPr>
                <w:rFonts w:ascii="Times New Roman" w:hAnsi="Times New Roman"/>
                <w:b/>
                <w:bCs/>
                <w:sz w:val="22"/>
                <w:szCs w:val="22"/>
              </w:rPr>
              <w:t xml:space="preserve"> </w:t>
            </w:r>
          </w:p>
          <w:p w14:paraId="0265CA5F" w14:textId="77777777" w:rsidR="001A2C40" w:rsidRPr="001C3850" w:rsidRDefault="0089579B" w:rsidP="001A2C40">
            <w:pPr>
              <w:pStyle w:val="Bezodstpw"/>
              <w:rPr>
                <w:sz w:val="22"/>
                <w:szCs w:val="22"/>
              </w:rPr>
            </w:pPr>
            <w:r w:rsidRPr="001C3850">
              <w:rPr>
                <w:rFonts w:asciiTheme="majorBidi" w:hAnsiTheme="majorBidi" w:cstheme="majorBidi"/>
                <w:bCs/>
                <w:sz w:val="22"/>
                <w:szCs w:val="22"/>
              </w:rPr>
              <w:t>(parametry nie gorsze niż minimalne parametry wymagane przez Zamawiającego):</w:t>
            </w:r>
          </w:p>
        </w:tc>
      </w:tr>
      <w:tr w:rsidR="000A10F5" w:rsidRPr="001C3850" w14:paraId="0B7F2AD2" w14:textId="77777777" w:rsidTr="00941966">
        <w:trPr>
          <w:jc w:val="center"/>
        </w:trPr>
        <w:tc>
          <w:tcPr>
            <w:tcW w:w="562" w:type="dxa"/>
          </w:tcPr>
          <w:p w14:paraId="332115F6" w14:textId="77777777" w:rsidR="000A10F5" w:rsidRPr="001C3850" w:rsidRDefault="000A10F5" w:rsidP="000A10F5">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17545CC8" w14:textId="77777777" w:rsidR="000A10F5" w:rsidRPr="001C3850" w:rsidRDefault="000A10F5" w:rsidP="000A10F5">
            <w:pPr>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sz w:val="22"/>
                <w:szCs w:val="22"/>
              </w:rPr>
              <w:t>Zestaw do nastrzyku suchej próbki naniesionej na krzemionkę lub inny materiał (preloading) z kartridżem 25 g (nakręcana na kartridż 25 g aluminiowa głowica z regulacją wysokości złoża, adapter dla kartridża).</w:t>
            </w:r>
          </w:p>
        </w:tc>
        <w:tc>
          <w:tcPr>
            <w:tcW w:w="4826" w:type="dxa"/>
            <w:vAlign w:val="center"/>
          </w:tcPr>
          <w:p w14:paraId="1A78130A" w14:textId="77777777" w:rsidR="000A10F5" w:rsidRPr="001C3850" w:rsidRDefault="000A10F5" w:rsidP="000A10F5">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744631756"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744631756"/>
          </w:p>
        </w:tc>
      </w:tr>
      <w:tr w:rsidR="000A10F5" w:rsidRPr="001C3850" w14:paraId="5E357ED7" w14:textId="77777777" w:rsidTr="00941966">
        <w:trPr>
          <w:jc w:val="center"/>
        </w:trPr>
        <w:tc>
          <w:tcPr>
            <w:tcW w:w="562" w:type="dxa"/>
          </w:tcPr>
          <w:p w14:paraId="289A7901" w14:textId="77777777" w:rsidR="000A10F5" w:rsidRPr="001C3850" w:rsidRDefault="000A10F5" w:rsidP="000A10F5">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4920F67A" w14:textId="77777777" w:rsidR="000A10F5" w:rsidRPr="001C3850" w:rsidRDefault="000A10F5" w:rsidP="000A10F5">
            <w:pPr>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sz w:val="22"/>
                <w:szCs w:val="22"/>
              </w:rPr>
              <w:t>Zestaw do nastrzyku suchej próbki naniesionej na krzemionkę lub inny materiał (preloading) z kartridżem 5 g (nakręcana na kartridż 5 g aluminiowa głowica z regulacją wysokości złoża, adapter dla kartridża).</w:t>
            </w:r>
          </w:p>
        </w:tc>
        <w:tc>
          <w:tcPr>
            <w:tcW w:w="4826" w:type="dxa"/>
            <w:vAlign w:val="center"/>
          </w:tcPr>
          <w:p w14:paraId="109C7B5E" w14:textId="77777777" w:rsidR="000A10F5" w:rsidRPr="001C3850" w:rsidRDefault="000A10F5" w:rsidP="000A10F5">
            <w:pPr>
              <w:spacing w:before="60" w:after="60" w:line="276" w:lineRule="auto"/>
              <w:ind w:left="-97"/>
              <w:jc w:val="both"/>
              <w:rPr>
                <w:rFonts w:ascii="Times New Roman" w:hAnsi="Times New Roman"/>
                <w:b/>
                <w:sz w:val="22"/>
                <w:szCs w:val="22"/>
              </w:rPr>
            </w:pPr>
            <w:r w:rsidRPr="001C3850">
              <w:rPr>
                <w:rFonts w:ascii="Times New Roman" w:hAnsi="Times New Roman"/>
                <w:b/>
                <w:sz w:val="22"/>
                <w:szCs w:val="22"/>
              </w:rPr>
              <w:t xml:space="preserve"> </w:t>
            </w:r>
            <w:permStart w:id="1448029605"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1448029605"/>
          </w:p>
        </w:tc>
      </w:tr>
      <w:tr w:rsidR="001A2C40" w:rsidRPr="001C3850" w14:paraId="17A9FCF4" w14:textId="77777777" w:rsidTr="00941966">
        <w:trPr>
          <w:jc w:val="center"/>
        </w:trPr>
        <w:tc>
          <w:tcPr>
            <w:tcW w:w="562" w:type="dxa"/>
          </w:tcPr>
          <w:p w14:paraId="454FF910"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11.</w:t>
            </w:r>
          </w:p>
        </w:tc>
        <w:tc>
          <w:tcPr>
            <w:tcW w:w="9514" w:type="dxa"/>
            <w:gridSpan w:val="2"/>
            <w:vAlign w:val="center"/>
          </w:tcPr>
          <w:p w14:paraId="2812B76D" w14:textId="77777777" w:rsidR="001A2C40" w:rsidRPr="001C3850" w:rsidRDefault="001A2C40" w:rsidP="001A2C40">
            <w:pPr>
              <w:pStyle w:val="Bezodstpw"/>
              <w:rPr>
                <w:rFonts w:ascii="Times New Roman" w:hAnsi="Times New Roman"/>
                <w:b/>
                <w:sz w:val="22"/>
                <w:szCs w:val="22"/>
              </w:rPr>
            </w:pPr>
            <w:r w:rsidRPr="001C3850">
              <w:rPr>
                <w:rFonts w:ascii="Times New Roman" w:hAnsi="Times New Roman"/>
                <w:b/>
                <w:sz w:val="22"/>
                <w:szCs w:val="22"/>
                <w:lang w:val="cs-CZ"/>
              </w:rPr>
              <w:t>Wymiary</w:t>
            </w:r>
            <w:r w:rsidRPr="001C3850">
              <w:rPr>
                <w:rFonts w:ascii="Times New Roman" w:hAnsi="Times New Roman"/>
                <w:b/>
                <w:sz w:val="22"/>
                <w:szCs w:val="22"/>
              </w:rPr>
              <w:t xml:space="preserve"> systemu </w:t>
            </w:r>
            <w:r w:rsidR="0089579B" w:rsidRPr="001C3850">
              <w:rPr>
                <w:rFonts w:ascii="Times New Roman" w:hAnsi="Times New Roman"/>
                <w:b/>
                <w:sz w:val="22"/>
                <w:szCs w:val="22"/>
              </w:rPr>
              <w:t>:</w:t>
            </w:r>
          </w:p>
          <w:p w14:paraId="7113978D" w14:textId="77777777" w:rsidR="001A2C40" w:rsidRPr="001C3850" w:rsidRDefault="001A2C40" w:rsidP="001A2C40">
            <w:pPr>
              <w:pStyle w:val="Bezodstpw"/>
              <w:rPr>
                <w:rFonts w:ascii="Times New Roman" w:hAnsi="Times New Roman"/>
                <w:b/>
                <w:sz w:val="22"/>
                <w:szCs w:val="22"/>
              </w:rPr>
            </w:pPr>
            <w:r w:rsidRPr="001C3850">
              <w:rPr>
                <w:rFonts w:ascii="Times New Roman" w:hAnsi="Times New Roman"/>
                <w:sz w:val="22"/>
                <w:szCs w:val="22"/>
              </w:rPr>
              <w:t>(nie gorsze niż minimalne parametry wymagane przez Zamawiającego):</w:t>
            </w:r>
          </w:p>
        </w:tc>
      </w:tr>
      <w:tr w:rsidR="001A2C40" w:rsidRPr="001C3850" w14:paraId="07CF826B" w14:textId="77777777" w:rsidTr="00941966">
        <w:trPr>
          <w:jc w:val="center"/>
        </w:trPr>
        <w:tc>
          <w:tcPr>
            <w:tcW w:w="562" w:type="dxa"/>
          </w:tcPr>
          <w:p w14:paraId="6F59D283"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63EDDC6E" w14:textId="77777777" w:rsidR="001A2C40" w:rsidRPr="001C3850" w:rsidRDefault="003B0E8E" w:rsidP="001A2C40">
            <w:pPr>
              <w:autoSpaceDN w:val="0"/>
              <w:spacing w:beforeLines="1" w:before="2" w:afterLines="1" w:after="2" w:line="276" w:lineRule="auto"/>
              <w:textAlignment w:val="baseline"/>
              <w:rPr>
                <w:rFonts w:ascii="Times New Roman" w:hAnsi="Times New Roman"/>
                <w:b/>
                <w:bCs/>
                <w:sz w:val="22"/>
                <w:szCs w:val="22"/>
              </w:rPr>
            </w:pPr>
            <w:r w:rsidRPr="001C3850">
              <w:rPr>
                <w:rFonts w:ascii="Times New Roman" w:hAnsi="Times New Roman"/>
                <w:sz w:val="22"/>
                <w:szCs w:val="22"/>
              </w:rPr>
              <w:t>Nie większe niż: wysokość 75 cm, szerokość 50 cm, głębokość 50 cm.</w:t>
            </w:r>
          </w:p>
        </w:tc>
        <w:tc>
          <w:tcPr>
            <w:tcW w:w="4826" w:type="dxa"/>
          </w:tcPr>
          <w:p w14:paraId="372E5715" w14:textId="77777777" w:rsidR="001A2C40" w:rsidRPr="001C3850" w:rsidRDefault="001A2C40" w:rsidP="001A2C40">
            <w:pPr>
              <w:spacing w:before="60" w:after="60" w:line="276" w:lineRule="auto"/>
              <w:jc w:val="both"/>
              <w:rPr>
                <w:rFonts w:ascii="Times New Roman" w:hAnsi="Times New Roman"/>
                <w:bCs/>
                <w:sz w:val="22"/>
                <w:szCs w:val="22"/>
              </w:rPr>
            </w:pPr>
            <w:permStart w:id="1748007756" w:edGrp="everyone"/>
            <w:r w:rsidRPr="001C3850">
              <w:rPr>
                <w:rFonts w:ascii="Times New Roman" w:hAnsi="Times New Roman"/>
                <w:b/>
                <w:sz w:val="22"/>
                <w:szCs w:val="22"/>
              </w:rPr>
              <w:t xml:space="preserve">                                                                                    </w:t>
            </w:r>
            <w:permEnd w:id="1748007756"/>
          </w:p>
        </w:tc>
      </w:tr>
      <w:tr w:rsidR="001A2C40" w:rsidRPr="001C3850" w14:paraId="0349A539" w14:textId="77777777" w:rsidTr="00941966">
        <w:trPr>
          <w:jc w:val="center"/>
        </w:trPr>
        <w:tc>
          <w:tcPr>
            <w:tcW w:w="562" w:type="dxa"/>
          </w:tcPr>
          <w:p w14:paraId="3ECB08C8"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0E1CA631" w14:textId="77777777" w:rsidR="001A2C40" w:rsidRPr="001C3850" w:rsidRDefault="003B0E8E" w:rsidP="001A2C40">
            <w:pPr>
              <w:autoSpaceDN w:val="0"/>
              <w:spacing w:beforeLines="1" w:before="2" w:afterLines="1" w:after="2" w:line="276" w:lineRule="auto"/>
              <w:textAlignment w:val="baseline"/>
              <w:rPr>
                <w:rFonts w:ascii="Times New Roman" w:hAnsi="Times New Roman"/>
                <w:b/>
                <w:bCs/>
                <w:sz w:val="22"/>
                <w:szCs w:val="22"/>
              </w:rPr>
            </w:pPr>
            <w:r w:rsidRPr="001C3850">
              <w:rPr>
                <w:rFonts w:ascii="Times New Roman" w:hAnsi="Times New Roman"/>
                <w:sz w:val="22"/>
                <w:szCs w:val="22"/>
              </w:rPr>
              <w:t>System musi mieć możliwość ustawienia pod wyciągiem.</w:t>
            </w:r>
          </w:p>
        </w:tc>
        <w:tc>
          <w:tcPr>
            <w:tcW w:w="4826" w:type="dxa"/>
          </w:tcPr>
          <w:p w14:paraId="7C206EDA" w14:textId="77777777" w:rsidR="001A2C40" w:rsidRPr="001C3850" w:rsidRDefault="001A2C40" w:rsidP="001A2C40">
            <w:pPr>
              <w:spacing w:before="60" w:after="60" w:line="276" w:lineRule="auto"/>
              <w:jc w:val="both"/>
              <w:rPr>
                <w:rFonts w:ascii="Times New Roman" w:hAnsi="Times New Roman"/>
                <w:b/>
                <w:sz w:val="22"/>
                <w:szCs w:val="22"/>
              </w:rPr>
            </w:pPr>
            <w:permStart w:id="448015986" w:edGrp="everyone"/>
            <w:r w:rsidRPr="001C3850">
              <w:rPr>
                <w:rFonts w:ascii="Times New Roman" w:hAnsi="Times New Roman"/>
                <w:b/>
                <w:sz w:val="22"/>
                <w:szCs w:val="22"/>
              </w:rPr>
              <w:t xml:space="preserve">                                             </w:t>
            </w:r>
            <w:r w:rsidR="00413595" w:rsidRPr="001C3850">
              <w:rPr>
                <w:rFonts w:ascii="Times New Roman" w:hAnsi="Times New Roman"/>
                <w:b/>
                <w:sz w:val="22"/>
                <w:szCs w:val="22"/>
              </w:rPr>
              <w:t xml:space="preserve"> </w:t>
            </w:r>
            <w:r w:rsidRPr="001C3850">
              <w:rPr>
                <w:rFonts w:ascii="Times New Roman" w:hAnsi="Times New Roman"/>
                <w:b/>
                <w:sz w:val="22"/>
                <w:szCs w:val="22"/>
              </w:rPr>
              <w:t xml:space="preserve">                                      </w:t>
            </w:r>
            <w:permEnd w:id="448015986"/>
          </w:p>
        </w:tc>
      </w:tr>
      <w:tr w:rsidR="001A2C40" w:rsidRPr="001C3850" w14:paraId="4087F7B8" w14:textId="77777777" w:rsidTr="00941966">
        <w:trPr>
          <w:jc w:val="center"/>
        </w:trPr>
        <w:tc>
          <w:tcPr>
            <w:tcW w:w="562" w:type="dxa"/>
          </w:tcPr>
          <w:p w14:paraId="3B543148"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12.</w:t>
            </w:r>
          </w:p>
        </w:tc>
        <w:tc>
          <w:tcPr>
            <w:tcW w:w="9514" w:type="dxa"/>
            <w:gridSpan w:val="2"/>
            <w:vAlign w:val="center"/>
          </w:tcPr>
          <w:p w14:paraId="27F36C21"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 xml:space="preserve">Termin i warunki dostawy oraz wymagane szkolenie: </w:t>
            </w:r>
          </w:p>
        </w:tc>
      </w:tr>
      <w:tr w:rsidR="001A2C40" w:rsidRPr="001C3850" w14:paraId="3DF41E71" w14:textId="77777777" w:rsidTr="00941966">
        <w:trPr>
          <w:jc w:val="center"/>
        </w:trPr>
        <w:tc>
          <w:tcPr>
            <w:tcW w:w="562" w:type="dxa"/>
          </w:tcPr>
          <w:p w14:paraId="3B371D7E"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4C7347D5" w14:textId="77777777" w:rsidR="001A2C40" w:rsidRPr="001C3850" w:rsidRDefault="005B4229" w:rsidP="001A2C40">
            <w:pPr>
              <w:autoSpaceDN w:val="0"/>
              <w:spacing w:beforeLines="1" w:before="2" w:afterLines="1" w:after="2" w:line="276" w:lineRule="auto"/>
              <w:jc w:val="both"/>
              <w:textAlignment w:val="baseline"/>
              <w:rPr>
                <w:rFonts w:ascii="Times New Roman" w:hAnsi="Times New Roman"/>
                <w:sz w:val="22"/>
                <w:szCs w:val="22"/>
              </w:rPr>
            </w:pPr>
            <w:r w:rsidRPr="001C3850">
              <w:rPr>
                <w:rFonts w:ascii="Times New Roman" w:hAnsi="Times New Roman"/>
                <w:sz w:val="22"/>
                <w:szCs w:val="22"/>
              </w:rPr>
              <w:t>Wymagany termin realizacji zamówienia, obejmujący dostawę, instalację, uruchomienie, testy odbiorcze oraz szkolenie personelu z obsługi systemu i jego podstawowej konserwacji, wynosi maksymalnie 63 dni od daty zawarcia umowy. Odbiór obejmuje sprawdzenie kompletności dostawy i dokumentacji, zgodności producenta, typu i modelu z ofertą oraz przeprowadzenie w obecności przedstawiciela Zamawiającego testów funkcjonalnych potwierdzających prawidłową pracę pomp i formowanie gradientu, detekcję UV-</w:t>
            </w:r>
            <w:r w:rsidRPr="001C3850">
              <w:rPr>
                <w:rFonts w:ascii="Times New Roman" w:hAnsi="Times New Roman"/>
                <w:sz w:val="22"/>
                <w:szCs w:val="22"/>
              </w:rPr>
              <w:lastRenderedPageBreak/>
              <w:t>Vis, zbieranie frakcji oraz działanie systemów bezpieczeństwa zgodnie z instrukcją producenta. Wyniki testów oraz przeprowadzenie szkolenia należy udokumentować w protokole odbioru. Wykonawca dostarczy instrukcję obsługi i konserwacji w języku polskim lub angielskim oraz dokument gwarancji. Dostawa, instalacja, uruchomienie, testy odbiorcze i szkolenie muszą zostać zakończone w terminie 63 dni od dnia zawarcia umowy. Termin ten nie obejmuje przeglądu po pierwszym roku użytkowania ani późniejszych świadczeń gwarancyjnych.</w:t>
            </w:r>
          </w:p>
        </w:tc>
        <w:tc>
          <w:tcPr>
            <w:tcW w:w="4826" w:type="dxa"/>
          </w:tcPr>
          <w:p w14:paraId="7D97A724" w14:textId="77777777" w:rsidR="001A2C40" w:rsidRPr="001C3850" w:rsidRDefault="001A2C40" w:rsidP="001A2C40">
            <w:pPr>
              <w:spacing w:before="60" w:after="60" w:line="276" w:lineRule="auto"/>
              <w:jc w:val="both"/>
              <w:rPr>
                <w:rFonts w:ascii="Times New Roman" w:hAnsi="Times New Roman"/>
                <w:b/>
                <w:sz w:val="22"/>
                <w:szCs w:val="22"/>
              </w:rPr>
            </w:pPr>
            <w:permStart w:id="679426792" w:edGrp="everyone"/>
            <w:r w:rsidRPr="001C3850">
              <w:rPr>
                <w:rFonts w:ascii="Times New Roman" w:hAnsi="Times New Roman"/>
                <w:b/>
                <w:sz w:val="22"/>
                <w:szCs w:val="22"/>
              </w:rPr>
              <w:lastRenderedPageBreak/>
              <w:t xml:space="preserve">                                                                                    </w:t>
            </w:r>
            <w:permEnd w:id="679426792"/>
          </w:p>
        </w:tc>
      </w:tr>
      <w:tr w:rsidR="001A2C40" w:rsidRPr="001C3850" w14:paraId="38E19238" w14:textId="77777777" w:rsidTr="00941966">
        <w:trPr>
          <w:jc w:val="center"/>
        </w:trPr>
        <w:tc>
          <w:tcPr>
            <w:tcW w:w="562" w:type="dxa"/>
          </w:tcPr>
          <w:p w14:paraId="5940B362"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222EAABE" w14:textId="77777777" w:rsidR="001A2C40" w:rsidRPr="001C3850" w:rsidRDefault="003B0E8E" w:rsidP="001A2C40">
            <w:pPr>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sz w:val="22"/>
                <w:szCs w:val="22"/>
              </w:rPr>
              <w:t>Wykonawca przeprowadzi minimum 3-godzinne szkolenie w zakresie eksploatacji i konserwacji dostarczonych urządzeń dla dwóch osób wskazanych przez Zamawiającego, w siedzibie Zamawiającego.</w:t>
            </w:r>
          </w:p>
        </w:tc>
        <w:tc>
          <w:tcPr>
            <w:tcW w:w="4826" w:type="dxa"/>
          </w:tcPr>
          <w:p w14:paraId="73590354" w14:textId="77777777" w:rsidR="001A2C40" w:rsidRPr="001C3850" w:rsidRDefault="001A2C40" w:rsidP="001A2C40">
            <w:pPr>
              <w:spacing w:before="60" w:after="60" w:line="276" w:lineRule="auto"/>
              <w:jc w:val="both"/>
              <w:rPr>
                <w:rFonts w:ascii="Times New Roman" w:hAnsi="Times New Roman"/>
                <w:b/>
                <w:sz w:val="22"/>
                <w:szCs w:val="22"/>
              </w:rPr>
            </w:pPr>
            <w:permStart w:id="833831364" w:edGrp="everyone"/>
            <w:r w:rsidRPr="001C3850">
              <w:rPr>
                <w:rFonts w:ascii="Times New Roman" w:hAnsi="Times New Roman"/>
                <w:b/>
                <w:sz w:val="22"/>
                <w:szCs w:val="22"/>
              </w:rPr>
              <w:t xml:space="preserve">                                                                                    </w:t>
            </w:r>
            <w:permEnd w:id="833831364"/>
          </w:p>
        </w:tc>
      </w:tr>
      <w:tr w:rsidR="001A2C40" w:rsidRPr="001C3850" w14:paraId="2FE3697F" w14:textId="77777777" w:rsidTr="00941966">
        <w:trPr>
          <w:jc w:val="center"/>
        </w:trPr>
        <w:tc>
          <w:tcPr>
            <w:tcW w:w="562" w:type="dxa"/>
          </w:tcPr>
          <w:p w14:paraId="40B34CFA"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c)</w:t>
            </w:r>
          </w:p>
        </w:tc>
        <w:tc>
          <w:tcPr>
            <w:tcW w:w="4688" w:type="dxa"/>
            <w:vAlign w:val="center"/>
          </w:tcPr>
          <w:p w14:paraId="399CFC78" w14:textId="77777777" w:rsidR="001A2C40" w:rsidRPr="001C3850" w:rsidRDefault="003B0E8E" w:rsidP="001A2C40">
            <w:pPr>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sz w:val="22"/>
                <w:szCs w:val="22"/>
              </w:rPr>
              <w:t>Dostawa do wskazanego pomieszczenia w siedzibie Zamawiającego, na koszt i ryzyko Wykonawcy, jego montaż i uruchomienie.</w:t>
            </w:r>
          </w:p>
        </w:tc>
        <w:tc>
          <w:tcPr>
            <w:tcW w:w="4826" w:type="dxa"/>
          </w:tcPr>
          <w:p w14:paraId="568E65C7" w14:textId="77777777" w:rsidR="001A2C40" w:rsidRPr="001C3850" w:rsidRDefault="001A2C40" w:rsidP="001A2C40">
            <w:pPr>
              <w:spacing w:before="60" w:after="60" w:line="276" w:lineRule="auto"/>
              <w:jc w:val="both"/>
              <w:rPr>
                <w:rFonts w:ascii="Times New Roman" w:hAnsi="Times New Roman"/>
                <w:b/>
                <w:sz w:val="22"/>
                <w:szCs w:val="22"/>
              </w:rPr>
            </w:pPr>
            <w:permStart w:id="1618754325" w:edGrp="everyone"/>
            <w:r w:rsidRPr="001C3850">
              <w:rPr>
                <w:rFonts w:ascii="Times New Roman" w:hAnsi="Times New Roman"/>
                <w:b/>
                <w:sz w:val="22"/>
                <w:szCs w:val="22"/>
              </w:rPr>
              <w:t xml:space="preserve">                                                                                               </w:t>
            </w:r>
            <w:permEnd w:id="1618754325"/>
          </w:p>
        </w:tc>
      </w:tr>
      <w:tr w:rsidR="001A2C40" w:rsidRPr="001C3850" w14:paraId="61964EB8" w14:textId="77777777" w:rsidTr="00941966">
        <w:trPr>
          <w:jc w:val="center"/>
        </w:trPr>
        <w:tc>
          <w:tcPr>
            <w:tcW w:w="562" w:type="dxa"/>
          </w:tcPr>
          <w:p w14:paraId="4252FDAF"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13.</w:t>
            </w:r>
          </w:p>
        </w:tc>
        <w:tc>
          <w:tcPr>
            <w:tcW w:w="9514" w:type="dxa"/>
            <w:gridSpan w:val="2"/>
            <w:vAlign w:val="center"/>
          </w:tcPr>
          <w:p w14:paraId="04DB0688"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lang w:val="cs-CZ"/>
              </w:rPr>
              <w:t>Gwarancja</w:t>
            </w:r>
            <w:r w:rsidRPr="001C3850">
              <w:rPr>
                <w:rFonts w:ascii="Times New Roman" w:hAnsi="Times New Roman"/>
                <w:b/>
                <w:sz w:val="22"/>
                <w:szCs w:val="22"/>
                <w:lang w:eastAsia="pl-PL"/>
              </w:rPr>
              <w:t xml:space="preserve">: </w:t>
            </w:r>
          </w:p>
        </w:tc>
      </w:tr>
      <w:tr w:rsidR="001A2C40" w:rsidRPr="001C3850" w14:paraId="556EC382" w14:textId="77777777" w:rsidTr="00941966">
        <w:trPr>
          <w:jc w:val="center"/>
        </w:trPr>
        <w:tc>
          <w:tcPr>
            <w:tcW w:w="562" w:type="dxa"/>
          </w:tcPr>
          <w:p w14:paraId="5E56D557"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4443450B" w14:textId="77777777" w:rsidR="001A2C40" w:rsidRPr="001C3850" w:rsidRDefault="006525FA" w:rsidP="001A2C40">
            <w:pPr>
              <w:autoSpaceDN w:val="0"/>
              <w:spacing w:beforeLines="1" w:before="2" w:afterLines="1" w:after="2" w:line="276" w:lineRule="auto"/>
              <w:jc w:val="both"/>
              <w:textAlignment w:val="baseline"/>
              <w:rPr>
                <w:rFonts w:ascii="Times New Roman" w:hAnsi="Times New Roman"/>
                <w:sz w:val="22"/>
                <w:szCs w:val="22"/>
                <w:lang w:eastAsia="pl-PL"/>
              </w:rPr>
            </w:pPr>
            <w:r w:rsidRPr="001C3850">
              <w:rPr>
                <w:rFonts w:ascii="Times New Roman" w:hAnsi="Times New Roman"/>
                <w:sz w:val="22"/>
                <w:szCs w:val="22"/>
              </w:rPr>
              <w:t>Minimalny okres gwarancji wynosi 24 miesiące od dnia podpisania bezusterkowego protokołu odbioru. W przypadku zaoferowania wydłużenia gwarancji obowiązuje łączny okres 30 albo 36 miesięcy, zgodnie z Formularzem oferty. Gwarancja obejmuje cały dostarczony system, w tym wyposażenie. Koszty usunięcia wad objętych gwarancją, w tym diagnozy, dojazdu, robocizny, części i ewentualnego transportu urządzenia, ponosi Wykonawca.</w:t>
            </w:r>
          </w:p>
        </w:tc>
        <w:tc>
          <w:tcPr>
            <w:tcW w:w="4826" w:type="dxa"/>
          </w:tcPr>
          <w:p w14:paraId="63BC9A0D" w14:textId="77777777" w:rsidR="001A2C40" w:rsidRPr="001C3850" w:rsidRDefault="001A2C40" w:rsidP="001A2C40">
            <w:pPr>
              <w:spacing w:before="60" w:after="60" w:line="276" w:lineRule="auto"/>
              <w:jc w:val="both"/>
              <w:rPr>
                <w:rFonts w:ascii="Times New Roman" w:hAnsi="Times New Roman"/>
                <w:b/>
                <w:sz w:val="22"/>
                <w:szCs w:val="22"/>
              </w:rPr>
            </w:pPr>
            <w:permStart w:id="1328626880" w:edGrp="everyone"/>
            <w:r w:rsidRPr="001C3850">
              <w:rPr>
                <w:rFonts w:ascii="Times New Roman" w:hAnsi="Times New Roman"/>
                <w:b/>
                <w:sz w:val="22"/>
                <w:szCs w:val="22"/>
              </w:rPr>
              <w:t xml:space="preserve">                                                                                               </w:t>
            </w:r>
            <w:permEnd w:id="1328626880"/>
          </w:p>
        </w:tc>
      </w:tr>
      <w:tr w:rsidR="001A2C40" w:rsidRPr="001C3850" w14:paraId="3DE1589D" w14:textId="77777777" w:rsidTr="00941966">
        <w:trPr>
          <w:jc w:val="center"/>
        </w:trPr>
        <w:tc>
          <w:tcPr>
            <w:tcW w:w="562" w:type="dxa"/>
          </w:tcPr>
          <w:p w14:paraId="154F2374" w14:textId="77777777" w:rsidR="001A2C40" w:rsidRPr="001C3850" w:rsidRDefault="001A2C40"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t>14.</w:t>
            </w:r>
          </w:p>
        </w:tc>
        <w:tc>
          <w:tcPr>
            <w:tcW w:w="4688" w:type="dxa"/>
            <w:vAlign w:val="center"/>
          </w:tcPr>
          <w:p w14:paraId="180FC8B9" w14:textId="77777777" w:rsidR="001A2C40" w:rsidRPr="001C3850" w:rsidRDefault="001A2C40" w:rsidP="001A2C40">
            <w:pPr>
              <w:spacing w:before="120" w:line="276" w:lineRule="auto"/>
              <w:jc w:val="both"/>
              <w:rPr>
                <w:rFonts w:ascii="Times New Roman" w:hAnsi="Times New Roman"/>
                <w:b/>
                <w:sz w:val="22"/>
                <w:szCs w:val="22"/>
              </w:rPr>
            </w:pPr>
            <w:r w:rsidRPr="001C3850">
              <w:rPr>
                <w:rFonts w:ascii="Times New Roman" w:hAnsi="Times New Roman"/>
                <w:b/>
                <w:sz w:val="22"/>
                <w:szCs w:val="22"/>
                <w:lang w:val="cs-CZ"/>
              </w:rPr>
              <w:t>Serwis</w:t>
            </w:r>
            <w:r w:rsidRPr="001C3850">
              <w:rPr>
                <w:rFonts w:ascii="Times New Roman" w:hAnsi="Times New Roman"/>
                <w:b/>
                <w:sz w:val="22"/>
                <w:szCs w:val="22"/>
              </w:rPr>
              <w:t xml:space="preserve">: </w:t>
            </w:r>
          </w:p>
        </w:tc>
        <w:tc>
          <w:tcPr>
            <w:tcW w:w="4826" w:type="dxa"/>
          </w:tcPr>
          <w:p w14:paraId="309421CC" w14:textId="77777777" w:rsidR="001A2C40" w:rsidRPr="001C3850" w:rsidRDefault="001A2C40" w:rsidP="001A2C40">
            <w:pPr>
              <w:spacing w:before="60" w:after="60" w:line="276" w:lineRule="auto"/>
              <w:jc w:val="both"/>
              <w:rPr>
                <w:rFonts w:ascii="Times New Roman" w:hAnsi="Times New Roman"/>
                <w:b/>
                <w:sz w:val="22"/>
                <w:szCs w:val="22"/>
              </w:rPr>
            </w:pPr>
            <w:permStart w:id="1688881118" w:edGrp="everyone"/>
            <w:r w:rsidRPr="001C3850">
              <w:rPr>
                <w:rFonts w:ascii="Times New Roman" w:hAnsi="Times New Roman"/>
                <w:b/>
                <w:sz w:val="22"/>
                <w:szCs w:val="22"/>
              </w:rPr>
              <w:t xml:space="preserve">                                                                                               </w:t>
            </w:r>
            <w:permEnd w:id="1688881118"/>
          </w:p>
        </w:tc>
      </w:tr>
      <w:tr w:rsidR="001A2C40" w:rsidRPr="001C3850" w14:paraId="117D5BCC" w14:textId="77777777" w:rsidTr="00941966">
        <w:trPr>
          <w:jc w:val="center"/>
        </w:trPr>
        <w:tc>
          <w:tcPr>
            <w:tcW w:w="562" w:type="dxa"/>
          </w:tcPr>
          <w:p w14:paraId="09116025"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7AA22E80" w14:textId="77777777" w:rsidR="001A2C40" w:rsidRPr="001C3850" w:rsidRDefault="001A2C40" w:rsidP="001A2C40">
            <w:pPr>
              <w:tabs>
                <w:tab w:val="left" w:pos="142"/>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bCs/>
                <w:sz w:val="22"/>
                <w:szCs w:val="22"/>
                <w:lang w:val="cs-CZ"/>
              </w:rPr>
              <w:t>Czas reakcji serwisu w okresie gwarancji wynosi maksymalnie 72 godziny od otrzymania zgłoszenia na adres e-mail serwisu wskazany przez Wykonawcę. Termin ten liczony jest w godzinach zegarowych. Reakcja oznacza kontakt pracownika serwisu z Zamawiającym, rozpoczęcie diagnostyki oraz przekazanie sposobu dalszego postępowania; automatyczne potwierdzenie otrzymania wiadomości nie stanowi reakcji serwisu.</w:t>
            </w:r>
          </w:p>
        </w:tc>
        <w:tc>
          <w:tcPr>
            <w:tcW w:w="4826" w:type="dxa"/>
          </w:tcPr>
          <w:p w14:paraId="3ADED425" w14:textId="77777777" w:rsidR="001A2C40" w:rsidRPr="001C3850" w:rsidRDefault="001A2C40" w:rsidP="001A2C40">
            <w:pPr>
              <w:spacing w:before="60" w:after="60" w:line="276" w:lineRule="auto"/>
              <w:jc w:val="both"/>
              <w:rPr>
                <w:rFonts w:ascii="Times New Roman" w:hAnsi="Times New Roman"/>
                <w:b/>
                <w:sz w:val="22"/>
                <w:szCs w:val="22"/>
              </w:rPr>
            </w:pPr>
            <w:permStart w:id="1302096327" w:edGrp="everyone"/>
            <w:r w:rsidRPr="001C3850">
              <w:rPr>
                <w:rFonts w:ascii="Times New Roman" w:hAnsi="Times New Roman"/>
                <w:b/>
                <w:sz w:val="22"/>
                <w:szCs w:val="22"/>
              </w:rPr>
              <w:t xml:space="preserve">                                                                                               </w:t>
            </w:r>
            <w:permEnd w:id="1302096327"/>
          </w:p>
        </w:tc>
      </w:tr>
      <w:tr w:rsidR="001A2C40" w:rsidRPr="001C3850" w14:paraId="40FBCC0F" w14:textId="77777777" w:rsidTr="00941966">
        <w:trPr>
          <w:jc w:val="center"/>
        </w:trPr>
        <w:tc>
          <w:tcPr>
            <w:tcW w:w="562" w:type="dxa"/>
          </w:tcPr>
          <w:p w14:paraId="1137581C" w14:textId="77777777" w:rsidR="001A2C40" w:rsidRPr="001C3850" w:rsidRDefault="001A2C40" w:rsidP="001A2C40">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133BEA17" w14:textId="77777777" w:rsidR="001A2C40" w:rsidRPr="001C3850" w:rsidRDefault="001A2C40" w:rsidP="001A2C40">
            <w:pPr>
              <w:tabs>
                <w:tab w:val="left" w:pos="142"/>
              </w:tabs>
              <w:autoSpaceDN w:val="0"/>
              <w:spacing w:beforeLines="1" w:before="2" w:afterLines="1" w:after="2" w:line="276" w:lineRule="auto"/>
              <w:textAlignment w:val="baseline"/>
              <w:rPr>
                <w:rFonts w:ascii="Times New Roman" w:hAnsi="Times New Roman"/>
                <w:bCs/>
                <w:sz w:val="22"/>
                <w:szCs w:val="22"/>
                <w:lang w:val="cs-CZ"/>
              </w:rPr>
            </w:pPr>
            <w:r w:rsidRPr="001C3850">
              <w:rPr>
                <w:rFonts w:ascii="Times New Roman" w:hAnsi="Times New Roman"/>
                <w:sz w:val="22"/>
                <w:szCs w:val="22"/>
              </w:rPr>
              <w:t>Usunięcie wady objętej gwarancją i przywrócenie pełnej sprawności urządzenia nastąpi w terminie do 14 dni roboczych od otrzymania zgłoszenia. Przez dni robocze rozumie się dni od poniedziałku do piątku, z wyłączeniem dni ustawowo wolnych od pracy w Polsce.</w:t>
            </w:r>
          </w:p>
        </w:tc>
        <w:tc>
          <w:tcPr>
            <w:tcW w:w="4826" w:type="dxa"/>
          </w:tcPr>
          <w:p w14:paraId="7C902581" w14:textId="77777777" w:rsidR="001A2C40" w:rsidRPr="001C3850" w:rsidRDefault="001A2C40" w:rsidP="001A2C40">
            <w:pPr>
              <w:spacing w:before="60" w:after="60" w:line="276" w:lineRule="auto"/>
              <w:jc w:val="both"/>
              <w:rPr>
                <w:rFonts w:ascii="Times New Roman" w:hAnsi="Times New Roman"/>
                <w:b/>
                <w:sz w:val="22"/>
                <w:szCs w:val="22"/>
              </w:rPr>
            </w:pPr>
            <w:permStart w:id="1384263047" w:edGrp="everyone"/>
            <w:r w:rsidRPr="001C3850">
              <w:rPr>
                <w:rFonts w:ascii="Times New Roman" w:hAnsi="Times New Roman"/>
                <w:b/>
                <w:sz w:val="22"/>
                <w:szCs w:val="22"/>
              </w:rPr>
              <w:t xml:space="preserve">                                                                                    </w:t>
            </w:r>
            <w:permEnd w:id="1384263047"/>
          </w:p>
        </w:tc>
      </w:tr>
      <w:tr w:rsidR="0089579B" w:rsidRPr="001C3850" w14:paraId="4FF7DC0B" w14:textId="77777777" w:rsidTr="00377E20">
        <w:trPr>
          <w:jc w:val="center"/>
        </w:trPr>
        <w:tc>
          <w:tcPr>
            <w:tcW w:w="562" w:type="dxa"/>
          </w:tcPr>
          <w:p w14:paraId="16D04194" w14:textId="77777777" w:rsidR="0089579B" w:rsidRPr="001C3850" w:rsidRDefault="0089579B" w:rsidP="001A2C40">
            <w:pPr>
              <w:spacing w:before="60" w:after="60" w:line="276" w:lineRule="auto"/>
              <w:jc w:val="both"/>
              <w:rPr>
                <w:rFonts w:ascii="Times New Roman" w:hAnsi="Times New Roman"/>
                <w:b/>
                <w:sz w:val="22"/>
                <w:szCs w:val="22"/>
              </w:rPr>
            </w:pPr>
            <w:r w:rsidRPr="001C3850">
              <w:rPr>
                <w:rFonts w:ascii="Times New Roman" w:hAnsi="Times New Roman"/>
                <w:b/>
                <w:sz w:val="22"/>
                <w:szCs w:val="22"/>
              </w:rPr>
              <w:lastRenderedPageBreak/>
              <w:t>15.</w:t>
            </w:r>
          </w:p>
        </w:tc>
        <w:tc>
          <w:tcPr>
            <w:tcW w:w="9514" w:type="dxa"/>
            <w:gridSpan w:val="2"/>
            <w:vAlign w:val="center"/>
          </w:tcPr>
          <w:p w14:paraId="4E709458" w14:textId="77777777" w:rsidR="0089579B" w:rsidRPr="001C3850" w:rsidRDefault="0089579B" w:rsidP="001A2C40">
            <w:pPr>
              <w:spacing w:before="60" w:after="60" w:line="276" w:lineRule="auto"/>
              <w:jc w:val="both"/>
              <w:rPr>
                <w:rFonts w:ascii="Times New Roman" w:hAnsi="Times New Roman"/>
                <w:b/>
                <w:sz w:val="22"/>
                <w:szCs w:val="22"/>
              </w:rPr>
            </w:pPr>
            <w:r w:rsidRPr="001C3850">
              <w:rPr>
                <w:rFonts w:asciiTheme="majorBidi" w:hAnsiTheme="majorBidi" w:cstheme="majorBidi"/>
                <w:b/>
                <w:sz w:val="22"/>
                <w:szCs w:val="22"/>
              </w:rPr>
              <w:t>Parametry</w:t>
            </w:r>
            <w:r w:rsidRPr="001C3850">
              <w:rPr>
                <w:rFonts w:asciiTheme="majorBidi" w:hAnsiTheme="majorBidi" w:cstheme="majorBidi"/>
                <w:b/>
                <w:bCs/>
                <w:sz w:val="22"/>
                <w:szCs w:val="22"/>
              </w:rPr>
              <w:t xml:space="preserve"> dodatkowo punktowane (fakultatywne) - </w:t>
            </w:r>
            <w:r w:rsidRPr="001C3850">
              <w:rPr>
                <w:rFonts w:asciiTheme="majorBidi" w:hAnsiTheme="majorBidi" w:cstheme="majorBidi"/>
                <w:b/>
                <w:bCs/>
                <w:sz w:val="22"/>
                <w:szCs w:val="22"/>
                <w:u w:val="single"/>
              </w:rPr>
              <w:t>kryteria oceny ofert</w:t>
            </w:r>
            <w:r w:rsidRPr="001C3850">
              <w:rPr>
                <w:rFonts w:asciiTheme="majorBidi" w:hAnsiTheme="majorBidi" w:cstheme="majorBidi"/>
                <w:b/>
                <w:bCs/>
                <w:sz w:val="22"/>
                <w:szCs w:val="22"/>
              </w:rPr>
              <w:t>:</w:t>
            </w:r>
          </w:p>
        </w:tc>
      </w:tr>
      <w:tr w:rsidR="00D430FF" w:rsidRPr="001C3850" w14:paraId="6AFB1BA7" w14:textId="77777777" w:rsidTr="00941966">
        <w:trPr>
          <w:jc w:val="center"/>
        </w:trPr>
        <w:tc>
          <w:tcPr>
            <w:tcW w:w="562" w:type="dxa"/>
          </w:tcPr>
          <w:p w14:paraId="72C1774C" w14:textId="77777777" w:rsidR="00D430FF" w:rsidRPr="001C3850" w:rsidRDefault="00D430FF" w:rsidP="00D430FF">
            <w:pPr>
              <w:spacing w:before="60" w:after="60" w:line="276" w:lineRule="auto"/>
              <w:jc w:val="both"/>
              <w:rPr>
                <w:rFonts w:ascii="Times New Roman" w:hAnsi="Times New Roman"/>
                <w:bCs/>
                <w:sz w:val="22"/>
                <w:szCs w:val="22"/>
              </w:rPr>
            </w:pPr>
            <w:r w:rsidRPr="001C3850">
              <w:rPr>
                <w:rFonts w:ascii="Times New Roman" w:hAnsi="Times New Roman"/>
                <w:bCs/>
                <w:sz w:val="22"/>
                <w:szCs w:val="22"/>
              </w:rPr>
              <w:t>a)</w:t>
            </w:r>
          </w:p>
        </w:tc>
        <w:tc>
          <w:tcPr>
            <w:tcW w:w="4688" w:type="dxa"/>
            <w:vAlign w:val="center"/>
          </w:tcPr>
          <w:p w14:paraId="030A8EA2" w14:textId="77777777" w:rsidR="006525FA" w:rsidRPr="001C3850" w:rsidRDefault="00D430FF" w:rsidP="00D430FF">
            <w:pPr>
              <w:tabs>
                <w:tab w:val="left" w:pos="142"/>
              </w:tabs>
              <w:autoSpaceDN w:val="0"/>
              <w:spacing w:beforeLines="1" w:before="2" w:afterLines="1" w:after="2" w:line="276" w:lineRule="auto"/>
              <w:textAlignment w:val="baseline"/>
              <w:rPr>
                <w:rFonts w:ascii="Times New Roman" w:hAnsi="Times New Roman"/>
                <w:color w:val="000000"/>
                <w:sz w:val="22"/>
                <w:szCs w:val="22"/>
                <w:lang w:eastAsia="en-US"/>
              </w:rPr>
            </w:pPr>
            <w:r w:rsidRPr="001C3850">
              <w:rPr>
                <w:rFonts w:ascii="Times New Roman" w:hAnsi="Times New Roman"/>
                <w:color w:val="000000"/>
                <w:sz w:val="22"/>
                <w:szCs w:val="22"/>
                <w:lang w:eastAsia="en-US"/>
              </w:rPr>
              <w:t>Wydłużenie gwarancji o 6 albo 12 miesięcy (łącznie 30 albo 36 miesięcy). Deklaracja musi być zgodna z wyborem w Formularzu oferty. Brak wydłużenia oznacza podstawowe 24 miesiące gwarancji.</w:t>
            </w:r>
          </w:p>
          <w:p w14:paraId="470E7F3E" w14:textId="77777777" w:rsidR="00D430FF" w:rsidRPr="001C3850" w:rsidRDefault="00D430FF" w:rsidP="006525FA">
            <w:pPr>
              <w:pStyle w:val="Akapitzlist"/>
              <w:numPr>
                <w:ilvl w:val="0"/>
                <w:numId w:val="21"/>
              </w:numPr>
              <w:tabs>
                <w:tab w:val="left" w:pos="142"/>
              </w:tabs>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color w:val="000000"/>
                <w:sz w:val="22"/>
                <w:szCs w:val="22"/>
                <w:lang w:eastAsia="en-US"/>
              </w:rPr>
              <w:t>6 miesięcy</w:t>
            </w:r>
          </w:p>
          <w:p w14:paraId="123455AE" w14:textId="77777777" w:rsidR="006525FA" w:rsidRPr="001C3850" w:rsidRDefault="006525FA" w:rsidP="006525FA">
            <w:pPr>
              <w:pStyle w:val="Akapitzlist"/>
              <w:numPr>
                <w:ilvl w:val="0"/>
                <w:numId w:val="21"/>
              </w:numPr>
              <w:tabs>
                <w:tab w:val="left" w:pos="142"/>
              </w:tabs>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color w:val="000000"/>
                <w:sz w:val="22"/>
                <w:szCs w:val="22"/>
              </w:rPr>
              <w:t>12 miesięcy</w:t>
            </w:r>
          </w:p>
        </w:tc>
        <w:tc>
          <w:tcPr>
            <w:tcW w:w="4826" w:type="dxa"/>
          </w:tcPr>
          <w:p w14:paraId="7CC7AAC1" w14:textId="77777777" w:rsidR="00D430FF" w:rsidRPr="001C3850" w:rsidRDefault="00D430FF" w:rsidP="00D430FF">
            <w:pPr>
              <w:spacing w:before="60" w:after="60" w:line="276" w:lineRule="auto"/>
              <w:jc w:val="both"/>
              <w:rPr>
                <w:rFonts w:ascii="Times New Roman" w:hAnsi="Times New Roman"/>
                <w:b/>
                <w:sz w:val="22"/>
                <w:szCs w:val="22"/>
              </w:rPr>
            </w:pPr>
            <w:permStart w:id="780805313" w:edGrp="everyone"/>
            <w:r w:rsidRPr="001C3850">
              <w:rPr>
                <w:rFonts w:ascii="Times New Roman" w:hAnsi="Times New Roman"/>
                <w:b/>
                <w:sz w:val="22"/>
                <w:szCs w:val="22"/>
              </w:rPr>
              <w:t xml:space="preserve">                                                                                 </w:t>
            </w:r>
          </w:p>
          <w:p w14:paraId="12EEB74F" w14:textId="77777777" w:rsidR="00500E79" w:rsidRPr="001C3850" w:rsidRDefault="00500E79" w:rsidP="00D430FF">
            <w:pPr>
              <w:spacing w:before="60" w:after="60" w:line="276" w:lineRule="auto"/>
              <w:jc w:val="both"/>
              <w:rPr>
                <w:rFonts w:ascii="Times New Roman" w:hAnsi="Times New Roman"/>
                <w:b/>
                <w:sz w:val="22"/>
                <w:szCs w:val="22"/>
              </w:rPr>
            </w:pPr>
            <w:permStart w:id="263420846" w:edGrp="everyone"/>
            <w:r w:rsidRPr="001C3850">
              <w:rPr>
                <w:rFonts w:ascii="Times New Roman" w:hAnsi="Times New Roman"/>
                <w:b/>
                <w:sz w:val="22"/>
                <w:szCs w:val="22"/>
              </w:rPr>
              <w:t xml:space="preserve">                                                                                    </w:t>
            </w:r>
            <w:permEnd w:id="780805313"/>
            <w:permEnd w:id="263420846"/>
          </w:p>
        </w:tc>
      </w:tr>
      <w:tr w:rsidR="00D430FF" w:rsidRPr="001C3850" w14:paraId="0B81D9EB" w14:textId="77777777" w:rsidTr="00941966">
        <w:trPr>
          <w:jc w:val="center"/>
        </w:trPr>
        <w:tc>
          <w:tcPr>
            <w:tcW w:w="562" w:type="dxa"/>
          </w:tcPr>
          <w:p w14:paraId="3E60BA39" w14:textId="77777777" w:rsidR="00D430FF" w:rsidRPr="001C3850" w:rsidRDefault="00D430FF" w:rsidP="00D430FF">
            <w:pPr>
              <w:spacing w:before="60" w:after="60" w:line="276" w:lineRule="auto"/>
              <w:jc w:val="both"/>
              <w:rPr>
                <w:rFonts w:ascii="Times New Roman" w:hAnsi="Times New Roman"/>
                <w:bCs/>
                <w:sz w:val="22"/>
                <w:szCs w:val="22"/>
              </w:rPr>
            </w:pPr>
            <w:r w:rsidRPr="001C3850">
              <w:rPr>
                <w:rFonts w:ascii="Times New Roman" w:hAnsi="Times New Roman"/>
                <w:bCs/>
                <w:sz w:val="22"/>
                <w:szCs w:val="22"/>
              </w:rPr>
              <w:t>b)</w:t>
            </w:r>
          </w:p>
        </w:tc>
        <w:tc>
          <w:tcPr>
            <w:tcW w:w="4688" w:type="dxa"/>
            <w:vAlign w:val="center"/>
          </w:tcPr>
          <w:p w14:paraId="1FD4ED8F" w14:textId="77777777" w:rsidR="00D430FF" w:rsidRPr="001C3850" w:rsidRDefault="00D430FF" w:rsidP="00D430FF">
            <w:pPr>
              <w:tabs>
                <w:tab w:val="left" w:pos="142"/>
              </w:tabs>
              <w:autoSpaceDN w:val="0"/>
              <w:spacing w:beforeLines="1" w:before="2" w:afterLines="1" w:after="2" w:line="276" w:lineRule="auto"/>
              <w:textAlignment w:val="baseline"/>
              <w:rPr>
                <w:rFonts w:ascii="Times New Roman" w:hAnsi="Times New Roman"/>
                <w:sz w:val="22"/>
                <w:szCs w:val="22"/>
              </w:rPr>
            </w:pPr>
            <w:r w:rsidRPr="001C3850">
              <w:rPr>
                <w:rFonts w:ascii="Times New Roman" w:hAnsi="Times New Roman"/>
                <w:sz w:val="22"/>
                <w:szCs w:val="22"/>
              </w:rPr>
              <w:t>Bezpłatny przegląd po pierwszym roku użytkowania – świadczenie fakultatywne, punktowane w kryteriach oceny ofert. W przypadku jego zaoferowania Wykonawca przeprowadzi jeden przegląd w siedzibie Zamawiającego, w terminie od upływu 12 do upływu 13 miesięcy od dnia podpisania bezusterkowego protokołu odbioru, w dniu uzgodnionym z Zamawiającym. Przegląd obejmuje czynności zalecane przez producenta dla przeglądu rocznego, w tym kontrolę szczelności i stanu połączeń układu cieczowego, sprawdzenie pracy pomp, zaworu, detektora UV-Vis, kolektora frakcji i systemów bezpieczeństwa oraz czyszczenie i regulację w zakresie przewidzianym przez producenta. Cena oferty obejmuje wszystkie koszty przeglądu, w tym dojazd, robociznę oraz materiały i części podlegające planowej wymianie w ramach przeglądu rocznego zgodnie z zaleceniami producenta. Wykonawca przekaże protokół z wykazem wykonanych czynności, wynikami kontroli i zaleceniami. Brak zaoferowania przeglądu oznacza 0 punktów w tym kryterium i nie stanowi niespełnienia wymagań minimalnych.</w:t>
            </w:r>
          </w:p>
        </w:tc>
        <w:tc>
          <w:tcPr>
            <w:tcW w:w="4826" w:type="dxa"/>
          </w:tcPr>
          <w:p w14:paraId="46AA3A0D" w14:textId="77777777" w:rsidR="00D430FF" w:rsidRPr="001C3850" w:rsidRDefault="00D430FF" w:rsidP="00D430FF">
            <w:pPr>
              <w:spacing w:before="60" w:after="60" w:line="276" w:lineRule="auto"/>
              <w:jc w:val="both"/>
              <w:rPr>
                <w:rFonts w:ascii="Times New Roman" w:hAnsi="Times New Roman"/>
                <w:b/>
                <w:sz w:val="22"/>
                <w:szCs w:val="22"/>
              </w:rPr>
            </w:pPr>
            <w:permStart w:id="1476409072" w:edGrp="everyone"/>
            <w:r w:rsidRPr="001C3850">
              <w:rPr>
                <w:rFonts w:ascii="Times New Roman" w:hAnsi="Times New Roman"/>
                <w:b/>
                <w:sz w:val="22"/>
                <w:szCs w:val="22"/>
              </w:rPr>
              <w:t xml:space="preserve">                                                                                    </w:t>
            </w:r>
            <w:permEnd w:id="1476409072"/>
          </w:p>
        </w:tc>
      </w:tr>
    </w:tbl>
    <w:p w14:paraId="0F91D401" w14:textId="77777777" w:rsidR="00B617F3" w:rsidRPr="001C3850" w:rsidRDefault="00B617F3" w:rsidP="00C32F27">
      <w:pPr>
        <w:spacing w:line="276" w:lineRule="auto"/>
        <w:jc w:val="both"/>
        <w:rPr>
          <w:rFonts w:ascii="Times New Roman" w:hAnsi="Times New Roman"/>
          <w:b/>
          <w:sz w:val="22"/>
          <w:szCs w:val="22"/>
          <w:u w:val="single"/>
        </w:rPr>
      </w:pPr>
    </w:p>
    <w:p w14:paraId="687EF6B7" w14:textId="77777777" w:rsidR="00831A59" w:rsidRPr="001C3850" w:rsidRDefault="00831A59" w:rsidP="00831A59">
      <w:pPr>
        <w:spacing w:before="120" w:line="276" w:lineRule="auto"/>
        <w:ind w:left="1134" w:hanging="1134"/>
        <w:jc w:val="both"/>
        <w:rPr>
          <w:rFonts w:ascii="Times New Roman" w:hAnsi="Times New Roman"/>
          <w:bCs/>
          <w:sz w:val="22"/>
          <w:szCs w:val="22"/>
        </w:rPr>
      </w:pPr>
      <w:r w:rsidRPr="001C3850">
        <w:rPr>
          <w:rFonts w:ascii="Times New Roman" w:hAnsi="Times New Roman"/>
          <w:b/>
          <w:sz w:val="22"/>
          <w:szCs w:val="22"/>
        </w:rPr>
        <w:t xml:space="preserve">UWAGA: </w:t>
      </w:r>
      <w:r w:rsidRPr="001C3850">
        <w:rPr>
          <w:rFonts w:ascii="Times New Roman" w:hAnsi="Times New Roman"/>
          <w:b/>
          <w:sz w:val="22"/>
          <w:szCs w:val="22"/>
        </w:rPr>
        <w:tab/>
        <w:t>Do wykazu należy dołączyć specyfikację techniczną oferowanego przedmiotu zamówienia, z uwzględnieniem wymagań zawartych w rozdz. V. SWZ.</w:t>
      </w:r>
    </w:p>
    <w:tbl>
      <w:tblPr>
        <w:tblStyle w:val="Tabela-Siatka1"/>
        <w:tblW w:w="8753"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1552"/>
        <w:gridCol w:w="4366"/>
      </w:tblGrid>
      <w:tr w:rsidR="00831A59" w:rsidRPr="001C3850" w14:paraId="62203ABB" w14:textId="77777777" w:rsidTr="00E65B24">
        <w:trPr>
          <w:trHeight w:val="998"/>
        </w:trPr>
        <w:tc>
          <w:tcPr>
            <w:tcW w:w="2835" w:type="dxa"/>
            <w:vAlign w:val="bottom"/>
          </w:tcPr>
          <w:p w14:paraId="69CBA7D7" w14:textId="77777777" w:rsidR="00831A59" w:rsidRPr="001C3850" w:rsidRDefault="00831A59" w:rsidP="00E65B24">
            <w:pPr>
              <w:ind w:left="-110"/>
              <w:jc w:val="center"/>
              <w:rPr>
                <w:rFonts w:ascii="Times New Roman" w:hAnsi="Times New Roman"/>
                <w:bCs/>
                <w:sz w:val="22"/>
                <w:szCs w:val="22"/>
              </w:rPr>
            </w:pPr>
            <w:permStart w:id="1852845621" w:edGrp="everyone"/>
            <w:r w:rsidRPr="001C3850">
              <w:rPr>
                <w:rFonts w:ascii="Times New Roman" w:hAnsi="Times New Roman"/>
                <w:bCs/>
                <w:sz w:val="22"/>
                <w:szCs w:val="22"/>
              </w:rPr>
              <w:t xml:space="preserve">   </w:t>
            </w:r>
            <w:permEnd w:id="1852845621"/>
          </w:p>
        </w:tc>
        <w:tc>
          <w:tcPr>
            <w:tcW w:w="1552" w:type="dxa"/>
            <w:vAlign w:val="bottom"/>
          </w:tcPr>
          <w:p w14:paraId="44F2C962" w14:textId="77777777" w:rsidR="00831A59" w:rsidRPr="001C3850" w:rsidRDefault="00831A59" w:rsidP="00E65B24">
            <w:pPr>
              <w:ind w:left="-152"/>
              <w:jc w:val="center"/>
              <w:rPr>
                <w:rFonts w:ascii="Times New Roman" w:hAnsi="Times New Roman"/>
                <w:bCs/>
                <w:sz w:val="22"/>
                <w:szCs w:val="22"/>
              </w:rPr>
            </w:pPr>
            <w:permStart w:id="1627002316" w:edGrp="everyone"/>
            <w:r w:rsidRPr="001C3850">
              <w:rPr>
                <w:rFonts w:ascii="Times New Roman" w:hAnsi="Times New Roman"/>
                <w:bCs/>
                <w:sz w:val="22"/>
                <w:szCs w:val="22"/>
              </w:rPr>
              <w:t xml:space="preserve">   </w:t>
            </w:r>
            <w:permEnd w:id="1627002316"/>
          </w:p>
        </w:tc>
        <w:tc>
          <w:tcPr>
            <w:tcW w:w="4366" w:type="dxa"/>
            <w:vAlign w:val="bottom"/>
          </w:tcPr>
          <w:p w14:paraId="31248C1E" w14:textId="77777777" w:rsidR="00831A59" w:rsidRPr="001C3850" w:rsidRDefault="00831A59" w:rsidP="00E65B24">
            <w:pPr>
              <w:jc w:val="center"/>
              <w:rPr>
                <w:rFonts w:ascii="Times New Roman" w:hAnsi="Times New Roman"/>
                <w:bCs/>
                <w:sz w:val="22"/>
                <w:szCs w:val="22"/>
              </w:rPr>
            </w:pPr>
          </w:p>
        </w:tc>
      </w:tr>
      <w:tr w:rsidR="00831A59" w:rsidRPr="001C3850" w14:paraId="723AB584" w14:textId="77777777" w:rsidTr="00E65B24">
        <w:trPr>
          <w:trHeight w:val="70"/>
        </w:trPr>
        <w:tc>
          <w:tcPr>
            <w:tcW w:w="2835" w:type="dxa"/>
            <w:vAlign w:val="bottom"/>
          </w:tcPr>
          <w:p w14:paraId="0979FDFD" w14:textId="77777777" w:rsidR="00831A59" w:rsidRPr="001C3850" w:rsidRDefault="00831A59" w:rsidP="00E65B24">
            <w:pPr>
              <w:jc w:val="center"/>
              <w:rPr>
                <w:rFonts w:ascii="Times New Roman" w:hAnsi="Times New Roman"/>
                <w:bCs/>
                <w:sz w:val="22"/>
                <w:szCs w:val="22"/>
              </w:rPr>
            </w:pPr>
            <w:r w:rsidRPr="001C3850">
              <w:rPr>
                <w:rFonts w:ascii="Times New Roman" w:hAnsi="Times New Roman"/>
                <w:bCs/>
                <w:sz w:val="22"/>
                <w:szCs w:val="22"/>
              </w:rPr>
              <w:t>……………………..…………</w:t>
            </w:r>
          </w:p>
        </w:tc>
        <w:tc>
          <w:tcPr>
            <w:tcW w:w="1552" w:type="dxa"/>
            <w:vAlign w:val="bottom"/>
          </w:tcPr>
          <w:p w14:paraId="28119586" w14:textId="77777777" w:rsidR="00831A59" w:rsidRPr="001C3850" w:rsidRDefault="00831A59" w:rsidP="00E65B24">
            <w:pPr>
              <w:jc w:val="center"/>
              <w:rPr>
                <w:rFonts w:ascii="Times New Roman" w:hAnsi="Times New Roman"/>
                <w:bCs/>
                <w:sz w:val="22"/>
                <w:szCs w:val="22"/>
              </w:rPr>
            </w:pPr>
            <w:r w:rsidRPr="001C3850">
              <w:rPr>
                <w:rFonts w:ascii="Times New Roman" w:hAnsi="Times New Roman"/>
                <w:bCs/>
                <w:sz w:val="22"/>
                <w:szCs w:val="22"/>
              </w:rPr>
              <w:t>….……………</w:t>
            </w:r>
          </w:p>
        </w:tc>
        <w:tc>
          <w:tcPr>
            <w:tcW w:w="4366" w:type="dxa"/>
            <w:vAlign w:val="bottom"/>
          </w:tcPr>
          <w:p w14:paraId="45A1FB83" w14:textId="77777777" w:rsidR="00831A59" w:rsidRPr="001C3850" w:rsidRDefault="00831A59" w:rsidP="00E65B24">
            <w:pPr>
              <w:jc w:val="center"/>
              <w:rPr>
                <w:rFonts w:ascii="Times New Roman" w:hAnsi="Times New Roman"/>
                <w:bCs/>
                <w:sz w:val="22"/>
                <w:szCs w:val="22"/>
              </w:rPr>
            </w:pPr>
            <w:r w:rsidRPr="001C3850">
              <w:rPr>
                <w:rFonts w:ascii="Times New Roman" w:hAnsi="Times New Roman"/>
                <w:bCs/>
                <w:sz w:val="22"/>
                <w:szCs w:val="22"/>
              </w:rPr>
              <w:t>…………………..……….…………………………</w:t>
            </w:r>
          </w:p>
        </w:tc>
      </w:tr>
      <w:tr w:rsidR="00831A59" w:rsidRPr="001819C5" w14:paraId="594FD379" w14:textId="77777777" w:rsidTr="00E65B24">
        <w:trPr>
          <w:trHeight w:val="203"/>
        </w:trPr>
        <w:tc>
          <w:tcPr>
            <w:tcW w:w="2835" w:type="dxa"/>
          </w:tcPr>
          <w:p w14:paraId="51527C7E" w14:textId="77777777" w:rsidR="00831A59" w:rsidRPr="001C3850" w:rsidRDefault="00831A59" w:rsidP="00E65B24">
            <w:pPr>
              <w:jc w:val="center"/>
              <w:rPr>
                <w:rFonts w:ascii="Times New Roman" w:hAnsi="Times New Roman"/>
                <w:bCs/>
                <w:i/>
                <w:sz w:val="22"/>
                <w:szCs w:val="22"/>
              </w:rPr>
            </w:pPr>
            <w:r w:rsidRPr="001C3850">
              <w:rPr>
                <w:rFonts w:ascii="Times New Roman" w:hAnsi="Times New Roman"/>
                <w:i/>
                <w:sz w:val="22"/>
                <w:szCs w:val="22"/>
              </w:rPr>
              <w:t xml:space="preserve">Miejscowość </w:t>
            </w:r>
          </w:p>
        </w:tc>
        <w:tc>
          <w:tcPr>
            <w:tcW w:w="1552" w:type="dxa"/>
          </w:tcPr>
          <w:p w14:paraId="647ECB35" w14:textId="77777777" w:rsidR="00831A59" w:rsidRPr="001C3850" w:rsidRDefault="00831A59" w:rsidP="00E65B24">
            <w:pPr>
              <w:jc w:val="center"/>
              <w:rPr>
                <w:rFonts w:ascii="Times New Roman" w:hAnsi="Times New Roman"/>
                <w:bCs/>
                <w:i/>
                <w:sz w:val="22"/>
                <w:szCs w:val="22"/>
              </w:rPr>
            </w:pPr>
            <w:r w:rsidRPr="001C3850">
              <w:rPr>
                <w:rFonts w:ascii="Times New Roman" w:hAnsi="Times New Roman"/>
                <w:i/>
                <w:sz w:val="22"/>
                <w:szCs w:val="22"/>
              </w:rPr>
              <w:t>Data</w:t>
            </w:r>
          </w:p>
        </w:tc>
        <w:tc>
          <w:tcPr>
            <w:tcW w:w="4366" w:type="dxa"/>
          </w:tcPr>
          <w:p w14:paraId="6F469D7F" w14:textId="77777777" w:rsidR="00831A59" w:rsidRPr="001C3850" w:rsidRDefault="00831A59" w:rsidP="00E65B24">
            <w:pPr>
              <w:jc w:val="center"/>
              <w:rPr>
                <w:rFonts w:ascii="Times New Roman" w:hAnsi="Times New Roman"/>
                <w:i/>
                <w:sz w:val="22"/>
                <w:szCs w:val="22"/>
              </w:rPr>
            </w:pPr>
            <w:r w:rsidRPr="001C3850">
              <w:rPr>
                <w:rFonts w:ascii="Times New Roman" w:hAnsi="Times New Roman"/>
                <w:i/>
                <w:sz w:val="22"/>
                <w:szCs w:val="22"/>
              </w:rPr>
              <w:t xml:space="preserve">Podpis upoważnionego </w:t>
            </w:r>
          </w:p>
          <w:p w14:paraId="03150AE6" w14:textId="77777777" w:rsidR="00831A59" w:rsidRPr="001819C5" w:rsidRDefault="00831A59" w:rsidP="00E65B24">
            <w:pPr>
              <w:jc w:val="center"/>
              <w:rPr>
                <w:rFonts w:ascii="Times New Roman" w:hAnsi="Times New Roman"/>
                <w:i/>
                <w:sz w:val="22"/>
                <w:szCs w:val="22"/>
              </w:rPr>
            </w:pPr>
            <w:r w:rsidRPr="001C3850">
              <w:rPr>
                <w:rFonts w:ascii="Times New Roman" w:hAnsi="Times New Roman"/>
                <w:i/>
                <w:sz w:val="22"/>
                <w:szCs w:val="22"/>
              </w:rPr>
              <w:t>przedstawiciela Wykonawcy</w:t>
            </w:r>
          </w:p>
        </w:tc>
      </w:tr>
    </w:tbl>
    <w:p w14:paraId="6670B275" w14:textId="77777777" w:rsidR="008D32B4" w:rsidRPr="001819C5" w:rsidRDefault="008D32B4" w:rsidP="00C32F27">
      <w:pPr>
        <w:tabs>
          <w:tab w:val="left" w:pos="1701"/>
        </w:tabs>
        <w:suppressAutoHyphens w:val="0"/>
        <w:autoSpaceDE w:val="0"/>
        <w:adjustRightInd w:val="0"/>
        <w:spacing w:before="120" w:line="276" w:lineRule="auto"/>
        <w:jc w:val="both"/>
        <w:rPr>
          <w:rFonts w:ascii="Times New Roman" w:hAnsi="Times New Roman"/>
          <w:sz w:val="22"/>
          <w:szCs w:val="22"/>
        </w:rPr>
      </w:pPr>
    </w:p>
    <w:p w14:paraId="0C7B19C2" w14:textId="77777777" w:rsidR="00831A59" w:rsidRPr="001819C5" w:rsidRDefault="00831A59" w:rsidP="00C32F27">
      <w:pPr>
        <w:tabs>
          <w:tab w:val="left" w:pos="1701"/>
        </w:tabs>
        <w:suppressAutoHyphens w:val="0"/>
        <w:autoSpaceDE w:val="0"/>
        <w:adjustRightInd w:val="0"/>
        <w:spacing w:before="120" w:line="276" w:lineRule="auto"/>
        <w:jc w:val="both"/>
        <w:rPr>
          <w:rFonts w:ascii="Times New Roman" w:hAnsi="Times New Roman"/>
          <w:sz w:val="22"/>
          <w:szCs w:val="22"/>
        </w:rPr>
      </w:pPr>
    </w:p>
    <w:sectPr w:rsidR="00831A59" w:rsidRPr="001819C5" w:rsidSect="00FE0B3D">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65A48" w14:textId="77777777" w:rsidR="00A27A58" w:rsidRDefault="00A27A58" w:rsidP="00ED1BDF">
      <w:r>
        <w:separator/>
      </w:r>
    </w:p>
  </w:endnote>
  <w:endnote w:type="continuationSeparator" w:id="0">
    <w:p w14:paraId="3BD60021" w14:textId="77777777" w:rsidR="00A27A58" w:rsidRDefault="00A27A58" w:rsidP="00ED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23460" w14:textId="77777777" w:rsidR="00584E2D" w:rsidRDefault="00584E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3441" w14:textId="77777777" w:rsidR="00CB1875" w:rsidRPr="00DD7B58" w:rsidRDefault="00DD7B58" w:rsidP="005B76BE">
    <w:pPr>
      <w:pBdr>
        <w:top w:val="single" w:sz="4" w:space="1" w:color="auto"/>
      </w:pBdr>
      <w:tabs>
        <w:tab w:val="left" w:pos="2028"/>
        <w:tab w:val="center" w:pos="4679"/>
      </w:tabs>
      <w:spacing w:before="120"/>
      <w:jc w:val="center"/>
      <w:rPr>
        <w:rFonts w:ascii="Times New Roman" w:hAnsi="Times New Roman"/>
        <w:sz w:val="20"/>
        <w:szCs w:val="20"/>
        <w:lang w:eastAsia="pl-PL"/>
      </w:rPr>
    </w:pPr>
    <w:r>
      <w:rPr>
        <w:rFonts w:ascii="Times New Roman" w:hAnsi="Times New Roman"/>
        <w:sz w:val="20"/>
        <w:szCs w:val="20"/>
      </w:rPr>
      <w:t xml:space="preserve">Strona </w:t>
    </w:r>
    <w:r w:rsidR="005278F8">
      <w:rPr>
        <w:rFonts w:ascii="Times New Roman" w:hAnsi="Times New Roman"/>
        <w:sz w:val="20"/>
        <w:szCs w:val="20"/>
      </w:rPr>
      <w:fldChar w:fldCharType="begin"/>
    </w:r>
    <w:r>
      <w:rPr>
        <w:rFonts w:ascii="Times New Roman" w:hAnsi="Times New Roman"/>
        <w:sz w:val="20"/>
        <w:szCs w:val="20"/>
      </w:rPr>
      <w:instrText>PAGE   \* MERGEFORMAT</w:instrText>
    </w:r>
    <w:r w:rsidR="005278F8">
      <w:rPr>
        <w:rFonts w:ascii="Times New Roman" w:hAnsi="Times New Roman"/>
        <w:sz w:val="20"/>
        <w:szCs w:val="20"/>
      </w:rPr>
      <w:fldChar w:fldCharType="separate"/>
    </w:r>
    <w:r w:rsidR="00F84A1A">
      <w:rPr>
        <w:rFonts w:ascii="Times New Roman" w:hAnsi="Times New Roman"/>
        <w:noProof/>
        <w:sz w:val="20"/>
        <w:szCs w:val="20"/>
      </w:rPr>
      <w:t>1</w:t>
    </w:r>
    <w:r w:rsidR="005278F8">
      <w:rPr>
        <w:rFonts w:ascii="Times New Roman" w:hAnsi="Times New Roman"/>
        <w:sz w:val="20"/>
        <w:szCs w:val="20"/>
      </w:rPr>
      <w:fldChar w:fldCharType="end"/>
    </w:r>
    <w:r>
      <w:rPr>
        <w:rFonts w:ascii="Times New Roman" w:hAnsi="Times New Roman"/>
        <w:sz w:val="20"/>
        <w:szCs w:val="20"/>
      </w:rPr>
      <w:t xml:space="preserve"> z </w:t>
    </w:r>
    <w:fldSimple w:instr="NUMPAGES  \* Arabic  \* MERGEFORMAT">
      <w:r w:rsidR="00F84A1A" w:rsidRPr="00F84A1A">
        <w:rPr>
          <w:rFonts w:ascii="Times New Roman" w:hAnsi="Times New Roman"/>
          <w:noProof/>
          <w:sz w:val="20"/>
          <w:szCs w:val="20"/>
        </w:rPr>
        <w:t>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CE54" w14:textId="77777777" w:rsidR="00584E2D" w:rsidRDefault="00584E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9C94E" w14:textId="77777777" w:rsidR="00A27A58" w:rsidRDefault="00A27A58" w:rsidP="00ED1BDF">
      <w:r>
        <w:separator/>
      </w:r>
    </w:p>
  </w:footnote>
  <w:footnote w:type="continuationSeparator" w:id="0">
    <w:p w14:paraId="7CCEE799" w14:textId="77777777" w:rsidR="00A27A58" w:rsidRDefault="00A27A58" w:rsidP="00ED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7FA1" w14:textId="77777777" w:rsidR="00584E2D" w:rsidRDefault="00584E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538"/>
      <w:gridCol w:w="3849"/>
    </w:tblGrid>
    <w:tr w:rsidR="00215483" w:rsidRPr="00743795" w14:paraId="1D8C7279" w14:textId="77777777" w:rsidTr="003F5A49">
      <w:tc>
        <w:tcPr>
          <w:tcW w:w="3969" w:type="dxa"/>
        </w:tcPr>
        <w:p w14:paraId="24AC7D25" w14:textId="77777777" w:rsidR="005B76BE" w:rsidRPr="00743795" w:rsidRDefault="005B76BE" w:rsidP="005B76BE">
          <w:pPr>
            <w:suppressLineNumbers/>
            <w:tabs>
              <w:tab w:val="center" w:pos="4536"/>
              <w:tab w:val="right" w:pos="9072"/>
            </w:tabs>
            <w:autoSpaceDN w:val="0"/>
            <w:ind w:left="-113"/>
            <w:textAlignment w:val="baseline"/>
            <w:rPr>
              <w:rFonts w:ascii="Times New Roman" w:hAnsi="Times New Roman"/>
              <w:sz w:val="16"/>
              <w:szCs w:val="16"/>
            </w:rPr>
          </w:pPr>
          <w:r w:rsidRPr="00743795">
            <w:rPr>
              <w:rFonts w:ascii="Times New Roman" w:hAnsi="Times New Roman"/>
              <w:sz w:val="16"/>
              <w:szCs w:val="16"/>
            </w:rPr>
            <w:t>Załącznik Nr 3</w:t>
          </w:r>
          <w:r w:rsidR="00743795" w:rsidRPr="00743795">
            <w:rPr>
              <w:rFonts w:ascii="Times New Roman" w:hAnsi="Times New Roman"/>
              <w:sz w:val="16"/>
              <w:szCs w:val="16"/>
            </w:rPr>
            <w:t>B</w:t>
          </w:r>
          <w:r w:rsidRPr="00743795">
            <w:rPr>
              <w:rFonts w:ascii="Times New Roman" w:hAnsi="Times New Roman"/>
              <w:sz w:val="16"/>
              <w:szCs w:val="16"/>
            </w:rPr>
            <w:t xml:space="preserve"> do SWZ</w:t>
          </w:r>
          <w:r w:rsidRPr="00743795">
            <w:rPr>
              <w:rFonts w:ascii="Times New Roman" w:hAnsi="Times New Roman"/>
              <w:color w:val="000000"/>
              <w:kern w:val="3"/>
              <w:sz w:val="16"/>
              <w:szCs w:val="16"/>
              <w:lang w:eastAsia="pl-PL"/>
            </w:rPr>
            <w:t xml:space="preserve"> – Tabela zgodności</w:t>
          </w:r>
          <w:r w:rsidR="0057394C" w:rsidRPr="00743795">
            <w:rPr>
              <w:rFonts w:ascii="Times New Roman" w:hAnsi="Times New Roman"/>
              <w:color w:val="000000"/>
              <w:kern w:val="3"/>
              <w:sz w:val="16"/>
              <w:szCs w:val="16"/>
              <w:lang w:eastAsia="pl-PL"/>
            </w:rPr>
            <w:t xml:space="preserve">- </w:t>
          </w:r>
          <w:r w:rsidR="0057394C" w:rsidRPr="00743795">
            <w:rPr>
              <w:rFonts w:ascii="Times New Roman" w:hAnsi="Times New Roman"/>
              <w:kern w:val="3"/>
              <w:sz w:val="16"/>
              <w:szCs w:val="16"/>
              <w:lang w:eastAsia="pl-PL"/>
            </w:rPr>
            <w:t>Część 2</w:t>
          </w:r>
        </w:p>
      </w:tc>
      <w:tc>
        <w:tcPr>
          <w:tcW w:w="1538" w:type="dxa"/>
        </w:tcPr>
        <w:p w14:paraId="0849B4E2" w14:textId="77777777" w:rsidR="005B76BE" w:rsidRPr="00743795" w:rsidRDefault="005B76BE" w:rsidP="005B76BE">
          <w:pPr>
            <w:suppressLineNumbers/>
            <w:tabs>
              <w:tab w:val="center" w:pos="4536"/>
              <w:tab w:val="right" w:pos="9072"/>
            </w:tabs>
            <w:autoSpaceDN w:val="0"/>
            <w:jc w:val="right"/>
            <w:textAlignment w:val="baseline"/>
            <w:rPr>
              <w:rFonts w:ascii="Times New Roman" w:hAnsi="Times New Roman"/>
              <w:sz w:val="16"/>
              <w:szCs w:val="16"/>
            </w:rPr>
          </w:pPr>
        </w:p>
      </w:tc>
      <w:tc>
        <w:tcPr>
          <w:tcW w:w="3849" w:type="dxa"/>
        </w:tcPr>
        <w:p w14:paraId="0EACFDAC" w14:textId="77777777" w:rsidR="005B76BE" w:rsidRPr="00743795" w:rsidRDefault="005B76BE" w:rsidP="005B76BE">
          <w:pPr>
            <w:suppressLineNumbers/>
            <w:tabs>
              <w:tab w:val="center" w:pos="4536"/>
              <w:tab w:val="right" w:pos="9072"/>
            </w:tabs>
            <w:autoSpaceDN w:val="0"/>
            <w:ind w:right="-119"/>
            <w:jc w:val="right"/>
            <w:textAlignment w:val="baseline"/>
            <w:rPr>
              <w:rFonts w:ascii="Times New Roman" w:hAnsi="Times New Roman"/>
              <w:sz w:val="16"/>
              <w:szCs w:val="16"/>
            </w:rPr>
          </w:pPr>
          <w:r w:rsidRPr="00743795">
            <w:rPr>
              <w:rFonts w:ascii="Times New Roman" w:hAnsi="Times New Roman"/>
              <w:sz w:val="16"/>
              <w:szCs w:val="16"/>
            </w:rPr>
            <w:t xml:space="preserve">Znak sprawy: </w:t>
          </w:r>
          <w:r w:rsidRPr="00743795">
            <w:rPr>
              <w:rFonts w:ascii="Times New Roman" w:hAnsi="Times New Roman"/>
              <w:b/>
              <w:bCs/>
              <w:sz w:val="16"/>
              <w:szCs w:val="16"/>
            </w:rPr>
            <w:t>ZP-2401-</w:t>
          </w:r>
          <w:r w:rsidR="006B60EF">
            <w:rPr>
              <w:rFonts w:ascii="Times New Roman" w:hAnsi="Times New Roman"/>
              <w:b/>
              <w:bCs/>
              <w:sz w:val="16"/>
              <w:szCs w:val="16"/>
            </w:rPr>
            <w:t>4/26</w:t>
          </w:r>
        </w:p>
      </w:tc>
    </w:tr>
  </w:tbl>
  <w:p w14:paraId="30104E45" w14:textId="77777777" w:rsidR="00D112CB" w:rsidRPr="00FE0B3D" w:rsidRDefault="00D112CB" w:rsidP="00FE0B3D">
    <w:pPr>
      <w:suppressLineNumbers/>
      <w:pBdr>
        <w:bottom w:val="single" w:sz="4" w:space="1" w:color="auto"/>
      </w:pBdr>
      <w:tabs>
        <w:tab w:val="center" w:pos="4536"/>
        <w:tab w:val="left" w:pos="7655"/>
        <w:tab w:val="right" w:pos="9072"/>
      </w:tabs>
      <w:autoSpaceDN w:val="0"/>
      <w:spacing w:after="120"/>
      <w:textAlignment w:val="baseline"/>
      <w:rPr>
        <w:rFonts w:ascii="Times New Roman" w:hAnsi="Times New Roman"/>
        <w:color w:val="000000"/>
        <w:kern w:val="3"/>
        <w:sz w:val="20"/>
        <w:szCs w:val="20"/>
        <w:lang w:eastAsia="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460" w14:textId="77777777" w:rsidR="00584E2D" w:rsidRDefault="00584E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D89"/>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 w15:restartNumberingAfterBreak="0">
    <w:nsid w:val="0AE65C5B"/>
    <w:multiLevelType w:val="hybridMultilevel"/>
    <w:tmpl w:val="359C08D6"/>
    <w:lvl w:ilvl="0" w:tplc="351AA8CC">
      <w:start w:val="1"/>
      <w:numFmt w:val="lowerLetter"/>
      <w:lvlText w:val="%1)"/>
      <w:lvlJc w:val="left"/>
      <w:pPr>
        <w:ind w:left="1434" w:hanging="360"/>
      </w:pPr>
      <w:rPr>
        <w:rFonts w:ascii="Times New Roman" w:eastAsia="Calibri" w:hAnsi="Times New Roman" w:cs="Times New Roman"/>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2" w15:restartNumberingAfterBreak="0">
    <w:nsid w:val="18D85B54"/>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3" w15:restartNumberingAfterBreak="0">
    <w:nsid w:val="2A523999"/>
    <w:multiLevelType w:val="multilevel"/>
    <w:tmpl w:val="E2AC8186"/>
    <w:styleLink w:val="WW8Num1"/>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4" w15:restartNumberingAfterBreak="0">
    <w:nsid w:val="2A9E31C2"/>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5" w15:restartNumberingAfterBreak="0">
    <w:nsid w:val="2C4E5FA4"/>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6" w15:restartNumberingAfterBreak="0">
    <w:nsid w:val="2F3B1CF2"/>
    <w:multiLevelType w:val="hybridMultilevel"/>
    <w:tmpl w:val="D512BDCA"/>
    <w:lvl w:ilvl="0" w:tplc="666A90A6">
      <w:start w:val="1"/>
      <w:numFmt w:val="lowerLetter"/>
      <w:lvlText w:val="%1)"/>
      <w:lvlJc w:val="left"/>
      <w:pPr>
        <w:ind w:left="1429" w:hanging="360"/>
      </w:pPr>
      <w:rPr>
        <w:rFonts w:ascii="Times New Roman" w:eastAsia="Calibri" w:hAnsi="Times New Roman" w:cs="Times New Roman"/>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 w15:restartNumberingAfterBreak="0">
    <w:nsid w:val="38ED16BF"/>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8" w15:restartNumberingAfterBreak="0">
    <w:nsid w:val="3D285B9D"/>
    <w:multiLevelType w:val="multilevel"/>
    <w:tmpl w:val="9E606C92"/>
    <w:lvl w:ilvl="0">
      <w:start w:val="1"/>
      <w:numFmt w:val="decimal"/>
      <w:lvlText w:val="%1."/>
      <w:lvlJc w:val="left"/>
      <w:pPr>
        <w:ind w:left="720" w:hanging="360"/>
      </w:pPr>
      <w:rPr>
        <w:b/>
        <w:bCs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0565D48"/>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0" w15:restartNumberingAfterBreak="0">
    <w:nsid w:val="42D9443E"/>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1" w15:restartNumberingAfterBreak="0">
    <w:nsid w:val="4913125B"/>
    <w:multiLevelType w:val="multilevel"/>
    <w:tmpl w:val="E2AC818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2" w15:restartNumberingAfterBreak="0">
    <w:nsid w:val="55224492"/>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3" w15:restartNumberingAfterBreak="0">
    <w:nsid w:val="5C97637C"/>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4" w15:restartNumberingAfterBreak="0">
    <w:nsid w:val="5F2E2E0E"/>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5" w15:restartNumberingAfterBreak="0">
    <w:nsid w:val="6CAE168B"/>
    <w:multiLevelType w:val="hybridMultilevel"/>
    <w:tmpl w:val="B316EF2A"/>
    <w:lvl w:ilvl="0" w:tplc="E0B6253C">
      <w:start w:val="1"/>
      <w:numFmt w:val="lowerLetter"/>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CCD42FC"/>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7" w15:restartNumberingAfterBreak="0">
    <w:nsid w:val="70D5705C"/>
    <w:multiLevelType w:val="hybridMultilevel"/>
    <w:tmpl w:val="908AA9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59653F6"/>
    <w:multiLevelType w:val="multilevel"/>
    <w:tmpl w:val="A83A5626"/>
    <w:lvl w:ilvl="0">
      <w:start w:val="1"/>
      <w:numFmt w:val="decimal"/>
      <w:lvlText w:val="%1."/>
      <w:lvlJc w:val="left"/>
      <w:pPr>
        <w:ind w:left="720" w:hanging="360"/>
      </w:pPr>
      <w:rPr>
        <w:rFonts w:ascii="Times New Roman" w:eastAsia="Calibri" w:hAnsi="Times New Roman" w:cs="Times New Roman"/>
        <w:color w:val="000000"/>
      </w:rPr>
    </w:lvl>
    <w:lvl w:ilvl="1">
      <w:start w:val="1"/>
      <w:numFmt w:val="lowerLetter"/>
      <w:lvlText w:val="%2)"/>
      <w:lvlJc w:val="left"/>
      <w:pPr>
        <w:ind w:left="1440" w:hanging="360"/>
      </w:pPr>
      <w:rPr>
        <w:rFonts w:ascii="Times New Roman" w:eastAsia="Calibri" w:hAnsi="Times New Roman" w:cs="Times New Roman"/>
        <w:b w:val="0"/>
        <w:bCs w:val="0"/>
      </w:rPr>
    </w:lvl>
    <w:lvl w:ilvl="2">
      <w:numFmt w:val="bullet"/>
      <w:lvlText w:val=""/>
      <w:lvlJc w:val="left"/>
      <w:pPr>
        <w:ind w:left="2160" w:hanging="360"/>
      </w:pPr>
      <w:rPr>
        <w:rFonts w:ascii="Wingdings" w:hAnsi="Wingdings" w:cs="Wingdings"/>
        <w:color w:val="000000"/>
      </w:rPr>
    </w:lvl>
    <w:lvl w:ilvl="3">
      <w:numFmt w:val="bullet"/>
      <w:lvlText w:val=""/>
      <w:lvlJc w:val="left"/>
      <w:pPr>
        <w:ind w:left="2925" w:hanging="405"/>
      </w:pPr>
      <w:rPr>
        <w:rFonts w:ascii="Symbol" w:eastAsia="Times New Roman" w:hAnsi="Symbol" w:cs="Aria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color w:val="000000"/>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color w:val="000000"/>
      </w:rPr>
    </w:lvl>
  </w:abstractNum>
  <w:abstractNum w:abstractNumId="19" w15:restartNumberingAfterBreak="0">
    <w:nsid w:val="7EE44DF8"/>
    <w:multiLevelType w:val="hybridMultilevel"/>
    <w:tmpl w:val="359C08D6"/>
    <w:lvl w:ilvl="0" w:tplc="351AA8CC">
      <w:start w:val="1"/>
      <w:numFmt w:val="lowerLetter"/>
      <w:lvlText w:val="%1)"/>
      <w:lvlJc w:val="left"/>
      <w:pPr>
        <w:ind w:left="1434" w:hanging="360"/>
      </w:pPr>
      <w:rPr>
        <w:rFonts w:ascii="Times New Roman" w:eastAsia="Calibri" w:hAnsi="Times New Roman" w:cs="Times New Roman"/>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num w:numId="1" w16cid:durableId="501703766">
    <w:abstractNumId w:val="3"/>
  </w:num>
  <w:num w:numId="2" w16cid:durableId="366494374">
    <w:abstractNumId w:val="15"/>
  </w:num>
  <w:num w:numId="3" w16cid:durableId="1605528702">
    <w:abstractNumId w:val="15"/>
    <w:lvlOverride w:ilvl="0">
      <w:startOverride w:val="1"/>
    </w:lvlOverride>
  </w:num>
  <w:num w:numId="4" w16cid:durableId="1490554197">
    <w:abstractNumId w:val="6"/>
  </w:num>
  <w:num w:numId="5" w16cid:durableId="1108546311">
    <w:abstractNumId w:val="8"/>
  </w:num>
  <w:num w:numId="6" w16cid:durableId="1382054129">
    <w:abstractNumId w:val="19"/>
  </w:num>
  <w:num w:numId="7" w16cid:durableId="1633438263">
    <w:abstractNumId w:val="1"/>
  </w:num>
  <w:num w:numId="8" w16cid:durableId="872424116">
    <w:abstractNumId w:val="11"/>
  </w:num>
  <w:num w:numId="9" w16cid:durableId="725253253">
    <w:abstractNumId w:val="10"/>
  </w:num>
  <w:num w:numId="10" w16cid:durableId="2080401339">
    <w:abstractNumId w:val="18"/>
  </w:num>
  <w:num w:numId="11" w16cid:durableId="2090614381">
    <w:abstractNumId w:val="7"/>
  </w:num>
  <w:num w:numId="12" w16cid:durableId="153228504">
    <w:abstractNumId w:val="12"/>
  </w:num>
  <w:num w:numId="13" w16cid:durableId="736830572">
    <w:abstractNumId w:val="4"/>
  </w:num>
  <w:num w:numId="14" w16cid:durableId="1702827150">
    <w:abstractNumId w:val="16"/>
  </w:num>
  <w:num w:numId="15" w16cid:durableId="581791405">
    <w:abstractNumId w:val="0"/>
  </w:num>
  <w:num w:numId="16" w16cid:durableId="2075617961">
    <w:abstractNumId w:val="14"/>
  </w:num>
  <w:num w:numId="17" w16cid:durableId="1807504726">
    <w:abstractNumId w:val="13"/>
  </w:num>
  <w:num w:numId="18" w16cid:durableId="546530254">
    <w:abstractNumId w:val="5"/>
  </w:num>
  <w:num w:numId="19" w16cid:durableId="2140223636">
    <w:abstractNumId w:val="9"/>
  </w:num>
  <w:num w:numId="20" w16cid:durableId="707492853">
    <w:abstractNumId w:val="2"/>
  </w:num>
  <w:num w:numId="21" w16cid:durableId="1419522313">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DD5"/>
    <w:rsid w:val="00004858"/>
    <w:rsid w:val="0000518F"/>
    <w:rsid w:val="00007922"/>
    <w:rsid w:val="00013272"/>
    <w:rsid w:val="00013F55"/>
    <w:rsid w:val="00030A27"/>
    <w:rsid w:val="00033253"/>
    <w:rsid w:val="0004299E"/>
    <w:rsid w:val="00045AA8"/>
    <w:rsid w:val="0005039A"/>
    <w:rsid w:val="00051188"/>
    <w:rsid w:val="00053C6F"/>
    <w:rsid w:val="0006562E"/>
    <w:rsid w:val="00070DB3"/>
    <w:rsid w:val="000856D5"/>
    <w:rsid w:val="00094558"/>
    <w:rsid w:val="000A10F5"/>
    <w:rsid w:val="000A2FB3"/>
    <w:rsid w:val="000A377B"/>
    <w:rsid w:val="000E09DA"/>
    <w:rsid w:val="000E421D"/>
    <w:rsid w:val="000E4C35"/>
    <w:rsid w:val="000E5CC6"/>
    <w:rsid w:val="000F1E29"/>
    <w:rsid w:val="00106F8B"/>
    <w:rsid w:val="00127FB5"/>
    <w:rsid w:val="0014391C"/>
    <w:rsid w:val="0014436B"/>
    <w:rsid w:val="00145714"/>
    <w:rsid w:val="0017181F"/>
    <w:rsid w:val="001819C5"/>
    <w:rsid w:val="00181C35"/>
    <w:rsid w:val="00182339"/>
    <w:rsid w:val="00183F84"/>
    <w:rsid w:val="001935EB"/>
    <w:rsid w:val="00195319"/>
    <w:rsid w:val="0019580A"/>
    <w:rsid w:val="00197A7F"/>
    <w:rsid w:val="001A2C40"/>
    <w:rsid w:val="001A6786"/>
    <w:rsid w:val="001A7A0F"/>
    <w:rsid w:val="001B1061"/>
    <w:rsid w:val="001B63BE"/>
    <w:rsid w:val="001C3850"/>
    <w:rsid w:val="001D0767"/>
    <w:rsid w:val="001E23D4"/>
    <w:rsid w:val="001F24DE"/>
    <w:rsid w:val="001F79E2"/>
    <w:rsid w:val="00204067"/>
    <w:rsid w:val="00205E73"/>
    <w:rsid w:val="00207EAE"/>
    <w:rsid w:val="00211D9A"/>
    <w:rsid w:val="00215483"/>
    <w:rsid w:val="00215D51"/>
    <w:rsid w:val="002167DE"/>
    <w:rsid w:val="00224550"/>
    <w:rsid w:val="00225887"/>
    <w:rsid w:val="00233240"/>
    <w:rsid w:val="00235DD3"/>
    <w:rsid w:val="0024797A"/>
    <w:rsid w:val="00247F88"/>
    <w:rsid w:val="0027048F"/>
    <w:rsid w:val="002724E2"/>
    <w:rsid w:val="00277E0E"/>
    <w:rsid w:val="002872D4"/>
    <w:rsid w:val="00292690"/>
    <w:rsid w:val="002A53E1"/>
    <w:rsid w:val="002A5817"/>
    <w:rsid w:val="002B1441"/>
    <w:rsid w:val="002B2759"/>
    <w:rsid w:val="002B2A64"/>
    <w:rsid w:val="002C38E5"/>
    <w:rsid w:val="002C5C76"/>
    <w:rsid w:val="002D2D04"/>
    <w:rsid w:val="002D6EE8"/>
    <w:rsid w:val="002E6004"/>
    <w:rsid w:val="002E7024"/>
    <w:rsid w:val="002F20D9"/>
    <w:rsid w:val="0030606A"/>
    <w:rsid w:val="00312B04"/>
    <w:rsid w:val="003139BE"/>
    <w:rsid w:val="00330377"/>
    <w:rsid w:val="003325D0"/>
    <w:rsid w:val="00333537"/>
    <w:rsid w:val="00357704"/>
    <w:rsid w:val="00360061"/>
    <w:rsid w:val="00365D9A"/>
    <w:rsid w:val="00371932"/>
    <w:rsid w:val="003754BD"/>
    <w:rsid w:val="003852F2"/>
    <w:rsid w:val="003856F3"/>
    <w:rsid w:val="003B0E8E"/>
    <w:rsid w:val="003C46B5"/>
    <w:rsid w:val="003C55BD"/>
    <w:rsid w:val="003C7294"/>
    <w:rsid w:val="003D3D73"/>
    <w:rsid w:val="003E30CA"/>
    <w:rsid w:val="003F5271"/>
    <w:rsid w:val="0040207E"/>
    <w:rsid w:val="00402EF3"/>
    <w:rsid w:val="00405B3A"/>
    <w:rsid w:val="00410A90"/>
    <w:rsid w:val="00411149"/>
    <w:rsid w:val="00413595"/>
    <w:rsid w:val="00413B7C"/>
    <w:rsid w:val="00420E49"/>
    <w:rsid w:val="004301AB"/>
    <w:rsid w:val="004371FF"/>
    <w:rsid w:val="004748B2"/>
    <w:rsid w:val="004812AF"/>
    <w:rsid w:val="004875BB"/>
    <w:rsid w:val="004B5D42"/>
    <w:rsid w:val="004C5B8F"/>
    <w:rsid w:val="004D682E"/>
    <w:rsid w:val="004E3DCB"/>
    <w:rsid w:val="004E4C7A"/>
    <w:rsid w:val="004F0FD4"/>
    <w:rsid w:val="00500E79"/>
    <w:rsid w:val="0050652F"/>
    <w:rsid w:val="005278F8"/>
    <w:rsid w:val="005305C3"/>
    <w:rsid w:val="00533C1E"/>
    <w:rsid w:val="005340CD"/>
    <w:rsid w:val="00545A81"/>
    <w:rsid w:val="00560E0F"/>
    <w:rsid w:val="00562E34"/>
    <w:rsid w:val="0056336F"/>
    <w:rsid w:val="00570EE3"/>
    <w:rsid w:val="0057394C"/>
    <w:rsid w:val="005754D9"/>
    <w:rsid w:val="00576813"/>
    <w:rsid w:val="0058400A"/>
    <w:rsid w:val="00584E2D"/>
    <w:rsid w:val="005A2A07"/>
    <w:rsid w:val="005B4229"/>
    <w:rsid w:val="005B76BE"/>
    <w:rsid w:val="005C164F"/>
    <w:rsid w:val="005D2363"/>
    <w:rsid w:val="005F277A"/>
    <w:rsid w:val="00605476"/>
    <w:rsid w:val="00605CE4"/>
    <w:rsid w:val="00606812"/>
    <w:rsid w:val="00615D72"/>
    <w:rsid w:val="00622FD4"/>
    <w:rsid w:val="00631B2E"/>
    <w:rsid w:val="00644522"/>
    <w:rsid w:val="006446AE"/>
    <w:rsid w:val="006474D9"/>
    <w:rsid w:val="0064795C"/>
    <w:rsid w:val="006525FA"/>
    <w:rsid w:val="00661A47"/>
    <w:rsid w:val="00661ACA"/>
    <w:rsid w:val="006633EB"/>
    <w:rsid w:val="00671D25"/>
    <w:rsid w:val="00675E49"/>
    <w:rsid w:val="00681761"/>
    <w:rsid w:val="006838DF"/>
    <w:rsid w:val="00684E30"/>
    <w:rsid w:val="006902F0"/>
    <w:rsid w:val="006B3D18"/>
    <w:rsid w:val="006B60EF"/>
    <w:rsid w:val="006C1C14"/>
    <w:rsid w:val="006C1D61"/>
    <w:rsid w:val="006D648C"/>
    <w:rsid w:val="006E0838"/>
    <w:rsid w:val="006F1E67"/>
    <w:rsid w:val="006F3CAA"/>
    <w:rsid w:val="00722539"/>
    <w:rsid w:val="00726DFD"/>
    <w:rsid w:val="007337FC"/>
    <w:rsid w:val="00742EB3"/>
    <w:rsid w:val="00743795"/>
    <w:rsid w:val="00745C0E"/>
    <w:rsid w:val="0074659A"/>
    <w:rsid w:val="00750755"/>
    <w:rsid w:val="00766316"/>
    <w:rsid w:val="007826B4"/>
    <w:rsid w:val="00782A3F"/>
    <w:rsid w:val="007A563B"/>
    <w:rsid w:val="007B7E9C"/>
    <w:rsid w:val="007C4379"/>
    <w:rsid w:val="007C4AA6"/>
    <w:rsid w:val="007C6542"/>
    <w:rsid w:val="007D178B"/>
    <w:rsid w:val="007E66D0"/>
    <w:rsid w:val="007E67C8"/>
    <w:rsid w:val="007F09C3"/>
    <w:rsid w:val="007F4A6D"/>
    <w:rsid w:val="007F4D08"/>
    <w:rsid w:val="00806CA7"/>
    <w:rsid w:val="00831A59"/>
    <w:rsid w:val="00834BE8"/>
    <w:rsid w:val="00842FA4"/>
    <w:rsid w:val="0086736F"/>
    <w:rsid w:val="008702BB"/>
    <w:rsid w:val="00872CAE"/>
    <w:rsid w:val="008737A6"/>
    <w:rsid w:val="0087443A"/>
    <w:rsid w:val="008769A7"/>
    <w:rsid w:val="008850BD"/>
    <w:rsid w:val="00886A33"/>
    <w:rsid w:val="0089579B"/>
    <w:rsid w:val="008A1CB8"/>
    <w:rsid w:val="008A3781"/>
    <w:rsid w:val="008A5AE4"/>
    <w:rsid w:val="008C1354"/>
    <w:rsid w:val="008D32B4"/>
    <w:rsid w:val="008D7300"/>
    <w:rsid w:val="008F5815"/>
    <w:rsid w:val="009102DC"/>
    <w:rsid w:val="00911FF7"/>
    <w:rsid w:val="00912A3B"/>
    <w:rsid w:val="00932A21"/>
    <w:rsid w:val="00941966"/>
    <w:rsid w:val="00945421"/>
    <w:rsid w:val="00952566"/>
    <w:rsid w:val="00965273"/>
    <w:rsid w:val="009668E5"/>
    <w:rsid w:val="00975AD2"/>
    <w:rsid w:val="0098050C"/>
    <w:rsid w:val="009943EE"/>
    <w:rsid w:val="009A2311"/>
    <w:rsid w:val="009A66BC"/>
    <w:rsid w:val="009A672C"/>
    <w:rsid w:val="009D243C"/>
    <w:rsid w:val="009F239B"/>
    <w:rsid w:val="009F2C97"/>
    <w:rsid w:val="009F5DD5"/>
    <w:rsid w:val="009F61D9"/>
    <w:rsid w:val="009F665F"/>
    <w:rsid w:val="00A04BAE"/>
    <w:rsid w:val="00A06B85"/>
    <w:rsid w:val="00A168A7"/>
    <w:rsid w:val="00A17024"/>
    <w:rsid w:val="00A27A58"/>
    <w:rsid w:val="00A30207"/>
    <w:rsid w:val="00A305E5"/>
    <w:rsid w:val="00A55EFF"/>
    <w:rsid w:val="00A56F14"/>
    <w:rsid w:val="00A7639C"/>
    <w:rsid w:val="00A84744"/>
    <w:rsid w:val="00A84BD2"/>
    <w:rsid w:val="00A87BB8"/>
    <w:rsid w:val="00A90E4F"/>
    <w:rsid w:val="00A94E53"/>
    <w:rsid w:val="00AA408A"/>
    <w:rsid w:val="00AB1AD9"/>
    <w:rsid w:val="00AB5555"/>
    <w:rsid w:val="00AC50AB"/>
    <w:rsid w:val="00AC786F"/>
    <w:rsid w:val="00AD5D9B"/>
    <w:rsid w:val="00AD6A02"/>
    <w:rsid w:val="00AD759A"/>
    <w:rsid w:val="00AE0217"/>
    <w:rsid w:val="00AE0BB4"/>
    <w:rsid w:val="00AE10E1"/>
    <w:rsid w:val="00AE4863"/>
    <w:rsid w:val="00AF6F1C"/>
    <w:rsid w:val="00B02C5A"/>
    <w:rsid w:val="00B076C3"/>
    <w:rsid w:val="00B15723"/>
    <w:rsid w:val="00B17556"/>
    <w:rsid w:val="00B24BC6"/>
    <w:rsid w:val="00B3527A"/>
    <w:rsid w:val="00B403FA"/>
    <w:rsid w:val="00B40BAF"/>
    <w:rsid w:val="00B451B5"/>
    <w:rsid w:val="00B479C3"/>
    <w:rsid w:val="00B55D1C"/>
    <w:rsid w:val="00B617F3"/>
    <w:rsid w:val="00B6311E"/>
    <w:rsid w:val="00B70762"/>
    <w:rsid w:val="00B83180"/>
    <w:rsid w:val="00B8637B"/>
    <w:rsid w:val="00B916C6"/>
    <w:rsid w:val="00BB5D99"/>
    <w:rsid w:val="00BC26C9"/>
    <w:rsid w:val="00BD308E"/>
    <w:rsid w:val="00BE2844"/>
    <w:rsid w:val="00BE5727"/>
    <w:rsid w:val="00BF17C6"/>
    <w:rsid w:val="00BF2232"/>
    <w:rsid w:val="00BF6DCC"/>
    <w:rsid w:val="00C03154"/>
    <w:rsid w:val="00C15E0A"/>
    <w:rsid w:val="00C32F27"/>
    <w:rsid w:val="00C34FCC"/>
    <w:rsid w:val="00C451DA"/>
    <w:rsid w:val="00C455BF"/>
    <w:rsid w:val="00C45B99"/>
    <w:rsid w:val="00C477ED"/>
    <w:rsid w:val="00C47AB9"/>
    <w:rsid w:val="00C6184E"/>
    <w:rsid w:val="00C61D86"/>
    <w:rsid w:val="00C74357"/>
    <w:rsid w:val="00C8220D"/>
    <w:rsid w:val="00C82375"/>
    <w:rsid w:val="00C9480D"/>
    <w:rsid w:val="00CA3E12"/>
    <w:rsid w:val="00CA5B97"/>
    <w:rsid w:val="00CB1875"/>
    <w:rsid w:val="00CB6FEC"/>
    <w:rsid w:val="00CC38D2"/>
    <w:rsid w:val="00CC5461"/>
    <w:rsid w:val="00CC5734"/>
    <w:rsid w:val="00CD2009"/>
    <w:rsid w:val="00CD33E8"/>
    <w:rsid w:val="00CD47E9"/>
    <w:rsid w:val="00CE7828"/>
    <w:rsid w:val="00CF2BC6"/>
    <w:rsid w:val="00CF32B0"/>
    <w:rsid w:val="00CF7B99"/>
    <w:rsid w:val="00D01E4B"/>
    <w:rsid w:val="00D05156"/>
    <w:rsid w:val="00D075A3"/>
    <w:rsid w:val="00D10D5C"/>
    <w:rsid w:val="00D112CB"/>
    <w:rsid w:val="00D2527B"/>
    <w:rsid w:val="00D35226"/>
    <w:rsid w:val="00D430FF"/>
    <w:rsid w:val="00D46731"/>
    <w:rsid w:val="00D47495"/>
    <w:rsid w:val="00D70140"/>
    <w:rsid w:val="00D71C9B"/>
    <w:rsid w:val="00D9043F"/>
    <w:rsid w:val="00D91CA5"/>
    <w:rsid w:val="00DA0F4F"/>
    <w:rsid w:val="00DB0EFB"/>
    <w:rsid w:val="00DC3609"/>
    <w:rsid w:val="00DC683D"/>
    <w:rsid w:val="00DC76B2"/>
    <w:rsid w:val="00DD1ED8"/>
    <w:rsid w:val="00DD7B58"/>
    <w:rsid w:val="00DE41AC"/>
    <w:rsid w:val="00DE46A6"/>
    <w:rsid w:val="00DF01F5"/>
    <w:rsid w:val="00DF6D92"/>
    <w:rsid w:val="00E1526A"/>
    <w:rsid w:val="00E27445"/>
    <w:rsid w:val="00E34D39"/>
    <w:rsid w:val="00E41267"/>
    <w:rsid w:val="00E5333D"/>
    <w:rsid w:val="00E63048"/>
    <w:rsid w:val="00E63EF7"/>
    <w:rsid w:val="00E6613A"/>
    <w:rsid w:val="00E66D86"/>
    <w:rsid w:val="00E77199"/>
    <w:rsid w:val="00E82FD9"/>
    <w:rsid w:val="00E97E9B"/>
    <w:rsid w:val="00EB5866"/>
    <w:rsid w:val="00EC5AB0"/>
    <w:rsid w:val="00ED1BDF"/>
    <w:rsid w:val="00EE4558"/>
    <w:rsid w:val="00EE756D"/>
    <w:rsid w:val="00EF7360"/>
    <w:rsid w:val="00F21350"/>
    <w:rsid w:val="00F32F17"/>
    <w:rsid w:val="00F446A0"/>
    <w:rsid w:val="00F5243D"/>
    <w:rsid w:val="00F70DDB"/>
    <w:rsid w:val="00F836DA"/>
    <w:rsid w:val="00F84071"/>
    <w:rsid w:val="00F845CF"/>
    <w:rsid w:val="00F84A1A"/>
    <w:rsid w:val="00F95E68"/>
    <w:rsid w:val="00F96BDC"/>
    <w:rsid w:val="00FA63DB"/>
    <w:rsid w:val="00FC09A0"/>
    <w:rsid w:val="00FC20D0"/>
    <w:rsid w:val="00FD6055"/>
    <w:rsid w:val="00FD6DA8"/>
    <w:rsid w:val="00FE0B3D"/>
    <w:rsid w:val="00FE2151"/>
    <w:rsid w:val="00FE63D8"/>
    <w:rsid w:val="00FE646C"/>
    <w:rsid w:val="00FF589B"/>
    <w:rsid w:val="00FF6C16"/>
    <w:rsid w:val="00FF7B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C461D"/>
  <w15:docId w15:val="{89EBE0EA-7D67-4464-B8B5-AEA036D08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4744"/>
    <w:pPr>
      <w:suppressAutoHyphens/>
      <w:spacing w:after="0" w:line="240" w:lineRule="auto"/>
    </w:pPr>
    <w:rPr>
      <w:rFonts w:ascii="Verdana" w:eastAsia="Calibri" w:hAnsi="Verdana" w:cs="Times New Roman"/>
      <w:sz w:val="24"/>
      <w:szCs w:val="24"/>
      <w:lang w:eastAsia="ar-SA"/>
    </w:rPr>
  </w:style>
  <w:style w:type="paragraph" w:styleId="Nagwek1">
    <w:name w:val="heading 1"/>
    <w:basedOn w:val="Normalny"/>
    <w:next w:val="Normalny"/>
    <w:link w:val="Nagwek1Znak"/>
    <w:uiPriority w:val="9"/>
    <w:qFormat/>
    <w:rsid w:val="00671D2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E82FD9"/>
    <w:pPr>
      <w:suppressAutoHyphens w:val="0"/>
      <w:spacing w:before="100" w:beforeAutospacing="1" w:after="100" w:afterAutospacing="1"/>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3zacznik">
    <w:name w:val="a3.załącznik"/>
    <w:basedOn w:val="Tekstpodstawowy"/>
    <w:link w:val="a3zacznikZnak"/>
    <w:uiPriority w:val="99"/>
    <w:rsid w:val="00A84744"/>
    <w:pPr>
      <w:ind w:left="6373"/>
      <w:jc w:val="both"/>
      <w:outlineLvl w:val="2"/>
    </w:pPr>
    <w:rPr>
      <w:rFonts w:ascii="Times New Roman" w:eastAsia="Times New Roman" w:hAnsi="Times New Roman"/>
      <w:b/>
      <w:bCs/>
    </w:rPr>
  </w:style>
  <w:style w:type="character" w:customStyle="1" w:styleId="a3zacznikZnak">
    <w:name w:val="a3.załącznik Znak"/>
    <w:link w:val="a3zacznik"/>
    <w:uiPriority w:val="99"/>
    <w:locked/>
    <w:rsid w:val="00A84744"/>
    <w:rPr>
      <w:rFonts w:ascii="Times New Roman" w:eastAsia="Times New Roman" w:hAnsi="Times New Roman" w:cs="Times New Roman"/>
      <w:b/>
      <w:bCs/>
      <w:sz w:val="24"/>
      <w:szCs w:val="24"/>
      <w:lang w:eastAsia="ar-SA"/>
    </w:rPr>
  </w:style>
  <w:style w:type="paragraph" w:styleId="Tekstpodstawowy">
    <w:name w:val="Body Text"/>
    <w:basedOn w:val="Normalny"/>
    <w:link w:val="TekstpodstawowyZnak"/>
    <w:uiPriority w:val="99"/>
    <w:semiHidden/>
    <w:unhideWhenUsed/>
    <w:rsid w:val="00A84744"/>
    <w:pPr>
      <w:spacing w:after="120"/>
    </w:pPr>
  </w:style>
  <w:style w:type="character" w:customStyle="1" w:styleId="TekstpodstawowyZnak">
    <w:name w:val="Tekst podstawowy Znak"/>
    <w:basedOn w:val="Domylnaczcionkaakapitu"/>
    <w:link w:val="Tekstpodstawowy"/>
    <w:uiPriority w:val="99"/>
    <w:semiHidden/>
    <w:rsid w:val="00A84744"/>
    <w:rPr>
      <w:rFonts w:ascii="Verdana" w:eastAsia="Calibri" w:hAnsi="Verdana" w:cs="Times New Roman"/>
      <w:sz w:val="24"/>
      <w:szCs w:val="24"/>
      <w:lang w:eastAsia="ar-SA"/>
    </w:rPr>
  </w:style>
  <w:style w:type="paragraph" w:customStyle="1" w:styleId="Standard">
    <w:name w:val="Standard"/>
    <w:rsid w:val="0019580A"/>
    <w:pPr>
      <w:suppressAutoHyphens/>
      <w:autoSpaceDN w:val="0"/>
      <w:textAlignment w:val="baseline"/>
    </w:pPr>
    <w:rPr>
      <w:rFonts w:ascii="Calibri" w:eastAsia="Calibri" w:hAnsi="Calibri" w:cs="Calibri"/>
      <w:color w:val="000000"/>
      <w:kern w:val="3"/>
      <w:lang w:eastAsia="pl-PL"/>
    </w:rPr>
  </w:style>
  <w:style w:type="paragraph" w:styleId="Nagwek">
    <w:name w:val="header"/>
    <w:basedOn w:val="Normalny"/>
    <w:link w:val="NagwekZnak"/>
    <w:uiPriority w:val="99"/>
    <w:unhideWhenUsed/>
    <w:rsid w:val="00ED1BDF"/>
    <w:pPr>
      <w:tabs>
        <w:tab w:val="center" w:pos="4536"/>
        <w:tab w:val="right" w:pos="9072"/>
      </w:tabs>
    </w:pPr>
  </w:style>
  <w:style w:type="character" w:customStyle="1" w:styleId="NagwekZnak">
    <w:name w:val="Nagłówek Znak"/>
    <w:basedOn w:val="Domylnaczcionkaakapitu"/>
    <w:link w:val="Nagwek"/>
    <w:uiPriority w:val="99"/>
    <w:rsid w:val="00ED1BDF"/>
    <w:rPr>
      <w:rFonts w:ascii="Verdana" w:eastAsia="Calibri" w:hAnsi="Verdana" w:cs="Times New Roman"/>
      <w:sz w:val="24"/>
      <w:szCs w:val="24"/>
      <w:lang w:eastAsia="ar-SA"/>
    </w:rPr>
  </w:style>
  <w:style w:type="paragraph" w:styleId="Stopka">
    <w:name w:val="footer"/>
    <w:basedOn w:val="Normalny"/>
    <w:link w:val="StopkaZnak"/>
    <w:uiPriority w:val="99"/>
    <w:unhideWhenUsed/>
    <w:rsid w:val="00ED1BDF"/>
    <w:pPr>
      <w:tabs>
        <w:tab w:val="center" w:pos="4536"/>
        <w:tab w:val="right" w:pos="9072"/>
      </w:tabs>
    </w:pPr>
  </w:style>
  <w:style w:type="character" w:customStyle="1" w:styleId="StopkaZnak">
    <w:name w:val="Stopka Znak"/>
    <w:basedOn w:val="Domylnaczcionkaakapitu"/>
    <w:link w:val="Stopka"/>
    <w:uiPriority w:val="99"/>
    <w:rsid w:val="00ED1BDF"/>
    <w:rPr>
      <w:rFonts w:ascii="Verdana" w:eastAsia="Calibri" w:hAnsi="Verdana" w:cs="Times New Roman"/>
      <w:sz w:val="24"/>
      <w:szCs w:val="24"/>
      <w:lang w:eastAsia="ar-SA"/>
    </w:rPr>
  </w:style>
  <w:style w:type="character" w:customStyle="1" w:styleId="Nagwek2Znak">
    <w:name w:val="Nagłówek 2 Znak"/>
    <w:basedOn w:val="Domylnaczcionkaakapitu"/>
    <w:link w:val="Nagwek2"/>
    <w:uiPriority w:val="9"/>
    <w:rsid w:val="00E82FD9"/>
    <w:rPr>
      <w:rFonts w:ascii="Times New Roman" w:eastAsia="Times New Roman" w:hAnsi="Times New Roman" w:cs="Times New Roman"/>
      <w:b/>
      <w:bCs/>
      <w:sz w:val="36"/>
      <w:szCs w:val="36"/>
      <w:lang w:eastAsia="pl-PL"/>
    </w:rPr>
  </w:style>
  <w:style w:type="character" w:styleId="Hipercze">
    <w:name w:val="Hyperlink"/>
    <w:basedOn w:val="Domylnaczcionkaakapitu"/>
    <w:uiPriority w:val="99"/>
    <w:unhideWhenUsed/>
    <w:rsid w:val="00E82FD9"/>
    <w:rPr>
      <w:color w:val="0000FF"/>
      <w:u w:val="single"/>
    </w:rPr>
  </w:style>
  <w:style w:type="paragraph" w:styleId="Tekstprzypisudolnego">
    <w:name w:val="footnote text"/>
    <w:basedOn w:val="Normalny"/>
    <w:link w:val="TekstprzypisudolnegoZnak"/>
    <w:unhideWhenUsed/>
    <w:rsid w:val="00E82FD9"/>
    <w:rPr>
      <w:sz w:val="20"/>
      <w:szCs w:val="20"/>
    </w:rPr>
  </w:style>
  <w:style w:type="character" w:customStyle="1" w:styleId="TekstprzypisudolnegoZnak">
    <w:name w:val="Tekst przypisu dolnego Znak"/>
    <w:basedOn w:val="Domylnaczcionkaakapitu"/>
    <w:link w:val="Tekstprzypisudolnego"/>
    <w:uiPriority w:val="99"/>
    <w:rsid w:val="00E82FD9"/>
    <w:rPr>
      <w:rFonts w:ascii="Verdana" w:eastAsia="Calibri" w:hAnsi="Verdana" w:cs="Times New Roman"/>
      <w:sz w:val="20"/>
      <w:szCs w:val="20"/>
      <w:lang w:eastAsia="ar-SA"/>
    </w:rPr>
  </w:style>
  <w:style w:type="character" w:styleId="Odwoanieprzypisudolnego">
    <w:name w:val="footnote reference"/>
    <w:basedOn w:val="Domylnaczcionkaakapitu"/>
    <w:unhideWhenUsed/>
    <w:rsid w:val="00E82FD9"/>
    <w:rPr>
      <w:vertAlign w:val="superscript"/>
    </w:rPr>
  </w:style>
  <w:style w:type="paragraph" w:styleId="Akapitzlist">
    <w:name w:val="List Paragraph"/>
    <w:basedOn w:val="Normalny"/>
    <w:uiPriority w:val="34"/>
    <w:qFormat/>
    <w:rsid w:val="005F277A"/>
    <w:pPr>
      <w:ind w:left="720"/>
      <w:contextualSpacing/>
    </w:pPr>
  </w:style>
  <w:style w:type="table" w:styleId="Tabela-Siatka">
    <w:name w:val="Table Grid"/>
    <w:basedOn w:val="Standardowy"/>
    <w:uiPriority w:val="39"/>
    <w:rsid w:val="002B1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semiHidden/>
    <w:unhideWhenUsed/>
    <w:rsid w:val="001E23D4"/>
    <w:pPr>
      <w:spacing w:after="120" w:line="480" w:lineRule="auto"/>
    </w:pPr>
  </w:style>
  <w:style w:type="character" w:customStyle="1" w:styleId="Tekstpodstawowy2Znak">
    <w:name w:val="Tekst podstawowy 2 Znak"/>
    <w:basedOn w:val="Domylnaczcionkaakapitu"/>
    <w:link w:val="Tekstpodstawowy2"/>
    <w:uiPriority w:val="99"/>
    <w:semiHidden/>
    <w:rsid w:val="001E23D4"/>
    <w:rPr>
      <w:rFonts w:ascii="Verdana" w:eastAsia="Calibri" w:hAnsi="Verdana" w:cs="Times New Roman"/>
      <w:sz w:val="24"/>
      <w:szCs w:val="24"/>
      <w:lang w:eastAsia="ar-SA"/>
    </w:rPr>
  </w:style>
  <w:style w:type="character" w:customStyle="1" w:styleId="Nierozpoznanawzmianka1">
    <w:name w:val="Nierozpoznana wzmianka1"/>
    <w:basedOn w:val="Domylnaczcionkaakapitu"/>
    <w:uiPriority w:val="99"/>
    <w:semiHidden/>
    <w:unhideWhenUsed/>
    <w:rsid w:val="00AE4863"/>
    <w:rPr>
      <w:color w:val="605E5C"/>
      <w:shd w:val="clear" w:color="auto" w:fill="E1DFDD"/>
    </w:rPr>
  </w:style>
  <w:style w:type="character" w:customStyle="1" w:styleId="h1">
    <w:name w:val="h1"/>
    <w:basedOn w:val="Domylnaczcionkaakapitu"/>
    <w:rsid w:val="00644522"/>
  </w:style>
  <w:style w:type="paragraph" w:customStyle="1" w:styleId="Textbodyindent">
    <w:name w:val="Text body indent"/>
    <w:basedOn w:val="Standard"/>
    <w:rsid w:val="00644522"/>
    <w:pPr>
      <w:spacing w:after="0" w:line="240" w:lineRule="auto"/>
      <w:ind w:left="360"/>
      <w:jc w:val="both"/>
    </w:pPr>
    <w:rPr>
      <w:rFonts w:ascii="Times New Roman" w:eastAsia="Times New Roman" w:hAnsi="Times New Roman" w:cs="Times New Roman"/>
      <w:color w:val="00000A"/>
      <w:sz w:val="24"/>
      <w:szCs w:val="24"/>
    </w:rPr>
  </w:style>
  <w:style w:type="numbering" w:customStyle="1" w:styleId="WW8Num1">
    <w:name w:val="WW8Num1"/>
    <w:basedOn w:val="Bezlisty"/>
    <w:rsid w:val="00570EE3"/>
    <w:pPr>
      <w:numPr>
        <w:numId w:val="1"/>
      </w:numPr>
    </w:pPr>
  </w:style>
  <w:style w:type="table" w:customStyle="1" w:styleId="Tabela-Siatka1">
    <w:name w:val="Tabela - Siatka1"/>
    <w:basedOn w:val="Standardowy"/>
    <w:next w:val="Tabela-Siatka"/>
    <w:uiPriority w:val="39"/>
    <w:rsid w:val="00FE0B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wcity3">
    <w:name w:val="Body Text Indent 3"/>
    <w:basedOn w:val="Normalny"/>
    <w:link w:val="Tekstpodstawowywcity3Znak"/>
    <w:uiPriority w:val="99"/>
    <w:unhideWhenUsed/>
    <w:rsid w:val="00F84071"/>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F84071"/>
    <w:rPr>
      <w:rFonts w:ascii="Verdana" w:eastAsia="Calibri" w:hAnsi="Verdana" w:cs="Times New Roman"/>
      <w:sz w:val="16"/>
      <w:szCs w:val="16"/>
      <w:lang w:eastAsia="ar-SA"/>
    </w:rPr>
  </w:style>
  <w:style w:type="character" w:customStyle="1" w:styleId="Nagwek1Znak">
    <w:name w:val="Nagłówek 1 Znak"/>
    <w:basedOn w:val="Domylnaczcionkaakapitu"/>
    <w:link w:val="Nagwek1"/>
    <w:uiPriority w:val="9"/>
    <w:rsid w:val="00671D25"/>
    <w:rPr>
      <w:rFonts w:asciiTheme="majorHAnsi" w:eastAsiaTheme="majorEastAsia" w:hAnsiTheme="majorHAnsi" w:cstheme="majorBidi"/>
      <w:color w:val="2E74B5" w:themeColor="accent1" w:themeShade="BF"/>
      <w:sz w:val="32"/>
      <w:szCs w:val="32"/>
      <w:lang w:eastAsia="ar-SA"/>
    </w:rPr>
  </w:style>
  <w:style w:type="paragraph" w:styleId="Bezodstpw">
    <w:name w:val="No Spacing"/>
    <w:uiPriority w:val="1"/>
    <w:qFormat/>
    <w:rsid w:val="001A7A0F"/>
    <w:pPr>
      <w:suppressAutoHyphens/>
      <w:spacing w:after="0" w:line="240" w:lineRule="auto"/>
    </w:pPr>
    <w:rPr>
      <w:rFonts w:ascii="Verdana" w:eastAsia="Calibri" w:hAnsi="Verdana" w:cs="Times New Roman"/>
      <w:sz w:val="24"/>
      <w:szCs w:val="24"/>
      <w:lang w:eastAsia="ar-SA"/>
    </w:r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rFonts w:ascii="Verdana" w:eastAsia="Calibri" w:hAnsi="Verdana" w:cs="Times New Roman"/>
      <w:sz w:val="20"/>
      <w:szCs w:val="20"/>
      <w:lang w:eastAsia="ar-SA"/>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349485">
      <w:bodyDiv w:val="1"/>
      <w:marLeft w:val="0"/>
      <w:marRight w:val="0"/>
      <w:marTop w:val="0"/>
      <w:marBottom w:val="0"/>
      <w:divBdr>
        <w:top w:val="none" w:sz="0" w:space="0" w:color="auto"/>
        <w:left w:val="none" w:sz="0" w:space="0" w:color="auto"/>
        <w:bottom w:val="none" w:sz="0" w:space="0" w:color="auto"/>
        <w:right w:val="none" w:sz="0" w:space="0" w:color="auto"/>
      </w:divBdr>
    </w:div>
    <w:div w:id="1715152008">
      <w:bodyDiv w:val="1"/>
      <w:marLeft w:val="0"/>
      <w:marRight w:val="0"/>
      <w:marTop w:val="0"/>
      <w:marBottom w:val="0"/>
      <w:divBdr>
        <w:top w:val="none" w:sz="0" w:space="0" w:color="auto"/>
        <w:left w:val="none" w:sz="0" w:space="0" w:color="auto"/>
        <w:bottom w:val="none" w:sz="0" w:space="0" w:color="auto"/>
        <w:right w:val="none" w:sz="0" w:space="0" w:color="auto"/>
      </w:divBdr>
    </w:div>
    <w:div w:id="1990355083">
      <w:bodyDiv w:val="1"/>
      <w:marLeft w:val="0"/>
      <w:marRight w:val="0"/>
      <w:marTop w:val="0"/>
      <w:marBottom w:val="0"/>
      <w:divBdr>
        <w:top w:val="none" w:sz="0" w:space="0" w:color="auto"/>
        <w:left w:val="none" w:sz="0" w:space="0" w:color="auto"/>
        <w:bottom w:val="none" w:sz="0" w:space="0" w:color="auto"/>
        <w:right w:val="none" w:sz="0" w:space="0" w:color="auto"/>
      </w:divBdr>
    </w:div>
    <w:div w:id="199217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74AC4-9349-40A0-B90F-0737BA49E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2564</Words>
  <Characters>15384</Characters>
  <Application>Microsoft Office Word</Application>
  <DocSecurity>0</DocSecurity>
  <Lines>128</Lines>
  <Paragraphs>35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Dorotka</dc:creator>
  <cp:lastModifiedBy>Socha Dorota</cp:lastModifiedBy>
  <cp:revision>6</cp:revision>
  <dcterms:created xsi:type="dcterms:W3CDTF">2026-10-23T09:01:00Z</dcterms:created>
  <dcterms:modified xsi:type="dcterms:W3CDTF">2026-10-30T09:30:00Z</dcterms:modified>
</cp:coreProperties>
</file>