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35F7E" w14:textId="77777777" w:rsidR="00E904E7" w:rsidRPr="00E904E7" w:rsidRDefault="00E904E7" w:rsidP="00E904E7">
      <w:pPr>
        <w:spacing w:line="276" w:lineRule="auto"/>
        <w:jc w:val="right"/>
        <w:rPr>
          <w:rFonts w:ascii="Lato" w:hAnsi="Lato"/>
          <w:sz w:val="22"/>
          <w:szCs w:val="22"/>
        </w:rPr>
      </w:pPr>
      <w:r w:rsidRPr="00E904E7">
        <w:rPr>
          <w:rFonts w:ascii="Lato" w:hAnsi="Lato"/>
          <w:sz w:val="22"/>
          <w:szCs w:val="22"/>
        </w:rPr>
        <w:t>ZAŁĄCZNIK NR 4 DO SWZ</w:t>
      </w:r>
    </w:p>
    <w:p w14:paraId="6A4E9F37" w14:textId="77777777" w:rsidR="00E904E7" w:rsidRDefault="00E904E7" w:rsidP="00E904E7">
      <w:pPr>
        <w:keepNext/>
        <w:keepLines/>
        <w:spacing w:line="276" w:lineRule="auto"/>
        <w:jc w:val="center"/>
        <w:outlineLvl w:val="0"/>
        <w:rPr>
          <w:rFonts w:ascii="Lato" w:eastAsiaTheme="majorEastAsia" w:hAnsi="Lato" w:cstheme="majorBidi"/>
          <w:sz w:val="22"/>
          <w:szCs w:val="22"/>
          <w:lang w:eastAsia="en-US"/>
        </w:rPr>
      </w:pPr>
      <w:bookmarkStart w:id="0" w:name="_Toc241581675"/>
      <w:bookmarkStart w:id="1" w:name="_Toc241649084"/>
      <w:bookmarkStart w:id="2" w:name="_Toc242828291"/>
      <w:bookmarkStart w:id="3" w:name="_Toc242950331"/>
    </w:p>
    <w:p w14:paraId="0A033686" w14:textId="2815E067" w:rsidR="00E904E7" w:rsidRPr="00E904E7" w:rsidRDefault="00E904E7" w:rsidP="00E904E7">
      <w:pPr>
        <w:keepNext/>
        <w:keepLines/>
        <w:spacing w:line="276" w:lineRule="auto"/>
        <w:jc w:val="center"/>
        <w:outlineLvl w:val="0"/>
        <w:rPr>
          <w:rFonts w:ascii="Lato" w:eastAsiaTheme="majorEastAsia" w:hAnsi="Lato" w:cstheme="majorBidi"/>
          <w:sz w:val="22"/>
          <w:szCs w:val="22"/>
          <w:lang w:eastAsia="en-US"/>
        </w:rPr>
      </w:pPr>
      <w:r w:rsidRPr="00E904E7">
        <w:rPr>
          <w:rFonts w:ascii="Lato" w:eastAsiaTheme="majorEastAsia" w:hAnsi="Lato" w:cstheme="majorBidi"/>
          <w:sz w:val="22"/>
          <w:szCs w:val="22"/>
          <w:lang w:eastAsia="en-US"/>
        </w:rPr>
        <w:t>OŚWIADCZENIE Z ART. 125 UST. 1 PZP</w:t>
      </w:r>
      <w:bookmarkEnd w:id="0"/>
      <w:bookmarkEnd w:id="1"/>
      <w:bookmarkEnd w:id="2"/>
      <w:bookmarkEnd w:id="3"/>
    </w:p>
    <w:p w14:paraId="384F6CAD" w14:textId="77777777" w:rsidR="00E904E7" w:rsidRPr="00E904E7" w:rsidRDefault="00E904E7" w:rsidP="00E904E7">
      <w:pPr>
        <w:spacing w:line="276" w:lineRule="auto"/>
        <w:jc w:val="center"/>
        <w:rPr>
          <w:rFonts w:ascii="Lato" w:eastAsia="MS Gothic" w:hAnsi="Lato" w:cs="MS Gothic"/>
          <w:sz w:val="22"/>
          <w:szCs w:val="22"/>
        </w:rPr>
      </w:pPr>
    </w:p>
    <w:p w14:paraId="5A08F2F3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O niepodleganiu wykluczeniu z postępowania</w:t>
      </w:r>
    </w:p>
    <w:p w14:paraId="245D46C5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Wykonawca: ......................................................................................</w:t>
      </w:r>
    </w:p>
    <w:p w14:paraId="2970BC06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Składając oświadczenie na potrzeby postępowania o kompleksowy remont sześciu łazienek w KP PSP w Brzegu:</w:t>
      </w:r>
    </w:p>
    <w:p w14:paraId="64E9FE74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bCs/>
          <w:sz w:val="22"/>
          <w:szCs w:val="22"/>
        </w:rPr>
        <w:t>☐</w:t>
      </w:r>
      <w:r w:rsidRPr="00E904E7">
        <w:rPr>
          <w:rFonts w:ascii="Lato" w:hAnsi="Lato" w:cstheme="majorHAnsi"/>
          <w:bCs/>
          <w:sz w:val="22"/>
          <w:szCs w:val="22"/>
        </w:rPr>
        <w:t xml:space="preserve"> o</w:t>
      </w:r>
      <w:r w:rsidRPr="00E904E7">
        <w:rPr>
          <w:rFonts w:ascii="Lato" w:hAnsi="Lato" w:cs="Calibri Light"/>
          <w:bCs/>
          <w:sz w:val="22"/>
          <w:szCs w:val="22"/>
        </w:rPr>
        <w:t>ś</w:t>
      </w:r>
      <w:r w:rsidRPr="00E904E7">
        <w:rPr>
          <w:rFonts w:ascii="Lato" w:hAnsi="Lato" w:cstheme="majorHAnsi"/>
          <w:bCs/>
          <w:sz w:val="22"/>
          <w:szCs w:val="22"/>
        </w:rPr>
        <w:t xml:space="preserve">wiadczam, </w:t>
      </w:r>
      <w:r w:rsidRPr="00E904E7">
        <w:rPr>
          <w:rFonts w:ascii="Lato" w:hAnsi="Lato" w:cs="Calibri Light"/>
          <w:bCs/>
          <w:sz w:val="22"/>
          <w:szCs w:val="22"/>
        </w:rPr>
        <w:t>ż</w:t>
      </w:r>
      <w:r w:rsidRPr="00E904E7">
        <w:rPr>
          <w:rFonts w:ascii="Lato" w:hAnsi="Lato" w:cstheme="majorHAnsi"/>
          <w:bCs/>
          <w:sz w:val="22"/>
          <w:szCs w:val="22"/>
        </w:rPr>
        <w:t>e nie zachodz</w:t>
      </w:r>
      <w:r w:rsidRPr="00E904E7">
        <w:rPr>
          <w:rFonts w:ascii="Lato" w:hAnsi="Lato" w:cs="Calibri Light"/>
          <w:bCs/>
          <w:sz w:val="22"/>
          <w:szCs w:val="22"/>
        </w:rPr>
        <w:t>ą</w:t>
      </w:r>
      <w:r w:rsidRPr="00E904E7">
        <w:rPr>
          <w:rFonts w:ascii="Lato" w:hAnsi="Lato" w:cstheme="majorHAnsi"/>
          <w:bCs/>
          <w:sz w:val="22"/>
          <w:szCs w:val="22"/>
        </w:rPr>
        <w:t xml:space="preserve"> wobec mnie podstawy wykluczenia z art. 108 ust. 1 </w:t>
      </w:r>
      <w:proofErr w:type="spellStart"/>
      <w:r w:rsidRPr="00E904E7">
        <w:rPr>
          <w:rFonts w:ascii="Lato" w:hAnsi="Lato" w:cstheme="majorHAnsi"/>
          <w:bCs/>
          <w:sz w:val="22"/>
          <w:szCs w:val="22"/>
        </w:rPr>
        <w:t>Pzp</w:t>
      </w:r>
      <w:proofErr w:type="spellEnd"/>
      <w:r w:rsidRPr="00E904E7">
        <w:rPr>
          <w:rFonts w:ascii="Lato" w:hAnsi="Lato" w:cstheme="majorHAnsi"/>
          <w:bCs/>
          <w:sz w:val="22"/>
          <w:szCs w:val="22"/>
        </w:rPr>
        <w:t>;</w:t>
      </w:r>
    </w:p>
    <w:p w14:paraId="7FD3A4E5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sz w:val="22"/>
          <w:szCs w:val="22"/>
        </w:rPr>
        <w:t>☐</w:t>
      </w:r>
      <w:r w:rsidRPr="00E904E7">
        <w:rPr>
          <w:rFonts w:ascii="Lato" w:hAnsi="Lato"/>
          <w:sz w:val="22"/>
          <w:szCs w:val="22"/>
        </w:rPr>
        <w:t xml:space="preserve"> o</w:t>
      </w:r>
      <w:r w:rsidRPr="00E904E7">
        <w:rPr>
          <w:rFonts w:ascii="Lato" w:hAnsi="Lato" w:cs="Lato"/>
          <w:sz w:val="22"/>
          <w:szCs w:val="22"/>
        </w:rPr>
        <w:t>ś</w:t>
      </w:r>
      <w:r w:rsidRPr="00E904E7">
        <w:rPr>
          <w:rFonts w:ascii="Lato" w:hAnsi="Lato"/>
          <w:sz w:val="22"/>
          <w:szCs w:val="22"/>
        </w:rPr>
        <w:t xml:space="preserve">wiadczam, </w:t>
      </w:r>
      <w:r w:rsidRPr="00E904E7">
        <w:rPr>
          <w:rFonts w:ascii="Lato" w:hAnsi="Lato" w:cs="Lato"/>
          <w:sz w:val="22"/>
          <w:szCs w:val="22"/>
        </w:rPr>
        <w:t>ż</w:t>
      </w:r>
      <w:r w:rsidRPr="00E904E7">
        <w:rPr>
          <w:rFonts w:ascii="Lato" w:hAnsi="Lato"/>
          <w:sz w:val="22"/>
          <w:szCs w:val="22"/>
        </w:rPr>
        <w:t>e nie zachodz</w:t>
      </w:r>
      <w:r w:rsidRPr="00E904E7">
        <w:rPr>
          <w:rFonts w:ascii="Lato" w:hAnsi="Lato" w:cs="Lato"/>
          <w:sz w:val="22"/>
          <w:szCs w:val="22"/>
        </w:rPr>
        <w:t>ą</w:t>
      </w:r>
      <w:r w:rsidRPr="00E904E7">
        <w:rPr>
          <w:rFonts w:ascii="Lato" w:hAnsi="Lato"/>
          <w:sz w:val="22"/>
          <w:szCs w:val="22"/>
        </w:rPr>
        <w:t xml:space="preserve"> wobec mnie podstawy wykluczenia z art. 109 ust. 1 pkt 4, 5, 7, 8 i 10 </w:t>
      </w:r>
      <w:proofErr w:type="spellStart"/>
      <w:r w:rsidRPr="00E904E7">
        <w:rPr>
          <w:rFonts w:ascii="Lato" w:hAnsi="Lato"/>
          <w:sz w:val="22"/>
          <w:szCs w:val="22"/>
        </w:rPr>
        <w:t>Pzp</w:t>
      </w:r>
      <w:proofErr w:type="spellEnd"/>
      <w:r w:rsidRPr="00E904E7">
        <w:rPr>
          <w:rFonts w:ascii="Lato" w:hAnsi="Lato"/>
          <w:sz w:val="22"/>
          <w:szCs w:val="22"/>
        </w:rPr>
        <w:t>;</w:t>
      </w:r>
    </w:p>
    <w:p w14:paraId="7569CF96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bCs/>
          <w:sz w:val="22"/>
          <w:szCs w:val="22"/>
        </w:rPr>
        <w:t>☐</w:t>
      </w:r>
      <w:r w:rsidRPr="00E904E7">
        <w:rPr>
          <w:rFonts w:ascii="Lato" w:hAnsi="Lato" w:cstheme="majorHAnsi"/>
          <w:bCs/>
          <w:sz w:val="22"/>
          <w:szCs w:val="22"/>
        </w:rPr>
        <w:t xml:space="preserve"> o</w:t>
      </w:r>
      <w:r w:rsidRPr="00E904E7">
        <w:rPr>
          <w:rFonts w:ascii="Lato" w:hAnsi="Lato" w:cs="Calibri Light"/>
          <w:bCs/>
          <w:sz w:val="22"/>
          <w:szCs w:val="22"/>
        </w:rPr>
        <w:t>ś</w:t>
      </w:r>
      <w:r w:rsidRPr="00E904E7">
        <w:rPr>
          <w:rFonts w:ascii="Lato" w:hAnsi="Lato" w:cstheme="majorHAnsi"/>
          <w:bCs/>
          <w:sz w:val="22"/>
          <w:szCs w:val="22"/>
        </w:rPr>
        <w:t xml:space="preserve">wiadczam, </w:t>
      </w:r>
      <w:r w:rsidRPr="00E904E7">
        <w:rPr>
          <w:rFonts w:ascii="Lato" w:hAnsi="Lato" w:cs="Calibri Light"/>
          <w:bCs/>
          <w:sz w:val="22"/>
          <w:szCs w:val="22"/>
        </w:rPr>
        <w:t>ż</w:t>
      </w:r>
      <w:r w:rsidRPr="00E904E7">
        <w:rPr>
          <w:rFonts w:ascii="Lato" w:hAnsi="Lato" w:cstheme="majorHAnsi"/>
          <w:bCs/>
          <w:sz w:val="22"/>
          <w:szCs w:val="22"/>
        </w:rPr>
        <w:t>e nie zachodzi wobec mnie podstawa z art. 7 ust. 1 ustawy sankcyjnej;</w:t>
      </w:r>
    </w:p>
    <w:p w14:paraId="774DAAFE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bCs/>
          <w:sz w:val="22"/>
          <w:szCs w:val="22"/>
        </w:rPr>
        <w:t>☐</w:t>
      </w:r>
      <w:r w:rsidRPr="00E904E7">
        <w:rPr>
          <w:rFonts w:ascii="Lato" w:hAnsi="Lato" w:cstheme="majorHAnsi"/>
          <w:bCs/>
          <w:sz w:val="22"/>
          <w:szCs w:val="22"/>
        </w:rPr>
        <w:t xml:space="preserve"> o</w:t>
      </w:r>
      <w:r w:rsidRPr="00E904E7">
        <w:rPr>
          <w:rFonts w:ascii="Lato" w:hAnsi="Lato" w:cs="Calibri Light"/>
          <w:bCs/>
          <w:sz w:val="22"/>
          <w:szCs w:val="22"/>
        </w:rPr>
        <w:t>ś</w:t>
      </w:r>
      <w:r w:rsidRPr="00E904E7">
        <w:rPr>
          <w:rFonts w:ascii="Lato" w:hAnsi="Lato" w:cstheme="majorHAnsi"/>
          <w:bCs/>
          <w:sz w:val="22"/>
          <w:szCs w:val="22"/>
        </w:rPr>
        <w:t xml:space="preserve">wiadczam, </w:t>
      </w:r>
      <w:r w:rsidRPr="00E904E7">
        <w:rPr>
          <w:rFonts w:ascii="Lato" w:hAnsi="Lato" w:cs="Calibri Light"/>
          <w:bCs/>
          <w:sz w:val="22"/>
          <w:szCs w:val="22"/>
        </w:rPr>
        <w:t>ż</w:t>
      </w:r>
      <w:r w:rsidRPr="00E904E7">
        <w:rPr>
          <w:rFonts w:ascii="Lato" w:hAnsi="Lato" w:cstheme="majorHAnsi"/>
          <w:bCs/>
          <w:sz w:val="22"/>
          <w:szCs w:val="22"/>
        </w:rPr>
        <w:t>e informacje s</w:t>
      </w:r>
      <w:r w:rsidRPr="00E904E7">
        <w:rPr>
          <w:rFonts w:ascii="Lato" w:hAnsi="Lato" w:cs="Calibri Light"/>
          <w:bCs/>
          <w:sz w:val="22"/>
          <w:szCs w:val="22"/>
        </w:rPr>
        <w:t>ą</w:t>
      </w:r>
      <w:r w:rsidRPr="00E904E7">
        <w:rPr>
          <w:rFonts w:ascii="Lato" w:hAnsi="Lato" w:cstheme="majorHAnsi"/>
          <w:bCs/>
          <w:sz w:val="22"/>
          <w:szCs w:val="22"/>
        </w:rPr>
        <w:t xml:space="preserve"> aktualne na dzie</w:t>
      </w:r>
      <w:r w:rsidRPr="00E904E7">
        <w:rPr>
          <w:rFonts w:ascii="Lato" w:hAnsi="Lato" w:cs="Calibri Light"/>
          <w:bCs/>
          <w:sz w:val="22"/>
          <w:szCs w:val="22"/>
        </w:rPr>
        <w:t>ń</w:t>
      </w:r>
      <w:r w:rsidRPr="00E904E7">
        <w:rPr>
          <w:rFonts w:ascii="Lato" w:hAnsi="Lato" w:cstheme="majorHAnsi"/>
          <w:bCs/>
          <w:sz w:val="22"/>
          <w:szCs w:val="22"/>
        </w:rPr>
        <w:t xml:space="preserve"> sk</w:t>
      </w:r>
      <w:r w:rsidRPr="00E904E7">
        <w:rPr>
          <w:rFonts w:ascii="Lato" w:hAnsi="Lato" w:cs="Calibri Light"/>
          <w:bCs/>
          <w:sz w:val="22"/>
          <w:szCs w:val="22"/>
        </w:rPr>
        <w:t>ł</w:t>
      </w:r>
      <w:r w:rsidRPr="00E904E7">
        <w:rPr>
          <w:rFonts w:ascii="Lato" w:hAnsi="Lato" w:cstheme="majorHAnsi"/>
          <w:bCs/>
          <w:sz w:val="22"/>
          <w:szCs w:val="22"/>
        </w:rPr>
        <w:t>adania oferty.</w:t>
      </w:r>
    </w:p>
    <w:p w14:paraId="79A5DC10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Jeżeli zachodzi podstawa wykluczenia podlegająca samooczyszczeniu, wskazuję ją i opisuję podjęte środki naprawcze:</w:t>
      </w:r>
    </w:p>
    <w:p w14:paraId="6AF85383" w14:textId="0161B231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 xml:space="preserve"> .....................................................................</w:t>
      </w:r>
      <w:r>
        <w:rPr>
          <w:rFonts w:ascii="Lato" w:hAnsi="Lato" w:cstheme="majorHAnsi"/>
          <w:bCs/>
          <w:sz w:val="22"/>
          <w:szCs w:val="22"/>
        </w:rPr>
        <w:t>..................</w:t>
      </w:r>
      <w:r w:rsidRPr="00E904E7">
        <w:rPr>
          <w:rFonts w:ascii="Lato" w:hAnsi="Lato" w:cstheme="majorHAnsi"/>
          <w:bCs/>
          <w:sz w:val="22"/>
          <w:szCs w:val="22"/>
        </w:rPr>
        <w:t>.................</w:t>
      </w:r>
      <w:r w:rsidRPr="00E904E7">
        <w:rPr>
          <w:rFonts w:ascii="Lato" w:hAnsi="Lato" w:cstheme="majorHAnsi"/>
          <w:bCs/>
          <w:sz w:val="22"/>
          <w:szCs w:val="22"/>
        </w:rPr>
        <w:br/>
        <w:t>.........................................................................................................</w:t>
      </w:r>
      <w:r w:rsidRPr="00E904E7">
        <w:rPr>
          <w:rFonts w:ascii="Lato" w:hAnsi="Lato" w:cstheme="majorHAnsi"/>
          <w:bCs/>
          <w:sz w:val="22"/>
          <w:szCs w:val="22"/>
        </w:rPr>
        <w:br/>
        <w:t>.........................................................................................................</w:t>
      </w:r>
      <w:r w:rsidRPr="00E904E7">
        <w:rPr>
          <w:rFonts w:ascii="Lato" w:hAnsi="Lato" w:cstheme="majorHAnsi"/>
          <w:bCs/>
          <w:sz w:val="22"/>
          <w:szCs w:val="22"/>
        </w:rPr>
        <w:br/>
        <w:t>.........................................................................................................</w:t>
      </w:r>
    </w:p>
    <w:p w14:paraId="53A8B29D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bookmarkStart w:id="4" w:name="_Toc241581676"/>
      <w:r w:rsidRPr="00E904E7">
        <w:rPr>
          <w:rFonts w:ascii="Lato" w:hAnsi="Lato" w:cstheme="majorHAnsi"/>
          <w:bCs/>
          <w:sz w:val="22"/>
          <w:szCs w:val="22"/>
        </w:rPr>
        <w:t>Informacja o certyfikacie wykonawcy</w:t>
      </w:r>
      <w:bookmarkEnd w:id="4"/>
    </w:p>
    <w:p w14:paraId="09D90BC7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bCs/>
          <w:sz w:val="22"/>
          <w:szCs w:val="22"/>
        </w:rPr>
        <w:t>☐</w:t>
      </w:r>
      <w:r w:rsidRPr="00E904E7">
        <w:rPr>
          <w:rFonts w:ascii="Lato" w:hAnsi="Lato" w:cstheme="majorHAnsi"/>
          <w:bCs/>
          <w:sz w:val="22"/>
          <w:szCs w:val="22"/>
        </w:rPr>
        <w:t xml:space="preserve"> nie pos</w:t>
      </w:r>
      <w:r w:rsidRPr="00E904E7">
        <w:rPr>
          <w:rFonts w:ascii="Lato" w:hAnsi="Lato" w:cs="Calibri Light"/>
          <w:bCs/>
          <w:sz w:val="22"/>
          <w:szCs w:val="22"/>
        </w:rPr>
        <w:t>ł</w:t>
      </w:r>
      <w:r w:rsidRPr="00E904E7">
        <w:rPr>
          <w:rFonts w:ascii="Lato" w:hAnsi="Lato" w:cstheme="majorHAnsi"/>
          <w:bCs/>
          <w:sz w:val="22"/>
          <w:szCs w:val="22"/>
        </w:rPr>
        <w:t>uguj</w:t>
      </w:r>
      <w:r w:rsidRPr="00E904E7">
        <w:rPr>
          <w:rFonts w:ascii="Lato" w:hAnsi="Lato" w:cs="Calibri Light"/>
          <w:bCs/>
          <w:sz w:val="22"/>
          <w:szCs w:val="22"/>
        </w:rPr>
        <w:t>ę</w:t>
      </w:r>
      <w:r w:rsidRPr="00E904E7">
        <w:rPr>
          <w:rFonts w:ascii="Lato" w:hAnsi="Lato" w:cstheme="majorHAnsi"/>
          <w:bCs/>
          <w:sz w:val="22"/>
          <w:szCs w:val="22"/>
        </w:rPr>
        <w:t xml:space="preserve"> si</w:t>
      </w:r>
      <w:r w:rsidRPr="00E904E7">
        <w:rPr>
          <w:rFonts w:ascii="Lato" w:hAnsi="Lato" w:cs="Calibri Light"/>
          <w:bCs/>
          <w:sz w:val="22"/>
          <w:szCs w:val="22"/>
        </w:rPr>
        <w:t>ę</w:t>
      </w:r>
      <w:r w:rsidRPr="00E904E7">
        <w:rPr>
          <w:rFonts w:ascii="Lato" w:hAnsi="Lato" w:cstheme="majorHAnsi"/>
          <w:bCs/>
          <w:sz w:val="22"/>
          <w:szCs w:val="22"/>
        </w:rPr>
        <w:t xml:space="preserve"> certyfikatem wykonawcy zam</w:t>
      </w:r>
      <w:r w:rsidRPr="00E904E7">
        <w:rPr>
          <w:rFonts w:ascii="Lato" w:hAnsi="Lato" w:cs="Calibri Light"/>
          <w:bCs/>
          <w:sz w:val="22"/>
          <w:szCs w:val="22"/>
        </w:rPr>
        <w:t>ó</w:t>
      </w:r>
      <w:r w:rsidRPr="00E904E7">
        <w:rPr>
          <w:rFonts w:ascii="Lato" w:hAnsi="Lato" w:cstheme="majorHAnsi"/>
          <w:bCs/>
          <w:sz w:val="22"/>
          <w:szCs w:val="22"/>
        </w:rPr>
        <w:t>wie</w:t>
      </w:r>
      <w:r w:rsidRPr="00E904E7">
        <w:rPr>
          <w:rFonts w:ascii="Lato" w:hAnsi="Lato" w:cs="Calibri Light"/>
          <w:bCs/>
          <w:sz w:val="22"/>
          <w:szCs w:val="22"/>
        </w:rPr>
        <w:t>ń</w:t>
      </w:r>
      <w:r w:rsidRPr="00E904E7">
        <w:rPr>
          <w:rFonts w:ascii="Lato" w:hAnsi="Lato" w:cstheme="majorHAnsi"/>
          <w:bCs/>
          <w:sz w:val="22"/>
          <w:szCs w:val="22"/>
        </w:rPr>
        <w:t xml:space="preserve"> publicznych</w:t>
      </w:r>
    </w:p>
    <w:p w14:paraId="66A5837E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Segoe UI Symbol" w:hAnsi="Segoe UI Symbol" w:cs="Segoe UI Symbol"/>
          <w:bCs/>
          <w:sz w:val="22"/>
          <w:szCs w:val="22"/>
        </w:rPr>
        <w:t>☐</w:t>
      </w:r>
      <w:r w:rsidRPr="00E904E7">
        <w:rPr>
          <w:rFonts w:ascii="Lato" w:hAnsi="Lato" w:cs="Segoe UI Symbol"/>
          <w:bCs/>
          <w:sz w:val="22"/>
          <w:szCs w:val="22"/>
        </w:rPr>
        <w:t xml:space="preserve"> pos</w:t>
      </w:r>
      <w:r w:rsidRPr="00E904E7">
        <w:rPr>
          <w:rFonts w:ascii="Lato" w:hAnsi="Lato" w:cs="Lato"/>
          <w:bCs/>
          <w:sz w:val="22"/>
          <w:szCs w:val="22"/>
        </w:rPr>
        <w:t>ł</w:t>
      </w:r>
      <w:r w:rsidRPr="00E904E7">
        <w:rPr>
          <w:rFonts w:ascii="Lato" w:hAnsi="Lato" w:cs="Segoe UI Symbol"/>
          <w:bCs/>
          <w:sz w:val="22"/>
          <w:szCs w:val="22"/>
        </w:rPr>
        <w:t>uguj</w:t>
      </w:r>
      <w:r w:rsidRPr="00E904E7">
        <w:rPr>
          <w:rFonts w:ascii="Lato" w:hAnsi="Lato" w:cs="Lato"/>
          <w:bCs/>
          <w:sz w:val="22"/>
          <w:szCs w:val="22"/>
        </w:rPr>
        <w:t>ę</w:t>
      </w:r>
      <w:r w:rsidRPr="00E904E7">
        <w:rPr>
          <w:rFonts w:ascii="Lato" w:hAnsi="Lato" w:cs="Segoe UI Symbol"/>
          <w:bCs/>
          <w:sz w:val="22"/>
          <w:szCs w:val="22"/>
        </w:rPr>
        <w:t xml:space="preserve"> si</w:t>
      </w:r>
      <w:r w:rsidRPr="00E904E7">
        <w:rPr>
          <w:rFonts w:ascii="Lato" w:hAnsi="Lato" w:cs="Lato"/>
          <w:bCs/>
          <w:sz w:val="22"/>
          <w:szCs w:val="22"/>
        </w:rPr>
        <w:t>ę</w:t>
      </w:r>
      <w:r w:rsidRPr="00E904E7">
        <w:rPr>
          <w:rFonts w:ascii="Lato" w:hAnsi="Lato" w:cs="Segoe UI Symbol"/>
          <w:bCs/>
          <w:sz w:val="22"/>
          <w:szCs w:val="22"/>
        </w:rPr>
        <w:t xml:space="preserve"> certyfikatem w zakresie podstaw wykluczenia: ........................................................</w:t>
      </w:r>
    </w:p>
    <w:p w14:paraId="76B26D6F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Numer i oznaczenie certyfikatu: ......................................................................................</w:t>
      </w:r>
    </w:p>
    <w:p w14:paraId="361D3469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Podmiot certyfikujący: ......................................................................................</w:t>
      </w:r>
    </w:p>
    <w:p w14:paraId="19706801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t>Okres ważności: ......................................................................................</w:t>
      </w:r>
    </w:p>
    <w:p w14:paraId="0852A943" w14:textId="77777777" w:rsidR="00E904E7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i/>
          <w:sz w:val="22"/>
          <w:szCs w:val="22"/>
        </w:rPr>
        <w:t>Dokument podpisuje się elektronicznie w sposób wymagany dla oferty.</w:t>
      </w:r>
    </w:p>
    <w:p w14:paraId="2A92D7A6" w14:textId="3FF99B16" w:rsidR="00964051" w:rsidRPr="00E904E7" w:rsidRDefault="00E904E7" w:rsidP="00E904E7">
      <w:pPr>
        <w:spacing w:line="276" w:lineRule="auto"/>
        <w:jc w:val="both"/>
        <w:rPr>
          <w:rFonts w:ascii="Lato" w:hAnsi="Lato" w:cstheme="majorHAnsi"/>
          <w:bCs/>
          <w:sz w:val="22"/>
          <w:szCs w:val="22"/>
        </w:rPr>
      </w:pPr>
      <w:r w:rsidRPr="00E904E7">
        <w:rPr>
          <w:rFonts w:ascii="Lato" w:hAnsi="Lato" w:cstheme="majorHAnsi"/>
          <w:bCs/>
          <w:sz w:val="22"/>
          <w:szCs w:val="22"/>
        </w:rPr>
        <w:br w:type="page"/>
      </w:r>
    </w:p>
    <w:sectPr w:rsidR="00964051" w:rsidRPr="00E904E7" w:rsidSect="007C34BC">
      <w:headerReference w:type="default" r:id="rId8"/>
      <w:footerReference w:type="default" r:id="rId9"/>
      <w:headerReference w:type="first" r:id="rId10"/>
      <w:footerReference w:type="first" r:id="rId11"/>
      <w:pgSz w:w="11910" w:h="16840"/>
      <w:pgMar w:top="1418" w:right="1985" w:bottom="278" w:left="1985" w:header="709" w:footer="35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FA8B7" w14:textId="77777777" w:rsidR="00C7003C" w:rsidRDefault="00C7003C">
      <w:r>
        <w:separator/>
      </w:r>
    </w:p>
  </w:endnote>
  <w:endnote w:type="continuationSeparator" w:id="0">
    <w:p w14:paraId="14131C97" w14:textId="77777777" w:rsidR="00C7003C" w:rsidRDefault="00C70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10A3A" w14:textId="77777777" w:rsidR="00964051" w:rsidRDefault="00000000">
    <w:pPr>
      <w:pStyle w:val="Stopka"/>
      <w:jc w:val="center"/>
    </w:pPr>
    <w:sdt>
      <w:sdtPr>
        <w:id w:val="-1490322234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sdtContent>
    </w:sdt>
  </w:p>
  <w:p w14:paraId="77A2378C" w14:textId="77777777" w:rsidR="00964051" w:rsidRDefault="009640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42E52" w14:textId="77777777" w:rsidR="00964051" w:rsidRPr="007E29F6" w:rsidRDefault="00000000" w:rsidP="007E29F6">
    <w:pPr>
      <w:rPr>
        <w:rFonts w:ascii="Lato" w:hAnsi="Lato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27867D7" wp14:editId="40348629">
              <wp:simplePos x="0" y="0"/>
              <wp:positionH relativeFrom="margin">
                <wp:posOffset>2540</wp:posOffset>
              </wp:positionH>
              <wp:positionV relativeFrom="paragraph">
                <wp:posOffset>-24130</wp:posOffset>
              </wp:positionV>
              <wp:extent cx="5039995" cy="0"/>
              <wp:effectExtent l="0" t="0" r="0" b="0"/>
              <wp:wrapNone/>
              <wp:docPr id="75584454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399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ysClr val="windowText" lastClr="000000"/>
                        </a:solidFill>
                        <a:miter lim="800000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1" o:spid="_x0000_s2049" style="mso-height-percent:0;mso-height-relative:margin;mso-position-horizontal-relative:margin;mso-width-percent:0;mso-width-relative:margin;mso-wrap-distance-bottom:0pt;mso-wrap-distance-left:9pt;mso-wrap-distance-right:9pt;mso-wrap-distance-top:0pt;mso-wrap-style:square;position:absolute;visibility:visible;z-index:251659264" from="0.2pt,-1.9pt" to="397.05pt,-1.9pt" strokecolor="black" strokeweight="0.5pt">
              <v:stroke joinstyle="miter"/>
              <w10:wrap anchorx="margin"/>
            </v:line>
          </w:pict>
        </mc:Fallback>
      </mc:AlternateContent>
    </w:r>
  </w:p>
  <w:tbl>
    <w:tblPr>
      <w:tblW w:w="8667" w:type="dxa"/>
      <w:tblInd w:w="-567" w:type="dxa"/>
      <w:tblLook w:val="04A0" w:firstRow="1" w:lastRow="0" w:firstColumn="1" w:lastColumn="0" w:noHBand="0" w:noVBand="1"/>
    </w:tblPr>
    <w:tblGrid>
      <w:gridCol w:w="5896"/>
      <w:gridCol w:w="2771"/>
    </w:tblGrid>
    <w:tr w:rsidR="000347E4" w14:paraId="44A705F4" w14:textId="77777777" w:rsidTr="007E29F6">
      <w:trPr>
        <w:trHeight w:val="851"/>
      </w:trPr>
      <w:tc>
        <w:tcPr>
          <w:tcW w:w="5896" w:type="dxa"/>
        </w:tcPr>
        <w:p w14:paraId="0F91C16E" w14:textId="77777777" w:rsidR="00964051" w:rsidRPr="00004109" w:rsidRDefault="00000000" w:rsidP="00480B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660"/>
            <w:jc w:val="both"/>
            <w:rPr>
              <w:rFonts w:ascii="Lato" w:hAnsi="Lato" w:cs="Arial"/>
              <w:sz w:val="14"/>
              <w:szCs w:val="14"/>
            </w:rPr>
          </w:pPr>
          <w:bookmarkStart w:id="5" w:name="ezdAutorInicjaly"/>
          <w:r w:rsidRPr="00004109">
            <w:rPr>
              <w:rFonts w:ascii="Lato" w:hAnsi="Lato" w:cs="Arial"/>
              <w:sz w:val="14"/>
              <w:szCs w:val="14"/>
            </w:rPr>
            <w:t>IK-B</w:t>
          </w:r>
          <w:bookmarkEnd w:id="5"/>
        </w:p>
      </w:tc>
      <w:tc>
        <w:tcPr>
          <w:tcW w:w="2771" w:type="dxa"/>
        </w:tcPr>
        <w:p w14:paraId="65B650EE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ul. Saperska 1</w:t>
          </w:r>
          <w:r>
            <w:rPr>
              <w:rFonts w:ascii="Lato" w:hAnsi="Lato" w:cs="Arial"/>
              <w:sz w:val="14"/>
              <w:szCs w:val="14"/>
            </w:rPr>
            <w:t>6</w:t>
          </w:r>
        </w:p>
        <w:p w14:paraId="1E4BAE9A" w14:textId="77777777" w:rsidR="00964051" w:rsidRPr="000055C9" w:rsidRDefault="00000000" w:rsidP="000055C9">
          <w:pPr>
            <w:pStyle w:val="Stopka"/>
            <w:tabs>
              <w:tab w:val="left" w:pos="5954"/>
            </w:tabs>
            <w:ind w:left="-30"/>
            <w:rPr>
              <w:rFonts w:ascii="Lato" w:hAnsi="Lato" w:cs="Arial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49-300 Brzeg</w:t>
          </w:r>
        </w:p>
        <w:p w14:paraId="58761240" w14:textId="77777777" w:rsidR="00964051" w:rsidRPr="00004109" w:rsidRDefault="00000000" w:rsidP="000055C9">
          <w:pPr>
            <w:pStyle w:val="Stopka"/>
            <w:tabs>
              <w:tab w:val="clear" w:pos="4536"/>
              <w:tab w:val="clear" w:pos="9072"/>
              <w:tab w:val="left" w:pos="5954"/>
            </w:tabs>
            <w:ind w:left="-30"/>
            <w:jc w:val="both"/>
            <w:rPr>
              <w:rFonts w:ascii="Lato" w:hAnsi="Lato"/>
              <w:sz w:val="14"/>
              <w:szCs w:val="14"/>
            </w:rPr>
          </w:pPr>
          <w:r w:rsidRPr="000055C9">
            <w:rPr>
              <w:rFonts w:ascii="Lato" w:hAnsi="Lato" w:cs="Arial"/>
              <w:sz w:val="14"/>
              <w:szCs w:val="14"/>
            </w:rPr>
            <w:t>https://www.gov.pl/web/kppsp-brzeg</w:t>
          </w:r>
        </w:p>
      </w:tc>
    </w:tr>
  </w:tbl>
  <w:p w14:paraId="569C4046" w14:textId="77777777" w:rsidR="00964051" w:rsidRPr="00346CC9" w:rsidRDefault="00964051" w:rsidP="00900F39">
    <w:pPr>
      <w:pStyle w:val="Stopka"/>
      <w:tabs>
        <w:tab w:val="clear" w:pos="4536"/>
        <w:tab w:val="clear" w:pos="9072"/>
        <w:tab w:val="left" w:pos="5954"/>
      </w:tabs>
      <w:ind w:left="1800"/>
      <w:rPr>
        <w:rFonts w:ascii="Lato" w:hAnsi="Lato"/>
        <w:sz w:val="14"/>
        <w:szCs w:val="14"/>
      </w:rPr>
    </w:pPr>
  </w:p>
  <w:p w14:paraId="435AA714" w14:textId="77777777" w:rsidR="00964051" w:rsidRPr="00684247" w:rsidRDefault="00964051" w:rsidP="00900F39">
    <w:pPr>
      <w:pStyle w:val="Stopka"/>
      <w:ind w:left="180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E0966" w14:textId="77777777" w:rsidR="00C7003C" w:rsidRDefault="00C7003C">
      <w:r>
        <w:separator/>
      </w:r>
    </w:p>
  </w:footnote>
  <w:footnote w:type="continuationSeparator" w:id="0">
    <w:p w14:paraId="3622FA92" w14:textId="77777777" w:rsidR="00C7003C" w:rsidRDefault="00C700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59F8" w14:textId="77777777" w:rsidR="00964051" w:rsidRPr="00D35802" w:rsidRDefault="00000000" w:rsidP="00405B0E">
    <w:pPr>
      <w:pStyle w:val="Nagwek"/>
      <w:ind w:left="-1418"/>
      <w:rPr>
        <w:noProof/>
      </w:rPr>
    </w:pPr>
    <w:r>
      <w:rPr>
        <w:noProof/>
      </w:rPr>
      <w:t xml:space="preserve">      </w:t>
    </w:r>
    <w:r>
      <w:rPr>
        <w:noProof/>
        <w:lang w:eastAsia="pl-PL"/>
      </w:rPr>
      <w:drawing>
        <wp:inline distT="0" distB="0" distL="0" distR="0" wp14:anchorId="0EE532BC" wp14:editId="09D813E4">
          <wp:extent cx="3699263" cy="720000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2955B6" w14:textId="77777777" w:rsidR="00964051" w:rsidRDefault="0096405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7914A" w14:textId="77777777" w:rsidR="00964051" w:rsidRPr="00D35802" w:rsidRDefault="00000000" w:rsidP="00D35802">
    <w:pPr>
      <w:pStyle w:val="Nagwek"/>
      <w:ind w:left="-1418"/>
      <w:rPr>
        <w:noProof/>
      </w:rPr>
    </w:pPr>
    <w:r>
      <w:rPr>
        <w:noProof/>
      </w:rPr>
      <w:t xml:space="preserve">   </w:t>
    </w:r>
    <w:r>
      <w:rPr>
        <w:noProof/>
        <w:lang w:eastAsia="pl-PL"/>
      </w:rPr>
      <w:drawing>
        <wp:inline distT="0" distB="0" distL="0" distR="0" wp14:anchorId="417FD125" wp14:editId="5F873E93">
          <wp:extent cx="3699263" cy="720000"/>
          <wp:effectExtent l="0" t="0" r="0" b="444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PSPBrze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99263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A333E03"/>
    <w:multiLevelType w:val="hybridMultilevel"/>
    <w:tmpl w:val="96420EA8"/>
    <w:lvl w:ilvl="0" w:tplc="6216717C">
      <w:start w:val="1"/>
      <w:numFmt w:val="decimal"/>
      <w:lvlText w:val="%1."/>
      <w:lvlJc w:val="left"/>
      <w:pPr>
        <w:ind w:left="1440" w:hanging="360"/>
      </w:pPr>
    </w:lvl>
    <w:lvl w:ilvl="1" w:tplc="01321F82" w:tentative="1">
      <w:start w:val="1"/>
      <w:numFmt w:val="lowerLetter"/>
      <w:lvlText w:val="%2."/>
      <w:lvlJc w:val="left"/>
      <w:pPr>
        <w:ind w:left="2160" w:hanging="360"/>
      </w:pPr>
    </w:lvl>
    <w:lvl w:ilvl="2" w:tplc="2732FA6C" w:tentative="1">
      <w:start w:val="1"/>
      <w:numFmt w:val="lowerRoman"/>
      <w:lvlText w:val="%3."/>
      <w:lvlJc w:val="right"/>
      <w:pPr>
        <w:ind w:left="2880" w:hanging="180"/>
      </w:pPr>
    </w:lvl>
    <w:lvl w:ilvl="3" w:tplc="B16A9EB6" w:tentative="1">
      <w:start w:val="1"/>
      <w:numFmt w:val="decimal"/>
      <w:lvlText w:val="%4."/>
      <w:lvlJc w:val="left"/>
      <w:pPr>
        <w:ind w:left="3600" w:hanging="360"/>
      </w:pPr>
    </w:lvl>
    <w:lvl w:ilvl="4" w:tplc="413891A8" w:tentative="1">
      <w:start w:val="1"/>
      <w:numFmt w:val="lowerLetter"/>
      <w:lvlText w:val="%5."/>
      <w:lvlJc w:val="left"/>
      <w:pPr>
        <w:ind w:left="4320" w:hanging="360"/>
      </w:pPr>
    </w:lvl>
    <w:lvl w:ilvl="5" w:tplc="64EE9EFE" w:tentative="1">
      <w:start w:val="1"/>
      <w:numFmt w:val="lowerRoman"/>
      <w:lvlText w:val="%6."/>
      <w:lvlJc w:val="right"/>
      <w:pPr>
        <w:ind w:left="5040" w:hanging="180"/>
      </w:pPr>
    </w:lvl>
    <w:lvl w:ilvl="6" w:tplc="DD8035A8" w:tentative="1">
      <w:start w:val="1"/>
      <w:numFmt w:val="decimal"/>
      <w:lvlText w:val="%7."/>
      <w:lvlJc w:val="left"/>
      <w:pPr>
        <w:ind w:left="5760" w:hanging="360"/>
      </w:pPr>
    </w:lvl>
    <w:lvl w:ilvl="7" w:tplc="D396D15A" w:tentative="1">
      <w:start w:val="1"/>
      <w:numFmt w:val="lowerLetter"/>
      <w:lvlText w:val="%8."/>
      <w:lvlJc w:val="left"/>
      <w:pPr>
        <w:ind w:left="6480" w:hanging="360"/>
      </w:pPr>
    </w:lvl>
    <w:lvl w:ilvl="8" w:tplc="E700A74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1184788"/>
    <w:multiLevelType w:val="hybridMultilevel"/>
    <w:tmpl w:val="96420EA8"/>
    <w:lvl w:ilvl="0" w:tplc="3954DC10">
      <w:start w:val="1"/>
      <w:numFmt w:val="decimal"/>
      <w:lvlText w:val="%1."/>
      <w:lvlJc w:val="left"/>
      <w:pPr>
        <w:ind w:left="720" w:hanging="360"/>
      </w:pPr>
    </w:lvl>
    <w:lvl w:ilvl="1" w:tplc="F114374E">
      <w:start w:val="1"/>
      <w:numFmt w:val="lowerLetter"/>
      <w:lvlText w:val="%2."/>
      <w:lvlJc w:val="left"/>
      <w:pPr>
        <w:ind w:left="1440" w:hanging="360"/>
      </w:pPr>
    </w:lvl>
    <w:lvl w:ilvl="2" w:tplc="10340008">
      <w:start w:val="1"/>
      <w:numFmt w:val="lowerRoman"/>
      <w:lvlText w:val="%3."/>
      <w:lvlJc w:val="right"/>
      <w:pPr>
        <w:ind w:left="2160" w:hanging="180"/>
      </w:pPr>
    </w:lvl>
    <w:lvl w:ilvl="3" w:tplc="B5761CE4">
      <w:start w:val="1"/>
      <w:numFmt w:val="decimal"/>
      <w:lvlText w:val="%4."/>
      <w:lvlJc w:val="left"/>
      <w:pPr>
        <w:ind w:left="2880" w:hanging="360"/>
      </w:pPr>
    </w:lvl>
    <w:lvl w:ilvl="4" w:tplc="A79488FA">
      <w:start w:val="1"/>
      <w:numFmt w:val="lowerLetter"/>
      <w:lvlText w:val="%5."/>
      <w:lvlJc w:val="left"/>
      <w:pPr>
        <w:ind w:left="3600" w:hanging="360"/>
      </w:pPr>
    </w:lvl>
    <w:lvl w:ilvl="5" w:tplc="6AE8D26E">
      <w:start w:val="1"/>
      <w:numFmt w:val="lowerRoman"/>
      <w:lvlText w:val="%6."/>
      <w:lvlJc w:val="right"/>
      <w:pPr>
        <w:ind w:left="4320" w:hanging="180"/>
      </w:pPr>
    </w:lvl>
    <w:lvl w:ilvl="6" w:tplc="8222D3F8">
      <w:start w:val="1"/>
      <w:numFmt w:val="decimal"/>
      <w:lvlText w:val="%7."/>
      <w:lvlJc w:val="left"/>
      <w:pPr>
        <w:ind w:left="5040" w:hanging="360"/>
      </w:pPr>
    </w:lvl>
    <w:lvl w:ilvl="7" w:tplc="65D0739A">
      <w:start w:val="1"/>
      <w:numFmt w:val="lowerLetter"/>
      <w:lvlText w:val="%8."/>
      <w:lvlJc w:val="left"/>
      <w:pPr>
        <w:ind w:left="5760" w:hanging="360"/>
      </w:pPr>
    </w:lvl>
    <w:lvl w:ilvl="8" w:tplc="4CB8BAE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C519D9"/>
    <w:multiLevelType w:val="hybridMultilevel"/>
    <w:tmpl w:val="7F707D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52B0A"/>
    <w:multiLevelType w:val="hybridMultilevel"/>
    <w:tmpl w:val="D6F4DAF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E001EA"/>
    <w:multiLevelType w:val="hybridMultilevel"/>
    <w:tmpl w:val="39D61F24"/>
    <w:lvl w:ilvl="0" w:tplc="731ED17A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DC9A9242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6A9A20BC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341C8BF8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25E8AD26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191CBC90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85CC74D2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FB9082C6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57AE19BC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abstractNum w:abstractNumId="6" w15:restartNumberingAfterBreak="0">
    <w:nsid w:val="744C61F4"/>
    <w:multiLevelType w:val="hybridMultilevel"/>
    <w:tmpl w:val="186A0752"/>
    <w:lvl w:ilvl="0" w:tplc="FE941E4C">
      <w:start w:val="1"/>
      <w:numFmt w:val="decimal"/>
      <w:lvlText w:val="%1."/>
      <w:lvlJc w:val="left"/>
      <w:pPr>
        <w:ind w:left="1711" w:hanging="426"/>
      </w:pPr>
      <w:rPr>
        <w:rFonts w:ascii="Tahoma" w:eastAsia="Tahoma" w:hAnsi="Tahoma" w:cs="Tahoma" w:hint="default"/>
        <w:b w:val="0"/>
        <w:bCs w:val="0"/>
        <w:i w:val="0"/>
        <w:iCs w:val="0"/>
        <w:w w:val="96"/>
        <w:sz w:val="22"/>
        <w:szCs w:val="22"/>
        <w:lang w:val="pl-PL" w:eastAsia="en-US" w:bidi="ar-SA"/>
      </w:rPr>
    </w:lvl>
    <w:lvl w:ilvl="1" w:tplc="968885FC">
      <w:numFmt w:val="bullet"/>
      <w:lvlText w:val="•"/>
      <w:lvlJc w:val="left"/>
      <w:pPr>
        <w:ind w:left="2500" w:hanging="426"/>
      </w:pPr>
      <w:rPr>
        <w:rFonts w:hint="default"/>
        <w:lang w:val="pl-PL" w:eastAsia="en-US" w:bidi="ar-SA"/>
      </w:rPr>
    </w:lvl>
    <w:lvl w:ilvl="2" w:tplc="B9E65BEA">
      <w:numFmt w:val="bullet"/>
      <w:lvlText w:val="•"/>
      <w:lvlJc w:val="left"/>
      <w:pPr>
        <w:ind w:left="3281" w:hanging="426"/>
      </w:pPr>
      <w:rPr>
        <w:rFonts w:hint="default"/>
        <w:lang w:val="pl-PL" w:eastAsia="en-US" w:bidi="ar-SA"/>
      </w:rPr>
    </w:lvl>
    <w:lvl w:ilvl="3" w:tplc="7988DA92">
      <w:numFmt w:val="bullet"/>
      <w:lvlText w:val="•"/>
      <w:lvlJc w:val="left"/>
      <w:pPr>
        <w:ind w:left="4061" w:hanging="426"/>
      </w:pPr>
      <w:rPr>
        <w:rFonts w:hint="default"/>
        <w:lang w:val="pl-PL" w:eastAsia="en-US" w:bidi="ar-SA"/>
      </w:rPr>
    </w:lvl>
    <w:lvl w:ilvl="4" w:tplc="CB16C128">
      <w:numFmt w:val="bullet"/>
      <w:lvlText w:val="•"/>
      <w:lvlJc w:val="left"/>
      <w:pPr>
        <w:ind w:left="4842" w:hanging="426"/>
      </w:pPr>
      <w:rPr>
        <w:rFonts w:hint="default"/>
        <w:lang w:val="pl-PL" w:eastAsia="en-US" w:bidi="ar-SA"/>
      </w:rPr>
    </w:lvl>
    <w:lvl w:ilvl="5" w:tplc="C4DE0F0E">
      <w:numFmt w:val="bullet"/>
      <w:lvlText w:val="•"/>
      <w:lvlJc w:val="left"/>
      <w:pPr>
        <w:ind w:left="5623" w:hanging="426"/>
      </w:pPr>
      <w:rPr>
        <w:rFonts w:hint="default"/>
        <w:lang w:val="pl-PL" w:eastAsia="en-US" w:bidi="ar-SA"/>
      </w:rPr>
    </w:lvl>
    <w:lvl w:ilvl="6" w:tplc="E0244F2A">
      <w:numFmt w:val="bullet"/>
      <w:lvlText w:val="•"/>
      <w:lvlJc w:val="left"/>
      <w:pPr>
        <w:ind w:left="6403" w:hanging="426"/>
      </w:pPr>
      <w:rPr>
        <w:rFonts w:hint="default"/>
        <w:lang w:val="pl-PL" w:eastAsia="en-US" w:bidi="ar-SA"/>
      </w:rPr>
    </w:lvl>
    <w:lvl w:ilvl="7" w:tplc="51B4D648">
      <w:numFmt w:val="bullet"/>
      <w:lvlText w:val="•"/>
      <w:lvlJc w:val="left"/>
      <w:pPr>
        <w:ind w:left="7184" w:hanging="426"/>
      </w:pPr>
      <w:rPr>
        <w:rFonts w:hint="default"/>
        <w:lang w:val="pl-PL" w:eastAsia="en-US" w:bidi="ar-SA"/>
      </w:rPr>
    </w:lvl>
    <w:lvl w:ilvl="8" w:tplc="1C30C846">
      <w:numFmt w:val="bullet"/>
      <w:lvlText w:val="•"/>
      <w:lvlJc w:val="left"/>
      <w:pPr>
        <w:ind w:left="7964" w:hanging="426"/>
      </w:pPr>
      <w:rPr>
        <w:rFonts w:hint="default"/>
        <w:lang w:val="pl-PL" w:eastAsia="en-US" w:bidi="ar-SA"/>
      </w:rPr>
    </w:lvl>
  </w:abstractNum>
  <w:num w:numId="1" w16cid:durableId="1343124810">
    <w:abstractNumId w:val="5"/>
  </w:num>
  <w:num w:numId="2" w16cid:durableId="1552113398">
    <w:abstractNumId w:val="6"/>
  </w:num>
  <w:num w:numId="3" w16cid:durableId="14499315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445282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5594394">
    <w:abstractNumId w:val="0"/>
  </w:num>
  <w:num w:numId="6" w16cid:durableId="390278391">
    <w:abstractNumId w:val="4"/>
  </w:num>
  <w:num w:numId="7" w16cid:durableId="16682441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47E4"/>
    <w:rsid w:val="000347E4"/>
    <w:rsid w:val="002E7DD6"/>
    <w:rsid w:val="003453A3"/>
    <w:rsid w:val="007C34BC"/>
    <w:rsid w:val="00877711"/>
    <w:rsid w:val="00964051"/>
    <w:rsid w:val="00A84BBC"/>
    <w:rsid w:val="00C7003C"/>
    <w:rsid w:val="00CB5A66"/>
    <w:rsid w:val="00E904E7"/>
    <w:rsid w:val="00FC1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C316E"/>
  <w15:docId w15:val="{D8770100-9EE4-4A98-B486-810AB753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uiPriority="10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39760E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StopkaZnak">
    <w:name w:val="Stopka Znak"/>
    <w:link w:val="Stopka"/>
    <w:uiPriority w:val="99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39760E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uiPriority w:val="1"/>
    <w:rsid w:val="0039760E"/>
    <w:rPr>
      <w:rFonts w:ascii="Tahoma" w:eastAsia="Tahoma" w:hAnsi="Tahoma" w:cs="Tahoma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10"/>
    <w:qFormat/>
    <w:rsid w:val="0039760E"/>
    <w:pPr>
      <w:widowControl w:val="0"/>
      <w:autoSpaceDE w:val="0"/>
      <w:autoSpaceDN w:val="0"/>
      <w:spacing w:before="163"/>
      <w:ind w:left="1285"/>
    </w:pPr>
    <w:rPr>
      <w:rFonts w:ascii="Tahoma" w:eastAsia="Tahoma" w:hAnsi="Tahoma" w:cs="Tahoma"/>
      <w:b/>
      <w:bCs/>
      <w:sz w:val="22"/>
      <w:szCs w:val="22"/>
      <w:lang w:eastAsia="en-US"/>
    </w:rPr>
  </w:style>
  <w:style w:type="character" w:customStyle="1" w:styleId="TytuZnak">
    <w:name w:val="Tytuł Znak"/>
    <w:link w:val="Tytu"/>
    <w:uiPriority w:val="10"/>
    <w:rsid w:val="0039760E"/>
    <w:rPr>
      <w:rFonts w:ascii="Tahoma" w:eastAsia="Tahoma" w:hAnsi="Tahoma" w:cs="Tahoma"/>
      <w:b/>
      <w:bCs/>
      <w:sz w:val="22"/>
      <w:szCs w:val="22"/>
      <w:lang w:eastAsia="en-US"/>
    </w:rPr>
  </w:style>
  <w:style w:type="paragraph" w:styleId="Akapitzlist">
    <w:name w:val="List Paragraph"/>
    <w:basedOn w:val="Normalny"/>
    <w:uiPriority w:val="1"/>
    <w:qFormat/>
    <w:rsid w:val="0039760E"/>
    <w:pPr>
      <w:widowControl w:val="0"/>
      <w:autoSpaceDE w:val="0"/>
      <w:autoSpaceDN w:val="0"/>
      <w:spacing w:line="264" w:lineRule="exact"/>
      <w:ind w:left="1711" w:hanging="426"/>
    </w:pPr>
    <w:rPr>
      <w:rFonts w:ascii="Tahoma" w:eastAsia="Tahoma" w:hAnsi="Tahoma" w:cs="Tahoma"/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rsid w:val="00B5305B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rsid w:val="00B5305B"/>
    <w:rPr>
      <w:sz w:val="24"/>
      <w:szCs w:val="24"/>
    </w:rPr>
  </w:style>
  <w:style w:type="paragraph" w:customStyle="1" w:styleId="dane1">
    <w:name w:val="dane1"/>
    <w:basedOn w:val="Normalny"/>
    <w:link w:val="dane1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1Znak">
    <w:name w:val="dane1 Znak"/>
    <w:link w:val="dane1"/>
    <w:rsid w:val="00B5305B"/>
    <w:rPr>
      <w:rFonts w:ascii="Lato" w:eastAsia="Calibri" w:hAnsi="Lato"/>
      <w:sz w:val="24"/>
      <w:szCs w:val="22"/>
      <w:lang w:eastAsia="en-US"/>
    </w:rPr>
  </w:style>
  <w:style w:type="paragraph" w:customStyle="1" w:styleId="dane4">
    <w:name w:val="dane4"/>
    <w:basedOn w:val="Normalny"/>
    <w:link w:val="dane4Znak"/>
    <w:qFormat/>
    <w:rsid w:val="00B5305B"/>
    <w:pPr>
      <w:spacing w:line="276" w:lineRule="auto"/>
    </w:pPr>
    <w:rPr>
      <w:rFonts w:ascii="Lato" w:eastAsia="Calibri" w:hAnsi="Lato"/>
      <w:szCs w:val="22"/>
      <w:lang w:eastAsia="en-US"/>
    </w:rPr>
  </w:style>
  <w:style w:type="character" w:customStyle="1" w:styleId="dane4Znak">
    <w:name w:val="dane4 Znak"/>
    <w:link w:val="dane4"/>
    <w:rsid w:val="00B5305B"/>
    <w:rPr>
      <w:rFonts w:ascii="Lato" w:eastAsia="Calibri" w:hAnsi="Lato"/>
      <w:sz w:val="24"/>
      <w:szCs w:val="22"/>
      <w:lang w:eastAsia="en-US"/>
    </w:rPr>
  </w:style>
  <w:style w:type="table" w:styleId="Tabela-Siatka">
    <w:name w:val="Table Grid"/>
    <w:basedOn w:val="Standardowy"/>
    <w:uiPriority w:val="39"/>
    <w:rsid w:val="00B5305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9B716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CD3FA2-43D3-4516-BA16-95DCA89C2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WOI-TBD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msawicka</dc:creator>
  <cp:lastModifiedBy>I.Kmak-Błaszczuk (KP Brzeg)</cp:lastModifiedBy>
  <cp:revision>2</cp:revision>
  <cp:lastPrinted>2026-10-14T20:43:00Z</cp:lastPrinted>
  <dcterms:created xsi:type="dcterms:W3CDTF">2026-10-15T09:25:00Z</dcterms:created>
  <dcterms:modified xsi:type="dcterms:W3CDTF">2026-10-15T09:25:00Z</dcterms:modified>
</cp:coreProperties>
</file>