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3673A8" w:rsidRPr="00CD7EBC" w:rsidRDefault="006E5FD6" w:rsidP="00E72D04">
      <w:pPr>
        <w:spacing w:line="312" w:lineRule="auto"/>
        <w:rPr>
          <w:rFonts w:asciiTheme="minorHAnsi" w:hAnsiTheme="minorHAnsi" w:cstheme="minorHAnsi"/>
        </w:rPr>
      </w:pPr>
      <w:bookmarkStart w:id="0" w:name="_GoBack"/>
      <w:bookmarkEnd w:id="0"/>
      <w:r w:rsidRPr="00CD7EBC">
        <w:rPr>
          <w:rFonts w:asciiTheme="minorHAnsi" w:hAnsiTheme="minorHAnsi" w:cstheme="minorHAnsi"/>
        </w:rPr>
        <w:t>Oznaczenie</w:t>
      </w:r>
      <w:r w:rsidR="003673A8" w:rsidRPr="00CD7EBC">
        <w:rPr>
          <w:rFonts w:asciiTheme="minorHAnsi" w:hAnsiTheme="minorHAnsi" w:cstheme="minorHAnsi"/>
        </w:rPr>
        <w:t xml:space="preserve"> sprawy: </w:t>
      </w:r>
      <w:r w:rsidR="00C76C0D" w:rsidRPr="00CD7EBC">
        <w:rPr>
          <w:rFonts w:asciiTheme="minorHAnsi" w:hAnsiTheme="minorHAnsi" w:cstheme="minorHAnsi"/>
          <w:b/>
          <w:bCs/>
          <w:iCs/>
        </w:rPr>
        <w:t>ZP/1</w:t>
      </w:r>
      <w:r w:rsidR="00821A6B" w:rsidRPr="00CD7EBC">
        <w:rPr>
          <w:rFonts w:asciiTheme="minorHAnsi" w:hAnsiTheme="minorHAnsi" w:cstheme="minorHAnsi"/>
          <w:b/>
          <w:bCs/>
          <w:iCs/>
        </w:rPr>
        <w:t>3</w:t>
      </w:r>
      <w:r w:rsidR="00BC2BC7" w:rsidRPr="00CD7EBC">
        <w:rPr>
          <w:rFonts w:asciiTheme="minorHAnsi" w:hAnsiTheme="minorHAnsi" w:cstheme="minorHAnsi"/>
          <w:b/>
          <w:bCs/>
          <w:iCs/>
        </w:rPr>
        <w:t>/202</w:t>
      </w:r>
      <w:r w:rsidR="00821A6B" w:rsidRPr="00CD7EBC">
        <w:rPr>
          <w:rFonts w:asciiTheme="minorHAnsi" w:hAnsiTheme="minorHAnsi" w:cstheme="minorHAnsi"/>
          <w:b/>
          <w:bCs/>
          <w:iCs/>
        </w:rPr>
        <w:t>6</w:t>
      </w:r>
    </w:p>
    <w:p w:rsidR="003673A8" w:rsidRPr="00CD7EBC" w:rsidRDefault="003673A8" w:rsidP="00E72D04">
      <w:pPr>
        <w:spacing w:line="312" w:lineRule="auto"/>
        <w:rPr>
          <w:rFonts w:asciiTheme="minorHAnsi" w:hAnsiTheme="minorHAnsi" w:cstheme="minorHAnsi"/>
        </w:rPr>
      </w:pPr>
    </w:p>
    <w:p w:rsidR="00B543B8" w:rsidRPr="00CD7EBC" w:rsidRDefault="00B543B8" w:rsidP="00E72D04">
      <w:pPr>
        <w:pStyle w:val="Nagwek2"/>
        <w:spacing w:line="312" w:lineRule="auto"/>
        <w:ind w:firstLine="0"/>
        <w:jc w:val="left"/>
        <w:rPr>
          <w:rFonts w:asciiTheme="minorHAnsi" w:hAnsiTheme="minorHAnsi" w:cstheme="minorHAnsi"/>
          <w:b/>
          <w:sz w:val="20"/>
        </w:rPr>
      </w:pPr>
    </w:p>
    <w:p w:rsidR="00280E77" w:rsidRPr="00CD7EBC" w:rsidRDefault="00280E77" w:rsidP="00E72D04">
      <w:pPr>
        <w:spacing w:line="312" w:lineRule="auto"/>
        <w:rPr>
          <w:rFonts w:asciiTheme="minorHAnsi" w:hAnsiTheme="minorHAnsi" w:cstheme="minorHAnsi"/>
        </w:rPr>
      </w:pPr>
    </w:p>
    <w:p w:rsidR="00067F45" w:rsidRPr="00CD7EBC" w:rsidRDefault="00067F45" w:rsidP="00E72D04">
      <w:pPr>
        <w:spacing w:line="312" w:lineRule="auto"/>
        <w:rPr>
          <w:rFonts w:asciiTheme="minorHAnsi" w:hAnsiTheme="minorHAnsi" w:cstheme="minorHAnsi"/>
        </w:rPr>
      </w:pPr>
    </w:p>
    <w:p w:rsidR="003673A8" w:rsidRPr="00CD7EBC" w:rsidRDefault="001F2A43" w:rsidP="00E72D04">
      <w:pPr>
        <w:pStyle w:val="Nagwek2"/>
        <w:spacing w:line="312" w:lineRule="auto"/>
        <w:rPr>
          <w:rFonts w:asciiTheme="minorHAnsi" w:hAnsiTheme="minorHAnsi" w:cstheme="minorHAnsi"/>
          <w:b/>
          <w:sz w:val="32"/>
          <w:szCs w:val="32"/>
        </w:rPr>
      </w:pPr>
      <w:r w:rsidRPr="00CD7EBC">
        <w:rPr>
          <w:rFonts w:asciiTheme="minorHAnsi" w:hAnsiTheme="minorHAnsi" w:cstheme="minorHAnsi"/>
          <w:b/>
          <w:sz w:val="32"/>
          <w:szCs w:val="32"/>
        </w:rPr>
        <w:t xml:space="preserve">SPECYFIKACJA </w:t>
      </w:r>
      <w:r w:rsidR="009C3C55" w:rsidRPr="00CD7EBC">
        <w:rPr>
          <w:rFonts w:asciiTheme="minorHAnsi" w:hAnsiTheme="minorHAnsi" w:cstheme="minorHAnsi"/>
          <w:b/>
          <w:sz w:val="32"/>
          <w:szCs w:val="32"/>
        </w:rPr>
        <w:t xml:space="preserve"> </w:t>
      </w:r>
      <w:r w:rsidR="003673A8" w:rsidRPr="00CD7EBC">
        <w:rPr>
          <w:rFonts w:asciiTheme="minorHAnsi" w:hAnsiTheme="minorHAnsi" w:cstheme="minorHAnsi"/>
          <w:b/>
          <w:sz w:val="32"/>
          <w:szCs w:val="32"/>
        </w:rPr>
        <w:t xml:space="preserve">WARUNKÓW </w:t>
      </w:r>
      <w:r w:rsidR="0085016F" w:rsidRPr="00CD7EBC">
        <w:rPr>
          <w:rFonts w:asciiTheme="minorHAnsi" w:hAnsiTheme="minorHAnsi" w:cstheme="minorHAnsi"/>
          <w:b/>
          <w:sz w:val="32"/>
          <w:szCs w:val="32"/>
        </w:rPr>
        <w:t xml:space="preserve"> </w:t>
      </w:r>
      <w:r w:rsidR="003673A8" w:rsidRPr="00CD7EBC">
        <w:rPr>
          <w:rFonts w:asciiTheme="minorHAnsi" w:hAnsiTheme="minorHAnsi" w:cstheme="minorHAnsi"/>
          <w:b/>
          <w:sz w:val="32"/>
          <w:szCs w:val="32"/>
        </w:rPr>
        <w:t>ZAMÓWIENIA</w:t>
      </w:r>
    </w:p>
    <w:p w:rsidR="0030177B" w:rsidRPr="00CD7EBC" w:rsidRDefault="0030177B" w:rsidP="00E72D04">
      <w:pPr>
        <w:spacing w:line="312" w:lineRule="auto"/>
        <w:jc w:val="center"/>
        <w:rPr>
          <w:rFonts w:asciiTheme="minorHAnsi" w:hAnsiTheme="minorHAnsi" w:cstheme="minorHAnsi"/>
          <w:b/>
          <w:sz w:val="32"/>
          <w:szCs w:val="32"/>
        </w:rPr>
      </w:pPr>
      <w:r w:rsidRPr="00CD7EBC">
        <w:rPr>
          <w:rFonts w:asciiTheme="minorHAnsi" w:hAnsiTheme="minorHAnsi" w:cstheme="minorHAnsi"/>
          <w:b/>
          <w:sz w:val="32"/>
          <w:szCs w:val="32"/>
        </w:rPr>
        <w:t>(SWZ)</w:t>
      </w:r>
    </w:p>
    <w:p w:rsidR="003673A8" w:rsidRPr="00CD7EBC" w:rsidRDefault="003673A8" w:rsidP="00E72D04">
      <w:pPr>
        <w:spacing w:line="312" w:lineRule="auto"/>
        <w:jc w:val="center"/>
        <w:rPr>
          <w:rFonts w:asciiTheme="minorHAnsi" w:hAnsiTheme="minorHAnsi" w:cstheme="minorHAnsi"/>
          <w:b/>
          <w:sz w:val="26"/>
          <w:szCs w:val="26"/>
        </w:rPr>
      </w:pPr>
    </w:p>
    <w:p w:rsidR="00280E77" w:rsidRPr="00CD7EBC" w:rsidRDefault="00280E77" w:rsidP="00E72D04">
      <w:pPr>
        <w:spacing w:line="312" w:lineRule="auto"/>
        <w:rPr>
          <w:rFonts w:asciiTheme="minorHAnsi" w:hAnsiTheme="minorHAnsi" w:cstheme="minorHAnsi"/>
          <w:sz w:val="26"/>
          <w:szCs w:val="26"/>
        </w:rPr>
      </w:pPr>
    </w:p>
    <w:p w:rsidR="009C3C55" w:rsidRPr="00CD7EBC" w:rsidRDefault="009C3C55" w:rsidP="00E72D04">
      <w:pPr>
        <w:spacing w:line="312" w:lineRule="auto"/>
        <w:rPr>
          <w:rFonts w:asciiTheme="minorHAnsi" w:hAnsiTheme="minorHAnsi" w:cstheme="minorHAnsi"/>
        </w:rPr>
      </w:pPr>
    </w:p>
    <w:p w:rsidR="009C3C55" w:rsidRPr="00CD7EBC" w:rsidRDefault="009C3C55" w:rsidP="00E72D04">
      <w:pPr>
        <w:spacing w:line="312" w:lineRule="auto"/>
        <w:rPr>
          <w:rFonts w:asciiTheme="minorHAnsi" w:hAnsiTheme="minorHAnsi" w:cstheme="minorHAnsi"/>
        </w:rPr>
      </w:pPr>
    </w:p>
    <w:p w:rsidR="003673A8" w:rsidRPr="00CD7EBC" w:rsidRDefault="003673A8" w:rsidP="00E72D04">
      <w:pPr>
        <w:spacing w:line="312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CD7EBC">
        <w:rPr>
          <w:rFonts w:asciiTheme="minorHAnsi" w:hAnsiTheme="minorHAnsi" w:cstheme="minorHAnsi"/>
          <w:sz w:val="26"/>
          <w:szCs w:val="26"/>
        </w:rPr>
        <w:t xml:space="preserve">Podstawa prawna: </w:t>
      </w:r>
    </w:p>
    <w:p w:rsidR="003673A8" w:rsidRPr="00CD7EBC" w:rsidRDefault="003673A8" w:rsidP="00E72D04">
      <w:pPr>
        <w:spacing w:line="312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D7EBC">
        <w:rPr>
          <w:rFonts w:asciiTheme="minorHAnsi" w:hAnsiTheme="minorHAnsi" w:cstheme="minorHAnsi"/>
          <w:sz w:val="24"/>
          <w:szCs w:val="24"/>
        </w:rPr>
        <w:t xml:space="preserve">ustawa z dnia </w:t>
      </w:r>
      <w:r w:rsidR="009C3C55" w:rsidRPr="00CD7EBC">
        <w:rPr>
          <w:rFonts w:asciiTheme="minorHAnsi" w:hAnsiTheme="minorHAnsi" w:cstheme="minorHAnsi"/>
          <w:sz w:val="24"/>
          <w:szCs w:val="24"/>
        </w:rPr>
        <w:t>11 września 2019</w:t>
      </w:r>
      <w:r w:rsidRPr="00CD7EBC">
        <w:rPr>
          <w:rFonts w:asciiTheme="minorHAnsi" w:hAnsiTheme="minorHAnsi" w:cstheme="minorHAnsi"/>
          <w:sz w:val="24"/>
          <w:szCs w:val="24"/>
        </w:rPr>
        <w:t xml:space="preserve"> r. Prawo zamówień publicznych (</w:t>
      </w:r>
      <w:r w:rsidR="00024A11" w:rsidRPr="00CD7EBC">
        <w:rPr>
          <w:rFonts w:asciiTheme="minorHAnsi" w:hAnsiTheme="minorHAnsi" w:cstheme="minorHAnsi"/>
          <w:sz w:val="24"/>
          <w:szCs w:val="24"/>
        </w:rPr>
        <w:t xml:space="preserve">Dz. U. z </w:t>
      </w:r>
      <w:r w:rsidR="00A7372F" w:rsidRPr="00CD7EBC">
        <w:rPr>
          <w:rFonts w:asciiTheme="minorHAnsi" w:hAnsiTheme="minorHAnsi" w:cstheme="minorHAnsi"/>
          <w:sz w:val="24"/>
          <w:szCs w:val="24"/>
        </w:rPr>
        <w:t>202</w:t>
      </w:r>
      <w:r w:rsidR="00821A6B" w:rsidRPr="00CD7EBC">
        <w:rPr>
          <w:rFonts w:asciiTheme="minorHAnsi" w:hAnsiTheme="minorHAnsi" w:cstheme="minorHAnsi"/>
          <w:sz w:val="24"/>
          <w:szCs w:val="24"/>
        </w:rPr>
        <w:t>6</w:t>
      </w:r>
      <w:r w:rsidR="00024A11" w:rsidRPr="00CD7EBC">
        <w:rPr>
          <w:rFonts w:asciiTheme="minorHAnsi" w:hAnsiTheme="minorHAnsi" w:cstheme="minorHAnsi"/>
          <w:sz w:val="24"/>
          <w:szCs w:val="24"/>
        </w:rPr>
        <w:t xml:space="preserve"> r.</w:t>
      </w:r>
      <w:r w:rsidR="00FA25D5" w:rsidRPr="00CD7EBC">
        <w:rPr>
          <w:rFonts w:asciiTheme="minorHAnsi" w:hAnsiTheme="minorHAnsi" w:cstheme="minorHAnsi"/>
          <w:sz w:val="24"/>
          <w:szCs w:val="24"/>
        </w:rPr>
        <w:t>,</w:t>
      </w:r>
      <w:r w:rsidR="00024A11" w:rsidRPr="00CD7EBC">
        <w:rPr>
          <w:rFonts w:asciiTheme="minorHAnsi" w:hAnsiTheme="minorHAnsi" w:cstheme="minorHAnsi"/>
          <w:sz w:val="24"/>
          <w:szCs w:val="24"/>
        </w:rPr>
        <w:t xml:space="preserve"> poz. </w:t>
      </w:r>
      <w:r w:rsidR="00821A6B" w:rsidRPr="00CD7EBC">
        <w:rPr>
          <w:rFonts w:asciiTheme="minorHAnsi" w:hAnsiTheme="minorHAnsi" w:cstheme="minorHAnsi"/>
          <w:sz w:val="24"/>
          <w:szCs w:val="24"/>
        </w:rPr>
        <w:t>793 ze zm.</w:t>
      </w:r>
      <w:r w:rsidR="009C3C55" w:rsidRPr="00CD7EBC">
        <w:rPr>
          <w:rFonts w:asciiTheme="minorHAnsi" w:hAnsiTheme="minorHAnsi" w:cstheme="minorHAnsi"/>
          <w:sz w:val="24"/>
          <w:szCs w:val="24"/>
        </w:rPr>
        <w:t xml:space="preserve">) </w:t>
      </w:r>
    </w:p>
    <w:p w:rsidR="003673A8" w:rsidRPr="00CD7EBC" w:rsidRDefault="003673A8" w:rsidP="00E72D04">
      <w:pPr>
        <w:spacing w:line="312" w:lineRule="auto"/>
        <w:rPr>
          <w:rFonts w:asciiTheme="minorHAnsi" w:hAnsiTheme="minorHAnsi" w:cstheme="minorHAnsi"/>
          <w:sz w:val="26"/>
          <w:szCs w:val="26"/>
        </w:rPr>
      </w:pPr>
    </w:p>
    <w:p w:rsidR="003673A8" w:rsidRPr="00CD7EBC" w:rsidRDefault="003673A8" w:rsidP="00E72D04">
      <w:pPr>
        <w:spacing w:line="312" w:lineRule="auto"/>
        <w:rPr>
          <w:rFonts w:asciiTheme="minorHAnsi" w:hAnsiTheme="minorHAnsi" w:cstheme="minorHAnsi"/>
          <w:sz w:val="26"/>
          <w:szCs w:val="26"/>
        </w:rPr>
      </w:pPr>
    </w:p>
    <w:p w:rsidR="00067F45" w:rsidRPr="00CD7EBC" w:rsidRDefault="00067F45" w:rsidP="00E72D04">
      <w:pPr>
        <w:spacing w:line="312" w:lineRule="auto"/>
        <w:rPr>
          <w:rFonts w:asciiTheme="minorHAnsi" w:hAnsiTheme="minorHAnsi" w:cstheme="minorHAnsi"/>
          <w:sz w:val="26"/>
          <w:szCs w:val="26"/>
        </w:rPr>
      </w:pPr>
    </w:p>
    <w:p w:rsidR="003673A8" w:rsidRPr="00CD7EBC" w:rsidRDefault="003673A8" w:rsidP="00E72D04">
      <w:pPr>
        <w:spacing w:line="312" w:lineRule="auto"/>
        <w:rPr>
          <w:rFonts w:asciiTheme="minorHAnsi" w:hAnsiTheme="minorHAnsi" w:cstheme="minorHAnsi"/>
          <w:sz w:val="26"/>
          <w:szCs w:val="26"/>
        </w:rPr>
      </w:pPr>
      <w:r w:rsidRPr="00CD7EBC">
        <w:rPr>
          <w:rFonts w:asciiTheme="minorHAnsi" w:hAnsiTheme="minorHAnsi" w:cstheme="minorHAnsi"/>
          <w:sz w:val="26"/>
          <w:szCs w:val="26"/>
        </w:rPr>
        <w:t xml:space="preserve">Tryb </w:t>
      </w:r>
      <w:r w:rsidR="009C3C55" w:rsidRPr="00CD7EBC">
        <w:rPr>
          <w:rFonts w:asciiTheme="minorHAnsi" w:hAnsiTheme="minorHAnsi" w:cstheme="minorHAnsi"/>
          <w:sz w:val="26"/>
          <w:szCs w:val="26"/>
        </w:rPr>
        <w:t>udzieleni</w:t>
      </w:r>
      <w:r w:rsidR="00CF00FC" w:rsidRPr="00CD7EBC">
        <w:rPr>
          <w:rFonts w:asciiTheme="minorHAnsi" w:hAnsiTheme="minorHAnsi" w:cstheme="minorHAnsi"/>
          <w:sz w:val="26"/>
          <w:szCs w:val="26"/>
        </w:rPr>
        <w:t>a</w:t>
      </w:r>
      <w:r w:rsidR="009C3C55" w:rsidRPr="00CD7EBC">
        <w:rPr>
          <w:rFonts w:asciiTheme="minorHAnsi" w:hAnsiTheme="minorHAnsi" w:cstheme="minorHAnsi"/>
          <w:sz w:val="26"/>
          <w:szCs w:val="26"/>
        </w:rPr>
        <w:t xml:space="preserve"> zamówienia</w:t>
      </w:r>
      <w:r w:rsidRPr="00CD7EBC">
        <w:rPr>
          <w:rFonts w:asciiTheme="minorHAnsi" w:hAnsiTheme="minorHAnsi" w:cstheme="minorHAnsi"/>
          <w:sz w:val="26"/>
          <w:szCs w:val="26"/>
        </w:rPr>
        <w:t xml:space="preserve">: </w:t>
      </w:r>
    </w:p>
    <w:p w:rsidR="003673A8" w:rsidRPr="00CD7EBC" w:rsidRDefault="009C3C55" w:rsidP="00E72D04">
      <w:pPr>
        <w:spacing w:line="312" w:lineRule="auto"/>
        <w:rPr>
          <w:rFonts w:asciiTheme="minorHAnsi" w:hAnsiTheme="minorHAnsi" w:cstheme="minorHAnsi"/>
          <w:sz w:val="24"/>
          <w:szCs w:val="24"/>
        </w:rPr>
      </w:pPr>
      <w:r w:rsidRPr="00CD7EBC">
        <w:rPr>
          <w:rFonts w:asciiTheme="minorHAnsi" w:hAnsiTheme="minorHAnsi" w:cstheme="minorHAnsi"/>
          <w:sz w:val="24"/>
          <w:szCs w:val="24"/>
        </w:rPr>
        <w:t>Tryb podstawowy bez przeprowadzenia negocjacji - art. 275 pkt 1 Ustawy</w:t>
      </w:r>
    </w:p>
    <w:p w:rsidR="003673A8" w:rsidRPr="00CD7EBC" w:rsidRDefault="003673A8" w:rsidP="00E72D04">
      <w:pPr>
        <w:spacing w:line="312" w:lineRule="auto"/>
        <w:rPr>
          <w:rFonts w:asciiTheme="minorHAnsi" w:hAnsiTheme="minorHAnsi" w:cstheme="minorHAnsi"/>
          <w:sz w:val="26"/>
          <w:szCs w:val="26"/>
        </w:rPr>
      </w:pPr>
    </w:p>
    <w:p w:rsidR="003673A8" w:rsidRPr="00CD7EBC" w:rsidRDefault="003673A8" w:rsidP="00E72D04">
      <w:pPr>
        <w:spacing w:line="312" w:lineRule="auto"/>
        <w:rPr>
          <w:rFonts w:asciiTheme="minorHAnsi" w:hAnsiTheme="minorHAnsi" w:cstheme="minorHAnsi"/>
          <w:sz w:val="26"/>
          <w:szCs w:val="26"/>
        </w:rPr>
      </w:pPr>
    </w:p>
    <w:p w:rsidR="00067F45" w:rsidRPr="00CD7EBC" w:rsidRDefault="00067F45" w:rsidP="00E72D04">
      <w:pPr>
        <w:spacing w:line="312" w:lineRule="auto"/>
        <w:rPr>
          <w:rFonts w:asciiTheme="minorHAnsi" w:hAnsiTheme="minorHAnsi" w:cstheme="minorHAnsi"/>
          <w:sz w:val="26"/>
          <w:szCs w:val="26"/>
        </w:rPr>
      </w:pPr>
    </w:p>
    <w:p w:rsidR="003673A8" w:rsidRPr="00CD7EBC" w:rsidRDefault="003673A8" w:rsidP="00E72D04">
      <w:pPr>
        <w:spacing w:line="312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CD7EBC">
        <w:rPr>
          <w:rFonts w:asciiTheme="minorHAnsi" w:hAnsiTheme="minorHAnsi" w:cstheme="minorHAnsi"/>
          <w:sz w:val="26"/>
          <w:szCs w:val="26"/>
        </w:rPr>
        <w:t xml:space="preserve">Przedmiot zamówienia: </w:t>
      </w:r>
    </w:p>
    <w:p w:rsidR="00E72D04" w:rsidRPr="00CD7EBC" w:rsidRDefault="00E72D04" w:rsidP="00E72D04">
      <w:pPr>
        <w:spacing w:line="312" w:lineRule="auto"/>
        <w:jc w:val="both"/>
        <w:rPr>
          <w:rFonts w:asciiTheme="minorHAnsi" w:hAnsiTheme="minorHAnsi" w:cstheme="minorHAnsi"/>
          <w:sz w:val="26"/>
          <w:szCs w:val="26"/>
        </w:rPr>
      </w:pPr>
    </w:p>
    <w:p w:rsidR="009C3C55" w:rsidRPr="00CD7EBC" w:rsidRDefault="00C76C0D" w:rsidP="00E72D04">
      <w:pPr>
        <w:spacing w:line="312" w:lineRule="auto"/>
        <w:jc w:val="center"/>
        <w:rPr>
          <w:rFonts w:asciiTheme="minorHAnsi" w:hAnsiTheme="minorHAnsi" w:cstheme="minorHAnsi"/>
          <w:b/>
          <w:sz w:val="26"/>
          <w:szCs w:val="26"/>
        </w:rPr>
      </w:pPr>
      <w:r w:rsidRPr="00CD7EBC">
        <w:rPr>
          <w:rFonts w:asciiTheme="minorHAnsi" w:hAnsiTheme="minorHAnsi" w:cstheme="minorHAnsi"/>
          <w:b/>
          <w:bCs/>
          <w:iCs/>
          <w:sz w:val="26"/>
          <w:szCs w:val="26"/>
        </w:rPr>
        <w:t>Sukcesywna dostawa eko-tłucznia sortowanego o frakcji 0-</w:t>
      </w:r>
      <w:smartTag w:uri="urn:schemas-microsoft-com:office:smarttags" w:element="metricconverter">
        <w:smartTagPr>
          <w:attr w:name="ProductID" w:val="31,5 mm"/>
        </w:smartTagPr>
        <w:r w:rsidRPr="00CD7EBC">
          <w:rPr>
            <w:rFonts w:asciiTheme="minorHAnsi" w:hAnsiTheme="minorHAnsi" w:cstheme="minorHAnsi"/>
            <w:b/>
            <w:bCs/>
            <w:iCs/>
            <w:sz w:val="26"/>
            <w:szCs w:val="26"/>
          </w:rPr>
          <w:t>31,5 mm</w:t>
        </w:r>
      </w:smartTag>
      <w:r w:rsidRPr="00CD7EBC">
        <w:rPr>
          <w:rFonts w:asciiTheme="minorHAnsi" w:hAnsiTheme="minorHAnsi" w:cstheme="minorHAnsi"/>
          <w:b/>
          <w:bCs/>
          <w:iCs/>
          <w:sz w:val="26"/>
          <w:szCs w:val="26"/>
        </w:rPr>
        <w:t>, 32-</w:t>
      </w:r>
      <w:smartTag w:uri="urn:schemas-microsoft-com:office:smarttags" w:element="metricconverter">
        <w:smartTagPr>
          <w:attr w:name="ProductID" w:val="63 mm"/>
        </w:smartTagPr>
        <w:r w:rsidRPr="00CD7EBC">
          <w:rPr>
            <w:rFonts w:asciiTheme="minorHAnsi" w:hAnsiTheme="minorHAnsi" w:cstheme="minorHAnsi"/>
            <w:b/>
            <w:bCs/>
            <w:iCs/>
            <w:sz w:val="26"/>
            <w:szCs w:val="26"/>
          </w:rPr>
          <w:t>63 mm</w:t>
        </w:r>
      </w:smartTag>
      <w:r w:rsidR="00865D55" w:rsidRPr="00CD7EBC">
        <w:rPr>
          <w:rFonts w:asciiTheme="minorHAnsi" w:hAnsiTheme="minorHAnsi" w:cstheme="minorHAnsi"/>
          <w:b/>
          <w:bCs/>
          <w:iCs/>
          <w:sz w:val="26"/>
          <w:szCs w:val="26"/>
        </w:rPr>
        <w:t>.</w:t>
      </w:r>
    </w:p>
    <w:p w:rsidR="003673A8" w:rsidRPr="00CD7EBC" w:rsidRDefault="003673A8" w:rsidP="00E72D04">
      <w:pPr>
        <w:spacing w:line="312" w:lineRule="auto"/>
        <w:jc w:val="both"/>
        <w:rPr>
          <w:rFonts w:asciiTheme="minorHAnsi" w:hAnsiTheme="minorHAnsi" w:cstheme="minorHAnsi"/>
        </w:rPr>
      </w:pPr>
    </w:p>
    <w:p w:rsidR="00B543B8" w:rsidRPr="00CD7EBC" w:rsidRDefault="00B543B8" w:rsidP="00E72D04">
      <w:pPr>
        <w:spacing w:line="312" w:lineRule="auto"/>
        <w:jc w:val="center"/>
        <w:rPr>
          <w:rFonts w:asciiTheme="minorHAnsi" w:hAnsiTheme="minorHAnsi" w:cstheme="minorHAnsi"/>
        </w:rPr>
      </w:pPr>
    </w:p>
    <w:p w:rsidR="00706CED" w:rsidRPr="00CD7EBC" w:rsidRDefault="00706CED" w:rsidP="00E72D04">
      <w:pPr>
        <w:spacing w:line="312" w:lineRule="auto"/>
        <w:jc w:val="center"/>
        <w:rPr>
          <w:rFonts w:asciiTheme="minorHAnsi" w:hAnsiTheme="minorHAnsi" w:cstheme="minorHAnsi"/>
        </w:rPr>
      </w:pPr>
    </w:p>
    <w:p w:rsidR="00706CED" w:rsidRPr="00CD7EBC" w:rsidRDefault="00706CED" w:rsidP="00E72D04">
      <w:pPr>
        <w:spacing w:line="312" w:lineRule="auto"/>
        <w:jc w:val="center"/>
        <w:rPr>
          <w:rFonts w:asciiTheme="minorHAnsi" w:hAnsiTheme="minorHAnsi" w:cstheme="minorHAnsi"/>
        </w:rPr>
      </w:pPr>
    </w:p>
    <w:p w:rsidR="00706CED" w:rsidRPr="00CD7EBC" w:rsidRDefault="00706CED" w:rsidP="00E72D04">
      <w:pPr>
        <w:spacing w:line="312" w:lineRule="auto"/>
        <w:jc w:val="center"/>
        <w:rPr>
          <w:rFonts w:asciiTheme="minorHAnsi" w:hAnsiTheme="minorHAnsi" w:cstheme="minorHAnsi"/>
        </w:rPr>
      </w:pPr>
    </w:p>
    <w:p w:rsidR="00706CED" w:rsidRPr="00CD7EBC" w:rsidRDefault="00706CED" w:rsidP="00E72D04">
      <w:pPr>
        <w:spacing w:line="312" w:lineRule="auto"/>
        <w:jc w:val="center"/>
        <w:rPr>
          <w:rFonts w:asciiTheme="minorHAnsi" w:hAnsiTheme="minorHAnsi" w:cstheme="minorHAnsi"/>
        </w:rPr>
      </w:pPr>
    </w:p>
    <w:p w:rsidR="00706CED" w:rsidRPr="00CD7EBC" w:rsidRDefault="00706CED" w:rsidP="00E72D04">
      <w:pPr>
        <w:spacing w:line="312" w:lineRule="auto"/>
        <w:jc w:val="center"/>
        <w:rPr>
          <w:rFonts w:asciiTheme="minorHAnsi" w:hAnsiTheme="minorHAnsi" w:cstheme="minorHAnsi"/>
        </w:rPr>
      </w:pPr>
    </w:p>
    <w:p w:rsidR="00706CED" w:rsidRPr="00CD7EBC" w:rsidRDefault="00706CED" w:rsidP="00E72D04">
      <w:pPr>
        <w:spacing w:line="312" w:lineRule="auto"/>
        <w:jc w:val="center"/>
        <w:rPr>
          <w:rFonts w:asciiTheme="minorHAnsi" w:hAnsiTheme="minorHAnsi" w:cstheme="minorHAnsi"/>
        </w:rPr>
      </w:pPr>
    </w:p>
    <w:p w:rsidR="00280E77" w:rsidRPr="00CD7EBC" w:rsidRDefault="00280E77" w:rsidP="00E72D04">
      <w:pPr>
        <w:spacing w:line="312" w:lineRule="auto"/>
        <w:jc w:val="center"/>
        <w:rPr>
          <w:rFonts w:asciiTheme="minorHAnsi" w:hAnsiTheme="minorHAnsi" w:cstheme="minorHAnsi"/>
        </w:rPr>
      </w:pPr>
    </w:p>
    <w:p w:rsidR="00706CED" w:rsidRPr="00CD7EBC" w:rsidRDefault="00706CED" w:rsidP="00E72D04">
      <w:pPr>
        <w:spacing w:line="312" w:lineRule="auto"/>
        <w:jc w:val="center"/>
        <w:rPr>
          <w:rFonts w:asciiTheme="minorHAnsi" w:hAnsiTheme="minorHAnsi" w:cstheme="minorHAnsi"/>
        </w:rPr>
      </w:pPr>
    </w:p>
    <w:p w:rsidR="0030177B" w:rsidRPr="00CD7EBC" w:rsidRDefault="0030177B" w:rsidP="00E72D04">
      <w:pPr>
        <w:spacing w:line="312" w:lineRule="auto"/>
        <w:jc w:val="center"/>
        <w:rPr>
          <w:rFonts w:asciiTheme="minorHAnsi" w:hAnsiTheme="minorHAnsi" w:cstheme="minorHAnsi"/>
        </w:rPr>
      </w:pPr>
    </w:p>
    <w:p w:rsidR="00F84FD6" w:rsidRPr="00CD7EBC" w:rsidRDefault="00F84FD6" w:rsidP="00E72D04">
      <w:pPr>
        <w:spacing w:line="312" w:lineRule="auto"/>
        <w:jc w:val="center"/>
        <w:rPr>
          <w:rFonts w:asciiTheme="minorHAnsi" w:hAnsiTheme="minorHAnsi" w:cstheme="minorHAnsi"/>
        </w:rPr>
      </w:pPr>
    </w:p>
    <w:p w:rsidR="00F84FD6" w:rsidRPr="00CD7EBC" w:rsidRDefault="00F84FD6" w:rsidP="00E72D04">
      <w:pPr>
        <w:spacing w:line="312" w:lineRule="auto"/>
        <w:jc w:val="center"/>
        <w:rPr>
          <w:rFonts w:asciiTheme="minorHAnsi" w:hAnsiTheme="minorHAnsi" w:cstheme="minorHAnsi"/>
        </w:rPr>
      </w:pPr>
    </w:p>
    <w:p w:rsidR="00F84FD6" w:rsidRPr="00CD7EBC" w:rsidRDefault="00F84FD6" w:rsidP="00E72D04">
      <w:pPr>
        <w:spacing w:line="312" w:lineRule="auto"/>
        <w:jc w:val="center"/>
        <w:rPr>
          <w:rFonts w:asciiTheme="minorHAnsi" w:hAnsiTheme="minorHAnsi" w:cstheme="minorHAnsi"/>
        </w:rPr>
      </w:pPr>
    </w:p>
    <w:p w:rsidR="00F84FD6" w:rsidRPr="00CD7EBC" w:rsidRDefault="003673A8" w:rsidP="00E72D04">
      <w:pPr>
        <w:spacing w:line="312" w:lineRule="auto"/>
        <w:jc w:val="center"/>
        <w:rPr>
          <w:rFonts w:asciiTheme="minorHAnsi" w:hAnsiTheme="minorHAnsi" w:cstheme="minorHAnsi"/>
          <w:i/>
        </w:rPr>
      </w:pPr>
      <w:r w:rsidRPr="00CD7EBC">
        <w:rPr>
          <w:rFonts w:asciiTheme="minorHAnsi" w:hAnsiTheme="minorHAnsi" w:cstheme="minorHAnsi"/>
          <w:sz w:val="24"/>
          <w:szCs w:val="24"/>
        </w:rPr>
        <w:t>P</w:t>
      </w:r>
      <w:r w:rsidR="004556ED" w:rsidRPr="00CD7EBC">
        <w:rPr>
          <w:rFonts w:asciiTheme="minorHAnsi" w:hAnsiTheme="minorHAnsi" w:cstheme="minorHAnsi"/>
          <w:sz w:val="24"/>
          <w:szCs w:val="24"/>
        </w:rPr>
        <w:t>oznań</w:t>
      </w:r>
      <w:r w:rsidR="0059755B" w:rsidRPr="00CD7EBC">
        <w:rPr>
          <w:rFonts w:asciiTheme="minorHAnsi" w:hAnsiTheme="minorHAnsi" w:cstheme="minorHAnsi"/>
          <w:sz w:val="24"/>
          <w:szCs w:val="24"/>
        </w:rPr>
        <w:t xml:space="preserve">, </w:t>
      </w:r>
      <w:r w:rsidR="007B2BDE" w:rsidRPr="00CD7EBC">
        <w:rPr>
          <w:rFonts w:asciiTheme="minorHAnsi" w:hAnsiTheme="minorHAnsi" w:cstheme="minorHAnsi"/>
          <w:sz w:val="24"/>
          <w:szCs w:val="24"/>
        </w:rPr>
        <w:t>październik 202</w:t>
      </w:r>
      <w:r w:rsidR="00821A6B" w:rsidRPr="00CD7EBC">
        <w:rPr>
          <w:rFonts w:asciiTheme="minorHAnsi" w:hAnsiTheme="minorHAnsi" w:cstheme="minorHAnsi"/>
          <w:sz w:val="24"/>
          <w:szCs w:val="24"/>
        </w:rPr>
        <w:t>6</w:t>
      </w:r>
      <w:r w:rsidR="00F84FD6" w:rsidRPr="00CD7EBC">
        <w:rPr>
          <w:rFonts w:asciiTheme="minorHAnsi" w:hAnsiTheme="minorHAnsi" w:cstheme="minorHAnsi"/>
          <w:i/>
        </w:rPr>
        <w:br w:type="page"/>
      </w:r>
    </w:p>
    <w:p w:rsidR="004C6032" w:rsidRPr="00CD7EBC" w:rsidRDefault="004C6032" w:rsidP="00E72D04">
      <w:pPr>
        <w:spacing w:line="312" w:lineRule="auto"/>
        <w:ind w:firstLine="284"/>
        <w:rPr>
          <w:rFonts w:asciiTheme="minorHAnsi" w:hAnsiTheme="minorHAnsi" w:cstheme="minorHAnsi"/>
          <w:iCs/>
        </w:rPr>
      </w:pPr>
    </w:p>
    <w:p w:rsidR="004C6032" w:rsidRPr="00CD7EBC" w:rsidRDefault="009C3C55" w:rsidP="00E72D04">
      <w:pPr>
        <w:pStyle w:val="Akapitzlist"/>
        <w:numPr>
          <w:ilvl w:val="0"/>
          <w:numId w:val="5"/>
        </w:numPr>
        <w:spacing w:after="0" w:line="312" w:lineRule="auto"/>
        <w:ind w:left="426" w:hanging="426"/>
        <w:rPr>
          <w:rFonts w:asciiTheme="minorHAnsi" w:hAnsiTheme="minorHAnsi" w:cstheme="minorHAnsi"/>
          <w:color w:val="auto"/>
          <w:sz w:val="20"/>
          <w:szCs w:val="20"/>
        </w:rPr>
      </w:pPr>
      <w:r w:rsidRPr="00CD7EBC">
        <w:rPr>
          <w:rFonts w:asciiTheme="minorHAnsi" w:hAnsiTheme="minorHAnsi" w:cstheme="minorHAnsi"/>
          <w:color w:val="auto"/>
          <w:sz w:val="20"/>
          <w:szCs w:val="20"/>
        </w:rPr>
        <w:t>Nazwa oraz adres zamawiającego, numer telefonu, adres poczty elektronicznej oraz strony internetowej prowadzonego postępowania</w:t>
      </w:r>
      <w:r w:rsidR="004C6032" w:rsidRPr="00CD7EBC">
        <w:rPr>
          <w:rFonts w:asciiTheme="minorHAnsi" w:hAnsiTheme="minorHAnsi" w:cstheme="minorHAnsi"/>
          <w:color w:val="auto"/>
          <w:sz w:val="20"/>
          <w:szCs w:val="20"/>
        </w:rPr>
        <w:t>.</w:t>
      </w:r>
    </w:p>
    <w:p w:rsidR="007557BB" w:rsidRPr="00CD7EBC" w:rsidRDefault="007557BB" w:rsidP="00E72D04">
      <w:pPr>
        <w:spacing w:line="312" w:lineRule="auto"/>
        <w:ind w:left="426"/>
        <w:rPr>
          <w:rFonts w:asciiTheme="minorHAnsi" w:hAnsiTheme="minorHAnsi" w:cstheme="minorHAnsi"/>
          <w:iCs/>
        </w:rPr>
      </w:pPr>
      <w:r w:rsidRPr="00CD7EBC">
        <w:rPr>
          <w:rFonts w:asciiTheme="minorHAnsi" w:hAnsiTheme="minorHAnsi" w:cstheme="minorHAnsi"/>
          <w:iCs/>
        </w:rPr>
        <w:t>Miasto Poznań - Zakład Robót Drogowych w Poznaniu</w:t>
      </w:r>
    </w:p>
    <w:p w:rsidR="007557BB" w:rsidRPr="00CD7EBC" w:rsidRDefault="007557BB" w:rsidP="00E72D04">
      <w:pPr>
        <w:spacing w:line="312" w:lineRule="auto"/>
        <w:ind w:left="426"/>
        <w:rPr>
          <w:rFonts w:asciiTheme="minorHAnsi" w:hAnsiTheme="minorHAnsi" w:cstheme="minorHAnsi"/>
          <w:iCs/>
        </w:rPr>
      </w:pPr>
      <w:r w:rsidRPr="00CD7EBC">
        <w:rPr>
          <w:rFonts w:asciiTheme="minorHAnsi" w:hAnsiTheme="minorHAnsi" w:cstheme="minorHAnsi"/>
          <w:iCs/>
        </w:rPr>
        <w:t>Ul. Energetyczna 4, 61-016 Poznań</w:t>
      </w:r>
    </w:p>
    <w:p w:rsidR="007557BB" w:rsidRPr="00CD7EBC" w:rsidRDefault="007557BB" w:rsidP="00E72D04">
      <w:pPr>
        <w:spacing w:line="312" w:lineRule="auto"/>
        <w:ind w:left="426"/>
        <w:rPr>
          <w:rFonts w:asciiTheme="minorHAnsi" w:hAnsiTheme="minorHAnsi" w:cstheme="minorHAnsi"/>
          <w:iCs/>
        </w:rPr>
      </w:pPr>
      <w:r w:rsidRPr="00CD7EBC">
        <w:rPr>
          <w:rFonts w:asciiTheme="minorHAnsi" w:hAnsiTheme="minorHAnsi" w:cstheme="minorHAnsi"/>
          <w:iCs/>
        </w:rPr>
        <w:t xml:space="preserve">Tel. </w:t>
      </w:r>
      <w:r w:rsidR="00317476" w:rsidRPr="00CD7EBC">
        <w:rPr>
          <w:rFonts w:asciiTheme="minorHAnsi" w:hAnsiTheme="minorHAnsi" w:cstheme="minorHAnsi"/>
          <w:iCs/>
        </w:rPr>
        <w:t xml:space="preserve">+48 </w:t>
      </w:r>
      <w:r w:rsidRPr="00CD7EBC">
        <w:rPr>
          <w:rFonts w:asciiTheme="minorHAnsi" w:hAnsiTheme="minorHAnsi" w:cstheme="minorHAnsi"/>
          <w:iCs/>
        </w:rPr>
        <w:t>618780510</w:t>
      </w:r>
    </w:p>
    <w:p w:rsidR="007557BB" w:rsidRPr="00CD7EBC" w:rsidRDefault="007557BB" w:rsidP="00E72D04">
      <w:pPr>
        <w:spacing w:line="312" w:lineRule="auto"/>
        <w:ind w:left="426"/>
        <w:rPr>
          <w:rFonts w:asciiTheme="minorHAnsi" w:hAnsiTheme="minorHAnsi" w:cstheme="minorHAnsi"/>
          <w:iCs/>
        </w:rPr>
      </w:pPr>
      <w:r w:rsidRPr="00CD7EBC">
        <w:rPr>
          <w:rFonts w:asciiTheme="minorHAnsi" w:hAnsiTheme="minorHAnsi" w:cstheme="minorHAnsi"/>
          <w:iCs/>
        </w:rPr>
        <w:t>Adres strony internetowej: zrd.poznan.pl</w:t>
      </w:r>
      <w:r w:rsidR="00306DFC" w:rsidRPr="00CD7EBC">
        <w:rPr>
          <w:rFonts w:asciiTheme="minorHAnsi" w:hAnsiTheme="minorHAnsi" w:cstheme="minorHAnsi"/>
          <w:iCs/>
        </w:rPr>
        <w:t xml:space="preserve"> </w:t>
      </w:r>
    </w:p>
    <w:p w:rsidR="007557BB" w:rsidRPr="00CD7EBC" w:rsidRDefault="007557BB" w:rsidP="00E72D04">
      <w:pPr>
        <w:spacing w:line="312" w:lineRule="auto"/>
        <w:ind w:left="426"/>
        <w:rPr>
          <w:rFonts w:asciiTheme="minorHAnsi" w:hAnsiTheme="minorHAnsi" w:cstheme="minorHAnsi"/>
          <w:iCs/>
        </w:rPr>
      </w:pPr>
      <w:r w:rsidRPr="00CD7EBC">
        <w:rPr>
          <w:rFonts w:asciiTheme="minorHAnsi" w:hAnsiTheme="minorHAnsi" w:cstheme="minorHAnsi"/>
          <w:iCs/>
        </w:rPr>
        <w:t xml:space="preserve">Adres e-mail: </w:t>
      </w:r>
      <w:hyperlink r:id="rId9" w:history="1">
        <w:r w:rsidR="00306DFC" w:rsidRPr="00CD7EBC">
          <w:rPr>
            <w:rStyle w:val="Hipercze"/>
            <w:rFonts w:asciiTheme="minorHAnsi" w:hAnsiTheme="minorHAnsi" w:cstheme="minorHAnsi"/>
            <w:iCs/>
            <w:color w:val="auto"/>
          </w:rPr>
          <w:t>info@zrd.poznan.pl</w:t>
        </w:r>
      </w:hyperlink>
      <w:r w:rsidR="00306DFC" w:rsidRPr="00CD7EBC">
        <w:rPr>
          <w:rFonts w:asciiTheme="minorHAnsi" w:hAnsiTheme="minorHAnsi" w:cstheme="minorHAnsi"/>
          <w:iCs/>
        </w:rPr>
        <w:t xml:space="preserve"> </w:t>
      </w:r>
    </w:p>
    <w:p w:rsidR="00F84FD6" w:rsidRPr="00CD7EBC" w:rsidRDefault="007557BB" w:rsidP="00E72D04">
      <w:pPr>
        <w:spacing w:line="312" w:lineRule="auto"/>
        <w:ind w:left="426"/>
        <w:rPr>
          <w:rFonts w:asciiTheme="minorHAnsi" w:hAnsiTheme="minorHAnsi" w:cstheme="minorHAnsi"/>
          <w:iCs/>
        </w:rPr>
      </w:pPr>
      <w:r w:rsidRPr="00CD7EBC">
        <w:rPr>
          <w:rFonts w:asciiTheme="minorHAnsi" w:hAnsiTheme="minorHAnsi" w:cstheme="minorHAnsi"/>
          <w:iCs/>
        </w:rPr>
        <w:t>Godziny urzędowania: 07:00- 15:00</w:t>
      </w:r>
    </w:p>
    <w:p w:rsidR="004556ED" w:rsidRPr="00CD7EBC" w:rsidRDefault="00F84FD6" w:rsidP="00E72D04">
      <w:pPr>
        <w:spacing w:line="312" w:lineRule="auto"/>
        <w:ind w:left="426"/>
        <w:rPr>
          <w:rFonts w:asciiTheme="minorHAnsi" w:hAnsiTheme="minorHAnsi" w:cstheme="minorHAnsi"/>
          <w:iCs/>
        </w:rPr>
      </w:pPr>
      <w:r w:rsidRPr="00CD7EBC">
        <w:rPr>
          <w:rFonts w:asciiTheme="minorHAnsi" w:hAnsiTheme="minorHAnsi" w:cstheme="minorHAnsi"/>
          <w:bCs/>
          <w:iCs/>
        </w:rPr>
        <w:t>Skrzynka podawcza EPUAP:</w:t>
      </w:r>
      <w:r w:rsidRPr="00CD7EBC">
        <w:rPr>
          <w:rFonts w:asciiTheme="minorHAnsi" w:hAnsiTheme="minorHAnsi" w:cstheme="minorHAnsi"/>
          <w:iCs/>
        </w:rPr>
        <w:t> </w:t>
      </w:r>
      <w:r w:rsidR="007557BB" w:rsidRPr="00CD7EBC">
        <w:rPr>
          <w:rFonts w:asciiTheme="minorHAnsi" w:hAnsiTheme="minorHAnsi" w:cstheme="minorHAnsi"/>
          <w:iCs/>
        </w:rPr>
        <w:t>/ZRDPoznan/SkrytkaESP</w:t>
      </w:r>
    </w:p>
    <w:p w:rsidR="00C54F02" w:rsidRPr="00CD7EBC" w:rsidRDefault="00CF00FC" w:rsidP="00E72D04">
      <w:pPr>
        <w:spacing w:line="312" w:lineRule="auto"/>
        <w:ind w:left="426"/>
        <w:rPr>
          <w:rFonts w:asciiTheme="minorHAnsi" w:hAnsiTheme="minorHAnsi" w:cstheme="minorHAnsi"/>
        </w:rPr>
      </w:pPr>
      <w:r w:rsidRPr="00CD7EBC">
        <w:rPr>
          <w:rFonts w:asciiTheme="minorHAnsi" w:hAnsiTheme="minorHAnsi" w:cstheme="minorHAnsi"/>
          <w:iCs/>
        </w:rPr>
        <w:t>Adres strony</w:t>
      </w:r>
      <w:r w:rsidRPr="00CD7EBC">
        <w:rPr>
          <w:rFonts w:asciiTheme="minorHAnsi" w:hAnsiTheme="minorHAnsi" w:cstheme="minorHAnsi"/>
        </w:rPr>
        <w:t xml:space="preserve"> </w:t>
      </w:r>
      <w:r w:rsidRPr="00CD7EBC">
        <w:rPr>
          <w:rFonts w:asciiTheme="minorHAnsi" w:hAnsiTheme="minorHAnsi" w:cstheme="minorHAnsi"/>
          <w:iCs/>
        </w:rPr>
        <w:t>prowadzonego postępowania:</w:t>
      </w:r>
    </w:p>
    <w:p w:rsidR="00CF00FC" w:rsidRPr="00CD7EBC" w:rsidRDefault="0051587E" w:rsidP="00E72D04">
      <w:pPr>
        <w:spacing w:line="312" w:lineRule="auto"/>
        <w:ind w:left="426"/>
        <w:rPr>
          <w:rFonts w:asciiTheme="minorHAnsi" w:hAnsiTheme="minorHAnsi" w:cstheme="minorHAnsi"/>
          <w:iCs/>
        </w:rPr>
      </w:pPr>
      <w:hyperlink r:id="rId10" w:history="1">
        <w:r w:rsidR="00E01B31" w:rsidRPr="00CD7EBC">
          <w:rPr>
            <w:rStyle w:val="Hipercze"/>
            <w:rFonts w:asciiTheme="minorHAnsi" w:hAnsiTheme="minorHAnsi" w:cstheme="minorHAnsi"/>
            <w:color w:val="auto"/>
          </w:rPr>
          <w:t>https://ezamowienia.gov.pl/mp-client/search/list/ocds-148610-1b9ce259-2372-4458-b0d0-bec607147757</w:t>
        </w:r>
      </w:hyperlink>
      <w:r w:rsidR="00C54F02" w:rsidRPr="00CD7EBC">
        <w:rPr>
          <w:rFonts w:asciiTheme="minorHAnsi" w:hAnsiTheme="minorHAnsi" w:cstheme="minorHAnsi"/>
        </w:rPr>
        <w:t xml:space="preserve"> </w:t>
      </w:r>
    </w:p>
    <w:p w:rsidR="00CF00FC" w:rsidRPr="00CD7EBC" w:rsidRDefault="00CF00FC" w:rsidP="00E72D04">
      <w:pPr>
        <w:spacing w:line="312" w:lineRule="auto"/>
        <w:ind w:left="426"/>
        <w:rPr>
          <w:rFonts w:asciiTheme="minorHAnsi" w:hAnsiTheme="minorHAnsi" w:cstheme="minorHAnsi"/>
          <w:iCs/>
        </w:rPr>
      </w:pPr>
    </w:p>
    <w:p w:rsidR="009C3C55" w:rsidRPr="00CD7EBC" w:rsidRDefault="009C3C55" w:rsidP="00E72D04">
      <w:pPr>
        <w:pStyle w:val="Akapitzlist"/>
        <w:numPr>
          <w:ilvl w:val="0"/>
          <w:numId w:val="5"/>
        </w:numPr>
        <w:spacing w:after="0" w:line="312" w:lineRule="auto"/>
        <w:ind w:left="426" w:hanging="426"/>
        <w:rPr>
          <w:rFonts w:asciiTheme="minorHAnsi" w:hAnsiTheme="minorHAnsi" w:cstheme="minorHAnsi"/>
          <w:bCs/>
          <w:iCs/>
          <w:color w:val="auto"/>
          <w:sz w:val="20"/>
          <w:szCs w:val="20"/>
        </w:rPr>
      </w:pPr>
      <w:r w:rsidRPr="00CD7EBC">
        <w:rPr>
          <w:rFonts w:asciiTheme="minorHAnsi" w:hAnsiTheme="minorHAnsi" w:cstheme="minorHAnsi"/>
          <w:color w:val="auto"/>
          <w:sz w:val="20"/>
          <w:szCs w:val="20"/>
        </w:rPr>
        <w:t>Adres strony internetowej, na której udostępniane będą zmiany i wyjaśnienia treści SWZ oraz inne dokumenty zamówienia bezpoś</w:t>
      </w:r>
      <w:r w:rsidR="006E5FD6" w:rsidRPr="00CD7EBC">
        <w:rPr>
          <w:rFonts w:asciiTheme="minorHAnsi" w:hAnsiTheme="minorHAnsi" w:cstheme="minorHAnsi"/>
          <w:color w:val="auto"/>
          <w:sz w:val="20"/>
          <w:szCs w:val="20"/>
        </w:rPr>
        <w:t>rednio związane z postępowaniem</w:t>
      </w:r>
      <w:r w:rsidRPr="00CD7EBC">
        <w:rPr>
          <w:rFonts w:asciiTheme="minorHAnsi" w:hAnsiTheme="minorHAnsi" w:cstheme="minorHAnsi"/>
          <w:color w:val="auto"/>
          <w:sz w:val="20"/>
          <w:szCs w:val="20"/>
        </w:rPr>
        <w:t xml:space="preserve"> o udzielenie zamówienia.</w:t>
      </w:r>
    </w:p>
    <w:p w:rsidR="009C3C55" w:rsidRPr="00CD7EBC" w:rsidRDefault="0051587E" w:rsidP="00E72D04">
      <w:pPr>
        <w:spacing w:line="312" w:lineRule="auto"/>
        <w:ind w:left="426"/>
        <w:rPr>
          <w:rFonts w:asciiTheme="minorHAnsi" w:hAnsiTheme="minorHAnsi" w:cstheme="minorHAnsi"/>
          <w:iCs/>
        </w:rPr>
      </w:pPr>
      <w:hyperlink r:id="rId11" w:history="1">
        <w:r w:rsidR="00E01B31" w:rsidRPr="00CD7EBC">
          <w:rPr>
            <w:rStyle w:val="Hipercze"/>
            <w:rFonts w:asciiTheme="minorHAnsi" w:hAnsiTheme="minorHAnsi" w:cstheme="minorHAnsi"/>
            <w:color w:val="auto"/>
          </w:rPr>
          <w:t>https://ezamowienia.gov.pl/mp-client/search/list/ocds-148610-1b9ce259-2372-4458-b0d0-bec607147757</w:t>
        </w:r>
      </w:hyperlink>
    </w:p>
    <w:p w:rsidR="009C3C55" w:rsidRPr="00CD7EBC" w:rsidRDefault="009C3C55" w:rsidP="00E72D04">
      <w:pPr>
        <w:spacing w:line="312" w:lineRule="auto"/>
        <w:ind w:left="426"/>
        <w:rPr>
          <w:rFonts w:asciiTheme="minorHAnsi" w:hAnsiTheme="minorHAnsi" w:cstheme="minorHAnsi"/>
          <w:b/>
          <w:bCs/>
          <w:iCs/>
        </w:rPr>
      </w:pPr>
    </w:p>
    <w:p w:rsidR="0018412A" w:rsidRPr="00CD7EBC" w:rsidRDefault="0018412A" w:rsidP="00E72D04">
      <w:pPr>
        <w:pStyle w:val="pkt"/>
        <w:numPr>
          <w:ilvl w:val="0"/>
          <w:numId w:val="5"/>
        </w:numPr>
        <w:suppressAutoHyphens w:val="0"/>
        <w:spacing w:before="0" w:after="0" w:line="312" w:lineRule="auto"/>
        <w:ind w:left="426" w:hanging="426"/>
        <w:rPr>
          <w:rFonts w:asciiTheme="minorHAnsi" w:hAnsiTheme="minorHAnsi" w:cstheme="minorHAnsi"/>
          <w:b/>
          <w:sz w:val="20"/>
        </w:rPr>
      </w:pPr>
      <w:r w:rsidRPr="00CD7EBC">
        <w:rPr>
          <w:rFonts w:asciiTheme="minorHAnsi" w:hAnsiTheme="minorHAnsi" w:cstheme="minorHAnsi"/>
          <w:b/>
          <w:sz w:val="20"/>
        </w:rPr>
        <w:t>Tryb udzielenia zamówienia.</w:t>
      </w:r>
    </w:p>
    <w:p w:rsidR="0056733F" w:rsidRPr="00CD7EBC" w:rsidRDefault="00133C2D" w:rsidP="00E72D04">
      <w:pPr>
        <w:pStyle w:val="Standardowy1"/>
        <w:numPr>
          <w:ilvl w:val="1"/>
          <w:numId w:val="5"/>
        </w:numPr>
        <w:suppressLineNumbers/>
        <w:tabs>
          <w:tab w:val="left" w:pos="426"/>
        </w:tabs>
        <w:spacing w:after="0" w:line="312" w:lineRule="auto"/>
        <w:ind w:left="426" w:right="-26" w:hanging="426"/>
        <w:rPr>
          <w:rFonts w:asciiTheme="minorHAnsi" w:hAnsiTheme="minorHAnsi" w:cstheme="minorHAnsi"/>
          <w:sz w:val="20"/>
          <w:szCs w:val="20"/>
        </w:rPr>
      </w:pPr>
      <w:r w:rsidRPr="00CD7EBC">
        <w:rPr>
          <w:rFonts w:asciiTheme="minorHAnsi" w:hAnsiTheme="minorHAnsi" w:cstheme="minorHAnsi"/>
          <w:sz w:val="20"/>
          <w:szCs w:val="20"/>
        </w:rPr>
        <w:t xml:space="preserve">Postępowanie </w:t>
      </w:r>
      <w:r w:rsidR="009C3C55" w:rsidRPr="00CD7EBC">
        <w:rPr>
          <w:rFonts w:asciiTheme="minorHAnsi" w:hAnsiTheme="minorHAnsi" w:cstheme="minorHAnsi"/>
          <w:sz w:val="20"/>
          <w:szCs w:val="20"/>
        </w:rPr>
        <w:t>o</w:t>
      </w:r>
      <w:r w:rsidR="009C3C55" w:rsidRPr="00CD7EBC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9C3C55" w:rsidRPr="00CD7EBC">
        <w:rPr>
          <w:rFonts w:asciiTheme="minorHAnsi" w:hAnsiTheme="minorHAnsi" w:cstheme="minorHAnsi"/>
          <w:sz w:val="20"/>
          <w:szCs w:val="20"/>
        </w:rPr>
        <w:t>udzielenie zamówienia klasycznego</w:t>
      </w:r>
      <w:r w:rsidR="009C3C55" w:rsidRPr="00CD7EBC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Pr="00CD7EBC">
        <w:rPr>
          <w:rFonts w:asciiTheme="minorHAnsi" w:hAnsiTheme="minorHAnsi" w:cstheme="minorHAnsi"/>
          <w:sz w:val="20"/>
          <w:szCs w:val="20"/>
        </w:rPr>
        <w:t xml:space="preserve">jest prowadzone </w:t>
      </w:r>
      <w:r w:rsidR="006E5FD6" w:rsidRPr="00CD7EBC">
        <w:rPr>
          <w:rFonts w:asciiTheme="minorHAnsi" w:hAnsiTheme="minorHAnsi" w:cstheme="minorHAnsi"/>
          <w:sz w:val="20"/>
          <w:szCs w:val="20"/>
        </w:rPr>
        <w:t xml:space="preserve">w trybie podstawowym bez przeprowadzenia negocjacji </w:t>
      </w:r>
      <w:r w:rsidR="0056733F" w:rsidRPr="00CD7EBC">
        <w:rPr>
          <w:rFonts w:asciiTheme="minorHAnsi" w:hAnsiTheme="minorHAnsi" w:cstheme="minorHAnsi"/>
          <w:sz w:val="20"/>
          <w:szCs w:val="20"/>
        </w:rPr>
        <w:t xml:space="preserve">na podstawie </w:t>
      </w:r>
      <w:r w:rsidR="003D46B8" w:rsidRPr="00CD7EBC">
        <w:rPr>
          <w:rFonts w:asciiTheme="minorHAnsi" w:hAnsiTheme="minorHAnsi" w:cstheme="minorHAnsi"/>
          <w:sz w:val="20"/>
          <w:szCs w:val="20"/>
        </w:rPr>
        <w:t xml:space="preserve">art. </w:t>
      </w:r>
      <w:r w:rsidR="005B294F" w:rsidRPr="00CD7EBC">
        <w:rPr>
          <w:rFonts w:asciiTheme="minorHAnsi" w:hAnsiTheme="minorHAnsi" w:cstheme="minorHAnsi"/>
          <w:sz w:val="20"/>
          <w:szCs w:val="20"/>
        </w:rPr>
        <w:t>275 pkt</w:t>
      </w:r>
      <w:r w:rsidR="009C3C55" w:rsidRPr="00CD7EBC">
        <w:rPr>
          <w:rFonts w:asciiTheme="minorHAnsi" w:hAnsiTheme="minorHAnsi" w:cstheme="minorHAnsi"/>
          <w:sz w:val="20"/>
          <w:szCs w:val="20"/>
        </w:rPr>
        <w:t xml:space="preserve"> 1</w:t>
      </w:r>
      <w:r w:rsidR="0056733F" w:rsidRPr="00CD7EBC">
        <w:rPr>
          <w:rFonts w:asciiTheme="minorHAnsi" w:hAnsiTheme="minorHAnsi" w:cstheme="minorHAnsi"/>
          <w:sz w:val="20"/>
          <w:szCs w:val="20"/>
        </w:rPr>
        <w:t xml:space="preserve"> </w:t>
      </w:r>
      <w:r w:rsidR="009C3C55" w:rsidRPr="00CD7EBC">
        <w:rPr>
          <w:rFonts w:asciiTheme="minorHAnsi" w:hAnsiTheme="minorHAnsi" w:cstheme="minorHAnsi"/>
          <w:sz w:val="20"/>
          <w:szCs w:val="20"/>
        </w:rPr>
        <w:t xml:space="preserve">ustawy z dnia 11 września 2019 r. Prawo zamówień publicznych  </w:t>
      </w:r>
      <w:r w:rsidR="00FA25D5" w:rsidRPr="00CD7EBC">
        <w:rPr>
          <w:rFonts w:asciiTheme="minorHAnsi" w:hAnsiTheme="minorHAnsi" w:cstheme="minorHAnsi"/>
          <w:sz w:val="20"/>
          <w:szCs w:val="20"/>
        </w:rPr>
        <w:t xml:space="preserve">                          </w:t>
      </w:r>
      <w:r w:rsidR="009C3C55" w:rsidRPr="00CD7EBC">
        <w:rPr>
          <w:rFonts w:asciiTheme="minorHAnsi" w:hAnsiTheme="minorHAnsi" w:cstheme="minorHAnsi"/>
          <w:sz w:val="20"/>
          <w:szCs w:val="20"/>
        </w:rPr>
        <w:t>(</w:t>
      </w:r>
      <w:r w:rsidR="00A735A0" w:rsidRPr="00CD7EBC">
        <w:rPr>
          <w:rFonts w:asciiTheme="minorHAnsi" w:hAnsiTheme="minorHAnsi" w:cstheme="minorHAnsi"/>
          <w:sz w:val="20"/>
          <w:szCs w:val="20"/>
        </w:rPr>
        <w:t>Dz. U. z 202</w:t>
      </w:r>
      <w:r w:rsidR="00821A6B" w:rsidRPr="00CD7EBC">
        <w:rPr>
          <w:rFonts w:asciiTheme="minorHAnsi" w:hAnsiTheme="minorHAnsi" w:cstheme="minorHAnsi"/>
          <w:sz w:val="20"/>
          <w:szCs w:val="20"/>
        </w:rPr>
        <w:t>6</w:t>
      </w:r>
      <w:r w:rsidR="009C3C55" w:rsidRPr="00CD7EBC">
        <w:rPr>
          <w:rFonts w:asciiTheme="minorHAnsi" w:hAnsiTheme="minorHAnsi" w:cstheme="minorHAnsi"/>
          <w:sz w:val="20"/>
          <w:szCs w:val="20"/>
        </w:rPr>
        <w:t xml:space="preserve"> r. poz. </w:t>
      </w:r>
      <w:r w:rsidR="00821A6B" w:rsidRPr="00CD7EBC">
        <w:rPr>
          <w:rFonts w:asciiTheme="minorHAnsi" w:hAnsiTheme="minorHAnsi" w:cstheme="minorHAnsi"/>
          <w:sz w:val="20"/>
          <w:szCs w:val="20"/>
        </w:rPr>
        <w:t>793</w:t>
      </w:r>
      <w:r w:rsidR="00E72D04" w:rsidRPr="00CD7EBC">
        <w:rPr>
          <w:rFonts w:asciiTheme="minorHAnsi" w:hAnsiTheme="minorHAnsi" w:cstheme="minorHAnsi"/>
          <w:sz w:val="20"/>
          <w:szCs w:val="20"/>
        </w:rPr>
        <w:t xml:space="preserve"> ze zm.</w:t>
      </w:r>
      <w:r w:rsidR="009C3C55" w:rsidRPr="00CD7EBC">
        <w:rPr>
          <w:rFonts w:asciiTheme="minorHAnsi" w:hAnsiTheme="minorHAnsi" w:cstheme="minorHAnsi"/>
          <w:sz w:val="20"/>
          <w:szCs w:val="20"/>
        </w:rPr>
        <w:t>) zwanej dalej Ustawą</w:t>
      </w:r>
      <w:r w:rsidR="00024A11" w:rsidRPr="00CD7EBC">
        <w:rPr>
          <w:rFonts w:asciiTheme="minorHAnsi" w:hAnsiTheme="minorHAnsi" w:cstheme="minorHAnsi"/>
          <w:sz w:val="20"/>
          <w:szCs w:val="20"/>
        </w:rPr>
        <w:t>.</w:t>
      </w:r>
    </w:p>
    <w:p w:rsidR="0018412A" w:rsidRPr="00CD7EBC" w:rsidRDefault="0018412A" w:rsidP="00E72D04">
      <w:pPr>
        <w:pStyle w:val="Standardowy1"/>
        <w:suppressLineNumbers/>
        <w:tabs>
          <w:tab w:val="left" w:pos="426"/>
        </w:tabs>
        <w:spacing w:after="0" w:line="312" w:lineRule="auto"/>
        <w:ind w:left="426" w:right="-26" w:firstLine="0"/>
        <w:rPr>
          <w:rFonts w:asciiTheme="minorHAnsi" w:hAnsiTheme="minorHAnsi" w:cstheme="minorHAnsi"/>
          <w:sz w:val="20"/>
          <w:szCs w:val="20"/>
        </w:rPr>
      </w:pPr>
    </w:p>
    <w:p w:rsidR="006E5FD6" w:rsidRPr="00CD7EBC" w:rsidRDefault="006E5FD6" w:rsidP="00E72D04">
      <w:pPr>
        <w:numPr>
          <w:ilvl w:val="0"/>
          <w:numId w:val="5"/>
        </w:numPr>
        <w:tabs>
          <w:tab w:val="left" w:pos="426"/>
        </w:tabs>
        <w:spacing w:line="312" w:lineRule="auto"/>
        <w:ind w:left="426" w:hanging="426"/>
        <w:rPr>
          <w:rFonts w:asciiTheme="minorHAnsi" w:hAnsiTheme="minorHAnsi" w:cstheme="minorHAnsi"/>
          <w:b/>
        </w:rPr>
      </w:pPr>
      <w:r w:rsidRPr="00CD7EBC">
        <w:rPr>
          <w:rFonts w:asciiTheme="minorHAnsi" w:hAnsiTheme="minorHAnsi" w:cstheme="minorHAnsi"/>
          <w:b/>
        </w:rPr>
        <w:t>Informację, czy zamawiający przewiduje wybór najkorzystniejszej oferty z możliwością prowadzenia negocjacji.</w:t>
      </w:r>
    </w:p>
    <w:p w:rsidR="006E5FD6" w:rsidRPr="00CD7EBC" w:rsidRDefault="00A735A0" w:rsidP="00E72D04">
      <w:pPr>
        <w:tabs>
          <w:tab w:val="left" w:pos="360"/>
        </w:tabs>
        <w:spacing w:line="312" w:lineRule="auto"/>
        <w:ind w:left="426"/>
        <w:rPr>
          <w:rFonts w:asciiTheme="minorHAnsi" w:hAnsiTheme="minorHAnsi" w:cstheme="minorHAnsi"/>
        </w:rPr>
      </w:pPr>
      <w:r w:rsidRPr="00CD7EBC">
        <w:rPr>
          <w:rFonts w:asciiTheme="minorHAnsi" w:hAnsiTheme="minorHAnsi" w:cstheme="minorHAnsi"/>
        </w:rPr>
        <w:t xml:space="preserve">Zamawiający nie przewiduje wyboru </w:t>
      </w:r>
      <w:r w:rsidR="006E5FD6" w:rsidRPr="00CD7EBC">
        <w:rPr>
          <w:rFonts w:asciiTheme="minorHAnsi" w:hAnsiTheme="minorHAnsi" w:cstheme="minorHAnsi"/>
        </w:rPr>
        <w:t>najkorzystniejszej oferty z możliwością prowadzenia negocjacji.</w:t>
      </w:r>
    </w:p>
    <w:p w:rsidR="006E5FD6" w:rsidRPr="00CD7EBC" w:rsidRDefault="006E5FD6" w:rsidP="00E72D04">
      <w:pPr>
        <w:spacing w:line="312" w:lineRule="auto"/>
        <w:ind w:left="426"/>
        <w:rPr>
          <w:rFonts w:asciiTheme="minorHAnsi" w:hAnsiTheme="minorHAnsi" w:cstheme="minorHAnsi"/>
          <w:b/>
        </w:rPr>
      </w:pPr>
    </w:p>
    <w:p w:rsidR="0018412A" w:rsidRPr="00CD7EBC" w:rsidRDefault="0056733F" w:rsidP="00E72D04">
      <w:pPr>
        <w:numPr>
          <w:ilvl w:val="0"/>
          <w:numId w:val="5"/>
        </w:numPr>
        <w:tabs>
          <w:tab w:val="left" w:pos="426"/>
        </w:tabs>
        <w:spacing w:line="312" w:lineRule="auto"/>
        <w:ind w:left="426" w:hanging="426"/>
        <w:rPr>
          <w:rFonts w:asciiTheme="minorHAnsi" w:hAnsiTheme="minorHAnsi" w:cstheme="minorHAnsi"/>
          <w:b/>
        </w:rPr>
      </w:pPr>
      <w:r w:rsidRPr="00CD7EBC">
        <w:rPr>
          <w:rFonts w:asciiTheme="minorHAnsi" w:hAnsiTheme="minorHAnsi" w:cstheme="minorHAnsi"/>
          <w:b/>
        </w:rPr>
        <w:t>Opis p</w:t>
      </w:r>
      <w:r w:rsidR="0018412A" w:rsidRPr="00CD7EBC">
        <w:rPr>
          <w:rFonts w:asciiTheme="minorHAnsi" w:hAnsiTheme="minorHAnsi" w:cstheme="minorHAnsi"/>
          <w:b/>
        </w:rPr>
        <w:t>rzedmiot</w:t>
      </w:r>
      <w:r w:rsidR="007C19FA" w:rsidRPr="00CD7EBC">
        <w:rPr>
          <w:rFonts w:asciiTheme="minorHAnsi" w:hAnsiTheme="minorHAnsi" w:cstheme="minorHAnsi"/>
          <w:b/>
        </w:rPr>
        <w:t>u</w:t>
      </w:r>
      <w:r w:rsidR="0018412A" w:rsidRPr="00CD7EBC">
        <w:rPr>
          <w:rFonts w:asciiTheme="minorHAnsi" w:hAnsiTheme="minorHAnsi" w:cstheme="minorHAnsi"/>
          <w:b/>
        </w:rPr>
        <w:t xml:space="preserve"> zamówienia</w:t>
      </w:r>
      <w:r w:rsidR="006F289A" w:rsidRPr="00CD7EBC">
        <w:rPr>
          <w:rFonts w:asciiTheme="minorHAnsi" w:hAnsiTheme="minorHAnsi" w:cstheme="minorHAnsi"/>
          <w:b/>
        </w:rPr>
        <w:t>.</w:t>
      </w:r>
    </w:p>
    <w:p w:rsidR="00F13015" w:rsidRPr="00CD7EBC" w:rsidRDefault="004556ED" w:rsidP="00E72D04">
      <w:pPr>
        <w:numPr>
          <w:ilvl w:val="0"/>
          <w:numId w:val="6"/>
        </w:numPr>
        <w:spacing w:line="312" w:lineRule="auto"/>
        <w:ind w:left="426"/>
        <w:jc w:val="both"/>
        <w:rPr>
          <w:rFonts w:asciiTheme="minorHAnsi" w:hAnsiTheme="minorHAnsi" w:cstheme="minorHAnsi"/>
          <w:bCs/>
        </w:rPr>
      </w:pPr>
      <w:r w:rsidRPr="00CD7EBC">
        <w:rPr>
          <w:rFonts w:asciiTheme="minorHAnsi" w:hAnsiTheme="minorHAnsi" w:cstheme="minorHAnsi"/>
          <w:bCs/>
        </w:rPr>
        <w:t xml:space="preserve">Przedmiotem zamówienia jest </w:t>
      </w:r>
      <w:r w:rsidR="00C76C0D" w:rsidRPr="00CD7EBC">
        <w:rPr>
          <w:rFonts w:asciiTheme="minorHAnsi" w:hAnsiTheme="minorHAnsi" w:cstheme="minorHAnsi"/>
          <w:bCs/>
          <w:iCs/>
        </w:rPr>
        <w:t>sukcesywna dostawa eko-tłucznia sortowanego o frakcji 0-</w:t>
      </w:r>
      <w:smartTag w:uri="urn:schemas-microsoft-com:office:smarttags" w:element="metricconverter">
        <w:smartTagPr>
          <w:attr w:name="ProductID" w:val="31,5 mm"/>
        </w:smartTagPr>
        <w:r w:rsidR="00C76C0D" w:rsidRPr="00CD7EBC">
          <w:rPr>
            <w:rFonts w:asciiTheme="minorHAnsi" w:hAnsiTheme="minorHAnsi" w:cstheme="minorHAnsi"/>
            <w:bCs/>
            <w:iCs/>
          </w:rPr>
          <w:t>31,5 mm</w:t>
        </w:r>
      </w:smartTag>
      <w:r w:rsidR="00C76C0D" w:rsidRPr="00CD7EBC">
        <w:rPr>
          <w:rFonts w:asciiTheme="minorHAnsi" w:hAnsiTheme="minorHAnsi" w:cstheme="minorHAnsi"/>
          <w:bCs/>
          <w:iCs/>
        </w:rPr>
        <w:t>, 32-</w:t>
      </w:r>
      <w:smartTag w:uri="urn:schemas-microsoft-com:office:smarttags" w:element="metricconverter">
        <w:smartTagPr>
          <w:attr w:name="ProductID" w:val="63 mm"/>
        </w:smartTagPr>
        <w:r w:rsidR="00C76C0D" w:rsidRPr="00CD7EBC">
          <w:rPr>
            <w:rFonts w:asciiTheme="minorHAnsi" w:hAnsiTheme="minorHAnsi" w:cstheme="minorHAnsi"/>
            <w:bCs/>
            <w:iCs/>
          </w:rPr>
          <w:t>63 mm</w:t>
        </w:r>
      </w:smartTag>
      <w:r w:rsidR="00AE3335" w:rsidRPr="00CD7EBC">
        <w:rPr>
          <w:rFonts w:asciiTheme="minorHAnsi" w:hAnsiTheme="minorHAnsi" w:cstheme="minorHAnsi"/>
          <w:bCs/>
        </w:rPr>
        <w:t xml:space="preserve">, </w:t>
      </w:r>
      <w:r w:rsidRPr="00CD7EBC">
        <w:rPr>
          <w:rFonts w:asciiTheme="minorHAnsi" w:hAnsiTheme="minorHAnsi" w:cstheme="minorHAnsi"/>
          <w:bCs/>
        </w:rPr>
        <w:t>zgodnie ze szczegółowym opisem przedmiotu zamówieni</w:t>
      </w:r>
      <w:r w:rsidR="000D1AC8" w:rsidRPr="00CD7EBC">
        <w:rPr>
          <w:rFonts w:asciiTheme="minorHAnsi" w:hAnsiTheme="minorHAnsi" w:cstheme="minorHAnsi"/>
          <w:bCs/>
        </w:rPr>
        <w:t>a</w:t>
      </w:r>
      <w:r w:rsidRPr="00CD7EBC">
        <w:rPr>
          <w:rFonts w:asciiTheme="minorHAnsi" w:hAnsiTheme="minorHAnsi" w:cstheme="minorHAnsi"/>
          <w:bCs/>
        </w:rPr>
        <w:t>, określonym w załączniku n</w:t>
      </w:r>
      <w:r w:rsidR="00AB02B8" w:rsidRPr="00CD7EBC">
        <w:rPr>
          <w:rFonts w:asciiTheme="minorHAnsi" w:hAnsiTheme="minorHAnsi" w:cstheme="minorHAnsi"/>
          <w:bCs/>
        </w:rPr>
        <w:t xml:space="preserve">r </w:t>
      </w:r>
      <w:r w:rsidRPr="00CD7EBC">
        <w:rPr>
          <w:rFonts w:asciiTheme="minorHAnsi" w:hAnsiTheme="minorHAnsi" w:cstheme="minorHAnsi"/>
          <w:bCs/>
        </w:rPr>
        <w:t>2 do specyfikacji warunków zamówienia (SWZ).</w:t>
      </w:r>
    </w:p>
    <w:p w:rsidR="00C76C0D" w:rsidRPr="00CD7EBC" w:rsidRDefault="00C76C0D" w:rsidP="00E72D04">
      <w:pPr>
        <w:spacing w:line="312" w:lineRule="auto"/>
        <w:ind w:left="426"/>
        <w:jc w:val="both"/>
        <w:rPr>
          <w:rFonts w:asciiTheme="minorHAnsi" w:hAnsiTheme="minorHAnsi" w:cstheme="minorHAnsi"/>
          <w:bCs/>
        </w:rPr>
      </w:pPr>
      <w:r w:rsidRPr="00CD7EBC">
        <w:rPr>
          <w:rFonts w:asciiTheme="minorHAnsi" w:hAnsiTheme="minorHAnsi" w:cstheme="minorHAnsi"/>
          <w:bCs/>
        </w:rPr>
        <w:t xml:space="preserve">Przedmiot zamówienia podzielony </w:t>
      </w:r>
      <w:r w:rsidR="005D0877" w:rsidRPr="00CD7EBC">
        <w:rPr>
          <w:rFonts w:asciiTheme="minorHAnsi" w:hAnsiTheme="minorHAnsi" w:cstheme="minorHAnsi"/>
          <w:bCs/>
        </w:rPr>
        <w:t>jest</w:t>
      </w:r>
      <w:r w:rsidRPr="00CD7EBC">
        <w:rPr>
          <w:rFonts w:asciiTheme="minorHAnsi" w:hAnsiTheme="minorHAnsi" w:cstheme="minorHAnsi"/>
          <w:bCs/>
        </w:rPr>
        <w:t xml:space="preserve"> na </w:t>
      </w:r>
      <w:r w:rsidR="00E25FE6" w:rsidRPr="00CD7EBC">
        <w:rPr>
          <w:rFonts w:asciiTheme="minorHAnsi" w:hAnsiTheme="minorHAnsi" w:cstheme="minorHAnsi"/>
          <w:bCs/>
        </w:rPr>
        <w:t>2</w:t>
      </w:r>
      <w:r w:rsidRPr="00CD7EBC">
        <w:rPr>
          <w:rFonts w:asciiTheme="minorHAnsi" w:hAnsiTheme="minorHAnsi" w:cstheme="minorHAnsi"/>
          <w:bCs/>
        </w:rPr>
        <w:t xml:space="preserve"> </w:t>
      </w:r>
      <w:r w:rsidR="005D0877" w:rsidRPr="00CD7EBC">
        <w:rPr>
          <w:rFonts w:asciiTheme="minorHAnsi" w:hAnsiTheme="minorHAnsi" w:cstheme="minorHAnsi"/>
          <w:bCs/>
        </w:rPr>
        <w:t>części</w:t>
      </w:r>
      <w:r w:rsidRPr="00CD7EBC">
        <w:rPr>
          <w:rFonts w:asciiTheme="minorHAnsi" w:hAnsiTheme="minorHAnsi" w:cstheme="minorHAnsi"/>
          <w:bCs/>
        </w:rPr>
        <w:t>:</w:t>
      </w:r>
    </w:p>
    <w:p w:rsidR="00C76C0D" w:rsidRPr="00CD7EBC" w:rsidRDefault="00C76C0D" w:rsidP="00E72D04">
      <w:pPr>
        <w:spacing w:line="312" w:lineRule="auto"/>
        <w:ind w:left="426"/>
        <w:jc w:val="both"/>
        <w:rPr>
          <w:rFonts w:asciiTheme="minorHAnsi" w:hAnsiTheme="minorHAnsi" w:cstheme="minorHAnsi"/>
          <w:bCs/>
        </w:rPr>
      </w:pPr>
      <w:r w:rsidRPr="00CD7EBC">
        <w:rPr>
          <w:rFonts w:asciiTheme="minorHAnsi" w:hAnsiTheme="minorHAnsi" w:cstheme="minorHAnsi"/>
          <w:bCs/>
        </w:rPr>
        <w:t xml:space="preserve">Część nr 1: </w:t>
      </w:r>
      <w:r w:rsidRPr="00CD7EBC">
        <w:rPr>
          <w:rFonts w:asciiTheme="minorHAnsi" w:hAnsiTheme="minorHAnsi" w:cstheme="minorHAnsi"/>
          <w:bCs/>
          <w:iCs/>
        </w:rPr>
        <w:t>sukcesywna dostawa eko-tłucznia sortowanego o frakcji 0-</w:t>
      </w:r>
      <w:smartTag w:uri="urn:schemas-microsoft-com:office:smarttags" w:element="metricconverter">
        <w:smartTagPr>
          <w:attr w:name="ProductID" w:val="31,5 mm"/>
        </w:smartTagPr>
        <w:r w:rsidRPr="00CD7EBC">
          <w:rPr>
            <w:rFonts w:asciiTheme="minorHAnsi" w:hAnsiTheme="minorHAnsi" w:cstheme="minorHAnsi"/>
            <w:bCs/>
            <w:iCs/>
          </w:rPr>
          <w:t>31,5 mm</w:t>
        </w:r>
      </w:smartTag>
      <w:r w:rsidRPr="00CD7EBC">
        <w:rPr>
          <w:rFonts w:asciiTheme="minorHAnsi" w:hAnsiTheme="minorHAnsi" w:cstheme="minorHAnsi"/>
          <w:bCs/>
          <w:iCs/>
        </w:rPr>
        <w:t>, 32-63 mm</w:t>
      </w:r>
      <w:r w:rsidR="00CF00FC" w:rsidRPr="00CD7EBC">
        <w:rPr>
          <w:rFonts w:asciiTheme="minorHAnsi" w:hAnsiTheme="minorHAnsi" w:cstheme="minorHAnsi"/>
          <w:bCs/>
          <w:iCs/>
        </w:rPr>
        <w:t xml:space="preserve"> w ilości </w:t>
      </w:r>
      <w:r w:rsidR="00B64BE0" w:rsidRPr="00CD7EBC">
        <w:rPr>
          <w:rFonts w:asciiTheme="minorHAnsi" w:hAnsiTheme="minorHAnsi" w:cstheme="minorHAnsi"/>
          <w:bCs/>
          <w:iCs/>
        </w:rPr>
        <w:t xml:space="preserve">11 000 </w:t>
      </w:r>
      <w:r w:rsidRPr="00CD7EBC">
        <w:rPr>
          <w:rFonts w:asciiTheme="minorHAnsi" w:hAnsiTheme="minorHAnsi" w:cstheme="minorHAnsi"/>
          <w:bCs/>
          <w:iCs/>
        </w:rPr>
        <w:t>Mg.</w:t>
      </w:r>
    </w:p>
    <w:p w:rsidR="00C76C0D" w:rsidRPr="00CD7EBC" w:rsidRDefault="00C76C0D" w:rsidP="00E72D04">
      <w:pPr>
        <w:spacing w:line="312" w:lineRule="auto"/>
        <w:ind w:left="426"/>
        <w:jc w:val="both"/>
        <w:rPr>
          <w:rFonts w:asciiTheme="minorHAnsi" w:hAnsiTheme="minorHAnsi" w:cstheme="minorHAnsi"/>
          <w:bCs/>
        </w:rPr>
      </w:pPr>
      <w:r w:rsidRPr="00CD7EBC">
        <w:rPr>
          <w:rFonts w:asciiTheme="minorHAnsi" w:hAnsiTheme="minorHAnsi" w:cstheme="minorHAnsi"/>
          <w:bCs/>
        </w:rPr>
        <w:t xml:space="preserve">Część nr 2: </w:t>
      </w:r>
      <w:r w:rsidRPr="00CD7EBC">
        <w:rPr>
          <w:rFonts w:asciiTheme="minorHAnsi" w:hAnsiTheme="minorHAnsi" w:cstheme="minorHAnsi"/>
          <w:bCs/>
          <w:iCs/>
        </w:rPr>
        <w:t>sukcesywna dostawa eko-tłucznia sortowanego o frakcji 0-</w:t>
      </w:r>
      <w:smartTag w:uri="urn:schemas-microsoft-com:office:smarttags" w:element="metricconverter">
        <w:smartTagPr>
          <w:attr w:name="ProductID" w:val="31,5 mm"/>
        </w:smartTagPr>
        <w:r w:rsidRPr="00CD7EBC">
          <w:rPr>
            <w:rFonts w:asciiTheme="minorHAnsi" w:hAnsiTheme="minorHAnsi" w:cstheme="minorHAnsi"/>
            <w:bCs/>
            <w:iCs/>
          </w:rPr>
          <w:t>31,5 mm</w:t>
        </w:r>
      </w:smartTag>
      <w:r w:rsidRPr="00CD7EBC">
        <w:rPr>
          <w:rFonts w:asciiTheme="minorHAnsi" w:hAnsiTheme="minorHAnsi" w:cstheme="minorHAnsi"/>
          <w:bCs/>
          <w:iCs/>
        </w:rPr>
        <w:t xml:space="preserve">, 32-63 mm w ilości </w:t>
      </w:r>
      <w:r w:rsidR="00821A6B" w:rsidRPr="00CD7EBC">
        <w:rPr>
          <w:rFonts w:asciiTheme="minorHAnsi" w:hAnsiTheme="minorHAnsi" w:cstheme="minorHAnsi"/>
          <w:bCs/>
          <w:iCs/>
        </w:rPr>
        <w:t>7</w:t>
      </w:r>
      <w:r w:rsidR="00B64BE0" w:rsidRPr="00CD7EBC">
        <w:rPr>
          <w:rFonts w:asciiTheme="minorHAnsi" w:hAnsiTheme="minorHAnsi" w:cstheme="minorHAnsi"/>
          <w:bCs/>
          <w:iCs/>
        </w:rPr>
        <w:t> 000</w:t>
      </w:r>
      <w:r w:rsidRPr="00CD7EBC">
        <w:rPr>
          <w:rFonts w:asciiTheme="minorHAnsi" w:hAnsiTheme="minorHAnsi" w:cstheme="minorHAnsi"/>
          <w:bCs/>
          <w:iCs/>
        </w:rPr>
        <w:t xml:space="preserve"> Mg.</w:t>
      </w:r>
    </w:p>
    <w:p w:rsidR="005D4AC1" w:rsidRPr="00CD7EBC" w:rsidRDefault="005D4AC1" w:rsidP="00E72D04">
      <w:pPr>
        <w:numPr>
          <w:ilvl w:val="0"/>
          <w:numId w:val="6"/>
        </w:numPr>
        <w:spacing w:line="312" w:lineRule="auto"/>
        <w:ind w:left="426"/>
        <w:jc w:val="both"/>
        <w:rPr>
          <w:rFonts w:asciiTheme="minorHAnsi" w:hAnsiTheme="minorHAnsi" w:cstheme="minorHAnsi"/>
          <w:bCs/>
        </w:rPr>
      </w:pPr>
      <w:r w:rsidRPr="00CD7EBC">
        <w:rPr>
          <w:rFonts w:asciiTheme="minorHAnsi" w:hAnsiTheme="minorHAnsi" w:cstheme="minorHAnsi"/>
          <w:bCs/>
        </w:rPr>
        <w:t>Wspólny Słownik Zamówień CPV.</w:t>
      </w:r>
    </w:p>
    <w:p w:rsidR="005D4AC1" w:rsidRPr="00CD7EBC" w:rsidRDefault="005D4AC1" w:rsidP="00E72D04">
      <w:pPr>
        <w:spacing w:line="312" w:lineRule="auto"/>
        <w:ind w:left="426"/>
        <w:jc w:val="both"/>
        <w:rPr>
          <w:rFonts w:asciiTheme="minorHAnsi" w:hAnsiTheme="minorHAnsi" w:cstheme="minorHAnsi"/>
          <w:bCs/>
        </w:rPr>
      </w:pPr>
      <w:r w:rsidRPr="00CD7EBC">
        <w:rPr>
          <w:rFonts w:asciiTheme="minorHAnsi" w:hAnsiTheme="minorHAnsi" w:cstheme="minorHAnsi"/>
          <w:bCs/>
        </w:rPr>
        <w:t>Główny przedmiot zamówienia:</w:t>
      </w:r>
    </w:p>
    <w:p w:rsidR="00C76C0D" w:rsidRPr="00CD7EBC" w:rsidRDefault="00C76C0D" w:rsidP="00E72D04">
      <w:pPr>
        <w:spacing w:line="312" w:lineRule="auto"/>
        <w:ind w:left="426"/>
        <w:jc w:val="both"/>
        <w:rPr>
          <w:rFonts w:asciiTheme="minorHAnsi" w:hAnsiTheme="minorHAnsi" w:cstheme="minorHAnsi"/>
          <w:bCs/>
        </w:rPr>
      </w:pPr>
      <w:r w:rsidRPr="00CD7EBC">
        <w:rPr>
          <w:rFonts w:asciiTheme="minorHAnsi" w:hAnsiTheme="minorHAnsi" w:cstheme="minorHAnsi"/>
          <w:bCs/>
          <w:iCs/>
        </w:rPr>
        <w:t>14212000-0</w:t>
      </w:r>
      <w:r w:rsidRPr="00CD7EBC">
        <w:rPr>
          <w:rFonts w:asciiTheme="minorHAnsi" w:hAnsiTheme="minorHAnsi" w:cstheme="minorHAnsi"/>
          <w:bCs/>
          <w:iCs/>
        </w:rPr>
        <w:tab/>
        <w:t>Granulaty, od</w:t>
      </w:r>
      <w:r w:rsidRPr="00CD7EBC">
        <w:rPr>
          <w:rFonts w:ascii="Calibri" w:hAnsi="Calibri" w:cs="Calibri"/>
          <w:bCs/>
          <w:iCs/>
        </w:rPr>
        <w:t>ł</w:t>
      </w:r>
      <w:r w:rsidRPr="00CD7EBC">
        <w:rPr>
          <w:rFonts w:asciiTheme="minorHAnsi" w:hAnsiTheme="minorHAnsi" w:cstheme="minorHAnsi"/>
          <w:bCs/>
          <w:iCs/>
        </w:rPr>
        <w:t>amki, kamie</w:t>
      </w:r>
      <w:r w:rsidRPr="00CD7EBC">
        <w:rPr>
          <w:rFonts w:ascii="Calibri" w:hAnsi="Calibri" w:cs="Calibri"/>
          <w:bCs/>
          <w:iCs/>
        </w:rPr>
        <w:t>ń</w:t>
      </w:r>
      <w:r w:rsidRPr="00CD7EBC">
        <w:rPr>
          <w:rFonts w:asciiTheme="minorHAnsi" w:hAnsiTheme="minorHAnsi" w:cstheme="minorHAnsi"/>
          <w:bCs/>
          <w:iCs/>
        </w:rPr>
        <w:t xml:space="preserve"> sproszkowany, otoczaki, </w:t>
      </w:r>
      <w:r w:rsidRPr="00CD7EBC">
        <w:rPr>
          <w:rFonts w:ascii="Calibri" w:hAnsi="Calibri" w:cs="Calibri"/>
          <w:bCs/>
          <w:iCs/>
        </w:rPr>
        <w:t>ż</w:t>
      </w:r>
      <w:r w:rsidRPr="00CD7EBC">
        <w:rPr>
          <w:rFonts w:asciiTheme="minorHAnsi" w:hAnsiTheme="minorHAnsi" w:cstheme="minorHAnsi"/>
          <w:bCs/>
          <w:iCs/>
        </w:rPr>
        <w:t>wir, kamie</w:t>
      </w:r>
      <w:r w:rsidRPr="00CD7EBC">
        <w:rPr>
          <w:rFonts w:ascii="Calibri" w:hAnsi="Calibri" w:cs="Calibri"/>
          <w:bCs/>
          <w:iCs/>
        </w:rPr>
        <w:t>ń</w:t>
      </w:r>
      <w:r w:rsidRPr="00CD7EBC">
        <w:rPr>
          <w:rFonts w:asciiTheme="minorHAnsi" w:hAnsiTheme="minorHAnsi" w:cstheme="minorHAnsi"/>
          <w:bCs/>
          <w:iCs/>
        </w:rPr>
        <w:t xml:space="preserve"> roz</w:t>
      </w:r>
      <w:r w:rsidRPr="00CD7EBC">
        <w:rPr>
          <w:rFonts w:ascii="Calibri" w:hAnsi="Calibri" w:cs="Calibri"/>
          <w:bCs/>
          <w:iCs/>
        </w:rPr>
        <w:t>ł</w:t>
      </w:r>
      <w:r w:rsidRPr="00CD7EBC">
        <w:rPr>
          <w:rFonts w:asciiTheme="minorHAnsi" w:hAnsiTheme="minorHAnsi" w:cstheme="minorHAnsi"/>
          <w:bCs/>
          <w:iCs/>
        </w:rPr>
        <w:t xml:space="preserve">upany oraz pokruszony, mieszanki kamienia, mieszanki piasku i </w:t>
      </w:r>
      <w:r w:rsidRPr="00CD7EBC">
        <w:rPr>
          <w:rFonts w:ascii="Calibri" w:hAnsi="Calibri" w:cs="Calibri"/>
          <w:bCs/>
          <w:iCs/>
        </w:rPr>
        <w:t>ż</w:t>
      </w:r>
      <w:r w:rsidRPr="00CD7EBC">
        <w:rPr>
          <w:rFonts w:asciiTheme="minorHAnsi" w:hAnsiTheme="minorHAnsi" w:cstheme="minorHAnsi"/>
          <w:bCs/>
          <w:iCs/>
        </w:rPr>
        <w:t>wiru oraz inne kruszywo.</w:t>
      </w:r>
    </w:p>
    <w:p w:rsidR="00C76C0D" w:rsidRPr="00CD7EBC" w:rsidRDefault="00C76C0D" w:rsidP="00E72D04">
      <w:pPr>
        <w:pStyle w:val="Akapitzlist"/>
        <w:numPr>
          <w:ilvl w:val="0"/>
          <w:numId w:val="6"/>
        </w:numPr>
        <w:spacing w:after="0" w:line="312" w:lineRule="auto"/>
        <w:ind w:left="426" w:hanging="425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CD7EBC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Dopuszcza się składanie ofert częściowych. Liczba części: </w:t>
      </w:r>
      <w:r w:rsidR="007B2BDE" w:rsidRPr="00CD7EBC">
        <w:rPr>
          <w:rFonts w:asciiTheme="minorHAnsi" w:hAnsiTheme="minorHAnsi" w:cstheme="minorHAnsi"/>
          <w:b w:val="0"/>
          <w:color w:val="auto"/>
          <w:sz w:val="20"/>
          <w:szCs w:val="20"/>
        </w:rPr>
        <w:t>2</w:t>
      </w:r>
      <w:r w:rsidRPr="00CD7EBC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. Każdy z Wykonawców może złożyć ofertę na </w:t>
      </w:r>
      <w:r w:rsidR="007B2BDE" w:rsidRPr="00CD7EBC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dowolną ilość </w:t>
      </w:r>
      <w:r w:rsidRPr="00CD7EBC">
        <w:rPr>
          <w:rFonts w:asciiTheme="minorHAnsi" w:hAnsiTheme="minorHAnsi" w:cstheme="minorHAnsi"/>
          <w:b w:val="0"/>
          <w:color w:val="auto"/>
          <w:sz w:val="20"/>
          <w:szCs w:val="20"/>
        </w:rPr>
        <w:t>części.</w:t>
      </w:r>
    </w:p>
    <w:p w:rsidR="00527F76" w:rsidRPr="00CD7EBC" w:rsidRDefault="00A53972" w:rsidP="00E72D04">
      <w:pPr>
        <w:pStyle w:val="Akapitzlist"/>
        <w:numPr>
          <w:ilvl w:val="0"/>
          <w:numId w:val="7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iCs/>
          <w:color w:val="auto"/>
          <w:sz w:val="20"/>
          <w:szCs w:val="20"/>
        </w:rPr>
      </w:pPr>
      <w:r w:rsidRPr="00CD7EBC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 xml:space="preserve">Zamawiający nie przewiduje udzielenia zamówień, o których mowa w art. 214 ust. 1 pkt </w:t>
      </w:r>
      <w:r w:rsidR="007557BB" w:rsidRPr="00CD7EBC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8</w:t>
      </w:r>
      <w:r w:rsidR="00BA551C" w:rsidRPr="00CD7EBC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 xml:space="preserve"> U</w:t>
      </w:r>
      <w:r w:rsidR="002F3E51" w:rsidRPr="00CD7EBC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stawy</w:t>
      </w:r>
      <w:r w:rsidRPr="00CD7EBC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.</w:t>
      </w:r>
    </w:p>
    <w:p w:rsidR="00E72D04" w:rsidRPr="00CD7EBC" w:rsidRDefault="00E72D04" w:rsidP="00E72D04">
      <w:pPr>
        <w:pStyle w:val="Akapitzlist"/>
        <w:spacing w:after="0" w:line="312" w:lineRule="auto"/>
        <w:ind w:left="426"/>
        <w:jc w:val="both"/>
        <w:rPr>
          <w:rFonts w:asciiTheme="minorHAnsi" w:hAnsiTheme="minorHAnsi" w:cstheme="minorHAnsi"/>
          <w:b w:val="0"/>
          <w:iCs/>
          <w:color w:val="auto"/>
          <w:sz w:val="20"/>
          <w:szCs w:val="20"/>
        </w:rPr>
      </w:pPr>
    </w:p>
    <w:p w:rsidR="004C6032" w:rsidRPr="00CD7EBC" w:rsidRDefault="00216367" w:rsidP="00E72D04">
      <w:pPr>
        <w:pStyle w:val="Akapitzlist"/>
        <w:numPr>
          <w:ilvl w:val="0"/>
          <w:numId w:val="5"/>
        </w:numPr>
        <w:spacing w:after="0" w:line="312" w:lineRule="auto"/>
        <w:ind w:left="426" w:hanging="426"/>
        <w:rPr>
          <w:rFonts w:asciiTheme="minorHAnsi" w:hAnsiTheme="minorHAnsi" w:cstheme="minorHAnsi"/>
          <w:color w:val="auto"/>
          <w:sz w:val="20"/>
          <w:szCs w:val="20"/>
        </w:rPr>
      </w:pPr>
      <w:r w:rsidRPr="00CD7EBC">
        <w:rPr>
          <w:rFonts w:asciiTheme="minorHAnsi" w:hAnsiTheme="minorHAnsi" w:cstheme="minorHAnsi"/>
          <w:color w:val="auto"/>
          <w:sz w:val="20"/>
          <w:szCs w:val="20"/>
        </w:rPr>
        <w:t xml:space="preserve">Termin </w:t>
      </w:r>
      <w:r w:rsidR="00E70B35" w:rsidRPr="00CD7EBC">
        <w:rPr>
          <w:rFonts w:asciiTheme="minorHAnsi" w:hAnsiTheme="minorHAnsi" w:cstheme="minorHAnsi"/>
          <w:color w:val="auto"/>
          <w:sz w:val="20"/>
          <w:szCs w:val="20"/>
        </w:rPr>
        <w:t>wykonania</w:t>
      </w:r>
      <w:r w:rsidRPr="00CD7EBC">
        <w:rPr>
          <w:rFonts w:asciiTheme="minorHAnsi" w:hAnsiTheme="minorHAnsi" w:cstheme="minorHAnsi"/>
          <w:color w:val="auto"/>
          <w:sz w:val="20"/>
          <w:szCs w:val="20"/>
        </w:rPr>
        <w:t xml:space="preserve"> zamówienia</w:t>
      </w:r>
      <w:r w:rsidR="00813EB8" w:rsidRPr="00CD7EBC">
        <w:rPr>
          <w:rFonts w:asciiTheme="minorHAnsi" w:hAnsiTheme="minorHAnsi" w:cstheme="minorHAnsi"/>
          <w:color w:val="auto"/>
          <w:sz w:val="20"/>
          <w:szCs w:val="20"/>
        </w:rPr>
        <w:t>.</w:t>
      </w:r>
    </w:p>
    <w:p w:rsidR="004871FE" w:rsidRPr="00CD7EBC" w:rsidRDefault="00E70B35" w:rsidP="00E72D04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</w:pPr>
      <w:r w:rsidRPr="00CD7EBC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>Przedmio</w:t>
      </w:r>
      <w:r w:rsidR="004871FE" w:rsidRPr="00CD7EBC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 xml:space="preserve">t zamówienia realizowany będzie w </w:t>
      </w:r>
      <w:r w:rsidR="00F84FD6" w:rsidRPr="00CD7EBC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 xml:space="preserve">okresie od </w:t>
      </w:r>
      <w:r w:rsidR="00E72D04" w:rsidRPr="00CD7EBC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 xml:space="preserve">dnia </w:t>
      </w:r>
      <w:r w:rsidR="00821A6B" w:rsidRPr="00CD7EBC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>4 stycznia 2027 r.</w:t>
      </w:r>
      <w:r w:rsidR="00E72D04" w:rsidRPr="00CD7EBC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 xml:space="preserve"> do dnia </w:t>
      </w:r>
      <w:r w:rsidR="00527F76" w:rsidRPr="00CD7EBC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>31 grudnia 202</w:t>
      </w:r>
      <w:r w:rsidR="00821A6B" w:rsidRPr="00CD7EBC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>7</w:t>
      </w:r>
      <w:r w:rsidR="00527F76" w:rsidRPr="00CD7EBC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 xml:space="preserve"> r.</w:t>
      </w:r>
    </w:p>
    <w:p w:rsidR="008D621A" w:rsidRPr="00CD7EBC" w:rsidRDefault="008D621A" w:rsidP="00E72D04">
      <w:pPr>
        <w:pStyle w:val="Akapitzlist"/>
        <w:spacing w:after="0" w:line="312" w:lineRule="auto"/>
        <w:ind w:left="993"/>
        <w:jc w:val="both"/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</w:pPr>
    </w:p>
    <w:p w:rsidR="00B77ACF" w:rsidRPr="00CD7EBC" w:rsidRDefault="00B77ACF" w:rsidP="00E72D04">
      <w:pPr>
        <w:numPr>
          <w:ilvl w:val="0"/>
          <w:numId w:val="5"/>
        </w:numPr>
        <w:spacing w:line="312" w:lineRule="auto"/>
        <w:ind w:left="426" w:hanging="426"/>
        <w:jc w:val="both"/>
        <w:rPr>
          <w:rFonts w:asciiTheme="minorHAnsi" w:hAnsiTheme="minorHAnsi" w:cstheme="minorHAnsi"/>
          <w:b/>
          <w:bCs/>
        </w:rPr>
      </w:pPr>
      <w:r w:rsidRPr="00CD7EBC">
        <w:rPr>
          <w:rFonts w:asciiTheme="minorHAnsi" w:hAnsiTheme="minorHAnsi" w:cstheme="minorHAnsi"/>
          <w:b/>
        </w:rPr>
        <w:t>Projektowane postanowienia umowy w sprawie zamówienia publicznego, które zostaną wprowadzone do treści tej umowy.</w:t>
      </w:r>
    </w:p>
    <w:p w:rsidR="00B77ACF" w:rsidRPr="00CD7EBC" w:rsidRDefault="00B77ACF" w:rsidP="00E72D04">
      <w:pPr>
        <w:pStyle w:val="Akapitzlist"/>
        <w:numPr>
          <w:ilvl w:val="1"/>
          <w:numId w:val="8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CD7EB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Projekt umowy stanowi załącznik nr </w:t>
      </w:r>
      <w:r w:rsidR="00460926" w:rsidRPr="00CD7EB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3</w:t>
      </w:r>
      <w:r w:rsidRPr="00CD7EB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 do SWZ. </w:t>
      </w:r>
    </w:p>
    <w:p w:rsidR="00B77ACF" w:rsidRPr="00CD7EBC" w:rsidRDefault="00A124A7" w:rsidP="00E72D04">
      <w:pPr>
        <w:pStyle w:val="Akapitzlist"/>
        <w:numPr>
          <w:ilvl w:val="1"/>
          <w:numId w:val="8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CD7EB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Przesłanki umożlwiające dokonanie zmian postanowień umowy zawartej z wybranym wykonawcą zawiera projekt umowy</w:t>
      </w:r>
      <w:r w:rsidR="00B77ACF" w:rsidRPr="00CD7EB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.</w:t>
      </w:r>
    </w:p>
    <w:p w:rsidR="00FA25D5" w:rsidRPr="00CD7EBC" w:rsidRDefault="00FA25D5" w:rsidP="00E72D04">
      <w:pPr>
        <w:pStyle w:val="Akapitzlist"/>
        <w:spacing w:after="0" w:line="312" w:lineRule="auto"/>
        <w:ind w:left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</w:p>
    <w:p w:rsidR="00B77ACF" w:rsidRPr="00CD7EBC" w:rsidRDefault="00B77ACF" w:rsidP="00E72D04">
      <w:pPr>
        <w:numPr>
          <w:ilvl w:val="0"/>
          <w:numId w:val="5"/>
        </w:numPr>
        <w:spacing w:line="312" w:lineRule="auto"/>
        <w:ind w:left="426" w:hanging="426"/>
        <w:jc w:val="both"/>
        <w:rPr>
          <w:rFonts w:asciiTheme="minorHAnsi" w:hAnsiTheme="minorHAnsi" w:cstheme="minorHAnsi"/>
          <w:b/>
          <w:bCs/>
        </w:rPr>
      </w:pPr>
      <w:r w:rsidRPr="00CD7EBC">
        <w:rPr>
          <w:rFonts w:asciiTheme="minorHAnsi" w:hAnsiTheme="minorHAnsi" w:cstheme="minorHAnsi"/>
          <w:b/>
          <w:bCs/>
        </w:rPr>
        <w:t xml:space="preserve">Informacje o środkach komunikacji elektronicznej, przy użyciu których zamawiający będzie komunikował się </w:t>
      </w:r>
      <w:r w:rsidR="00BA551C" w:rsidRPr="00CD7EBC">
        <w:rPr>
          <w:rFonts w:asciiTheme="minorHAnsi" w:hAnsiTheme="minorHAnsi" w:cstheme="minorHAnsi"/>
          <w:b/>
          <w:bCs/>
        </w:rPr>
        <w:t xml:space="preserve">                 </w:t>
      </w:r>
      <w:r w:rsidRPr="00CD7EBC">
        <w:rPr>
          <w:rFonts w:asciiTheme="minorHAnsi" w:hAnsiTheme="minorHAnsi" w:cstheme="minorHAnsi"/>
          <w:b/>
          <w:bCs/>
        </w:rPr>
        <w:t xml:space="preserve">z wykonawcami, oraz informacje o wymaganiach technicznych i organizacyjnych sporządzania, wysyłania </w:t>
      </w:r>
      <w:r w:rsidR="00BA551C" w:rsidRPr="00CD7EBC">
        <w:rPr>
          <w:rFonts w:asciiTheme="minorHAnsi" w:hAnsiTheme="minorHAnsi" w:cstheme="minorHAnsi"/>
          <w:b/>
          <w:bCs/>
        </w:rPr>
        <w:t xml:space="preserve">                       </w:t>
      </w:r>
      <w:r w:rsidRPr="00CD7EBC">
        <w:rPr>
          <w:rFonts w:asciiTheme="minorHAnsi" w:hAnsiTheme="minorHAnsi" w:cstheme="minorHAnsi"/>
          <w:b/>
          <w:bCs/>
        </w:rPr>
        <w:t>i odbierania korespondencji elektronicznej.</w:t>
      </w:r>
    </w:p>
    <w:p w:rsidR="00A7372F" w:rsidRPr="00CD7EBC" w:rsidRDefault="00A7372F" w:rsidP="00E72D04">
      <w:pPr>
        <w:pStyle w:val="Default"/>
        <w:numPr>
          <w:ilvl w:val="0"/>
          <w:numId w:val="21"/>
        </w:numPr>
        <w:spacing w:line="312" w:lineRule="auto"/>
        <w:ind w:left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CD7EBC">
        <w:rPr>
          <w:rFonts w:asciiTheme="minorHAnsi" w:hAnsiTheme="minorHAnsi" w:cstheme="minorHAnsi"/>
          <w:color w:val="auto"/>
          <w:sz w:val="20"/>
          <w:szCs w:val="20"/>
        </w:rPr>
        <w:t xml:space="preserve">W postępowaniu o udzielenie zamówienia publicznego komunikacja między Zamawiającym a wykonawcami odbywa się przy użyciu Platformy e-Zamówienia, która jest dostępna pod adresem https://ezamowienia.gov.pl. </w:t>
      </w:r>
    </w:p>
    <w:p w:rsidR="00A7372F" w:rsidRPr="00CD7EBC" w:rsidRDefault="00A7372F" w:rsidP="00E72D04">
      <w:pPr>
        <w:pStyle w:val="Default"/>
        <w:numPr>
          <w:ilvl w:val="0"/>
          <w:numId w:val="21"/>
        </w:numPr>
        <w:spacing w:line="312" w:lineRule="auto"/>
        <w:ind w:left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CD7EBC">
        <w:rPr>
          <w:rFonts w:asciiTheme="minorHAnsi" w:hAnsiTheme="minorHAnsi" w:cstheme="minorHAnsi"/>
          <w:color w:val="auto"/>
          <w:sz w:val="20"/>
          <w:szCs w:val="20"/>
        </w:rPr>
        <w:t xml:space="preserve">Korzystanie z Platformy e-Zamówienia jest bezpłatne. </w:t>
      </w:r>
    </w:p>
    <w:p w:rsidR="00A7372F" w:rsidRPr="00CD7EBC" w:rsidRDefault="00A7372F" w:rsidP="00E72D04">
      <w:pPr>
        <w:pStyle w:val="Default"/>
        <w:numPr>
          <w:ilvl w:val="0"/>
          <w:numId w:val="21"/>
        </w:numPr>
        <w:spacing w:line="312" w:lineRule="auto"/>
        <w:ind w:left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CD7EBC">
        <w:rPr>
          <w:rFonts w:asciiTheme="minorHAnsi" w:hAnsiTheme="minorHAnsi" w:cstheme="minorHAnsi"/>
          <w:color w:val="auto"/>
          <w:sz w:val="20"/>
          <w:szCs w:val="20"/>
        </w:rPr>
        <w:t xml:space="preserve">Zamawiający wyznacza następujące osoby do kontaktu z wykonawcami: </w:t>
      </w:r>
    </w:p>
    <w:p w:rsidR="00A7372F" w:rsidRPr="00CD7EBC" w:rsidRDefault="00A7372F" w:rsidP="00E72D04">
      <w:pPr>
        <w:pStyle w:val="Default"/>
        <w:numPr>
          <w:ilvl w:val="2"/>
          <w:numId w:val="20"/>
        </w:numPr>
        <w:spacing w:line="312" w:lineRule="auto"/>
        <w:ind w:left="851"/>
        <w:jc w:val="both"/>
        <w:rPr>
          <w:rFonts w:asciiTheme="minorHAnsi" w:hAnsiTheme="minorHAnsi" w:cstheme="minorHAnsi"/>
          <w:bCs/>
          <w:iCs/>
          <w:color w:val="auto"/>
          <w:sz w:val="20"/>
          <w:szCs w:val="20"/>
          <w:lang w:val="en-GB"/>
        </w:rPr>
      </w:pPr>
      <w:r w:rsidRPr="00CD7EBC">
        <w:rPr>
          <w:rFonts w:asciiTheme="minorHAnsi" w:hAnsiTheme="minorHAnsi" w:cstheme="minorHAnsi"/>
          <w:bCs/>
          <w:iCs/>
          <w:color w:val="auto"/>
          <w:sz w:val="20"/>
          <w:szCs w:val="20"/>
          <w:lang w:val="en-GB"/>
        </w:rPr>
        <w:t xml:space="preserve">Adam Szymanowski, email: </w:t>
      </w:r>
      <w:hyperlink r:id="rId12" w:history="1">
        <w:r w:rsidRPr="00CD7EBC">
          <w:rPr>
            <w:rStyle w:val="Hipercze"/>
            <w:rFonts w:asciiTheme="minorHAnsi" w:hAnsiTheme="minorHAnsi" w:cstheme="minorHAnsi"/>
            <w:bCs/>
            <w:iCs/>
            <w:color w:val="auto"/>
            <w:sz w:val="20"/>
            <w:szCs w:val="20"/>
            <w:lang w:val="en-GB"/>
          </w:rPr>
          <w:t>info@zrd.poznan.pl</w:t>
        </w:r>
      </w:hyperlink>
      <w:r w:rsidRPr="00CD7EBC">
        <w:rPr>
          <w:rFonts w:asciiTheme="minorHAnsi" w:hAnsiTheme="minorHAnsi" w:cstheme="minorHAnsi"/>
          <w:bCs/>
          <w:iCs/>
          <w:color w:val="auto"/>
          <w:sz w:val="20"/>
          <w:szCs w:val="20"/>
          <w:lang w:val="en-GB"/>
        </w:rPr>
        <w:t>,</w:t>
      </w:r>
    </w:p>
    <w:p w:rsidR="00A7372F" w:rsidRPr="00CD7EBC" w:rsidRDefault="00A7372F" w:rsidP="00E72D04">
      <w:pPr>
        <w:pStyle w:val="Default"/>
        <w:numPr>
          <w:ilvl w:val="2"/>
          <w:numId w:val="20"/>
        </w:numPr>
        <w:spacing w:line="312" w:lineRule="auto"/>
        <w:ind w:left="851"/>
        <w:jc w:val="both"/>
        <w:rPr>
          <w:rFonts w:asciiTheme="minorHAnsi" w:hAnsiTheme="minorHAnsi" w:cstheme="minorHAnsi"/>
          <w:bCs/>
          <w:iCs/>
          <w:color w:val="auto"/>
          <w:sz w:val="20"/>
          <w:szCs w:val="20"/>
          <w:lang w:val="en-GB"/>
        </w:rPr>
      </w:pPr>
      <w:r w:rsidRPr="00CD7EBC">
        <w:rPr>
          <w:rFonts w:asciiTheme="minorHAnsi" w:hAnsiTheme="minorHAnsi" w:cstheme="minorHAnsi"/>
          <w:bCs/>
          <w:iCs/>
          <w:color w:val="auto"/>
          <w:sz w:val="20"/>
          <w:szCs w:val="20"/>
        </w:rPr>
        <w:t xml:space="preserve">Łukasz Nowak, email: </w:t>
      </w:r>
      <w:hyperlink r:id="rId13" w:history="1">
        <w:r w:rsidRPr="00CD7EBC">
          <w:rPr>
            <w:rStyle w:val="Hipercze"/>
            <w:rFonts w:asciiTheme="minorHAnsi" w:hAnsiTheme="minorHAnsi" w:cstheme="minorHAnsi"/>
            <w:bCs/>
            <w:iCs/>
            <w:color w:val="auto"/>
            <w:sz w:val="20"/>
            <w:szCs w:val="20"/>
          </w:rPr>
          <w:t>info@zrd.poznan.pl</w:t>
        </w:r>
      </w:hyperlink>
      <w:r w:rsidRPr="00CD7EBC">
        <w:rPr>
          <w:rFonts w:asciiTheme="minorHAnsi" w:hAnsiTheme="minorHAnsi" w:cstheme="minorHAnsi"/>
          <w:bCs/>
          <w:iCs/>
          <w:color w:val="auto"/>
          <w:sz w:val="20"/>
          <w:szCs w:val="20"/>
          <w:lang w:val="en-GB"/>
        </w:rPr>
        <w:t xml:space="preserve">. </w:t>
      </w:r>
    </w:p>
    <w:p w:rsidR="00A7372F" w:rsidRPr="00CD7EBC" w:rsidRDefault="00A7372F" w:rsidP="00E72D04">
      <w:pPr>
        <w:pStyle w:val="Default"/>
        <w:numPr>
          <w:ilvl w:val="0"/>
          <w:numId w:val="21"/>
        </w:numPr>
        <w:spacing w:line="312" w:lineRule="auto"/>
        <w:ind w:left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CD7EBC">
        <w:rPr>
          <w:rFonts w:asciiTheme="minorHAnsi" w:hAnsiTheme="minorHAnsi" w:cstheme="minorHAnsi"/>
          <w:color w:val="auto"/>
          <w:sz w:val="20"/>
          <w:szCs w:val="20"/>
        </w:rPr>
        <w:t xml:space="preserve">Adres strony internetowej prowadzonego postępowania: </w:t>
      </w:r>
    </w:p>
    <w:p w:rsidR="00A7372F" w:rsidRPr="00CD7EBC" w:rsidRDefault="0051587E" w:rsidP="00E72D04">
      <w:pPr>
        <w:pStyle w:val="Default"/>
        <w:spacing w:line="312" w:lineRule="auto"/>
        <w:ind w:left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hyperlink r:id="rId14" w:history="1">
        <w:r w:rsidR="00E01B31" w:rsidRPr="00CD7EBC">
          <w:rPr>
            <w:rStyle w:val="Hipercze"/>
            <w:rFonts w:asciiTheme="minorHAnsi" w:hAnsiTheme="minorHAnsi" w:cstheme="minorHAnsi"/>
            <w:color w:val="auto"/>
            <w:sz w:val="20"/>
            <w:szCs w:val="20"/>
          </w:rPr>
          <w:t>https://ezamowienia.gov.pl/mp-client/search/list/ocds-148610-1b9ce259-2372-4458-b0d0-bec607147757</w:t>
        </w:r>
      </w:hyperlink>
      <w:r w:rsidR="00E01B31" w:rsidRPr="00CD7EBC">
        <w:rPr>
          <w:rFonts w:asciiTheme="minorHAnsi" w:hAnsiTheme="minorHAnsi" w:cstheme="minorHAnsi"/>
          <w:color w:val="auto"/>
          <w:sz w:val="20"/>
          <w:szCs w:val="20"/>
        </w:rPr>
        <w:t xml:space="preserve">. </w:t>
      </w:r>
    </w:p>
    <w:p w:rsidR="00A7372F" w:rsidRPr="00CD7EBC" w:rsidRDefault="00A7372F" w:rsidP="00E72D04">
      <w:pPr>
        <w:pStyle w:val="Default"/>
        <w:numPr>
          <w:ilvl w:val="0"/>
          <w:numId w:val="21"/>
        </w:numPr>
        <w:spacing w:line="312" w:lineRule="auto"/>
        <w:ind w:left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CD7EBC">
        <w:rPr>
          <w:rFonts w:asciiTheme="minorHAnsi" w:hAnsiTheme="minorHAnsi" w:cstheme="minorHAnsi"/>
          <w:color w:val="auto"/>
          <w:sz w:val="20"/>
          <w:szCs w:val="20"/>
        </w:rPr>
        <w:t xml:space="preserve">Postępowanie można wyszukać również ze strony głównej Platformy e-Zamówienia (przycisk „Przeglądaj postępowania/konkursy”). </w:t>
      </w:r>
    </w:p>
    <w:p w:rsidR="00A7372F" w:rsidRPr="00CD7EBC" w:rsidRDefault="00A7372F" w:rsidP="00E72D04">
      <w:pPr>
        <w:pStyle w:val="Default"/>
        <w:numPr>
          <w:ilvl w:val="0"/>
          <w:numId w:val="21"/>
        </w:numPr>
        <w:spacing w:line="312" w:lineRule="auto"/>
        <w:ind w:left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CD7EBC">
        <w:rPr>
          <w:rFonts w:asciiTheme="minorHAnsi" w:hAnsiTheme="minorHAnsi" w:cstheme="minorHAnsi"/>
          <w:color w:val="auto"/>
          <w:sz w:val="20"/>
          <w:szCs w:val="20"/>
        </w:rPr>
        <w:t>Identyfikator (ID) postępowania na Platformie e-Zamówienia:</w:t>
      </w:r>
    </w:p>
    <w:p w:rsidR="00A7372F" w:rsidRPr="00CD7EBC" w:rsidRDefault="00E01B31" w:rsidP="00E72D04">
      <w:pPr>
        <w:pStyle w:val="Default"/>
        <w:spacing w:line="312" w:lineRule="auto"/>
        <w:ind w:left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CD7EBC">
        <w:rPr>
          <w:rFonts w:asciiTheme="minorHAnsi" w:hAnsiTheme="minorHAnsi" w:cstheme="minorHAnsi"/>
          <w:color w:val="auto"/>
          <w:sz w:val="20"/>
          <w:szCs w:val="20"/>
        </w:rPr>
        <w:t>ocds-148610-1b9ce259-2372-4458-b0d0-bec607147757</w:t>
      </w:r>
    </w:p>
    <w:p w:rsidR="00A7372F" w:rsidRPr="00CD7EBC" w:rsidRDefault="00A7372F" w:rsidP="00E72D04">
      <w:pPr>
        <w:pStyle w:val="Default"/>
        <w:numPr>
          <w:ilvl w:val="0"/>
          <w:numId w:val="21"/>
        </w:numPr>
        <w:spacing w:line="312" w:lineRule="auto"/>
        <w:ind w:left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CD7EBC">
        <w:rPr>
          <w:rFonts w:asciiTheme="minorHAnsi" w:eastAsia="Calibri" w:hAnsiTheme="minorHAnsi" w:cstheme="minorHAnsi"/>
          <w:color w:val="auto"/>
          <w:sz w:val="20"/>
          <w:szCs w:val="20"/>
        </w:rPr>
        <w:t xml:space="preserve">Wykonawca zamierzający wziąć udział w postępowaniu o udzielenie zamówienia publicznego, musi posiadać dostęp do konta na Platformie e-Zamówienia. Szczegółowe informacje na temat zakładania kont podmiotów oraz zasady                    i warunki korzystania z Platformy e-Zamówienia określa Regulamin Platformy e-Zamówienia, dostępny na stronie internetowej </w:t>
      </w:r>
      <w:hyperlink r:id="rId15" w:history="1">
        <w:r w:rsidRPr="00CD7EBC">
          <w:rPr>
            <w:rStyle w:val="Hipercze"/>
            <w:rFonts w:asciiTheme="minorHAnsi" w:eastAsia="Calibri" w:hAnsiTheme="minorHAnsi" w:cstheme="minorHAnsi"/>
            <w:color w:val="auto"/>
            <w:sz w:val="20"/>
            <w:szCs w:val="20"/>
          </w:rPr>
          <w:t>https://ezamowienia.gov.pl</w:t>
        </w:r>
      </w:hyperlink>
      <w:r w:rsidRPr="00CD7EBC">
        <w:rPr>
          <w:rFonts w:asciiTheme="minorHAnsi" w:eastAsia="Calibri" w:hAnsiTheme="minorHAnsi" w:cstheme="minorHAnsi"/>
          <w:color w:val="auto"/>
          <w:sz w:val="20"/>
          <w:szCs w:val="20"/>
        </w:rPr>
        <w:t xml:space="preserve"> oraz informacje zamieszczone w zakładce „Centrum Pomocy”.</w:t>
      </w:r>
    </w:p>
    <w:p w:rsidR="00A7372F" w:rsidRPr="00CD7EBC" w:rsidRDefault="00A7372F" w:rsidP="00E72D04">
      <w:pPr>
        <w:pStyle w:val="Default"/>
        <w:numPr>
          <w:ilvl w:val="0"/>
          <w:numId w:val="21"/>
        </w:numPr>
        <w:spacing w:line="312" w:lineRule="auto"/>
        <w:ind w:left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CD7EBC">
        <w:rPr>
          <w:rFonts w:asciiTheme="minorHAnsi" w:eastAsia="Calibri" w:hAnsiTheme="minorHAnsi" w:cstheme="minorHAnsi"/>
          <w:color w:val="auto"/>
          <w:sz w:val="20"/>
          <w:szCs w:val="20"/>
        </w:rPr>
        <w:t xml:space="preserve">Wymagania techniczne i organizacyjne wysyłania i odbierania dokumentów elektronicznych, elektronicznych kopii dokumentów i oświadczeń oraz informacji przekazywanych przy ich użyciu opisane zostały w Centrum pomocy platformy e-Zamówienia pod adresem </w:t>
      </w:r>
      <w:hyperlink r:id="rId16" w:history="1">
        <w:r w:rsidRPr="00CD7EBC">
          <w:rPr>
            <w:rStyle w:val="Hipercze"/>
            <w:rFonts w:asciiTheme="minorHAnsi" w:eastAsia="Calibri" w:hAnsiTheme="minorHAnsi" w:cstheme="minorHAnsi"/>
            <w:color w:val="auto"/>
            <w:sz w:val="20"/>
            <w:szCs w:val="20"/>
          </w:rPr>
          <w:t>https://ezamowienia.gov.pl/pl/komponent-edukacyjny/</w:t>
        </w:r>
      </w:hyperlink>
      <w:r w:rsidRPr="00CD7EBC">
        <w:rPr>
          <w:rFonts w:asciiTheme="minorHAnsi" w:eastAsia="Calibri" w:hAnsiTheme="minorHAnsi" w:cstheme="minorHAnsi"/>
          <w:color w:val="auto"/>
          <w:sz w:val="20"/>
          <w:szCs w:val="20"/>
        </w:rPr>
        <w:t>.</w:t>
      </w:r>
    </w:p>
    <w:p w:rsidR="00A7372F" w:rsidRPr="00CD7EBC" w:rsidRDefault="00A7372F" w:rsidP="00E72D04">
      <w:pPr>
        <w:pStyle w:val="Default"/>
        <w:numPr>
          <w:ilvl w:val="0"/>
          <w:numId w:val="21"/>
        </w:numPr>
        <w:spacing w:line="312" w:lineRule="auto"/>
        <w:ind w:left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CD7EBC">
        <w:rPr>
          <w:rFonts w:asciiTheme="minorHAnsi" w:hAnsiTheme="minorHAnsi" w:cstheme="minorHAnsi"/>
          <w:color w:val="auto"/>
          <w:sz w:val="20"/>
          <w:szCs w:val="20"/>
        </w:rPr>
        <w:t xml:space="preserve">Przeglądanie i pobieranie publicznej treści dokumentacji postępowania nie wymaga posiadania konta na Platformie e-Zamówienia ani logowania. </w:t>
      </w:r>
    </w:p>
    <w:p w:rsidR="00A7372F" w:rsidRPr="00CD7EBC" w:rsidRDefault="00A7372F" w:rsidP="00E72D04">
      <w:pPr>
        <w:pStyle w:val="Default"/>
        <w:numPr>
          <w:ilvl w:val="0"/>
          <w:numId w:val="21"/>
        </w:numPr>
        <w:spacing w:line="312" w:lineRule="auto"/>
        <w:ind w:left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CD7EBC">
        <w:rPr>
          <w:rFonts w:asciiTheme="minorHAnsi" w:hAnsiTheme="minorHAnsi" w:cstheme="minorHAnsi"/>
          <w:color w:val="auto"/>
          <w:sz w:val="20"/>
          <w:szCs w:val="20"/>
        </w:rPr>
        <w:t xml:space="preserve">Sposób sporządzenia dokumentów elektronicznych lub dokumentów elektronicznych będących kopią elektroniczną treści zapisanej w postaci papierowej (cyfrowe odwzorowania) musi być zgodny z wymaganiami określonymi w rozporządzeniu Prezesa Rady Ministrów w sprawie wymagań dla dokumentów elektronicznych. </w:t>
      </w:r>
    </w:p>
    <w:p w:rsidR="00A7372F" w:rsidRPr="00CD7EBC" w:rsidRDefault="00A7372F" w:rsidP="00E72D04">
      <w:pPr>
        <w:pStyle w:val="Default"/>
        <w:numPr>
          <w:ilvl w:val="0"/>
          <w:numId w:val="21"/>
        </w:numPr>
        <w:spacing w:line="312" w:lineRule="auto"/>
        <w:ind w:left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CD7EBC">
        <w:rPr>
          <w:rFonts w:asciiTheme="minorHAnsi" w:hAnsiTheme="minorHAnsi" w:cstheme="minorHAnsi"/>
          <w:color w:val="auto"/>
          <w:sz w:val="20"/>
          <w:szCs w:val="20"/>
        </w:rPr>
        <w:t xml:space="preserve">Dokumenty elektroniczne, o których mowa w § 2 ust. 1 rozporządzenia Prezesa Rady Ministrów w sprawie wymagań dla dokumentów elektronicznych, sporządza się w postaci elektronicznej, w formatach danych określonych w przepisach rozporządzenia Rady Ministrów w sprawie Krajowych Ram Interoperacyjności, z uwzględnieniem rodzaju przekazywanych danych i przekazuje się jako załączniki. </w:t>
      </w:r>
    </w:p>
    <w:p w:rsidR="00A7372F" w:rsidRPr="00CD7EBC" w:rsidRDefault="00A7372F" w:rsidP="00E72D04">
      <w:pPr>
        <w:pStyle w:val="Default"/>
        <w:spacing w:line="312" w:lineRule="auto"/>
        <w:ind w:left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CD7EBC">
        <w:rPr>
          <w:rFonts w:asciiTheme="minorHAnsi" w:hAnsiTheme="minorHAnsi" w:cstheme="minorHAnsi"/>
          <w:color w:val="auto"/>
          <w:sz w:val="20"/>
          <w:szCs w:val="20"/>
        </w:rPr>
        <w:t xml:space="preserve">W przypadku formatów, o których mowa w art. 66 ust. 1 Ustawy, ww. regulacje nie będą miały bezpośredniego zastosowania. </w:t>
      </w:r>
    </w:p>
    <w:p w:rsidR="00A7372F" w:rsidRPr="00CD7EBC" w:rsidRDefault="00A7372F" w:rsidP="00E72D04">
      <w:pPr>
        <w:pStyle w:val="Default"/>
        <w:numPr>
          <w:ilvl w:val="0"/>
          <w:numId w:val="21"/>
        </w:numPr>
        <w:spacing w:line="312" w:lineRule="auto"/>
        <w:ind w:left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CD7EBC">
        <w:rPr>
          <w:rFonts w:asciiTheme="minorHAnsi" w:hAnsiTheme="minorHAnsi" w:cstheme="minorHAnsi"/>
          <w:color w:val="auto"/>
          <w:sz w:val="20"/>
          <w:szCs w:val="20"/>
        </w:rPr>
        <w:t xml:space="preserve">Informacje, oświadczenia lub dokumenty, inne niż wymienione w § 2 ust. 1 rozporządzenia Prezesa Rady Ministrów w sprawie wymagań dla dokumentów elektronicznych, przekazywane w postępowaniu sporządza się w postaci elektronicznej: </w:t>
      </w:r>
    </w:p>
    <w:p w:rsidR="00A7372F" w:rsidRPr="00CD7EBC" w:rsidRDefault="00A7372F" w:rsidP="00E72D04">
      <w:pPr>
        <w:pStyle w:val="Default"/>
        <w:numPr>
          <w:ilvl w:val="0"/>
          <w:numId w:val="22"/>
        </w:numPr>
        <w:spacing w:line="312" w:lineRule="auto"/>
        <w:ind w:left="851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CD7EBC">
        <w:rPr>
          <w:rFonts w:asciiTheme="minorHAnsi" w:hAnsiTheme="minorHAnsi" w:cstheme="minorHAnsi"/>
          <w:color w:val="auto"/>
          <w:sz w:val="20"/>
          <w:szCs w:val="20"/>
        </w:rPr>
        <w:t xml:space="preserve">w formatach danych określonych w przepisach rozporządzenia Rady Ministrów w sprawie Krajowych Ram Interoperacyjności (i przekazuje się jako załącznik), lub </w:t>
      </w:r>
    </w:p>
    <w:p w:rsidR="00A7372F" w:rsidRPr="00CD7EBC" w:rsidRDefault="00A7372F" w:rsidP="00E72D04">
      <w:pPr>
        <w:pStyle w:val="Default"/>
        <w:numPr>
          <w:ilvl w:val="0"/>
          <w:numId w:val="22"/>
        </w:numPr>
        <w:spacing w:line="312" w:lineRule="auto"/>
        <w:ind w:left="851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CD7EBC">
        <w:rPr>
          <w:rFonts w:asciiTheme="minorHAnsi" w:hAnsiTheme="minorHAnsi" w:cstheme="minorHAnsi"/>
          <w:color w:val="auto"/>
          <w:sz w:val="20"/>
          <w:szCs w:val="20"/>
        </w:rPr>
        <w:t xml:space="preserve">jako tekst wpisany bezpośrednio do wiadomości przekazywanej przy użyciu środków komunikacji elektronicznej (np. w treści wiadomości e-mail lub w treści „Formularza do komunikacji”). </w:t>
      </w:r>
    </w:p>
    <w:p w:rsidR="00A7372F" w:rsidRPr="00CD7EBC" w:rsidRDefault="00A7372F" w:rsidP="00E72D04">
      <w:pPr>
        <w:pStyle w:val="Default"/>
        <w:numPr>
          <w:ilvl w:val="0"/>
          <w:numId w:val="21"/>
        </w:numPr>
        <w:spacing w:line="312" w:lineRule="auto"/>
        <w:ind w:left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CD7EBC">
        <w:rPr>
          <w:rFonts w:asciiTheme="minorHAnsi" w:hAnsiTheme="minorHAnsi" w:cstheme="minorHAnsi"/>
          <w:color w:val="auto"/>
          <w:sz w:val="20"/>
          <w:szCs w:val="20"/>
        </w:rPr>
        <w:t>Jeżeli dokumenty elektroniczne, przekazywane przy użyciu środków komunikacji elektronicznej, zawierają informacje stanowiące tajemnicę przedsiębiorstwa w rozumieniu przepisów ustawy z dnia 16 kwietnia 1993 r. o zwalczaniu nieuczciwej konkurencji (</w:t>
      </w:r>
      <w:r w:rsidR="00821A6B" w:rsidRPr="00CD7EBC">
        <w:rPr>
          <w:rFonts w:asciiTheme="minorHAnsi" w:hAnsiTheme="minorHAnsi" w:cstheme="minorHAnsi"/>
          <w:color w:val="auto"/>
          <w:sz w:val="20"/>
          <w:szCs w:val="20"/>
        </w:rPr>
        <w:t xml:space="preserve">t.j. </w:t>
      </w:r>
      <w:r w:rsidRPr="00CD7EBC">
        <w:rPr>
          <w:rFonts w:asciiTheme="minorHAnsi" w:hAnsiTheme="minorHAnsi" w:cstheme="minorHAnsi"/>
          <w:color w:val="auto"/>
          <w:sz w:val="20"/>
          <w:szCs w:val="20"/>
        </w:rPr>
        <w:t>Dz. U. z 202</w:t>
      </w:r>
      <w:r w:rsidR="00821A6B" w:rsidRPr="00CD7EBC">
        <w:rPr>
          <w:rFonts w:asciiTheme="minorHAnsi" w:hAnsiTheme="minorHAnsi" w:cstheme="minorHAnsi"/>
          <w:color w:val="auto"/>
          <w:sz w:val="20"/>
          <w:szCs w:val="20"/>
        </w:rPr>
        <w:t>6</w:t>
      </w:r>
      <w:r w:rsidRPr="00CD7EBC">
        <w:rPr>
          <w:rFonts w:asciiTheme="minorHAnsi" w:hAnsiTheme="minorHAnsi" w:cstheme="minorHAnsi"/>
          <w:color w:val="auto"/>
          <w:sz w:val="20"/>
          <w:szCs w:val="20"/>
        </w:rPr>
        <w:t xml:space="preserve"> r. poz. </w:t>
      </w:r>
      <w:r w:rsidR="00821A6B" w:rsidRPr="00CD7EBC">
        <w:rPr>
          <w:rFonts w:asciiTheme="minorHAnsi" w:hAnsiTheme="minorHAnsi" w:cstheme="minorHAnsi"/>
          <w:color w:val="auto"/>
          <w:sz w:val="20"/>
          <w:szCs w:val="20"/>
        </w:rPr>
        <w:t>85</w:t>
      </w:r>
      <w:r w:rsidRPr="00CD7EBC">
        <w:rPr>
          <w:rFonts w:asciiTheme="minorHAnsi" w:hAnsiTheme="minorHAnsi" w:cstheme="minorHAnsi"/>
          <w:color w:val="auto"/>
          <w:sz w:val="20"/>
          <w:szCs w:val="20"/>
        </w:rPr>
        <w:t xml:space="preserve">) wykonawca, w celu utrzymania w poufności tych informacji, przekazuje je w wydzielonym i odpowiednio oznaczonym pliku, wraz z jednoczesnym zaznaczeniem w nazwie pliku „Dokument stanowiący tajemnicę przedsiębiorstwa”. </w:t>
      </w:r>
    </w:p>
    <w:p w:rsidR="00A7372F" w:rsidRPr="00CD7EBC" w:rsidRDefault="00A7372F" w:rsidP="00E72D04">
      <w:pPr>
        <w:pStyle w:val="Default"/>
        <w:numPr>
          <w:ilvl w:val="0"/>
          <w:numId w:val="21"/>
        </w:numPr>
        <w:spacing w:line="312" w:lineRule="auto"/>
        <w:ind w:left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CD7EBC">
        <w:rPr>
          <w:rFonts w:asciiTheme="minorHAnsi" w:hAnsiTheme="minorHAnsi" w:cstheme="minorHAnsi"/>
          <w:color w:val="auto"/>
          <w:sz w:val="20"/>
          <w:szCs w:val="20"/>
        </w:rPr>
        <w:t xml:space="preserve">Komunikacja w postępowaniu, z wyłączeniem składania ofert/wniosków o dopuszczenie do udziału w postępowaniu, odbywa się drogą elektroniczną za pośrednictwem formularzy do komunikacji dostępnych w zakładce „Formularze” („Formularze do komunikacji”). Za pośrednictwem „Formularzy do komunikacji” odbywa się w szczególności przekazywanie wezwań i zawiadomień, zadawanie pytań i udzielanie odpowiedzi. Formularze do komunikacji umożliwiają również dołączenie załącznika do przesyłanej wiadomości (przycisk „dodaj załącznik”). </w:t>
      </w:r>
    </w:p>
    <w:p w:rsidR="00A7372F" w:rsidRPr="00CD7EBC" w:rsidRDefault="00A7372F" w:rsidP="00E72D04">
      <w:pPr>
        <w:pStyle w:val="Default"/>
        <w:spacing w:line="312" w:lineRule="auto"/>
        <w:ind w:left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CD7EBC">
        <w:rPr>
          <w:rFonts w:asciiTheme="minorHAnsi" w:hAnsiTheme="minorHAnsi" w:cstheme="minorHAnsi"/>
          <w:color w:val="auto"/>
          <w:sz w:val="20"/>
          <w:szCs w:val="20"/>
        </w:rPr>
        <w:t xml:space="preserve">W przypadku załączników, które są zgodnie z ustawą Pzp lub rozporządzeniem Prezesa Rady Ministrów w sprawie wymagań dla dokumentów elektronicznych opatrzone kwalifikowanym podpisem elektronicznym, podpisem zaufanym lub podpisem osobistym, mogą być opatrzone, zgodnie z wyborem wykonawcy/wykonawcy wspólnie ubiegającego się o udzielenie zamówienia/podmiotu udostępniającego zasoby, podpisem zewnętrznym lub wewnętrznym. W zależności od rodzaju podpisu i jego typu (zewnętrzny, wewnętrzny) dodaje się do przesyłanej wiadomości uprzednio podpisane dokumenty wraz z wygenerowanym plikiem podpisu (typ zewnętrzny) lub dokument z wszytym podpisem (typ wewnętrzny). </w:t>
      </w:r>
    </w:p>
    <w:p w:rsidR="00A7372F" w:rsidRPr="00CD7EBC" w:rsidRDefault="00A7372F" w:rsidP="00E72D04">
      <w:pPr>
        <w:pStyle w:val="Default"/>
        <w:numPr>
          <w:ilvl w:val="0"/>
          <w:numId w:val="21"/>
        </w:numPr>
        <w:spacing w:line="312" w:lineRule="auto"/>
        <w:ind w:left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CD7EBC">
        <w:rPr>
          <w:rFonts w:asciiTheme="minorHAnsi" w:hAnsiTheme="minorHAnsi" w:cstheme="minorHAnsi"/>
          <w:color w:val="auto"/>
          <w:sz w:val="20"/>
          <w:szCs w:val="20"/>
        </w:rPr>
        <w:t xml:space="preserve">Możliwość korzystania w postępowaniu z „Formularzy do komunikacji” w pełnym zakresie wymaga posiadania konta „Wykonawcy” na Platformie e-Zamówienia oraz zalogowania się na Platformie e-Zamówienia. Do korzystania z „Formularzy do komunikacji” służących do zadawania pytań dotyczących treści dokumentów zamówienia wystarczające jest posiadanie tzw. konta uproszczonego na Platformie e-Zamówienia. </w:t>
      </w:r>
    </w:p>
    <w:p w:rsidR="00A7372F" w:rsidRPr="00CD7EBC" w:rsidRDefault="00A7372F" w:rsidP="00E72D04">
      <w:pPr>
        <w:pStyle w:val="Default"/>
        <w:numPr>
          <w:ilvl w:val="0"/>
          <w:numId w:val="21"/>
        </w:numPr>
        <w:spacing w:line="312" w:lineRule="auto"/>
        <w:ind w:left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CD7EBC">
        <w:rPr>
          <w:rFonts w:asciiTheme="minorHAnsi" w:hAnsiTheme="minorHAnsi" w:cstheme="minorHAnsi"/>
          <w:color w:val="auto"/>
          <w:sz w:val="20"/>
          <w:szCs w:val="20"/>
        </w:rPr>
        <w:t xml:space="preserve">Wszystkie wysłane i odebrane w postępowaniu przez wykonawcę wiadomości widoczne są po zalogowaniu w podglądzie postępowania w zakładce „Komunikacja”. </w:t>
      </w:r>
    </w:p>
    <w:p w:rsidR="00A7372F" w:rsidRPr="00CD7EBC" w:rsidRDefault="00A7372F" w:rsidP="00E72D04">
      <w:pPr>
        <w:pStyle w:val="Default"/>
        <w:numPr>
          <w:ilvl w:val="0"/>
          <w:numId w:val="21"/>
        </w:numPr>
        <w:spacing w:line="312" w:lineRule="auto"/>
        <w:ind w:left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CD7EBC">
        <w:rPr>
          <w:rFonts w:asciiTheme="minorHAnsi" w:hAnsiTheme="minorHAnsi" w:cstheme="minorHAnsi"/>
          <w:color w:val="auto"/>
          <w:sz w:val="20"/>
          <w:szCs w:val="20"/>
        </w:rPr>
        <w:t xml:space="preserve">Maksymalny rozmiar plików przesyłanych za pośrednictwem „Formularzy do komunikacji” wynosi 150 MB (wielkość ta dotyczy plików przesyłanych jako załączniki do jednego formularza). </w:t>
      </w:r>
    </w:p>
    <w:p w:rsidR="00A7372F" w:rsidRPr="00CD7EBC" w:rsidRDefault="00A7372F" w:rsidP="00E72D04">
      <w:pPr>
        <w:pStyle w:val="Default"/>
        <w:numPr>
          <w:ilvl w:val="0"/>
          <w:numId w:val="21"/>
        </w:numPr>
        <w:spacing w:line="312" w:lineRule="auto"/>
        <w:ind w:left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CD7EBC">
        <w:rPr>
          <w:rFonts w:asciiTheme="minorHAnsi" w:hAnsiTheme="minorHAnsi" w:cstheme="minorHAnsi"/>
          <w:color w:val="auto"/>
          <w:sz w:val="20"/>
          <w:szCs w:val="20"/>
        </w:rPr>
        <w:t xml:space="preserve">Minimalne wymagania techniczne dotyczące sprzętu używanego w celu korzystania z usług Platformy e-Zamówienia oraz informacje dotyczące specyfikacji połączenia określa </w:t>
      </w:r>
      <w:r w:rsidRPr="00CD7EBC">
        <w:rPr>
          <w:rFonts w:asciiTheme="minorHAnsi" w:hAnsiTheme="minorHAnsi" w:cstheme="minorHAnsi"/>
          <w:i/>
          <w:iCs/>
          <w:color w:val="auto"/>
          <w:sz w:val="20"/>
          <w:szCs w:val="20"/>
        </w:rPr>
        <w:t xml:space="preserve">Regulamin Platformy e-Zamówienia. </w:t>
      </w:r>
    </w:p>
    <w:p w:rsidR="00A7372F" w:rsidRPr="00CD7EBC" w:rsidRDefault="00A7372F" w:rsidP="00E72D04">
      <w:pPr>
        <w:pStyle w:val="Default"/>
        <w:numPr>
          <w:ilvl w:val="0"/>
          <w:numId w:val="21"/>
        </w:numPr>
        <w:spacing w:line="312" w:lineRule="auto"/>
        <w:ind w:left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CD7EBC">
        <w:rPr>
          <w:rFonts w:asciiTheme="minorHAnsi" w:hAnsiTheme="minorHAnsi" w:cstheme="minorHAnsi"/>
          <w:color w:val="auto"/>
          <w:sz w:val="20"/>
          <w:szCs w:val="20"/>
        </w:rPr>
        <w:t xml:space="preserve">W przypadku problemów technicznych i awarii związanych z funkcjonowaniem Platformy e-Zamówienia użytkownicy mogą skorzystać ze wsparcia technicznego dostępnego poprzez formularz udostępniony na stronie internetowej </w:t>
      </w:r>
      <w:hyperlink r:id="rId17" w:history="1">
        <w:r w:rsidRPr="00CD7EBC">
          <w:rPr>
            <w:rStyle w:val="Hipercze"/>
            <w:rFonts w:asciiTheme="minorHAnsi" w:hAnsiTheme="minorHAnsi" w:cstheme="minorHAnsi"/>
            <w:color w:val="auto"/>
            <w:sz w:val="20"/>
            <w:szCs w:val="20"/>
          </w:rPr>
          <w:t>https://ezamowienia.gov.pl</w:t>
        </w:r>
      </w:hyperlink>
      <w:r w:rsidRPr="00CD7EBC">
        <w:rPr>
          <w:rFonts w:asciiTheme="minorHAnsi" w:hAnsiTheme="minorHAnsi" w:cstheme="minorHAnsi"/>
          <w:color w:val="auto"/>
          <w:sz w:val="20"/>
          <w:szCs w:val="20"/>
        </w:rPr>
        <w:t xml:space="preserve"> w zakładce „Zgłoś problem”. </w:t>
      </w:r>
    </w:p>
    <w:p w:rsidR="00A7372F" w:rsidRPr="00CD7EBC" w:rsidRDefault="00A7372F" w:rsidP="00E72D04">
      <w:pPr>
        <w:pStyle w:val="Default"/>
        <w:numPr>
          <w:ilvl w:val="0"/>
          <w:numId w:val="21"/>
        </w:numPr>
        <w:spacing w:line="312" w:lineRule="auto"/>
        <w:ind w:left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CD7EBC">
        <w:rPr>
          <w:rFonts w:asciiTheme="minorHAnsi" w:hAnsiTheme="minorHAnsi" w:cstheme="minorHAnsi"/>
          <w:color w:val="auto"/>
          <w:sz w:val="20"/>
          <w:szCs w:val="20"/>
        </w:rPr>
        <w:t xml:space="preserve">Zamawiający dopuszcza komunikację za pomocą poczty elektronicznej na adres e-mail: </w:t>
      </w:r>
      <w:hyperlink r:id="rId18" w:history="1">
        <w:r w:rsidRPr="00CD7EBC">
          <w:rPr>
            <w:rStyle w:val="Hipercze"/>
            <w:rFonts w:asciiTheme="minorHAnsi" w:hAnsiTheme="minorHAnsi" w:cstheme="minorHAnsi"/>
            <w:color w:val="auto"/>
            <w:sz w:val="20"/>
            <w:szCs w:val="20"/>
          </w:rPr>
          <w:t>info@zrd.poznan.pl</w:t>
        </w:r>
      </w:hyperlink>
      <w:r w:rsidRPr="00CD7EBC">
        <w:rPr>
          <w:rFonts w:asciiTheme="minorHAnsi" w:hAnsiTheme="minorHAnsi" w:cstheme="minorHAnsi"/>
          <w:color w:val="auto"/>
          <w:sz w:val="20"/>
          <w:szCs w:val="20"/>
        </w:rPr>
        <w:t xml:space="preserve">                     (nie dotyczy składania ofert). </w:t>
      </w:r>
    </w:p>
    <w:p w:rsidR="00A7372F" w:rsidRPr="00CD7EBC" w:rsidRDefault="00A7372F" w:rsidP="00E72D04">
      <w:pPr>
        <w:spacing w:line="312" w:lineRule="auto"/>
        <w:ind w:left="426"/>
        <w:jc w:val="both"/>
        <w:rPr>
          <w:rFonts w:asciiTheme="minorHAnsi" w:hAnsiTheme="minorHAnsi" w:cstheme="minorHAnsi"/>
          <w:bCs/>
        </w:rPr>
      </w:pPr>
      <w:r w:rsidRPr="00CD7EBC">
        <w:rPr>
          <w:rFonts w:asciiTheme="minorHAnsi" w:hAnsiTheme="minorHAnsi" w:cstheme="minorHAnsi"/>
        </w:rPr>
        <w:t xml:space="preserve">Za datę przekazania oferty, oświadczenia, o którym mowa w art. 125 ust. 1 ustawy, podmiotowych środków dowodowych, przedmiotowych środków dowodowych oraz innych informacji, oświadczeń lub dokumentów, przekazywanych w postępowaniu, przyjmuje się datę ich przekazania na platformę e-Zamówienia lub na adres email: </w:t>
      </w:r>
      <w:hyperlink r:id="rId19" w:history="1">
        <w:r w:rsidRPr="00CD7EBC">
          <w:rPr>
            <w:rStyle w:val="Hipercze"/>
            <w:rFonts w:asciiTheme="minorHAnsi" w:hAnsiTheme="minorHAnsi" w:cstheme="minorHAnsi"/>
            <w:color w:val="auto"/>
          </w:rPr>
          <w:t>info@zrd.poznan.pl</w:t>
        </w:r>
      </w:hyperlink>
      <w:r w:rsidRPr="00CD7EBC">
        <w:rPr>
          <w:rFonts w:asciiTheme="minorHAnsi" w:hAnsiTheme="minorHAnsi" w:cstheme="minorHAnsi"/>
        </w:rPr>
        <w:t>.</w:t>
      </w:r>
    </w:p>
    <w:p w:rsidR="00417B70" w:rsidRPr="00CD7EBC" w:rsidRDefault="00417B70" w:rsidP="00E72D04">
      <w:pPr>
        <w:pStyle w:val="Akapitzlist"/>
        <w:spacing w:after="0" w:line="312" w:lineRule="auto"/>
        <w:ind w:left="851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</w:p>
    <w:p w:rsidR="00007BF2" w:rsidRPr="00CD7EBC" w:rsidRDefault="00007BF2" w:rsidP="00E72D04">
      <w:pPr>
        <w:numPr>
          <w:ilvl w:val="0"/>
          <w:numId w:val="5"/>
        </w:numPr>
        <w:spacing w:line="312" w:lineRule="auto"/>
        <w:ind w:left="426" w:hanging="426"/>
        <w:jc w:val="both"/>
        <w:rPr>
          <w:rFonts w:asciiTheme="minorHAnsi" w:hAnsiTheme="minorHAnsi" w:cstheme="minorHAnsi"/>
          <w:b/>
          <w:bCs/>
        </w:rPr>
      </w:pPr>
      <w:r w:rsidRPr="00CD7EBC">
        <w:rPr>
          <w:rFonts w:asciiTheme="minorHAnsi" w:hAnsiTheme="minorHAnsi" w:cstheme="minorHAnsi"/>
          <w:b/>
          <w:bCs/>
        </w:rPr>
        <w:t>Termin związania ofertą.</w:t>
      </w:r>
    </w:p>
    <w:p w:rsidR="00007BF2" w:rsidRPr="00CD7EBC" w:rsidRDefault="00007BF2" w:rsidP="00E72D04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CD7EB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Wy</w:t>
      </w:r>
      <w:r w:rsidR="00FA25D5" w:rsidRPr="00CD7EB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konawca będzie związany ofertą </w:t>
      </w:r>
      <w:r w:rsidRPr="00CD7EB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do dnia </w:t>
      </w:r>
      <w:r w:rsidR="00E63587" w:rsidRPr="00CD7EBC">
        <w:rPr>
          <w:rFonts w:asciiTheme="minorHAnsi" w:hAnsiTheme="minorHAnsi" w:cstheme="minorHAnsi"/>
          <w:bCs/>
          <w:color w:val="auto"/>
          <w:sz w:val="20"/>
          <w:szCs w:val="20"/>
        </w:rPr>
        <w:t>20</w:t>
      </w:r>
      <w:r w:rsidR="00FC1746" w:rsidRPr="00CD7EBC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listopada</w:t>
      </w:r>
      <w:r w:rsidR="00A7372F" w:rsidRPr="00CD7EBC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202</w:t>
      </w:r>
      <w:r w:rsidR="00FC1746" w:rsidRPr="00CD7EBC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6 </w:t>
      </w:r>
      <w:r w:rsidRPr="00CD7EBC">
        <w:rPr>
          <w:rFonts w:asciiTheme="minorHAnsi" w:hAnsiTheme="minorHAnsi" w:cstheme="minorHAnsi"/>
          <w:bCs/>
          <w:color w:val="auto"/>
          <w:sz w:val="20"/>
          <w:szCs w:val="20"/>
        </w:rPr>
        <w:t>r.</w:t>
      </w:r>
    </w:p>
    <w:p w:rsidR="009C2DF8" w:rsidRPr="00CD7EBC" w:rsidRDefault="00007BF2" w:rsidP="00E72D04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CD7EBC">
        <w:rPr>
          <w:rFonts w:asciiTheme="minorHAnsi" w:hAnsiTheme="minorHAnsi" w:cstheme="minorHAnsi"/>
          <w:b w:val="0"/>
          <w:color w:val="auto"/>
          <w:sz w:val="20"/>
          <w:szCs w:val="20"/>
        </w:rPr>
        <w:t>Pierwszym dniem terminu związania ofertą jest dzień, w którym</w:t>
      </w:r>
      <w:r w:rsidR="00DA26CE" w:rsidRPr="00CD7EBC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 upływa termin składania ofert.</w:t>
      </w:r>
    </w:p>
    <w:p w:rsidR="009C2DF8" w:rsidRPr="00CD7EBC" w:rsidRDefault="009C2DF8" w:rsidP="00E72D04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CD7EB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W przypadku gdy wybór najkorzystniejszej oferty nie nastąpi przed upływem terminu związania ofertą określonego w dokumentach zamówienia, zamawiający przed upływem terminu związania ofertą zwraca się jednokrotnie do wykonawców o wyrażenie zgody na przedłużenie tego terminu o wskazywany przez niego okres, nie dłuższy </w:t>
      </w:r>
      <w:r w:rsidR="0085016F" w:rsidRPr="00CD7EB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                      </w:t>
      </w:r>
      <w:r w:rsidR="00DA26CE" w:rsidRPr="00CD7EB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niż 30 dni.</w:t>
      </w:r>
    </w:p>
    <w:p w:rsidR="00007BF2" w:rsidRPr="00CD7EBC" w:rsidRDefault="009C2DF8" w:rsidP="00E72D04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CD7EB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Przedłużenie terminu związania ofertą, wymaga złożenia przez wykonawcę pisemnego oświadczenia o wyrażeniu zgody na przedłuż</w:t>
      </w:r>
      <w:r w:rsidR="00BA551C" w:rsidRPr="00CD7EB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enie terminu związania ofertą. </w:t>
      </w:r>
    </w:p>
    <w:p w:rsidR="00AE4524" w:rsidRPr="00CD7EBC" w:rsidRDefault="00AE4524" w:rsidP="00E72D04">
      <w:pPr>
        <w:spacing w:line="312" w:lineRule="auto"/>
        <w:ind w:left="426"/>
        <w:jc w:val="both"/>
        <w:rPr>
          <w:rFonts w:asciiTheme="minorHAnsi" w:hAnsiTheme="minorHAnsi" w:cstheme="minorHAnsi"/>
          <w:b/>
          <w:bCs/>
        </w:rPr>
      </w:pPr>
    </w:p>
    <w:p w:rsidR="009C2DF8" w:rsidRPr="00CD7EBC" w:rsidRDefault="009C2DF8" w:rsidP="00E72D04">
      <w:pPr>
        <w:numPr>
          <w:ilvl w:val="0"/>
          <w:numId w:val="5"/>
        </w:numPr>
        <w:spacing w:line="312" w:lineRule="auto"/>
        <w:ind w:left="426" w:hanging="426"/>
        <w:jc w:val="both"/>
        <w:rPr>
          <w:rFonts w:asciiTheme="minorHAnsi" w:hAnsiTheme="minorHAnsi" w:cstheme="minorHAnsi"/>
          <w:b/>
          <w:bCs/>
        </w:rPr>
      </w:pPr>
      <w:r w:rsidRPr="00CD7EBC">
        <w:rPr>
          <w:rFonts w:asciiTheme="minorHAnsi" w:hAnsiTheme="minorHAnsi" w:cstheme="minorHAnsi"/>
          <w:b/>
          <w:bCs/>
        </w:rPr>
        <w:t>Opis sposobu przygotowania oferty.</w:t>
      </w:r>
    </w:p>
    <w:p w:rsidR="00A7372F" w:rsidRPr="00CD7EBC" w:rsidRDefault="00A7372F" w:rsidP="00E72D04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CD7EB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Wykaz dokumentów składających się na ofertę.</w:t>
      </w:r>
    </w:p>
    <w:p w:rsidR="00A7372F" w:rsidRPr="00CD7EBC" w:rsidRDefault="00A7372F" w:rsidP="00E72D04">
      <w:pPr>
        <w:pStyle w:val="Akapitzlist"/>
        <w:numPr>
          <w:ilvl w:val="2"/>
          <w:numId w:val="5"/>
        </w:numPr>
        <w:spacing w:after="0" w:line="312" w:lineRule="auto"/>
        <w:ind w:left="851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CD7EBC">
        <w:rPr>
          <w:rFonts w:asciiTheme="minorHAnsi" w:hAnsiTheme="minorHAnsi" w:cstheme="minorHAnsi"/>
          <w:bCs/>
          <w:color w:val="auto"/>
          <w:sz w:val="20"/>
          <w:szCs w:val="20"/>
        </w:rPr>
        <w:t>formularz ofertowy</w:t>
      </w:r>
      <w:r w:rsidRPr="00CD7EB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 – według wzoru interaktywnego „Formularza ofertowego” udostępnionego przez Zamawiającego na Platformie e-Zamówienia i zamieszczonego w podglądzie postępowania w zakładce „Informacje podstawowe” </w:t>
      </w:r>
      <w:r w:rsidRPr="00CD7EBC">
        <w:rPr>
          <w:rFonts w:asciiTheme="minorHAnsi" w:hAnsiTheme="minorHAnsi" w:cstheme="minorHAnsi"/>
          <w:bCs/>
          <w:color w:val="auto"/>
          <w:sz w:val="20"/>
          <w:szCs w:val="20"/>
        </w:rPr>
        <w:t>załącznik nr 1 do SWZ</w:t>
      </w:r>
      <w:r w:rsidRPr="00CD7EB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.</w:t>
      </w:r>
    </w:p>
    <w:p w:rsidR="00A7372F" w:rsidRPr="00CD7EBC" w:rsidRDefault="00A7372F" w:rsidP="00E72D04">
      <w:pPr>
        <w:pStyle w:val="Akapitzlist"/>
        <w:numPr>
          <w:ilvl w:val="2"/>
          <w:numId w:val="5"/>
        </w:numPr>
        <w:spacing w:after="0" w:line="312" w:lineRule="auto"/>
        <w:ind w:left="851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CD7EBC">
        <w:rPr>
          <w:rFonts w:asciiTheme="minorHAnsi" w:hAnsiTheme="minorHAnsi" w:cstheme="minorHAnsi"/>
          <w:bCs/>
          <w:color w:val="auto"/>
          <w:sz w:val="20"/>
          <w:szCs w:val="20"/>
        </w:rPr>
        <w:t>formularz cenowy</w:t>
      </w:r>
      <w:r w:rsidRPr="00CD7EB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 – według wzoru załącznika nr 1a do SWZ.</w:t>
      </w:r>
    </w:p>
    <w:p w:rsidR="00A7372F" w:rsidRPr="00CD7EBC" w:rsidRDefault="00A7372F" w:rsidP="00E72D04">
      <w:pPr>
        <w:pStyle w:val="Akapitzlist"/>
        <w:numPr>
          <w:ilvl w:val="2"/>
          <w:numId w:val="5"/>
        </w:numPr>
        <w:spacing w:after="0" w:line="312" w:lineRule="auto"/>
        <w:ind w:left="851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CD7EBC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 xml:space="preserve">oświadczenie Wykonawcy, składane na podstawie art. 125 ust. 1 ustawy Prawo zamówień publicznych                       – </w:t>
      </w:r>
      <w:r w:rsidRPr="00CD7EBC">
        <w:rPr>
          <w:rFonts w:asciiTheme="minorHAnsi" w:hAnsiTheme="minorHAnsi" w:cstheme="minorHAnsi"/>
          <w:bCs/>
          <w:iCs/>
          <w:color w:val="auto"/>
          <w:sz w:val="20"/>
          <w:szCs w:val="20"/>
        </w:rPr>
        <w:t>według wzoru załącznik nr 4 do SWZ</w:t>
      </w:r>
      <w:r w:rsidRPr="00CD7EB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.</w:t>
      </w:r>
    </w:p>
    <w:p w:rsidR="00A7372F" w:rsidRPr="00CD7EBC" w:rsidRDefault="00A7372F" w:rsidP="00E72D04">
      <w:pPr>
        <w:pStyle w:val="Akapitzlist"/>
        <w:numPr>
          <w:ilvl w:val="2"/>
          <w:numId w:val="5"/>
        </w:numPr>
        <w:spacing w:after="0" w:line="312" w:lineRule="auto"/>
        <w:ind w:left="851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CD7EB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następujące przedmiotowe środki dowodowe:</w:t>
      </w:r>
    </w:p>
    <w:p w:rsidR="00A7372F" w:rsidRPr="00CD7EBC" w:rsidRDefault="00A7372F" w:rsidP="00E72D04">
      <w:pPr>
        <w:pStyle w:val="Akapitzlist"/>
        <w:numPr>
          <w:ilvl w:val="3"/>
          <w:numId w:val="5"/>
        </w:numPr>
        <w:spacing w:after="0" w:line="312" w:lineRule="auto"/>
        <w:ind w:left="1134" w:hanging="283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CD7EB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aktualne na dzień składania ofert atesty lub certyfikaty lub wyniki przeprowadzonych badań właściwości cech zgodnie z obowiązującymi normami lub inne dokumenty np. deklaracja zgodności, potwierdzające, że oferowane produkty posiadają cechy zgodnie z obowiązującymi normami, dla każdego oferowanego produktu</w:t>
      </w:r>
      <w:r w:rsidRPr="00CD7EBC">
        <w:rPr>
          <w:rFonts w:asciiTheme="minorHAnsi" w:hAnsiTheme="minorHAnsi" w:cstheme="minorHAnsi"/>
          <w:bCs/>
          <w:color w:val="auto"/>
          <w:sz w:val="20"/>
          <w:szCs w:val="20"/>
        </w:rPr>
        <w:t>.</w:t>
      </w:r>
    </w:p>
    <w:p w:rsidR="00A7372F" w:rsidRPr="00CD7EBC" w:rsidRDefault="00A7372F" w:rsidP="00E72D04">
      <w:pPr>
        <w:pStyle w:val="Akapitzlist"/>
        <w:spacing w:after="0" w:line="312" w:lineRule="auto"/>
        <w:ind w:left="1134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CD7EB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Zamawiający przewiduje uzupełnienie przedmiotowych środków dowodowych, o którym mowa powyżej.</w:t>
      </w:r>
    </w:p>
    <w:p w:rsidR="00A7372F" w:rsidRPr="00CD7EBC" w:rsidRDefault="00A7372F" w:rsidP="00E72D04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CD7EB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Dodatkowo do oferty należy dołączyć </w:t>
      </w:r>
      <w:r w:rsidRPr="00CD7EBC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>–</w:t>
      </w:r>
      <w:r w:rsidRPr="00CD7EB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 jeśli dotyczy:</w:t>
      </w:r>
    </w:p>
    <w:p w:rsidR="00A7372F" w:rsidRPr="00CD7EBC" w:rsidRDefault="00A7372F" w:rsidP="00E72D04">
      <w:pPr>
        <w:pStyle w:val="Akapitzlist"/>
        <w:numPr>
          <w:ilvl w:val="2"/>
          <w:numId w:val="5"/>
        </w:numPr>
        <w:spacing w:after="0" w:line="312" w:lineRule="auto"/>
        <w:ind w:left="851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CD7EB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pełnomocnictwo upoważniające do złożenia oferty, o ile ofertę składa pełnomocnik.</w:t>
      </w:r>
    </w:p>
    <w:p w:rsidR="00A7372F" w:rsidRPr="00CD7EBC" w:rsidRDefault="00A7372F" w:rsidP="00E72D04">
      <w:pPr>
        <w:pStyle w:val="Akapitzlist"/>
        <w:numPr>
          <w:ilvl w:val="2"/>
          <w:numId w:val="5"/>
        </w:numPr>
        <w:spacing w:after="0" w:line="312" w:lineRule="auto"/>
        <w:ind w:left="851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CD7EB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pełnomocnictwo dla pełnomocnika do reprezentowania w postępowaniu Wykonawców wspólnie ubiegających się o udzielenie zamówienia - dotyczy ofert składanych przez Wykonawców wspólnie ubiegających się o udzielenie zamówienia.</w:t>
      </w:r>
    </w:p>
    <w:p w:rsidR="00A7372F" w:rsidRPr="00CD7EBC" w:rsidRDefault="00A7372F" w:rsidP="00E72D04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CD7EB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Wykonawca przygotowuje ofertę przy pomocy interaktywnego „Formularza ofertowego” udostępnionego przez Zamawiającego na Platformie e-Zamówienia i zamieszczonego w podglądzie postępowania w zakładce „Informacje podstawowe”. </w:t>
      </w:r>
    </w:p>
    <w:p w:rsidR="00A7372F" w:rsidRPr="00CD7EBC" w:rsidRDefault="00A7372F" w:rsidP="00E72D04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CD7EB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Zalogowany wykonawca używając przycisku „Wypełnij” widocznego pod „Formularzem ofertowym” zobowiązany jest do zweryfikowania poprawności danych automatycznie pobranych przez system z jego konta i uzupełnienia pozostałych informacji dotyczących wykonawcy/wykonawców wspólnie ubiegających się o udzielenie zamówienia. </w:t>
      </w:r>
    </w:p>
    <w:p w:rsidR="00A7372F" w:rsidRPr="00CD7EBC" w:rsidRDefault="00A7372F" w:rsidP="00E72D04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CD7EB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Następnie wykonawca powinien pobrać „Formularz ofertowy”, zapisać go na dysku komputera użytkownika, uzupełnić pozostałymi danymi wymaganymi przez Zamawiającego i ponownie zapisać na dysku komputera użytkownika oraz podpisać odpowiednim rodzajem podpisu elektronicznego, zgodnie z pkt 9. </w:t>
      </w:r>
    </w:p>
    <w:p w:rsidR="00A7372F" w:rsidRPr="00CD7EBC" w:rsidRDefault="00A7372F" w:rsidP="00E72D04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CD7EB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Uwaga! Nie należy zmieniać nazwy pliku nadanej przez Platformę e-Zamówienia. Zapisany „Formularz ofertowy” należy zawsze otwierać w programie Adobe Acrobat Reader DC. </w:t>
      </w:r>
    </w:p>
    <w:p w:rsidR="00A7372F" w:rsidRPr="00CD7EBC" w:rsidRDefault="00A7372F" w:rsidP="00E72D04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CD7EB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Wykonawca składa ofertę za pośrednictwem zakładki „Oferty/wnioski”, widocznej w podglądzie postępowania po zalogowaniu się na konto Wykonawcy. Po wybraniu przycisku „Złóż ofertę” system prezentuje okno składania oferty umożliwiające przekazanie dokumentów elektronicznych, w którym znajdują się dwa pola drag&amp;drop („przeciągnij” i „upuść”) służące do dodawania plików. </w:t>
      </w:r>
    </w:p>
    <w:p w:rsidR="00A7372F" w:rsidRPr="00CD7EBC" w:rsidRDefault="00A7372F" w:rsidP="00E72D04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CD7EB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Wykonawca dodaje wybrany z dysku i uprzednio podpisany „Formularz oferty” w pierwszym polu („Wypełniony formularz oferty”). W kolejnym polu („Załączniki i inne dokumenty przedstawione w ofercie przez Wykonawcę”) wykonawca dodaje pozostałe pliki stanowiące ofertę lub składane wraz z ofertą. </w:t>
      </w:r>
    </w:p>
    <w:p w:rsidR="00A7372F" w:rsidRPr="00CD7EBC" w:rsidRDefault="00A7372F" w:rsidP="00E72D04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CD7EB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Formularz ofertowy i załączniki do oferty, oświadczenie o niepodleganiu wykluczeniu </w:t>
      </w:r>
      <w:r w:rsidRPr="00CD7EBC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>i spełnianiu warunków udziału w postępowaniu</w:t>
      </w:r>
      <w:r w:rsidRPr="00CD7EB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 podpisuje się kwalifikowanym podpisem elektronicznym, podpisem zaufanym lub podpisem osobistym. Rekomendowanym wariantem podpisu jest typ wewnętrzny. Podpis formularza ofertowego wariantem podpisu w typie zewnętrznym również jest możliwy, tylko w tym przypadku, powstały oddzielny plik podpisu dla tego formularza należy załączyć w polu „Załączniki i inne dokumenty przedstawione w ofercie przez Wykonawcę”.</w:t>
      </w:r>
    </w:p>
    <w:p w:rsidR="00A7372F" w:rsidRPr="00CD7EBC" w:rsidRDefault="00A7372F" w:rsidP="00E72D04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CD7EB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Pozostałe dokumenty wchodzące w skład oferty lub składane wraz z ofertą, które są zgodne z ustawą Pzp lub rozporządzeniem Prezesa Rady Ministrów w sprawie wymagań dla dokumentów elektronicznych opatrzone kwalifikowanym podpisem elektronicznym, podpisem zaufanym lub podpisem osobistym, mogą być zgodnie z wyborem wykonawcy/wykonawcy wspólnie ubiegającego się o udzielenie zamówienia/podmiotu udostępniającego zasoby opatrzone podpisem typu zewnętrznego lub wewnętrznego. W zależności od rodzaju podpisu i jego typu (zewnętrzny, wewnętrzny) w polu „Załączniki i inne dokumenty przedstawione w ofercie przez Wykonawcę” dodaje się uprzednio podpisane dokumenty wraz z wygenerowanym plikiem podpisu (typ zewnętrzny) lub dokument z wszytym podpisem (typ wewnętrzny). </w:t>
      </w:r>
    </w:p>
    <w:p w:rsidR="00A7372F" w:rsidRPr="00CD7EBC" w:rsidRDefault="00A7372F" w:rsidP="00E72D04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CD7EB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W przypadku przekazywania dokumentu elektronicznego w formacie poddającym dane kompresji, opatrzenie pliku zawierającego skompresowane dokumenty kwalifikowanym podpisem elektronicznym, podpisem zaufanym lub podpisem osobistym, jest równoznaczne z opatrzeniem wszystkich dokumentów zawartych w tym pliku odpowiednio kwalifikowanym podpisem elektronicznym, podpisem zaufanym lub podpisem osobistym. </w:t>
      </w:r>
    </w:p>
    <w:p w:rsidR="00A7372F" w:rsidRPr="00CD7EBC" w:rsidRDefault="00A7372F" w:rsidP="00E72D04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CD7EB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System sprawdza, czy złożone pliki są podpisane i automatycznie je szyfruje, jednocześnie informując o tym wykonawcę. Potwierdzenie czasu przekazania i odbioru oferty znajduje się w Elektronicznym Potwierdzeniu Przesłania (EPP) i Elektronicznym Potwierdzeniu Odebrania (EPO). EPP i EPO dostępne są dla zalogowanego Wykonawcy w zakładce „Oferty/Wnioski”. </w:t>
      </w:r>
    </w:p>
    <w:p w:rsidR="00A7372F" w:rsidRPr="00CD7EBC" w:rsidRDefault="00A7372F" w:rsidP="00E72D04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CD7EB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Maksymalny łączny rozmiar plików stanowiących ofertę lub składanych wraz z ofertą to 250 MB.</w:t>
      </w:r>
    </w:p>
    <w:p w:rsidR="00A7372F" w:rsidRPr="00CD7EBC" w:rsidRDefault="00A7372F" w:rsidP="00E72D04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CD7EB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Wszelkie informacje stanowiące tajemnicę przedsiębiorstwa w rozumieniu ustawy z dnia 16 kwietnia 1993 r. o zwalczaniu nieuczciwej konkurencji </w:t>
      </w:r>
      <w:r w:rsidRPr="00CD7EBC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>(</w:t>
      </w:r>
      <w:r w:rsidR="00FC1746" w:rsidRPr="00CD7EBC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 xml:space="preserve">t.j. </w:t>
      </w:r>
      <w:r w:rsidRPr="00CD7EBC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>Dz. U. z 202</w:t>
      </w:r>
      <w:r w:rsidR="00FC1746" w:rsidRPr="00CD7EBC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>6</w:t>
      </w:r>
      <w:r w:rsidRPr="00CD7EBC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 xml:space="preserve"> r., poz. </w:t>
      </w:r>
      <w:r w:rsidR="00FC1746" w:rsidRPr="00CD7EBC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>85</w:t>
      </w:r>
      <w:r w:rsidRPr="00CD7EBC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>)</w:t>
      </w:r>
      <w:r w:rsidRPr="00CD7EB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, które Wykonawca zastrzeże jako tajemnicę przedsiębiorstwa, powinny zostać złożone w osobnym pliku wraz z jednoczesnym zaznaczeniem „Załącznik stanowiący tajemnicę przedsiębiorstwa” a następnie wraz z plikami stanowiącymi jawną część skompresowane do jednego pliku archiwum (ZIP).</w:t>
      </w:r>
      <w:r w:rsidRPr="00CD7EBC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</w:t>
      </w:r>
      <w:r w:rsidRPr="00CD7EB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Wykonawca zobowiązany jest, wraz z przekazaniem tych informacji, wykazać spełnienie przesłanek określonych w art. 11 ust. 2 ustawy z dnia 16 kwietnia 1993 r. o zwalczaniu nieuczciwej konkurencji. Zaleca się, aby uzasadnienie zastrzeżenia informacji jako tajemnicy przedsiębiorstwa było sformułowane w sposób umożliwiający jego udostępnienie. Zastrzeżenie przez Wykonawcę tajemnicy przedsiębiorstwa bez uzasadnienia, będzie traktowane przez Zamawiającego jako bezskuteczne ze względu na zaniechanie przez Wykonawcę podjęcia niezbędnych działań w celu zachowania poufności objętych klauzulą informacji zgodnie z postanowieniami art. 18 ust. 3 Ustawy.</w:t>
      </w:r>
    </w:p>
    <w:p w:rsidR="00A7372F" w:rsidRPr="00CD7EBC" w:rsidRDefault="00A7372F" w:rsidP="00E72D04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CD7EB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Oferta, oświadczenie o niepodleganiu wykluczeniu </w:t>
      </w:r>
      <w:r w:rsidRPr="00CD7EBC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 xml:space="preserve">i spełnianiu warunków udziału w postępowaniu, </w:t>
      </w:r>
      <w:r w:rsidRPr="00CD7EB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muszą być złożone w formie elektronicznej lub postaci elektronicznej opatrzonej </w:t>
      </w:r>
      <w:r w:rsidRPr="00CD7EBC">
        <w:rPr>
          <w:rFonts w:asciiTheme="minorHAnsi" w:hAnsiTheme="minorHAnsi" w:cstheme="minorHAnsi"/>
          <w:b w:val="0"/>
          <w:color w:val="auto"/>
          <w:sz w:val="20"/>
          <w:szCs w:val="20"/>
        </w:rPr>
        <w:t>kwalifikowanym podpisem elektronicznym, podpisem zaufanym lub podpisem osobistym</w:t>
      </w:r>
      <w:r w:rsidRPr="00CD7EB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 podpisem zaufanym lub podpisem osobistym.</w:t>
      </w:r>
    </w:p>
    <w:p w:rsidR="00A7372F" w:rsidRPr="00CD7EBC" w:rsidRDefault="00A7372F" w:rsidP="00E72D04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CD7EBC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 xml:space="preserve">Pełnomocnictwo do podpisania oferty </w:t>
      </w:r>
      <w:r w:rsidRPr="00CD7EB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musi być złożone w oryginale w takiej samej formie jak składana oferta. Dopuszcza się także złożenie elektronicznej kopii (skanu) pełnomocnictwa sporządzonego uprzednio w formie pisemnej, w formie elektronicznego poświadczenia sporządzonego stosownie do art. 97 § 2 ustawy z dnia 14 lutego 1991 r. Prawo o notariacie, które to poświadczenia notariusz opatruje kwalifikowanym podpisem elektronicznym, bądź też poprze opatrzenie skanu pełnomocnictwa sporządzonego uprzednio w formie pisemnej kwalifikowanym podpisem, podpisem zaufanym lub podpisem osobistym mocodawcy. Elektroniczna kopia pełnomocnictwa nie może być uwierzytelniona przez upełnomocnionego.</w:t>
      </w:r>
    </w:p>
    <w:p w:rsidR="00A7372F" w:rsidRPr="00CD7EBC" w:rsidRDefault="00A7372F" w:rsidP="00E72D04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CD7EBC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 xml:space="preserve">Sposób sporządzenia </w:t>
      </w:r>
      <w:r w:rsidRPr="00CD7EB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dokumentów elektronicznych</w:t>
      </w:r>
      <w:r w:rsidRPr="00CD7EBC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 xml:space="preserve"> musi być zgody z wymaganiami określonymi w rozporządzeniu Prezesa Rady Ministrów z dnia 30 grudnia 2020 r. w sprawie sposobu sporządzania i przekazywania informacji oraz wymagań technicznych dla dokumentów elektronicznych oraz środków komunikacji elektronicznej w postępowaniu o udzielenie zamówienia publicznego lub konkursie (Dz. U. z 2020 poz. 2452) oraz rozporządzeniu Ministra Rozwoju, Pracy i Technologii z dnia 23 grudnia 2020 r. w sprawie podmiotowych środków dowodowych oraz innych dokumentów lub oświadczeń, jakich może żądać zamawiający od wykonawcy (Dz. U. z 2020 poz. 2415).</w:t>
      </w:r>
    </w:p>
    <w:p w:rsidR="00A7372F" w:rsidRPr="00CD7EBC" w:rsidRDefault="00A7372F" w:rsidP="00E72D04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CD7EB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Wszystkie opracowane przez Zamawiającego załączniki do niniejszej specyfikacji stanowią wyłącznie propozycję co do treści wymaganych dokumentów. Dopuszcza się przedstawienie wymaganych załączników w wersji własnej opracowanej przez wykonawcę, pod warunkiem, iż dokumenty będą zawierać wszystkie żądane przez zamawiającego informacje zawarte w załącznikach i niniejszej specyfikacji oraz będą podpisane przez Wykonawcę.</w:t>
      </w:r>
    </w:p>
    <w:p w:rsidR="00A7372F" w:rsidRPr="00CD7EBC" w:rsidRDefault="00A7372F" w:rsidP="00E72D04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CD7EBC">
        <w:rPr>
          <w:rFonts w:asciiTheme="minorHAnsi" w:hAnsiTheme="minorHAnsi" w:cstheme="minorHAnsi"/>
          <w:b w:val="0"/>
          <w:color w:val="auto"/>
          <w:sz w:val="20"/>
          <w:szCs w:val="20"/>
        </w:rPr>
        <w:t>Wykonawca ponosi wszelkie koszty związane z przygotowaniem oferty.</w:t>
      </w:r>
    </w:p>
    <w:p w:rsidR="00A7372F" w:rsidRPr="00CD7EBC" w:rsidRDefault="00A7372F" w:rsidP="00E72D04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CD7EBC">
        <w:rPr>
          <w:rFonts w:asciiTheme="minorHAnsi" w:hAnsiTheme="minorHAnsi" w:cstheme="minorHAnsi"/>
          <w:b w:val="0"/>
          <w:color w:val="auto"/>
          <w:sz w:val="20"/>
          <w:szCs w:val="20"/>
        </w:rPr>
        <w:t>Zamawiający nie przewiduje zwrotu kosztów udziału w postępowaniu.</w:t>
      </w:r>
    </w:p>
    <w:p w:rsidR="00950A3D" w:rsidRPr="00CD7EBC" w:rsidRDefault="00950A3D" w:rsidP="00E72D04">
      <w:pPr>
        <w:spacing w:line="312" w:lineRule="auto"/>
        <w:ind w:left="426"/>
        <w:jc w:val="both"/>
        <w:rPr>
          <w:rFonts w:asciiTheme="minorHAnsi" w:hAnsiTheme="minorHAnsi" w:cstheme="minorHAnsi"/>
          <w:bCs/>
        </w:rPr>
      </w:pPr>
    </w:p>
    <w:p w:rsidR="00DE1B59" w:rsidRPr="00CD7EBC" w:rsidRDefault="00DE1B59" w:rsidP="00E72D04">
      <w:pPr>
        <w:spacing w:line="312" w:lineRule="auto"/>
        <w:ind w:left="426"/>
        <w:jc w:val="both"/>
        <w:rPr>
          <w:rFonts w:asciiTheme="minorHAnsi" w:hAnsiTheme="minorHAnsi" w:cstheme="minorHAnsi"/>
          <w:bCs/>
        </w:rPr>
      </w:pPr>
    </w:p>
    <w:p w:rsidR="007A31BB" w:rsidRPr="00CD7EBC" w:rsidRDefault="007A31BB" w:rsidP="00E72D04">
      <w:pPr>
        <w:numPr>
          <w:ilvl w:val="0"/>
          <w:numId w:val="5"/>
        </w:numPr>
        <w:spacing w:line="312" w:lineRule="auto"/>
        <w:ind w:left="426" w:hanging="426"/>
        <w:jc w:val="both"/>
        <w:rPr>
          <w:rFonts w:asciiTheme="minorHAnsi" w:hAnsiTheme="minorHAnsi" w:cstheme="minorHAnsi"/>
          <w:b/>
          <w:bCs/>
        </w:rPr>
      </w:pPr>
      <w:r w:rsidRPr="00CD7EBC">
        <w:rPr>
          <w:rFonts w:asciiTheme="minorHAnsi" w:hAnsiTheme="minorHAnsi" w:cstheme="minorHAnsi"/>
          <w:b/>
          <w:bCs/>
        </w:rPr>
        <w:t>Sposób oraz termin składania ofert.</w:t>
      </w:r>
    </w:p>
    <w:p w:rsidR="00A7372F" w:rsidRPr="00CD7EBC" w:rsidRDefault="00A7372F" w:rsidP="00E72D04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</w:pPr>
      <w:r w:rsidRPr="00CD7EBC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>Wykonawca składa ofertę za pośrednictwem Formularza do złożenia oferty dostępnego na platformie e-Zamówienia.</w:t>
      </w:r>
    </w:p>
    <w:p w:rsidR="00A7372F" w:rsidRPr="00CD7EBC" w:rsidRDefault="00A7372F" w:rsidP="00E72D04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</w:pPr>
      <w:r w:rsidRPr="00CD7EBC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 xml:space="preserve">Sposób złożenia oferty, w tym zaszyfrowania oferty opisany został w „Centrum pomocy”, dostępnej na stronie: </w:t>
      </w:r>
      <w:hyperlink r:id="rId20" w:history="1">
        <w:r w:rsidRPr="00CD7EBC">
          <w:rPr>
            <w:rStyle w:val="Hipercze"/>
            <w:rFonts w:asciiTheme="minorHAnsi" w:hAnsiTheme="minorHAnsi" w:cstheme="minorHAnsi"/>
            <w:b w:val="0"/>
            <w:bCs/>
            <w:iCs/>
            <w:color w:val="auto"/>
            <w:sz w:val="20"/>
            <w:szCs w:val="20"/>
          </w:rPr>
          <w:t>https://media.ezamowienia.gov.pl/pod/2021/10/Oferty-5.1.pdf</w:t>
        </w:r>
      </w:hyperlink>
      <w:r w:rsidRPr="00CD7EBC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>.</w:t>
      </w:r>
    </w:p>
    <w:p w:rsidR="00A7372F" w:rsidRPr="00CD7EBC" w:rsidRDefault="00A7372F" w:rsidP="00E72D04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</w:pPr>
      <w:r w:rsidRPr="00CD7EBC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 xml:space="preserve">Ofertę wraz z załącznikami należy złożyć do dnia </w:t>
      </w:r>
      <w:r w:rsidR="00FC1746" w:rsidRPr="00CD7EBC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 xml:space="preserve"> </w:t>
      </w:r>
      <w:r w:rsidR="00E63587" w:rsidRPr="00CD7EBC">
        <w:rPr>
          <w:rFonts w:asciiTheme="minorHAnsi" w:hAnsiTheme="minorHAnsi" w:cstheme="minorHAnsi"/>
          <w:bCs/>
          <w:iCs/>
          <w:color w:val="auto"/>
          <w:sz w:val="20"/>
          <w:szCs w:val="20"/>
        </w:rPr>
        <w:t>26</w:t>
      </w:r>
      <w:r w:rsidR="00FC1746" w:rsidRPr="00CD7EBC">
        <w:rPr>
          <w:rFonts w:asciiTheme="minorHAnsi" w:hAnsiTheme="minorHAnsi" w:cstheme="minorHAnsi"/>
          <w:bCs/>
          <w:iCs/>
          <w:color w:val="auto"/>
          <w:sz w:val="20"/>
          <w:szCs w:val="20"/>
        </w:rPr>
        <w:t xml:space="preserve"> października 2026 </w:t>
      </w:r>
      <w:r w:rsidRPr="00CD7EBC">
        <w:rPr>
          <w:rFonts w:asciiTheme="minorHAnsi" w:hAnsiTheme="minorHAnsi" w:cstheme="minorHAnsi"/>
          <w:bCs/>
          <w:iCs/>
          <w:color w:val="auto"/>
          <w:sz w:val="20"/>
          <w:szCs w:val="20"/>
        </w:rPr>
        <w:t>r. do godziny 13:30.</w:t>
      </w:r>
    </w:p>
    <w:p w:rsidR="00A7372F" w:rsidRPr="00CD7EBC" w:rsidRDefault="00A7372F" w:rsidP="00E72D04">
      <w:pPr>
        <w:numPr>
          <w:ilvl w:val="1"/>
          <w:numId w:val="5"/>
        </w:numPr>
        <w:spacing w:line="312" w:lineRule="auto"/>
        <w:ind w:left="426" w:hanging="426"/>
        <w:jc w:val="both"/>
        <w:rPr>
          <w:rFonts w:asciiTheme="minorHAnsi" w:hAnsiTheme="minorHAnsi" w:cstheme="minorHAnsi"/>
          <w:bCs/>
          <w:iCs/>
        </w:rPr>
      </w:pPr>
      <w:r w:rsidRPr="00CD7EBC">
        <w:rPr>
          <w:rFonts w:asciiTheme="minorHAnsi" w:hAnsiTheme="minorHAnsi" w:cstheme="minorHAnsi"/>
          <w:bCs/>
          <w:iCs/>
        </w:rPr>
        <w:t>Zamawiający odrzuci ofertę złożoną po terminie składania ofert.</w:t>
      </w:r>
    </w:p>
    <w:p w:rsidR="00A7372F" w:rsidRPr="00CD7EBC" w:rsidRDefault="00A7372F" w:rsidP="00E72D04">
      <w:pPr>
        <w:numPr>
          <w:ilvl w:val="1"/>
          <w:numId w:val="5"/>
        </w:numPr>
        <w:spacing w:line="312" w:lineRule="auto"/>
        <w:ind w:left="426" w:hanging="426"/>
        <w:jc w:val="both"/>
        <w:rPr>
          <w:rFonts w:asciiTheme="minorHAnsi" w:hAnsiTheme="minorHAnsi" w:cstheme="minorHAnsi"/>
          <w:bCs/>
          <w:iCs/>
        </w:rPr>
      </w:pPr>
      <w:r w:rsidRPr="00CD7EBC">
        <w:rPr>
          <w:rFonts w:asciiTheme="minorHAnsi" w:hAnsiTheme="minorHAnsi" w:cstheme="minorHAnsi"/>
          <w:bCs/>
          <w:iCs/>
        </w:rPr>
        <w:t>Wykonawca po przesłaniu oferty za pomocą Formularza do złożenia ofert możne pobrać potwierdzenia przyjęcia i odbioru dokumentu, tzw. Elektroniczne Potwierdzenie Przyjęcia (EPP) i Elektroniczne Potwierdzenie Otrzymania (EPO).</w:t>
      </w:r>
    </w:p>
    <w:p w:rsidR="00A7372F" w:rsidRPr="00CD7EBC" w:rsidRDefault="00A7372F" w:rsidP="00E72D04">
      <w:pPr>
        <w:numPr>
          <w:ilvl w:val="1"/>
          <w:numId w:val="5"/>
        </w:numPr>
        <w:spacing w:line="312" w:lineRule="auto"/>
        <w:ind w:left="426" w:hanging="426"/>
        <w:jc w:val="both"/>
        <w:rPr>
          <w:rFonts w:asciiTheme="minorHAnsi" w:hAnsiTheme="minorHAnsi" w:cstheme="minorHAnsi"/>
          <w:bCs/>
          <w:iCs/>
        </w:rPr>
      </w:pPr>
      <w:r w:rsidRPr="00CD7EBC">
        <w:rPr>
          <w:rFonts w:asciiTheme="minorHAnsi" w:hAnsiTheme="minorHAnsi" w:cstheme="minorHAnsi"/>
          <w:bCs/>
          <w:iCs/>
        </w:rPr>
        <w:t>Wykonawca przed upływem terminu do składania ofert może wycofać ofertę za pośrednictwem Formularza do wycofania oferty dostępnego na platformie e-Zamówienia. Sposób wycofania oferty został opisany w „</w:t>
      </w:r>
      <w:r w:rsidRPr="00CD7EBC">
        <w:rPr>
          <w:rFonts w:asciiTheme="minorHAnsi" w:hAnsiTheme="minorHAnsi" w:cstheme="minorHAnsi"/>
          <w:b/>
          <w:bCs/>
          <w:iCs/>
        </w:rPr>
        <w:t>Centrum pomocy</w:t>
      </w:r>
      <w:r w:rsidRPr="00CD7EBC">
        <w:rPr>
          <w:rFonts w:asciiTheme="minorHAnsi" w:hAnsiTheme="minorHAnsi" w:cstheme="minorHAnsi"/>
          <w:bCs/>
          <w:iCs/>
        </w:rPr>
        <w:t xml:space="preserve">”, dostępnej na stronie: </w:t>
      </w:r>
      <w:hyperlink r:id="rId21" w:history="1">
        <w:r w:rsidR="00E72D04" w:rsidRPr="00CD7EBC">
          <w:rPr>
            <w:rStyle w:val="Hipercze"/>
            <w:rFonts w:asciiTheme="minorHAnsi" w:hAnsiTheme="minorHAnsi" w:cstheme="minorHAnsi"/>
            <w:bCs/>
            <w:iCs/>
            <w:color w:val="auto"/>
          </w:rPr>
          <w:t>https://media.ezamowienia.gov.pl/pod/2021/10/Oferty-5.1.pdf</w:t>
        </w:r>
      </w:hyperlink>
      <w:r w:rsidR="00E72D04" w:rsidRPr="00CD7EBC">
        <w:rPr>
          <w:rFonts w:asciiTheme="minorHAnsi" w:hAnsiTheme="minorHAnsi" w:cstheme="minorHAnsi"/>
          <w:bCs/>
          <w:iCs/>
        </w:rPr>
        <w:t xml:space="preserve">. </w:t>
      </w:r>
    </w:p>
    <w:p w:rsidR="00A7372F" w:rsidRPr="00CD7EBC" w:rsidRDefault="00A7372F" w:rsidP="00E72D04">
      <w:pPr>
        <w:numPr>
          <w:ilvl w:val="1"/>
          <w:numId w:val="5"/>
        </w:numPr>
        <w:spacing w:line="312" w:lineRule="auto"/>
        <w:ind w:left="426" w:hanging="426"/>
        <w:jc w:val="both"/>
        <w:rPr>
          <w:rFonts w:asciiTheme="minorHAnsi" w:hAnsiTheme="minorHAnsi" w:cstheme="minorHAnsi"/>
          <w:bCs/>
          <w:iCs/>
        </w:rPr>
      </w:pPr>
      <w:r w:rsidRPr="00CD7EBC">
        <w:rPr>
          <w:rFonts w:asciiTheme="minorHAnsi" w:hAnsiTheme="minorHAnsi" w:cstheme="minorHAnsi"/>
          <w:bCs/>
          <w:iCs/>
        </w:rPr>
        <w:t>Wykonawca po upływie terminu do składania ofert nie może wycofać złożonej oferty.</w:t>
      </w:r>
    </w:p>
    <w:p w:rsidR="007A31BB" w:rsidRPr="00CD7EBC" w:rsidRDefault="007A31BB" w:rsidP="00E72D04">
      <w:pPr>
        <w:spacing w:line="312" w:lineRule="auto"/>
        <w:ind w:left="426"/>
        <w:jc w:val="both"/>
        <w:rPr>
          <w:rFonts w:asciiTheme="minorHAnsi" w:hAnsiTheme="minorHAnsi" w:cstheme="minorHAnsi"/>
          <w:b/>
          <w:bCs/>
        </w:rPr>
      </w:pPr>
    </w:p>
    <w:p w:rsidR="007A31BB" w:rsidRPr="00CD7EBC" w:rsidRDefault="007A31BB" w:rsidP="00E72D04">
      <w:pPr>
        <w:numPr>
          <w:ilvl w:val="0"/>
          <w:numId w:val="5"/>
        </w:numPr>
        <w:spacing w:line="312" w:lineRule="auto"/>
        <w:ind w:left="426" w:hanging="426"/>
        <w:jc w:val="both"/>
        <w:rPr>
          <w:rFonts w:asciiTheme="minorHAnsi" w:hAnsiTheme="minorHAnsi" w:cstheme="minorHAnsi"/>
          <w:b/>
          <w:bCs/>
        </w:rPr>
      </w:pPr>
      <w:r w:rsidRPr="00CD7EBC">
        <w:rPr>
          <w:rFonts w:asciiTheme="minorHAnsi" w:hAnsiTheme="minorHAnsi" w:cstheme="minorHAnsi"/>
          <w:b/>
          <w:bCs/>
        </w:rPr>
        <w:t>Termin otwarcia ofert.</w:t>
      </w:r>
    </w:p>
    <w:p w:rsidR="00CF4979" w:rsidRPr="00CD7EBC" w:rsidRDefault="00CF4979" w:rsidP="00E72D04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CD7EB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Otwarcie ofert </w:t>
      </w:r>
      <w:r w:rsidR="009E476A" w:rsidRPr="00CD7EB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nastąpi</w:t>
      </w:r>
      <w:r w:rsidR="00B64BE0" w:rsidRPr="00CD7EB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 </w:t>
      </w:r>
      <w:r w:rsidR="0085016F" w:rsidRPr="00CD7EB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w dniu </w:t>
      </w:r>
      <w:r w:rsidR="00E63587" w:rsidRPr="00CD7EBC">
        <w:rPr>
          <w:rFonts w:asciiTheme="minorHAnsi" w:hAnsiTheme="minorHAnsi" w:cstheme="minorHAnsi"/>
          <w:bCs/>
          <w:iCs/>
          <w:color w:val="auto"/>
          <w:sz w:val="20"/>
          <w:szCs w:val="20"/>
        </w:rPr>
        <w:t>26</w:t>
      </w:r>
      <w:r w:rsidR="00FC1746" w:rsidRPr="00CD7EBC">
        <w:rPr>
          <w:rFonts w:asciiTheme="minorHAnsi" w:hAnsiTheme="minorHAnsi" w:cstheme="minorHAnsi"/>
          <w:bCs/>
          <w:iCs/>
          <w:color w:val="auto"/>
          <w:sz w:val="20"/>
          <w:szCs w:val="20"/>
        </w:rPr>
        <w:t xml:space="preserve"> października 2026 r</w:t>
      </w:r>
      <w:r w:rsidR="00A7372F" w:rsidRPr="00CD7EBC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. </w:t>
      </w:r>
      <w:r w:rsidRPr="00CD7EBC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o godzinie: </w:t>
      </w:r>
      <w:r w:rsidR="00CF00FC" w:rsidRPr="00CD7EBC">
        <w:rPr>
          <w:rFonts w:asciiTheme="minorHAnsi" w:hAnsiTheme="minorHAnsi" w:cstheme="minorHAnsi"/>
          <w:bCs/>
          <w:color w:val="auto"/>
          <w:sz w:val="20"/>
          <w:szCs w:val="20"/>
        </w:rPr>
        <w:t>1</w:t>
      </w:r>
      <w:r w:rsidR="00A7372F" w:rsidRPr="00CD7EBC">
        <w:rPr>
          <w:rFonts w:asciiTheme="minorHAnsi" w:hAnsiTheme="minorHAnsi" w:cstheme="minorHAnsi"/>
          <w:bCs/>
          <w:color w:val="auto"/>
          <w:sz w:val="20"/>
          <w:szCs w:val="20"/>
        </w:rPr>
        <w:t>4</w:t>
      </w:r>
      <w:r w:rsidR="008C11DC" w:rsidRPr="00CD7EBC">
        <w:rPr>
          <w:rFonts w:asciiTheme="minorHAnsi" w:hAnsiTheme="minorHAnsi" w:cstheme="minorHAnsi"/>
          <w:bCs/>
          <w:color w:val="auto"/>
          <w:sz w:val="20"/>
          <w:szCs w:val="20"/>
        </w:rPr>
        <w:t>:00</w:t>
      </w:r>
      <w:r w:rsidRPr="00CD7EB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.</w:t>
      </w:r>
    </w:p>
    <w:p w:rsidR="00CF4979" w:rsidRPr="00CD7EBC" w:rsidRDefault="009E476A" w:rsidP="00E72D04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CD7EB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Zamawiający</w:t>
      </w:r>
      <w:r w:rsidR="00CF4979" w:rsidRPr="00CD7EB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, </w:t>
      </w:r>
      <w:r w:rsidRPr="00CD7EB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najpóźniej</w:t>
      </w:r>
      <w:r w:rsidR="00CF4979" w:rsidRPr="00CD7EB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 przed otwarciem ofert, </w:t>
      </w:r>
      <w:r w:rsidRPr="00CD7EB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udostępnia</w:t>
      </w:r>
      <w:r w:rsidR="00CF4979" w:rsidRPr="00CD7EB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 na stronie internetowej prowadzonego </w:t>
      </w:r>
      <w:r w:rsidR="006E1B2E" w:rsidRPr="00CD7EB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postę</w:t>
      </w:r>
      <w:r w:rsidR="00CE66E8" w:rsidRPr="00CD7EB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powania</w:t>
      </w:r>
      <w:r w:rsidR="00CF4979" w:rsidRPr="00CD7EB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 informację o kwocie, jaką zamierza </w:t>
      </w:r>
      <w:r w:rsidRPr="00CD7EB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przeznaczy</w:t>
      </w:r>
      <w:r w:rsidR="00A735A0" w:rsidRPr="00CD7EB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ć</w:t>
      </w:r>
      <w:r w:rsidR="00CF4979" w:rsidRPr="00CD7EB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 na sfinansowanie </w:t>
      </w:r>
      <w:r w:rsidRPr="00CD7EB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zamówienia</w:t>
      </w:r>
      <w:r w:rsidR="00CF4979" w:rsidRPr="00CD7EB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.</w:t>
      </w:r>
    </w:p>
    <w:p w:rsidR="009E476A" w:rsidRPr="00CD7EBC" w:rsidRDefault="009E476A" w:rsidP="00E72D04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CD7EB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Zamawiający</w:t>
      </w:r>
      <w:r w:rsidR="00CF4979" w:rsidRPr="00CD7EB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, niezwłocznie po otwarciu ofert, </w:t>
      </w:r>
      <w:r w:rsidRPr="00CD7EB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udostępni</w:t>
      </w:r>
      <w:r w:rsidR="00CF4979" w:rsidRPr="00CD7EB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 na stronie internetowej prowadzo</w:t>
      </w:r>
      <w:r w:rsidR="006E1B2E" w:rsidRPr="00CD7EB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nego postę</w:t>
      </w:r>
      <w:r w:rsidRPr="00CD7EB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powania informacje, o </w:t>
      </w:r>
      <w:r w:rsidR="00BA551C" w:rsidRPr="00CD7EB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których mowa w art. 222 ust. </w:t>
      </w:r>
      <w:r w:rsidR="009F6E99" w:rsidRPr="00CD7EB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5</w:t>
      </w:r>
      <w:r w:rsidR="00BA551C" w:rsidRPr="00CD7EB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 U</w:t>
      </w:r>
      <w:r w:rsidRPr="00CD7EB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stawy.</w:t>
      </w:r>
    </w:p>
    <w:p w:rsidR="009E476A" w:rsidRPr="00CD7EBC" w:rsidRDefault="009E476A" w:rsidP="00E72D04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CD7EB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W przypadku wystąpienia awarii systemu teleinformatycznego, </w:t>
      </w:r>
      <w:r w:rsidR="00CE66E8" w:rsidRPr="00CD7EB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która</w:t>
      </w:r>
      <w:r w:rsidRPr="00CD7EB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 spowoduje brak </w:t>
      </w:r>
      <w:r w:rsidR="00CE66E8" w:rsidRPr="00CD7EB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możliwości</w:t>
      </w:r>
      <w:r w:rsidRPr="00CD7EB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 otwarcia ofert </w:t>
      </w:r>
      <w:r w:rsidR="00BA551C" w:rsidRPr="00CD7EB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              </w:t>
      </w:r>
      <w:r w:rsidRPr="00CD7EB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w terminie </w:t>
      </w:r>
      <w:r w:rsidR="00CE66E8" w:rsidRPr="00CD7EB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określonym</w:t>
      </w:r>
      <w:r w:rsidRPr="00CD7EB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 przez </w:t>
      </w:r>
      <w:r w:rsidR="00CE66E8" w:rsidRPr="00CD7EB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Zamawiającego</w:t>
      </w:r>
      <w:r w:rsidRPr="00CD7EB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, otwarcie ofert nastąpi niezwłocznie po </w:t>
      </w:r>
      <w:r w:rsidR="00CE66E8" w:rsidRPr="00CD7EB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usunięciu</w:t>
      </w:r>
      <w:r w:rsidR="00BA551C" w:rsidRPr="00CD7EB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 awa</w:t>
      </w:r>
      <w:r w:rsidR="007B2BDE" w:rsidRPr="00CD7EB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rii</w:t>
      </w:r>
      <w:r w:rsidR="00BA551C" w:rsidRPr="00CD7EB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.</w:t>
      </w:r>
    </w:p>
    <w:p w:rsidR="009E476A" w:rsidRPr="00CD7EBC" w:rsidRDefault="009E476A" w:rsidP="00E72D04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CD7EB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Zamawiający poinformuje o zmianie terminu otwarcia ofert na stronie internet</w:t>
      </w:r>
      <w:r w:rsidR="00BA551C" w:rsidRPr="00CD7EB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owej prowadzonego postępowania</w:t>
      </w:r>
      <w:r w:rsidR="005F5604" w:rsidRPr="00CD7EB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.</w:t>
      </w:r>
    </w:p>
    <w:p w:rsidR="007A31BB" w:rsidRPr="00CD7EBC" w:rsidRDefault="007A31BB" w:rsidP="00E72D04">
      <w:pPr>
        <w:spacing w:line="312" w:lineRule="auto"/>
        <w:jc w:val="both"/>
        <w:rPr>
          <w:rFonts w:asciiTheme="minorHAnsi" w:hAnsiTheme="minorHAnsi" w:cstheme="minorHAnsi"/>
          <w:bCs/>
        </w:rPr>
      </w:pPr>
    </w:p>
    <w:p w:rsidR="00C96E1B" w:rsidRPr="00CD7EBC" w:rsidRDefault="00C96E1B" w:rsidP="00E72D04">
      <w:pPr>
        <w:numPr>
          <w:ilvl w:val="0"/>
          <w:numId w:val="5"/>
        </w:numPr>
        <w:spacing w:line="312" w:lineRule="auto"/>
        <w:ind w:left="426" w:hanging="426"/>
        <w:jc w:val="both"/>
        <w:rPr>
          <w:rFonts w:asciiTheme="minorHAnsi" w:hAnsiTheme="minorHAnsi" w:cstheme="minorHAnsi"/>
          <w:b/>
          <w:bCs/>
        </w:rPr>
      </w:pPr>
      <w:r w:rsidRPr="00CD7EBC">
        <w:rPr>
          <w:rFonts w:asciiTheme="minorHAnsi" w:hAnsiTheme="minorHAnsi" w:cstheme="minorHAnsi"/>
          <w:b/>
          <w:bCs/>
        </w:rPr>
        <w:t>Podstawy wykluczenia.</w:t>
      </w:r>
    </w:p>
    <w:p w:rsidR="00CF00FC" w:rsidRPr="00CD7EBC" w:rsidRDefault="00CF00FC" w:rsidP="00E72D04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CD7EB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O udzielenie zamówienia mogą ubiegać się wykonawcy, którzy nie podlegają wykluczeniu z postępowania na podstawie:</w:t>
      </w:r>
    </w:p>
    <w:p w:rsidR="00CF00FC" w:rsidRPr="00CD7EBC" w:rsidRDefault="00CF00FC" w:rsidP="00E72D04">
      <w:pPr>
        <w:pStyle w:val="Akapitzlist"/>
        <w:numPr>
          <w:ilvl w:val="3"/>
          <w:numId w:val="5"/>
        </w:numPr>
        <w:spacing w:after="0" w:line="312" w:lineRule="auto"/>
        <w:ind w:left="851" w:hanging="425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CD7EB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art. 108 ust. 1 </w:t>
      </w:r>
      <w:r w:rsidR="00E72D04" w:rsidRPr="00CD7EB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ustawy z dnia 11 września 2019 r. Prawo zamówień publicznych</w:t>
      </w:r>
    </w:p>
    <w:p w:rsidR="00CF00FC" w:rsidRPr="00CD7EBC" w:rsidRDefault="00E72D04" w:rsidP="00E72D04">
      <w:pPr>
        <w:pStyle w:val="Akapitzlist"/>
        <w:numPr>
          <w:ilvl w:val="3"/>
          <w:numId w:val="5"/>
        </w:numPr>
        <w:spacing w:after="0" w:line="312" w:lineRule="auto"/>
        <w:ind w:left="851" w:hanging="425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CD7EB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art. 109 ust. 1 pkt. 4 </w:t>
      </w:r>
      <w:r w:rsidR="00CF00FC" w:rsidRPr="00CD7EB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ustawy z dnia 11 września 2019 r. Prawo zamówień publicznych </w:t>
      </w:r>
    </w:p>
    <w:p w:rsidR="00CF00FC" w:rsidRPr="00CD7EBC" w:rsidRDefault="00CF00FC" w:rsidP="00E72D04">
      <w:pPr>
        <w:pStyle w:val="Akapitzlist"/>
        <w:numPr>
          <w:ilvl w:val="3"/>
          <w:numId w:val="5"/>
        </w:numPr>
        <w:spacing w:after="0" w:line="312" w:lineRule="auto"/>
        <w:ind w:left="851" w:hanging="425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CD7EB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art. 7 ust. 1 ustawy z dnia 13 kwietnia 2022 r. o szczególnych rozwiązaniach w zakresie przeciwdziałania wspieraniu agresji na Ukrainę oraz służących och</w:t>
      </w:r>
      <w:r w:rsidR="00E72D04" w:rsidRPr="00CD7EB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ronie bezpieczeństwa narodowego.</w:t>
      </w:r>
    </w:p>
    <w:p w:rsidR="00CF00FC" w:rsidRPr="00CD7EBC" w:rsidRDefault="00CF00FC" w:rsidP="00E72D04">
      <w:pPr>
        <w:pStyle w:val="Akapitzlist"/>
        <w:numPr>
          <w:ilvl w:val="1"/>
          <w:numId w:val="5"/>
        </w:numPr>
        <w:spacing w:after="0" w:line="312" w:lineRule="auto"/>
        <w:ind w:left="426" w:hanging="426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CD7EB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Zamawiający może wykluczyć Wykonawcę na każdym etapie postępowania. Zamawiający odrzuca ofertę, jeżeli została złożona przez Wykonawcę podlegającego wykluczeniu z postępowania.</w:t>
      </w:r>
    </w:p>
    <w:p w:rsidR="00CF00FC" w:rsidRPr="00CD7EBC" w:rsidRDefault="00CF00FC" w:rsidP="00E72D04">
      <w:pPr>
        <w:pStyle w:val="Akapitzlist"/>
        <w:numPr>
          <w:ilvl w:val="1"/>
          <w:numId w:val="5"/>
        </w:numPr>
        <w:spacing w:after="0" w:line="312" w:lineRule="auto"/>
        <w:ind w:left="426" w:hanging="426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CD7EB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W przypadku Wykonawcy wykluczonego na podstawie art. 7 ust. 1 ustawy z dnia 13 kwietnia 2022 r. </w:t>
      </w:r>
      <w:r w:rsidRPr="00CD7EBC">
        <w:rPr>
          <w:rFonts w:asciiTheme="minorHAnsi" w:hAnsiTheme="minorHAnsi" w:cstheme="minorHAnsi"/>
          <w:b w:val="0"/>
          <w:bCs/>
          <w:iCs/>
          <w:color w:val="auto"/>
          <w:sz w:val="20"/>
          <w:szCs w:val="20"/>
        </w:rPr>
        <w:t>o szczególnych rozwiązaniach w zakresie przeciwdziałania wspieraniu agresji na Ukrainę oraz służących ochronie bezpieczeństwa narodowego</w:t>
      </w:r>
      <w:r w:rsidRPr="00CD7EB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, Zamawiający odrzuca ofertę takiego Wykonawcy.</w:t>
      </w:r>
    </w:p>
    <w:p w:rsidR="00CF00FC" w:rsidRPr="00CD7EBC" w:rsidRDefault="00CF00FC" w:rsidP="00E72D04">
      <w:pPr>
        <w:pStyle w:val="Akapitzlist"/>
        <w:numPr>
          <w:ilvl w:val="1"/>
          <w:numId w:val="5"/>
        </w:numPr>
        <w:suppressAutoHyphens/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CD7EB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Przez ubieganie się o udzielenie zamówienia publicznego rozumie się złożenie oferty.</w:t>
      </w:r>
    </w:p>
    <w:p w:rsidR="00CF00FC" w:rsidRPr="00CD7EBC" w:rsidRDefault="00CF00FC" w:rsidP="00E72D04">
      <w:pPr>
        <w:pStyle w:val="Akapitzlist"/>
        <w:numPr>
          <w:ilvl w:val="1"/>
          <w:numId w:val="5"/>
        </w:numPr>
        <w:suppressAutoHyphens/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CD7EB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Osoba lub podmiot podlegające wykluczeniu na podstawie art. 7 ust. 1 ustawy z dnia 13 kwietnia 2022 r., które w okresie tego wykluczenia ubiegają się o udzielenie zamówienia publicznego lub biorą udział w postępowaniu o udzielenie zamówienia publicznego, podlegają karze pieniężnej. Karę pieniężną nakłada Prezes Urzędu Zamówień Publicznych, w drodze decyzji, w wysokości do 20 000 000 zł. Wpływy z kar pieniężnych stanowią dochód budżetu państwa.</w:t>
      </w:r>
    </w:p>
    <w:p w:rsidR="00CF00FC" w:rsidRPr="00CD7EBC" w:rsidRDefault="00CF00FC" w:rsidP="00E72D04">
      <w:pPr>
        <w:pStyle w:val="Akapitzlist"/>
        <w:numPr>
          <w:ilvl w:val="1"/>
          <w:numId w:val="5"/>
        </w:numPr>
        <w:suppressAutoHyphens/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CD7EB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W przypadku Wykonawców wspólnie ubiegających się o zamówienie żaden z nich nie może podlegać wykluczeniu z postępowania na podstawie ww. przesłanek.</w:t>
      </w:r>
    </w:p>
    <w:p w:rsidR="00CF00FC" w:rsidRPr="00CD7EBC" w:rsidRDefault="00CF00FC" w:rsidP="00E72D04">
      <w:pPr>
        <w:pStyle w:val="Akapitzlist"/>
        <w:numPr>
          <w:ilvl w:val="1"/>
          <w:numId w:val="5"/>
        </w:numPr>
        <w:suppressAutoHyphens/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CD7EB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W przypadku powoływania się na zasoby podmiotów trzecich Zamawiający bada, czy nie zachodzą wobec tego podmiotu podstawy wykluczenia, które zostały przewidziane względem Wykonawcy.</w:t>
      </w:r>
    </w:p>
    <w:p w:rsidR="00BC51C6" w:rsidRPr="00CD7EBC" w:rsidRDefault="00BC51C6" w:rsidP="00E72D04">
      <w:pPr>
        <w:spacing w:line="312" w:lineRule="auto"/>
        <w:jc w:val="both"/>
        <w:rPr>
          <w:rFonts w:asciiTheme="minorHAnsi" w:hAnsiTheme="minorHAnsi" w:cstheme="minorHAnsi"/>
          <w:bCs/>
        </w:rPr>
      </w:pPr>
    </w:p>
    <w:p w:rsidR="004C6032" w:rsidRPr="00CD7EBC" w:rsidRDefault="00C96E1B" w:rsidP="00E72D04">
      <w:pPr>
        <w:numPr>
          <w:ilvl w:val="0"/>
          <w:numId w:val="5"/>
        </w:numPr>
        <w:spacing w:line="312" w:lineRule="auto"/>
        <w:ind w:left="426" w:hanging="426"/>
        <w:jc w:val="both"/>
        <w:rPr>
          <w:rFonts w:asciiTheme="minorHAnsi" w:hAnsiTheme="minorHAnsi" w:cstheme="minorHAnsi"/>
          <w:b/>
          <w:bCs/>
        </w:rPr>
      </w:pPr>
      <w:r w:rsidRPr="00CD7EBC">
        <w:rPr>
          <w:rFonts w:asciiTheme="minorHAnsi" w:hAnsiTheme="minorHAnsi" w:cstheme="minorHAnsi"/>
          <w:b/>
          <w:bCs/>
        </w:rPr>
        <w:t>Informacja o warunkach udziału w postępowaniu</w:t>
      </w:r>
      <w:r w:rsidR="006F289A" w:rsidRPr="00CD7EBC">
        <w:rPr>
          <w:rFonts w:asciiTheme="minorHAnsi" w:hAnsiTheme="minorHAnsi" w:cstheme="minorHAnsi"/>
          <w:b/>
          <w:bCs/>
        </w:rPr>
        <w:t>.</w:t>
      </w:r>
    </w:p>
    <w:p w:rsidR="004B3196" w:rsidRPr="00CD7EBC" w:rsidRDefault="007557BB" w:rsidP="00E72D04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CD7EBC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Zamawiający nie określa warunków udziału w postępowaniu</w:t>
      </w:r>
      <w:r w:rsidRPr="00CD7EBC">
        <w:rPr>
          <w:rFonts w:asciiTheme="minorHAnsi" w:hAnsiTheme="minorHAnsi" w:cstheme="minorHAnsi"/>
          <w:b w:val="0"/>
          <w:color w:val="auto"/>
          <w:sz w:val="20"/>
          <w:szCs w:val="20"/>
        </w:rPr>
        <w:t>.</w:t>
      </w:r>
    </w:p>
    <w:p w:rsidR="00825143" w:rsidRPr="00CD7EBC" w:rsidRDefault="00825143" w:rsidP="00E72D04">
      <w:pPr>
        <w:spacing w:line="312" w:lineRule="auto"/>
        <w:jc w:val="both"/>
        <w:rPr>
          <w:rFonts w:asciiTheme="minorHAnsi" w:hAnsiTheme="minorHAnsi" w:cstheme="minorHAnsi"/>
          <w:bCs/>
        </w:rPr>
      </w:pPr>
    </w:p>
    <w:p w:rsidR="004C6032" w:rsidRPr="00CD7EBC" w:rsidRDefault="00137C71" w:rsidP="00E72D04">
      <w:pPr>
        <w:numPr>
          <w:ilvl w:val="0"/>
          <w:numId w:val="5"/>
        </w:numPr>
        <w:spacing w:line="312" w:lineRule="auto"/>
        <w:ind w:left="426" w:hanging="426"/>
        <w:jc w:val="both"/>
        <w:rPr>
          <w:rFonts w:asciiTheme="minorHAnsi" w:hAnsiTheme="minorHAnsi" w:cstheme="minorHAnsi"/>
          <w:b/>
        </w:rPr>
      </w:pPr>
      <w:r w:rsidRPr="00CD7EBC">
        <w:rPr>
          <w:rFonts w:asciiTheme="minorHAnsi" w:hAnsiTheme="minorHAnsi" w:cstheme="minorHAnsi"/>
          <w:b/>
          <w:bCs/>
        </w:rPr>
        <w:t>Informacja o podmiotowych środkach dowodowych</w:t>
      </w:r>
      <w:r w:rsidR="006F289A" w:rsidRPr="00CD7EBC">
        <w:rPr>
          <w:rFonts w:asciiTheme="minorHAnsi" w:hAnsiTheme="minorHAnsi" w:cstheme="minorHAnsi"/>
          <w:b/>
        </w:rPr>
        <w:t>.</w:t>
      </w:r>
    </w:p>
    <w:p w:rsidR="007557BB" w:rsidRPr="00CD7EBC" w:rsidRDefault="00137C71" w:rsidP="00E72D04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bCs/>
          <w:color w:val="auto"/>
          <w:sz w:val="20"/>
          <w:szCs w:val="20"/>
        </w:rPr>
      </w:pPr>
      <w:r w:rsidRPr="00CD7EB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Zamawiający </w:t>
      </w:r>
      <w:r w:rsidR="007557BB" w:rsidRPr="00CD7EB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nie żąda złożenia podmiotowych środków dowodowych.</w:t>
      </w:r>
    </w:p>
    <w:p w:rsidR="002C5D94" w:rsidRPr="00CD7EBC" w:rsidRDefault="002C5D94" w:rsidP="00E72D04">
      <w:pPr>
        <w:tabs>
          <w:tab w:val="left" w:pos="709"/>
        </w:tabs>
        <w:spacing w:line="312" w:lineRule="auto"/>
        <w:jc w:val="both"/>
        <w:rPr>
          <w:rFonts w:asciiTheme="minorHAnsi" w:hAnsiTheme="minorHAnsi" w:cstheme="minorHAnsi"/>
        </w:rPr>
      </w:pPr>
    </w:p>
    <w:p w:rsidR="00F03EA5" w:rsidRPr="00CD7EBC" w:rsidRDefault="00DF673C" w:rsidP="00E72D04">
      <w:pPr>
        <w:numPr>
          <w:ilvl w:val="0"/>
          <w:numId w:val="5"/>
        </w:numPr>
        <w:tabs>
          <w:tab w:val="left" w:pos="426"/>
        </w:tabs>
        <w:spacing w:line="312" w:lineRule="auto"/>
        <w:ind w:left="357" w:hanging="357"/>
        <w:rPr>
          <w:rFonts w:asciiTheme="minorHAnsi" w:hAnsiTheme="minorHAnsi" w:cstheme="minorHAnsi"/>
          <w:b/>
          <w:bCs/>
        </w:rPr>
      </w:pPr>
      <w:r w:rsidRPr="00CD7EBC">
        <w:rPr>
          <w:rFonts w:asciiTheme="minorHAnsi" w:hAnsiTheme="minorHAnsi" w:cstheme="minorHAnsi"/>
          <w:b/>
          <w:bCs/>
        </w:rPr>
        <w:t>Sposób obliczenia ceny</w:t>
      </w:r>
      <w:r w:rsidR="00F03EA5" w:rsidRPr="00CD7EBC">
        <w:rPr>
          <w:rFonts w:asciiTheme="minorHAnsi" w:hAnsiTheme="minorHAnsi" w:cstheme="minorHAnsi"/>
          <w:b/>
          <w:bCs/>
        </w:rPr>
        <w:t>.</w:t>
      </w:r>
    </w:p>
    <w:p w:rsidR="00DF673C" w:rsidRPr="00CD7EBC" w:rsidRDefault="00CC233A" w:rsidP="00E72D04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CD7EBC">
        <w:rPr>
          <w:rFonts w:asciiTheme="minorHAnsi" w:hAnsiTheme="minorHAnsi" w:cstheme="minorHAnsi"/>
          <w:b w:val="0"/>
          <w:color w:val="auto"/>
          <w:sz w:val="20"/>
          <w:szCs w:val="20"/>
        </w:rPr>
        <w:t>Cena oferty, za całość zamówienia, musi być podana cyfrowo. Cena oferty winna być obliczona i zapisana zgodnie z formularzem ofertowym. Cena ofertowa = cena netto + podatek vat.</w:t>
      </w:r>
    </w:p>
    <w:p w:rsidR="0052454F" w:rsidRPr="00CD7EBC" w:rsidRDefault="00DF673C" w:rsidP="00E72D04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CD7EBC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Wykonawca obowiązany jest przedłożyć ofertę cenową zgodnie z </w:t>
      </w:r>
      <w:r w:rsidR="007C14E1" w:rsidRPr="00CD7EBC">
        <w:rPr>
          <w:rFonts w:asciiTheme="minorHAnsi" w:hAnsiTheme="minorHAnsi" w:cstheme="minorHAnsi"/>
          <w:b w:val="0"/>
          <w:color w:val="auto"/>
          <w:sz w:val="20"/>
          <w:szCs w:val="20"/>
        </w:rPr>
        <w:t>z</w:t>
      </w:r>
      <w:r w:rsidR="007A4FCF" w:rsidRPr="00CD7EBC">
        <w:rPr>
          <w:rFonts w:asciiTheme="minorHAnsi" w:hAnsiTheme="minorHAnsi" w:cstheme="minorHAnsi"/>
          <w:b w:val="0"/>
          <w:color w:val="auto"/>
          <w:sz w:val="20"/>
          <w:szCs w:val="20"/>
        </w:rPr>
        <w:t>ałącznikiem nr 1 do S</w:t>
      </w:r>
      <w:r w:rsidRPr="00CD7EBC">
        <w:rPr>
          <w:rFonts w:asciiTheme="minorHAnsi" w:hAnsiTheme="minorHAnsi" w:cstheme="minorHAnsi"/>
          <w:b w:val="0"/>
          <w:color w:val="auto"/>
          <w:sz w:val="20"/>
          <w:szCs w:val="20"/>
        </w:rPr>
        <w:t>WZ (Formularz ofertowy). Wszelkie obliczenia należy wykonywać na liczbach zaokrąglonych do dwóch miejsc po przecinku.</w:t>
      </w:r>
    </w:p>
    <w:p w:rsidR="0052454F" w:rsidRPr="00CD7EBC" w:rsidRDefault="00DF673C" w:rsidP="00E72D04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CD7EBC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Cena (w tym ceny jednostkowe) powinna zawierać w sobie ewentualne upusty oferowane przez Wykonawcę. </w:t>
      </w:r>
    </w:p>
    <w:p w:rsidR="0052454F" w:rsidRPr="00CD7EBC" w:rsidRDefault="00DF673C" w:rsidP="00E72D04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CD7EBC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Cenę (w tym ceny jednostkowe) </w:t>
      </w:r>
      <w:r w:rsidR="0052454F" w:rsidRPr="00CD7EBC">
        <w:rPr>
          <w:rFonts w:asciiTheme="minorHAnsi" w:hAnsiTheme="minorHAnsi" w:cstheme="minorHAnsi"/>
          <w:b w:val="0"/>
          <w:color w:val="auto"/>
          <w:sz w:val="20"/>
          <w:szCs w:val="20"/>
        </w:rPr>
        <w:t>muszą być  podane i wyliczone w zaokrągleniu do dwóch miejsc po przecinku (zasada zaokrąglenia – poniżej 5 należy końcówkę pominąć, powyżej i równe 5 należy zaokrąglić w górę).</w:t>
      </w:r>
    </w:p>
    <w:p w:rsidR="00A7372F" w:rsidRPr="00CD7EBC" w:rsidRDefault="00A7372F" w:rsidP="00E72D04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CD7EBC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Podatek VAT należy naliczyć zgodnie z ustawą z dnia 11 marca 2004 r. o podatku od towarów i usług </w:t>
      </w:r>
      <w:r w:rsidR="00306DFC" w:rsidRPr="00CD7EBC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                                         </w:t>
      </w:r>
      <w:r w:rsidRPr="00CD7EBC">
        <w:rPr>
          <w:rFonts w:asciiTheme="minorHAnsi" w:hAnsiTheme="minorHAnsi" w:cstheme="minorHAnsi"/>
          <w:b w:val="0"/>
          <w:color w:val="auto"/>
          <w:sz w:val="20"/>
          <w:szCs w:val="20"/>
        </w:rPr>
        <w:t>(Dz. U. z 202</w:t>
      </w:r>
      <w:r w:rsidR="00E72D04" w:rsidRPr="00CD7EBC">
        <w:rPr>
          <w:rFonts w:asciiTheme="minorHAnsi" w:hAnsiTheme="minorHAnsi" w:cstheme="minorHAnsi"/>
          <w:b w:val="0"/>
          <w:color w:val="auto"/>
          <w:sz w:val="20"/>
          <w:szCs w:val="20"/>
        </w:rPr>
        <w:t>5</w:t>
      </w:r>
      <w:r w:rsidRPr="00CD7EBC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 r. poz. </w:t>
      </w:r>
      <w:r w:rsidR="00E72D04" w:rsidRPr="00CD7EBC">
        <w:rPr>
          <w:rFonts w:asciiTheme="minorHAnsi" w:hAnsiTheme="minorHAnsi" w:cstheme="minorHAnsi"/>
          <w:b w:val="0"/>
          <w:color w:val="auto"/>
          <w:sz w:val="20"/>
          <w:szCs w:val="20"/>
        </w:rPr>
        <w:t>775</w:t>
      </w:r>
      <w:r w:rsidRPr="00CD7EBC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 ze zm.). Podatek vat wynosi: 23%.</w:t>
      </w:r>
    </w:p>
    <w:p w:rsidR="00F84FD6" w:rsidRPr="00CD7EBC" w:rsidRDefault="00F84FD6" w:rsidP="00E72D04">
      <w:pPr>
        <w:pStyle w:val="Akapitzlist"/>
        <w:spacing w:after="0" w:line="312" w:lineRule="auto"/>
        <w:ind w:left="426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CD7EBC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Jeśli Wykonawca jest uprawniony do naliczania innej stawki podatku VAT zobowiązany jest dołączyć do oferty  interpretacje indywidualną wydaną przez </w:t>
      </w:r>
      <w:r w:rsidR="00FC1746" w:rsidRPr="00CD7EBC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 Krajową Administrację Skarbową lub wskazać podstawę prawną.</w:t>
      </w:r>
    </w:p>
    <w:p w:rsidR="00F84FD6" w:rsidRPr="00CD7EBC" w:rsidRDefault="00F84FD6" w:rsidP="00E72D04">
      <w:pPr>
        <w:pStyle w:val="Akapitzlist"/>
        <w:spacing w:after="0" w:line="312" w:lineRule="auto"/>
        <w:ind w:left="426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CD7EBC">
        <w:rPr>
          <w:rFonts w:asciiTheme="minorHAnsi" w:hAnsiTheme="minorHAnsi" w:cstheme="minorHAnsi"/>
          <w:b w:val="0"/>
          <w:color w:val="auto"/>
          <w:sz w:val="20"/>
          <w:szCs w:val="20"/>
        </w:rPr>
        <w:t>W każdym braku w.w. interpretacji i każdym innym przypadku, Zamawiający dokona poprawy podatku VAT dostosowując treść oferty do treści specyfikacji warunków zamówienia - arg. n</w:t>
      </w:r>
      <w:r w:rsidR="00A735A0" w:rsidRPr="00CD7EBC">
        <w:rPr>
          <w:rFonts w:asciiTheme="minorHAnsi" w:hAnsiTheme="minorHAnsi" w:cstheme="minorHAnsi"/>
          <w:b w:val="0"/>
          <w:color w:val="auto"/>
          <w:sz w:val="20"/>
          <w:szCs w:val="20"/>
        </w:rPr>
        <w:t>a podstawie sentencji uchwała Są</w:t>
      </w:r>
      <w:r w:rsidRPr="00CD7EBC">
        <w:rPr>
          <w:rFonts w:asciiTheme="minorHAnsi" w:hAnsiTheme="minorHAnsi" w:cstheme="minorHAnsi"/>
          <w:b w:val="0"/>
          <w:color w:val="auto"/>
          <w:sz w:val="20"/>
          <w:szCs w:val="20"/>
        </w:rPr>
        <w:t>du Najwyższego z dnia 20 października 2011 r. [III CZP 52/11, III CZP 53/11].</w:t>
      </w:r>
    </w:p>
    <w:p w:rsidR="00CC233A" w:rsidRPr="00CD7EBC" w:rsidRDefault="00CC233A" w:rsidP="00E72D04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CD7EBC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 xml:space="preserve">Rozliczenia między </w:t>
      </w:r>
      <w:r w:rsidR="00037E44" w:rsidRPr="00CD7EBC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z</w:t>
      </w:r>
      <w:r w:rsidRPr="00CD7EBC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 xml:space="preserve">amawiającym a </w:t>
      </w:r>
      <w:r w:rsidR="00037E44" w:rsidRPr="00CD7EBC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w</w:t>
      </w:r>
      <w:r w:rsidRPr="00CD7EBC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 xml:space="preserve">ykonawcą prowadzone będą w walucie polskiej (złoty polski). </w:t>
      </w:r>
      <w:r w:rsidRPr="00CD7EB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Zamawiający nie przewiduje rozliczenia w walutach obcych.</w:t>
      </w:r>
    </w:p>
    <w:p w:rsidR="005F5604" w:rsidRPr="00CD7EBC" w:rsidRDefault="00A7372F" w:rsidP="00E72D04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CD7EBC">
        <w:rPr>
          <w:rFonts w:asciiTheme="minorHAnsi" w:hAnsiTheme="minorHAnsi" w:cstheme="minorHAnsi"/>
          <w:b w:val="0"/>
          <w:color w:val="auto"/>
          <w:sz w:val="20"/>
          <w:szCs w:val="20"/>
        </w:rPr>
        <w:t>Zgodnie z art. 225 Ustawy, jeżeli została złożona oferta, której wybór prowadziłby do powstania u Zamawiającego obowiązku podatkowego zgodnie z ustawą z 11 marca 2004 r. o podatku od towarów i usług (Dz. U. z 20</w:t>
      </w:r>
      <w:r w:rsidR="007B2BDE" w:rsidRPr="00CD7EBC">
        <w:rPr>
          <w:rFonts w:asciiTheme="minorHAnsi" w:hAnsiTheme="minorHAnsi" w:cstheme="minorHAnsi"/>
          <w:b w:val="0"/>
          <w:color w:val="auto"/>
          <w:sz w:val="20"/>
          <w:szCs w:val="20"/>
        </w:rPr>
        <w:t>2</w:t>
      </w:r>
      <w:r w:rsidR="00306DFC" w:rsidRPr="00CD7EBC">
        <w:rPr>
          <w:rFonts w:asciiTheme="minorHAnsi" w:hAnsiTheme="minorHAnsi" w:cstheme="minorHAnsi"/>
          <w:b w:val="0"/>
          <w:color w:val="auto"/>
          <w:sz w:val="20"/>
          <w:szCs w:val="20"/>
        </w:rPr>
        <w:t>5</w:t>
      </w:r>
      <w:r w:rsidRPr="00CD7EBC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 r. poz. </w:t>
      </w:r>
      <w:r w:rsidR="00306DFC" w:rsidRPr="00CD7EBC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775 </w:t>
      </w:r>
      <w:r w:rsidRPr="00CD7EBC">
        <w:rPr>
          <w:rFonts w:asciiTheme="minorHAnsi" w:hAnsiTheme="minorHAnsi" w:cstheme="minorHAnsi"/>
          <w:b w:val="0"/>
          <w:color w:val="auto"/>
          <w:sz w:val="20"/>
          <w:szCs w:val="20"/>
        </w:rPr>
        <w:t>ze zm.), dla celów zastosowania kryterium ceny lub kosztu Zamawiający dolicza do przedstawionej w tej ofercie ceny kwotę podatku od towarów i usług, którą miałby obowiązek rozliczyć. W takiej sytuacji Wykonawca ma obowiązek</w:t>
      </w:r>
      <w:r w:rsidR="005F5604" w:rsidRPr="00CD7EBC">
        <w:rPr>
          <w:rFonts w:asciiTheme="minorHAnsi" w:hAnsiTheme="minorHAnsi" w:cstheme="minorHAnsi"/>
          <w:b w:val="0"/>
          <w:color w:val="auto"/>
          <w:sz w:val="20"/>
          <w:szCs w:val="20"/>
        </w:rPr>
        <w:t>:</w:t>
      </w:r>
    </w:p>
    <w:p w:rsidR="005F5604" w:rsidRPr="00CD7EBC" w:rsidRDefault="005F5604" w:rsidP="00E72D04">
      <w:pPr>
        <w:pStyle w:val="Akapitzlist"/>
        <w:numPr>
          <w:ilvl w:val="2"/>
          <w:numId w:val="19"/>
        </w:numPr>
        <w:spacing w:after="0" w:line="312" w:lineRule="auto"/>
        <w:ind w:left="851" w:hanging="283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CD7EBC">
        <w:rPr>
          <w:rFonts w:asciiTheme="minorHAnsi" w:hAnsiTheme="minorHAnsi" w:cstheme="minorHAnsi"/>
          <w:b w:val="0"/>
          <w:color w:val="auto"/>
          <w:sz w:val="20"/>
          <w:szCs w:val="20"/>
        </w:rPr>
        <w:t>poinformowania zamawiającego, że wybór jego oferty będzie prowadził do powstania u zamawiającego obowiązku podatkowego;</w:t>
      </w:r>
    </w:p>
    <w:p w:rsidR="005F5604" w:rsidRPr="00CD7EBC" w:rsidRDefault="005F5604" w:rsidP="00E72D04">
      <w:pPr>
        <w:pStyle w:val="Akapitzlist"/>
        <w:numPr>
          <w:ilvl w:val="2"/>
          <w:numId w:val="19"/>
        </w:numPr>
        <w:spacing w:after="0" w:line="312" w:lineRule="auto"/>
        <w:ind w:left="851" w:hanging="283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CD7EBC">
        <w:rPr>
          <w:rFonts w:asciiTheme="minorHAnsi" w:hAnsiTheme="minorHAnsi" w:cstheme="minorHAnsi"/>
          <w:b w:val="0"/>
          <w:color w:val="auto"/>
          <w:sz w:val="20"/>
          <w:szCs w:val="20"/>
        </w:rPr>
        <w:t>wskazania nazwy (rodzaju) towaru lub usługi, których dostawa lub świadczenie będą prowadziły do powstania obowiązku podatkowego;</w:t>
      </w:r>
    </w:p>
    <w:p w:rsidR="005F5604" w:rsidRPr="00CD7EBC" w:rsidRDefault="005F5604" w:rsidP="00E72D04">
      <w:pPr>
        <w:pStyle w:val="Akapitzlist"/>
        <w:numPr>
          <w:ilvl w:val="2"/>
          <w:numId w:val="19"/>
        </w:numPr>
        <w:spacing w:after="0" w:line="312" w:lineRule="auto"/>
        <w:ind w:left="851" w:hanging="283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CD7EBC">
        <w:rPr>
          <w:rFonts w:asciiTheme="minorHAnsi" w:hAnsiTheme="minorHAnsi" w:cstheme="minorHAnsi"/>
          <w:b w:val="0"/>
          <w:color w:val="auto"/>
          <w:sz w:val="20"/>
          <w:szCs w:val="20"/>
        </w:rPr>
        <w:t>wskazania wartości towaru lub usługi objętego obowiązkiem podatkowym zamawiającego, bez kwoty podatku;</w:t>
      </w:r>
    </w:p>
    <w:p w:rsidR="005F5604" w:rsidRPr="00CD7EBC" w:rsidRDefault="005F5604" w:rsidP="00E72D04">
      <w:pPr>
        <w:pStyle w:val="Akapitzlist"/>
        <w:numPr>
          <w:ilvl w:val="2"/>
          <w:numId w:val="19"/>
        </w:numPr>
        <w:spacing w:after="0" w:line="312" w:lineRule="auto"/>
        <w:ind w:left="851" w:hanging="283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CD7EBC">
        <w:rPr>
          <w:rFonts w:asciiTheme="minorHAnsi" w:hAnsiTheme="minorHAnsi" w:cstheme="minorHAnsi"/>
          <w:b w:val="0"/>
          <w:color w:val="auto"/>
          <w:sz w:val="20"/>
          <w:szCs w:val="20"/>
        </w:rPr>
        <w:t>wskazania stawki podatku od towarów i usług, która zgodnie z wiedzą wykonawcy, będzie miała zastosowanie</w:t>
      </w:r>
      <w:r w:rsidRPr="00CD7EB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.</w:t>
      </w:r>
    </w:p>
    <w:p w:rsidR="00E72D04" w:rsidRPr="00CD7EBC" w:rsidRDefault="00E72D04" w:rsidP="00E72D04">
      <w:pPr>
        <w:pStyle w:val="Akapitzlist"/>
        <w:spacing w:after="0" w:line="312" w:lineRule="auto"/>
        <w:ind w:left="709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</w:p>
    <w:p w:rsidR="0034006F" w:rsidRPr="00CD7EBC" w:rsidRDefault="0052454F" w:rsidP="00E72D04">
      <w:pPr>
        <w:numPr>
          <w:ilvl w:val="0"/>
          <w:numId w:val="5"/>
        </w:numPr>
        <w:tabs>
          <w:tab w:val="left" w:pos="567"/>
        </w:tabs>
        <w:spacing w:line="312" w:lineRule="auto"/>
        <w:ind w:left="426" w:hanging="426"/>
        <w:jc w:val="both"/>
        <w:rPr>
          <w:rFonts w:asciiTheme="minorHAnsi" w:hAnsiTheme="minorHAnsi" w:cstheme="minorHAnsi"/>
          <w:b/>
        </w:rPr>
      </w:pPr>
      <w:r w:rsidRPr="00CD7EBC">
        <w:rPr>
          <w:rFonts w:asciiTheme="minorHAnsi" w:hAnsiTheme="minorHAnsi" w:cstheme="minorHAnsi"/>
          <w:b/>
          <w:bCs/>
        </w:rPr>
        <w:t>Opis kryteriów oceny ofert, wraz z podaniem wag tych kryteriów, i sposobu oceny ofert</w:t>
      </w:r>
      <w:r w:rsidR="0034006F" w:rsidRPr="00CD7EBC">
        <w:rPr>
          <w:rFonts w:asciiTheme="minorHAnsi" w:hAnsiTheme="minorHAnsi" w:cstheme="minorHAnsi"/>
          <w:b/>
        </w:rPr>
        <w:t>.</w:t>
      </w:r>
    </w:p>
    <w:p w:rsidR="00C76C0D" w:rsidRPr="00CD7EBC" w:rsidRDefault="00C76C0D" w:rsidP="00E72D04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CD7EBC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Przy wyborze oferty Zamawiający będzie się kierował kryterium najniższej ceny </w:t>
      </w:r>
      <w:r w:rsidRPr="00CD7EBC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za przedmiot zamówienia</w:t>
      </w:r>
      <w:r w:rsidR="00E72D04" w:rsidRPr="00CD7EBC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.</w:t>
      </w:r>
    </w:p>
    <w:p w:rsidR="00C76C0D" w:rsidRPr="00CD7EBC" w:rsidRDefault="00C76C0D" w:rsidP="00E72D04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CD7EBC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Ocenie będą podlegać wyłącznie oferty nie podlegające odrzuceniu. </w:t>
      </w:r>
    </w:p>
    <w:p w:rsidR="00C76C0D" w:rsidRPr="00CD7EBC" w:rsidRDefault="00C76C0D" w:rsidP="00E72D04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CD7EBC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Za najkorzystniejszą zostanie uznana oferta z najniższą ceną </w:t>
      </w:r>
      <w:r w:rsidRPr="00CD7EBC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za przedmiot zamówienia.</w:t>
      </w:r>
    </w:p>
    <w:p w:rsidR="00C76C0D" w:rsidRPr="00CD7EBC" w:rsidRDefault="00C76C0D" w:rsidP="00E72D04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iCs/>
          <w:color w:val="auto"/>
          <w:sz w:val="20"/>
          <w:szCs w:val="20"/>
        </w:rPr>
      </w:pPr>
      <w:r w:rsidRPr="00CD7EBC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W sytuacji, gdy Zamawiający nie będzie mógł dokonać wyboru najkorzystniejszej oferty z uwagi na to, że dwie lub więcej ofert otrzymały taką samą ilość punktów, Zamawiający dokona wyboru spośród tych ofert w sposób określony w art. 248 ust. 1-3 ustawy.</w:t>
      </w:r>
    </w:p>
    <w:p w:rsidR="00C76C0D" w:rsidRPr="00CD7EBC" w:rsidRDefault="00C76C0D" w:rsidP="00E72D04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iCs/>
          <w:color w:val="auto"/>
          <w:sz w:val="20"/>
          <w:szCs w:val="20"/>
        </w:rPr>
      </w:pPr>
      <w:r w:rsidRPr="00CD7EB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W toku badania i oceny ofert Zamawiający może żądać od Wykonawców wyjaśnień dotyczących treści złożonych przez nich ofert lub innych składanych dokumentów lub oświadczeń. Wykonawcy są zobowiązani do przedstawienia wyjaśnień w terminie</w:t>
      </w:r>
      <w:r w:rsidR="00E72D04" w:rsidRPr="00CD7EB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 wskazanym przez Zamawiającego</w:t>
      </w:r>
      <w:r w:rsidRPr="00CD7EB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.</w:t>
      </w:r>
    </w:p>
    <w:p w:rsidR="00C76C0D" w:rsidRPr="00CD7EBC" w:rsidRDefault="00C76C0D" w:rsidP="00E72D04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iCs/>
          <w:color w:val="auto"/>
          <w:sz w:val="20"/>
          <w:szCs w:val="20"/>
        </w:rPr>
      </w:pPr>
      <w:r w:rsidRPr="00CD7EB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Jeżeli zostanie złożona oferta, której wybór prowadziłby do powstania u Zamawiającego obowiązku podatkowego zgodnie z ustawą z dnia 11 marca 2004 r. o podatku o</w:t>
      </w:r>
      <w:r w:rsidR="00CF00FC" w:rsidRPr="00CD7EB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d towarów i usług (</w:t>
      </w:r>
      <w:r w:rsidRPr="00CD7EB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Dz. U. z 202</w:t>
      </w:r>
      <w:r w:rsidR="00E72D04" w:rsidRPr="00CD7EB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5</w:t>
      </w:r>
      <w:r w:rsidRPr="00CD7EB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 r. poz</w:t>
      </w:r>
      <w:r w:rsidR="00E72D04" w:rsidRPr="00CD7EB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. 775</w:t>
      </w:r>
      <w:r w:rsidRPr="00CD7EB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 ze zm.), dla celów zastosowania kryterium ceny Zamawiający dolicza do przedstawionej w tej ofercie ceny kwotę podatku od towarów i usług, którą miałby obowiązek rozliczyć.</w:t>
      </w:r>
    </w:p>
    <w:p w:rsidR="00CF00FC" w:rsidRPr="00CD7EBC" w:rsidRDefault="00CF00FC" w:rsidP="00E72D04">
      <w:pPr>
        <w:pStyle w:val="Akapitzlist"/>
        <w:spacing w:after="0" w:line="312" w:lineRule="auto"/>
        <w:ind w:left="567"/>
        <w:jc w:val="both"/>
        <w:rPr>
          <w:rFonts w:asciiTheme="minorHAnsi" w:hAnsiTheme="minorHAnsi" w:cstheme="minorHAnsi"/>
          <w:b w:val="0"/>
          <w:iCs/>
          <w:color w:val="auto"/>
          <w:sz w:val="20"/>
          <w:szCs w:val="20"/>
        </w:rPr>
      </w:pPr>
    </w:p>
    <w:p w:rsidR="00601F1F" w:rsidRPr="00CD7EBC" w:rsidRDefault="0052454F" w:rsidP="00E72D04">
      <w:pPr>
        <w:numPr>
          <w:ilvl w:val="0"/>
          <w:numId w:val="5"/>
        </w:numPr>
        <w:tabs>
          <w:tab w:val="left" w:pos="426"/>
        </w:tabs>
        <w:spacing w:line="312" w:lineRule="auto"/>
        <w:ind w:left="567" w:hanging="567"/>
        <w:jc w:val="both"/>
        <w:rPr>
          <w:rFonts w:asciiTheme="minorHAnsi" w:hAnsiTheme="minorHAnsi" w:cstheme="minorHAnsi"/>
          <w:b/>
          <w:bCs/>
        </w:rPr>
      </w:pPr>
      <w:r w:rsidRPr="00CD7EBC">
        <w:rPr>
          <w:rFonts w:asciiTheme="minorHAnsi" w:hAnsiTheme="minorHAnsi" w:cstheme="minorHAnsi"/>
          <w:b/>
          <w:bCs/>
        </w:rPr>
        <w:t>Informacje o formalnościach, jakie muszą zostać dopełnione po wyborze oferty w celu zawarcia umowy w sprawie zamówienia publicznego</w:t>
      </w:r>
      <w:r w:rsidR="00601F1F" w:rsidRPr="00CD7EBC">
        <w:rPr>
          <w:rFonts w:asciiTheme="minorHAnsi" w:hAnsiTheme="minorHAnsi" w:cstheme="minorHAnsi"/>
          <w:b/>
        </w:rPr>
        <w:t>.</w:t>
      </w:r>
    </w:p>
    <w:p w:rsidR="00143041" w:rsidRPr="00CD7EBC" w:rsidRDefault="00BF1565" w:rsidP="00E72D04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CD7EBC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Zamawiający podpisze umowę z Wykonawcą, który przedłoży ofertę najkorzystniejszą z punktu widzenia kryteriów </w:t>
      </w:r>
      <w:r w:rsidR="00143041" w:rsidRPr="00CD7EBC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oceny ofert </w:t>
      </w:r>
      <w:r w:rsidRPr="00CD7EBC">
        <w:rPr>
          <w:rFonts w:asciiTheme="minorHAnsi" w:hAnsiTheme="minorHAnsi" w:cstheme="minorHAnsi"/>
          <w:b w:val="0"/>
          <w:color w:val="auto"/>
          <w:sz w:val="20"/>
          <w:szCs w:val="20"/>
        </w:rPr>
        <w:t>przyjętych w specyfikacji</w:t>
      </w:r>
      <w:r w:rsidR="005A5FD8" w:rsidRPr="00CD7EBC">
        <w:rPr>
          <w:rFonts w:asciiTheme="minorHAnsi" w:hAnsiTheme="minorHAnsi" w:cstheme="minorHAnsi"/>
          <w:b w:val="0"/>
          <w:color w:val="auto"/>
          <w:sz w:val="20"/>
          <w:szCs w:val="20"/>
        </w:rPr>
        <w:t>.</w:t>
      </w:r>
    </w:p>
    <w:p w:rsidR="00143041" w:rsidRPr="00CD7EBC" w:rsidRDefault="00BF1565" w:rsidP="00E72D04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CD7EBC">
        <w:rPr>
          <w:rFonts w:asciiTheme="minorHAnsi" w:hAnsiTheme="minorHAnsi" w:cstheme="minorHAnsi"/>
          <w:b w:val="0"/>
          <w:color w:val="auto"/>
          <w:sz w:val="20"/>
          <w:szCs w:val="20"/>
        </w:rPr>
        <w:t>Wybrany wykonawca zostanie zawiadomiony o terminie i miejscu podpisania umowy</w:t>
      </w:r>
      <w:r w:rsidR="00911CC1" w:rsidRPr="00CD7EBC">
        <w:rPr>
          <w:rFonts w:asciiTheme="minorHAnsi" w:hAnsiTheme="minorHAnsi" w:cstheme="minorHAnsi"/>
          <w:b w:val="0"/>
          <w:color w:val="auto"/>
          <w:sz w:val="20"/>
          <w:szCs w:val="20"/>
        </w:rPr>
        <w:t>.</w:t>
      </w:r>
    </w:p>
    <w:p w:rsidR="00143041" w:rsidRPr="00CD7EBC" w:rsidRDefault="00143041" w:rsidP="00E72D04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CD7EBC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W celu zawarcia umowy w sprawie zamówienia publicznego, Wykonawca, którego ofertę wybrano, jako najkorzystniejszą przed zawarciem umowy składa:</w:t>
      </w:r>
    </w:p>
    <w:p w:rsidR="00143041" w:rsidRPr="00CD7EBC" w:rsidRDefault="00143041" w:rsidP="00E72D04">
      <w:pPr>
        <w:numPr>
          <w:ilvl w:val="0"/>
          <w:numId w:val="10"/>
        </w:numPr>
        <w:spacing w:line="312" w:lineRule="auto"/>
        <w:ind w:left="709"/>
        <w:jc w:val="both"/>
        <w:rPr>
          <w:rFonts w:asciiTheme="minorHAnsi" w:hAnsiTheme="minorHAnsi" w:cstheme="minorHAnsi"/>
          <w:bCs/>
        </w:rPr>
      </w:pPr>
      <w:r w:rsidRPr="00CD7EBC">
        <w:rPr>
          <w:rFonts w:asciiTheme="minorHAnsi" w:hAnsiTheme="minorHAnsi" w:cstheme="minorHAnsi"/>
          <w:bCs/>
        </w:rPr>
        <w:t>pełnomocnictwo, jeżeli umowę podpisuje pełnomocnik;</w:t>
      </w:r>
    </w:p>
    <w:p w:rsidR="00143041" w:rsidRPr="00CD7EBC" w:rsidRDefault="00143041" w:rsidP="00E72D04">
      <w:pPr>
        <w:numPr>
          <w:ilvl w:val="0"/>
          <w:numId w:val="10"/>
        </w:numPr>
        <w:spacing w:line="312" w:lineRule="auto"/>
        <w:ind w:left="709"/>
        <w:jc w:val="both"/>
        <w:rPr>
          <w:rFonts w:asciiTheme="minorHAnsi" w:hAnsiTheme="minorHAnsi" w:cstheme="minorHAnsi"/>
          <w:bCs/>
        </w:rPr>
      </w:pPr>
      <w:r w:rsidRPr="00CD7EBC">
        <w:rPr>
          <w:rFonts w:asciiTheme="minorHAnsi" w:hAnsiTheme="minorHAnsi" w:cstheme="minorHAnsi"/>
          <w:bCs/>
        </w:rPr>
        <w:t>umowę regulującą współpracę Wykonawców wspólnie ubiegających się o udzielenie zamówienia, jeżeli oferta tych Wykonawców zostanie wybrana;</w:t>
      </w:r>
    </w:p>
    <w:p w:rsidR="00911CC1" w:rsidRPr="00CD7EBC" w:rsidRDefault="007338BC" w:rsidP="00E72D04">
      <w:pPr>
        <w:pStyle w:val="Akapitzlist"/>
        <w:numPr>
          <w:ilvl w:val="1"/>
          <w:numId w:val="5"/>
        </w:numPr>
        <w:tabs>
          <w:tab w:val="left" w:pos="426"/>
        </w:tabs>
        <w:autoSpaceDE w:val="0"/>
        <w:autoSpaceDN w:val="0"/>
        <w:adjustRightInd w:val="0"/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CD7EBC">
        <w:rPr>
          <w:rFonts w:asciiTheme="minorHAnsi" w:hAnsiTheme="minorHAnsi" w:cstheme="minorHAnsi"/>
          <w:b w:val="0"/>
          <w:color w:val="auto"/>
          <w:sz w:val="20"/>
          <w:szCs w:val="20"/>
        </w:rPr>
        <w:t>Jeżeli Wykonawca, którego oferta została wybrana jako najkorzystniejsza, uchyla si</w:t>
      </w:r>
      <w:r w:rsidR="00A735A0" w:rsidRPr="00CD7EBC">
        <w:rPr>
          <w:rFonts w:asciiTheme="minorHAnsi" w:hAnsiTheme="minorHAnsi" w:cstheme="minorHAnsi"/>
          <w:b w:val="0"/>
          <w:color w:val="auto"/>
          <w:sz w:val="20"/>
          <w:szCs w:val="20"/>
        </w:rPr>
        <w:t>ę</w:t>
      </w:r>
      <w:r w:rsidRPr="00CD7EBC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 od zawarcia umowy w sprawie Zamówienia publicznego Zamawiający może dokona</w:t>
      </w:r>
      <w:r w:rsidR="00A735A0" w:rsidRPr="00CD7EBC">
        <w:rPr>
          <w:rFonts w:asciiTheme="minorHAnsi" w:hAnsiTheme="minorHAnsi" w:cstheme="minorHAnsi"/>
          <w:b w:val="0"/>
          <w:color w:val="auto"/>
          <w:sz w:val="20"/>
          <w:szCs w:val="20"/>
        </w:rPr>
        <w:t>ć</w:t>
      </w:r>
      <w:r w:rsidRPr="00CD7EBC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 ponownego badania i oceny ofert s</w:t>
      </w:r>
      <w:r w:rsidR="000D1AC8" w:rsidRPr="00CD7EBC">
        <w:rPr>
          <w:rFonts w:asciiTheme="minorHAnsi" w:hAnsiTheme="minorHAnsi" w:cstheme="minorHAnsi"/>
          <w:b w:val="0"/>
          <w:color w:val="auto"/>
          <w:sz w:val="20"/>
          <w:szCs w:val="20"/>
        </w:rPr>
        <w:t>pośród ofert pozostałych w postę</w:t>
      </w:r>
      <w:r w:rsidRPr="00CD7EBC">
        <w:rPr>
          <w:rFonts w:asciiTheme="minorHAnsi" w:hAnsiTheme="minorHAnsi" w:cstheme="minorHAnsi"/>
          <w:b w:val="0"/>
          <w:color w:val="auto"/>
          <w:sz w:val="20"/>
          <w:szCs w:val="20"/>
        </w:rPr>
        <w:t>powaniu W</w:t>
      </w:r>
      <w:r w:rsidR="000D1AC8" w:rsidRPr="00CD7EBC">
        <w:rPr>
          <w:rFonts w:asciiTheme="minorHAnsi" w:hAnsiTheme="minorHAnsi" w:cstheme="minorHAnsi"/>
          <w:b w:val="0"/>
          <w:color w:val="auto"/>
          <w:sz w:val="20"/>
          <w:szCs w:val="20"/>
        </w:rPr>
        <w:t>ykonawców albo unieważni</w:t>
      </w:r>
      <w:r w:rsidR="00A735A0" w:rsidRPr="00CD7EBC">
        <w:rPr>
          <w:rFonts w:asciiTheme="minorHAnsi" w:hAnsiTheme="minorHAnsi" w:cstheme="minorHAnsi"/>
          <w:b w:val="0"/>
          <w:color w:val="auto"/>
          <w:sz w:val="20"/>
          <w:szCs w:val="20"/>
        </w:rPr>
        <w:t>ć</w:t>
      </w:r>
      <w:r w:rsidR="000D1AC8" w:rsidRPr="00CD7EBC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 postę</w:t>
      </w:r>
      <w:r w:rsidRPr="00CD7EBC">
        <w:rPr>
          <w:rFonts w:asciiTheme="minorHAnsi" w:hAnsiTheme="minorHAnsi" w:cstheme="minorHAnsi"/>
          <w:b w:val="0"/>
          <w:color w:val="auto"/>
          <w:sz w:val="20"/>
          <w:szCs w:val="20"/>
        </w:rPr>
        <w:t>powanie</w:t>
      </w:r>
      <w:r w:rsidR="00B060DA" w:rsidRPr="00CD7EBC">
        <w:rPr>
          <w:rFonts w:asciiTheme="minorHAnsi" w:hAnsiTheme="minorHAnsi" w:cstheme="minorHAnsi"/>
          <w:b w:val="0"/>
          <w:color w:val="auto"/>
          <w:sz w:val="20"/>
          <w:szCs w:val="20"/>
        </w:rPr>
        <w:t>.</w:t>
      </w:r>
    </w:p>
    <w:p w:rsidR="00C76C0D" w:rsidRPr="00CD7EBC" w:rsidRDefault="00C76C0D" w:rsidP="00E72D04">
      <w:pPr>
        <w:spacing w:line="312" w:lineRule="auto"/>
        <w:ind w:left="567" w:hanging="567"/>
        <w:jc w:val="both"/>
        <w:rPr>
          <w:rFonts w:asciiTheme="minorHAnsi" w:hAnsiTheme="minorHAnsi" w:cstheme="minorHAnsi"/>
          <w:b/>
        </w:rPr>
      </w:pPr>
    </w:p>
    <w:p w:rsidR="00813EB8" w:rsidRPr="00CD7EBC" w:rsidRDefault="007338BC" w:rsidP="00E72D04">
      <w:pPr>
        <w:numPr>
          <w:ilvl w:val="0"/>
          <w:numId w:val="5"/>
        </w:numPr>
        <w:tabs>
          <w:tab w:val="left" w:pos="426"/>
        </w:tabs>
        <w:spacing w:line="312" w:lineRule="auto"/>
        <w:ind w:left="567" w:hanging="567"/>
        <w:jc w:val="both"/>
        <w:rPr>
          <w:rFonts w:asciiTheme="minorHAnsi" w:hAnsiTheme="minorHAnsi" w:cstheme="minorHAnsi"/>
          <w:b/>
        </w:rPr>
      </w:pPr>
      <w:r w:rsidRPr="00CD7EBC">
        <w:rPr>
          <w:rFonts w:asciiTheme="minorHAnsi" w:hAnsiTheme="minorHAnsi" w:cstheme="minorHAnsi"/>
          <w:b/>
        </w:rPr>
        <w:t>Pouczenie o środkach ochrony prawnej przysługujących wykonawcy</w:t>
      </w:r>
      <w:r w:rsidR="00126A02" w:rsidRPr="00CD7EBC">
        <w:rPr>
          <w:rFonts w:asciiTheme="minorHAnsi" w:hAnsiTheme="minorHAnsi" w:cstheme="minorHAnsi"/>
          <w:b/>
        </w:rPr>
        <w:t>.</w:t>
      </w:r>
    </w:p>
    <w:p w:rsidR="007338BC" w:rsidRPr="00CD7EBC" w:rsidRDefault="007338BC" w:rsidP="00E72D04">
      <w:pPr>
        <w:pStyle w:val="Akapitzlist"/>
        <w:numPr>
          <w:ilvl w:val="1"/>
          <w:numId w:val="5"/>
        </w:numPr>
        <w:spacing w:after="0" w:line="312" w:lineRule="auto"/>
        <w:ind w:left="426" w:hanging="426"/>
        <w:rPr>
          <w:rFonts w:asciiTheme="minorHAnsi" w:hAnsiTheme="minorHAnsi" w:cstheme="minorHAnsi"/>
          <w:b w:val="0"/>
          <w:iCs/>
          <w:color w:val="auto"/>
          <w:sz w:val="20"/>
          <w:szCs w:val="20"/>
        </w:rPr>
      </w:pPr>
      <w:r w:rsidRPr="00CD7EBC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Środki ochrony prawnej przysługują̨ Wykonawcy, jeżeli ma lub miał interes w uzyskaniu zamówienia oraz poniósł lub może ponieś</w:t>
      </w:r>
      <w:r w:rsidR="00A735A0" w:rsidRPr="00CD7EBC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ć</w:t>
      </w:r>
      <w:r w:rsidRPr="00CD7EBC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 xml:space="preserve"> szkod</w:t>
      </w:r>
      <w:r w:rsidR="00A735A0" w:rsidRPr="00CD7EBC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ę</w:t>
      </w:r>
      <w:r w:rsidRPr="00CD7EBC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 xml:space="preserve"> w wyniku naruszenia</w:t>
      </w:r>
      <w:r w:rsidR="00BA551C" w:rsidRPr="00CD7EBC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 xml:space="preserve"> przez Zamawiającego przepisów U</w:t>
      </w:r>
      <w:r w:rsidRPr="00CD7EBC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stawy.</w:t>
      </w:r>
    </w:p>
    <w:p w:rsidR="007338BC" w:rsidRPr="00CD7EBC" w:rsidRDefault="007338BC" w:rsidP="00E72D04">
      <w:pPr>
        <w:pStyle w:val="Akapitzlist"/>
        <w:numPr>
          <w:ilvl w:val="1"/>
          <w:numId w:val="5"/>
        </w:numPr>
        <w:spacing w:after="0" w:line="312" w:lineRule="auto"/>
        <w:ind w:left="426" w:hanging="426"/>
        <w:rPr>
          <w:rFonts w:asciiTheme="minorHAnsi" w:hAnsiTheme="minorHAnsi" w:cstheme="minorHAnsi"/>
          <w:b w:val="0"/>
          <w:iCs/>
          <w:color w:val="auto"/>
          <w:sz w:val="20"/>
          <w:szCs w:val="20"/>
        </w:rPr>
      </w:pPr>
      <w:r w:rsidRPr="00CD7EBC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Odwołanie przysługuje na:</w:t>
      </w:r>
    </w:p>
    <w:p w:rsidR="007338BC" w:rsidRPr="00CD7EBC" w:rsidRDefault="007338BC" w:rsidP="00E72D04">
      <w:pPr>
        <w:pStyle w:val="Akapitzlist"/>
        <w:numPr>
          <w:ilvl w:val="2"/>
          <w:numId w:val="5"/>
        </w:numPr>
        <w:spacing w:after="0" w:line="312" w:lineRule="auto"/>
        <w:ind w:left="709" w:hanging="283"/>
        <w:jc w:val="both"/>
        <w:rPr>
          <w:rFonts w:asciiTheme="minorHAnsi" w:hAnsiTheme="minorHAnsi" w:cstheme="minorHAnsi"/>
          <w:b w:val="0"/>
          <w:iCs/>
          <w:color w:val="auto"/>
          <w:sz w:val="20"/>
          <w:szCs w:val="20"/>
        </w:rPr>
      </w:pPr>
      <w:r w:rsidRPr="00CD7EBC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niezgodną z przepisami ustawy czynnoś</w:t>
      </w:r>
      <w:r w:rsidR="00A735A0" w:rsidRPr="00CD7EBC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ć</w:t>
      </w:r>
      <w:r w:rsidR="000D1AC8" w:rsidRPr="00CD7EBC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 xml:space="preserve"> Zamawiającego, podjętą w postę</w:t>
      </w:r>
      <w:r w:rsidRPr="00CD7EBC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 xml:space="preserve">powaniu o udzielenie Zamówienia, </w:t>
      </w:r>
      <w:r w:rsidR="00FA25D5" w:rsidRPr="00CD7EBC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 xml:space="preserve">                           </w:t>
      </w:r>
      <w:r w:rsidRPr="00CD7EBC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w tym na projektowane postanowienie umowy;</w:t>
      </w:r>
    </w:p>
    <w:p w:rsidR="007338BC" w:rsidRPr="00CD7EBC" w:rsidRDefault="000D1AC8" w:rsidP="00E72D04">
      <w:pPr>
        <w:pStyle w:val="Akapitzlist"/>
        <w:numPr>
          <w:ilvl w:val="2"/>
          <w:numId w:val="5"/>
        </w:numPr>
        <w:spacing w:after="0" w:line="312" w:lineRule="auto"/>
        <w:ind w:left="709" w:hanging="283"/>
        <w:jc w:val="both"/>
        <w:rPr>
          <w:rFonts w:asciiTheme="minorHAnsi" w:hAnsiTheme="minorHAnsi" w:cstheme="minorHAnsi"/>
          <w:b w:val="0"/>
          <w:iCs/>
          <w:color w:val="auto"/>
          <w:sz w:val="20"/>
          <w:szCs w:val="20"/>
        </w:rPr>
      </w:pPr>
      <w:r w:rsidRPr="00CD7EBC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zaniechanie czynności w postę</w:t>
      </w:r>
      <w:r w:rsidR="007338BC" w:rsidRPr="00CD7EBC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powaniu o udzielenie Zamówienia, do której Zamawiają</w:t>
      </w:r>
      <w:r w:rsidR="00BA551C" w:rsidRPr="00CD7EBC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cy był obowiązany na podstawie U</w:t>
      </w:r>
      <w:r w:rsidR="007338BC" w:rsidRPr="00CD7EBC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stawy.</w:t>
      </w:r>
    </w:p>
    <w:p w:rsidR="007338BC" w:rsidRPr="00CD7EBC" w:rsidRDefault="007338BC" w:rsidP="00E72D04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iCs/>
          <w:color w:val="auto"/>
          <w:sz w:val="20"/>
          <w:szCs w:val="20"/>
        </w:rPr>
      </w:pPr>
      <w:r w:rsidRPr="00CD7EBC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 xml:space="preserve">Odwołanie wnosi </w:t>
      </w:r>
      <w:r w:rsidR="00FA25D5" w:rsidRPr="00CD7EBC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si</w:t>
      </w:r>
      <w:r w:rsidR="00A735A0" w:rsidRPr="00CD7EBC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ę</w:t>
      </w:r>
      <w:r w:rsidRPr="00CD7EBC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 xml:space="preserve"> do Prezesa Krajowej Izby Odwoławczej w formie pisemnej albo w formie elektronicznej albo </w:t>
      </w:r>
      <w:r w:rsidR="00FA25D5" w:rsidRPr="00CD7EBC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 xml:space="preserve">                  </w:t>
      </w:r>
      <w:r w:rsidRPr="00CD7EBC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w postaci elektronicznej opatrzone podpisem zaufanym.</w:t>
      </w:r>
    </w:p>
    <w:p w:rsidR="007338BC" w:rsidRPr="00CD7EBC" w:rsidRDefault="007338BC" w:rsidP="00E72D04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iCs/>
          <w:color w:val="auto"/>
          <w:sz w:val="20"/>
          <w:szCs w:val="20"/>
        </w:rPr>
      </w:pPr>
      <w:r w:rsidRPr="00CD7EBC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Na orzeczenie Krajowej Izby Odwoławczej oraz postanowienie Prezesa Krajowej Izby Odwoławczej, o</w:t>
      </w:r>
      <w:r w:rsidR="00BA551C" w:rsidRPr="00CD7EBC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 xml:space="preserve"> którym mowa w art. 519 ust. 1 U</w:t>
      </w:r>
      <w:r w:rsidRPr="00CD7EBC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stawy</w:t>
      </w:r>
      <w:r w:rsidR="000D1AC8" w:rsidRPr="00CD7EBC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, stronom oraz uczestnikom postę</w:t>
      </w:r>
      <w:r w:rsidRPr="00CD7EBC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powania odwoławczego przysługuje skarga do sądu. Skarg</w:t>
      </w:r>
      <w:r w:rsidR="00A735A0" w:rsidRPr="00CD7EBC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ę</w:t>
      </w:r>
      <w:r w:rsidRPr="00CD7EBC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 xml:space="preserve"> wnosi si</w:t>
      </w:r>
      <w:r w:rsidR="00A735A0" w:rsidRPr="00CD7EBC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>ę</w:t>
      </w:r>
      <w:r w:rsidRPr="00CD7EBC">
        <w:rPr>
          <w:rFonts w:asciiTheme="minorHAnsi" w:hAnsiTheme="minorHAnsi" w:cstheme="minorHAnsi"/>
          <w:b w:val="0"/>
          <w:iCs/>
          <w:color w:val="auto"/>
          <w:sz w:val="20"/>
          <w:szCs w:val="20"/>
        </w:rPr>
        <w:t xml:space="preserve"> do Sądu Okręgowego w Warszawie za pośrednictwem Prezesa Krajowej Izby Odwoławczej.</w:t>
      </w:r>
    </w:p>
    <w:p w:rsidR="007338BC" w:rsidRPr="00CD7EBC" w:rsidRDefault="007338BC" w:rsidP="00E72D04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iCs/>
          <w:color w:val="auto"/>
          <w:sz w:val="20"/>
          <w:szCs w:val="20"/>
        </w:rPr>
      </w:pPr>
      <w:r w:rsidRPr="00CD7EBC">
        <w:rPr>
          <w:rFonts w:asciiTheme="minorHAnsi" w:hAnsiTheme="minorHAnsi" w:cstheme="minorHAnsi"/>
          <w:b w:val="0"/>
          <w:color w:val="auto"/>
          <w:sz w:val="20"/>
          <w:szCs w:val="20"/>
        </w:rPr>
        <w:t>Szczegółowe informacje dotyczące środków ochrony prawnej określone są w Dzia</w:t>
      </w:r>
      <w:r w:rsidR="00BA551C" w:rsidRPr="00CD7EBC">
        <w:rPr>
          <w:rFonts w:asciiTheme="minorHAnsi" w:hAnsiTheme="minorHAnsi" w:cstheme="minorHAnsi"/>
          <w:b w:val="0"/>
          <w:color w:val="auto"/>
          <w:sz w:val="20"/>
          <w:szCs w:val="20"/>
        </w:rPr>
        <w:t>le IX „Środki ochrony prawnej” U</w:t>
      </w:r>
      <w:r w:rsidRPr="00CD7EBC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stawy. </w:t>
      </w:r>
    </w:p>
    <w:p w:rsidR="00E72D04" w:rsidRPr="00CD7EBC" w:rsidRDefault="00E72D04" w:rsidP="00E72D04">
      <w:pPr>
        <w:pStyle w:val="Akapitzlist"/>
        <w:spacing w:after="0" w:line="312" w:lineRule="auto"/>
        <w:ind w:left="426"/>
        <w:rPr>
          <w:rFonts w:asciiTheme="minorHAnsi" w:hAnsiTheme="minorHAnsi" w:cstheme="minorHAnsi"/>
          <w:b w:val="0"/>
          <w:iCs/>
          <w:color w:val="auto"/>
          <w:sz w:val="20"/>
          <w:szCs w:val="20"/>
        </w:rPr>
      </w:pPr>
    </w:p>
    <w:p w:rsidR="00A44DA6" w:rsidRPr="00CD7EBC" w:rsidRDefault="00C10642" w:rsidP="00E72D04">
      <w:pPr>
        <w:pStyle w:val="Akapitzlist"/>
        <w:widowControl w:val="0"/>
        <w:numPr>
          <w:ilvl w:val="0"/>
          <w:numId w:val="5"/>
        </w:numPr>
        <w:tabs>
          <w:tab w:val="left" w:pos="567"/>
        </w:tabs>
        <w:autoSpaceDE w:val="0"/>
        <w:spacing w:after="0" w:line="312" w:lineRule="auto"/>
        <w:ind w:left="426" w:hanging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CD7EBC">
        <w:rPr>
          <w:rFonts w:asciiTheme="minorHAnsi" w:hAnsiTheme="minorHAnsi" w:cstheme="minorHAnsi"/>
          <w:bCs/>
          <w:color w:val="auto"/>
          <w:sz w:val="20"/>
          <w:szCs w:val="20"/>
        </w:rPr>
        <w:t>Tryb ogłoszenia wyników postępowania.</w:t>
      </w:r>
    </w:p>
    <w:p w:rsidR="00A44DA6" w:rsidRPr="00CD7EBC" w:rsidRDefault="00A44DA6" w:rsidP="00E72D04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CD7EBC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Niezwłocznie po wyborze najkorzystniejszej oferty </w:t>
      </w:r>
      <w:r w:rsidR="00AB0318" w:rsidRPr="00CD7EBC">
        <w:rPr>
          <w:rFonts w:asciiTheme="minorHAnsi" w:hAnsiTheme="minorHAnsi" w:cstheme="minorHAnsi"/>
          <w:b w:val="0"/>
          <w:color w:val="auto"/>
          <w:sz w:val="20"/>
          <w:szCs w:val="20"/>
        </w:rPr>
        <w:t>Z</w:t>
      </w:r>
      <w:r w:rsidRPr="00CD7EBC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amawiający </w:t>
      </w:r>
      <w:r w:rsidR="00AB0318" w:rsidRPr="00CD7EBC">
        <w:rPr>
          <w:rFonts w:asciiTheme="minorHAnsi" w:hAnsiTheme="minorHAnsi" w:cstheme="minorHAnsi"/>
          <w:b w:val="0"/>
          <w:color w:val="auto"/>
          <w:sz w:val="20"/>
          <w:szCs w:val="20"/>
        </w:rPr>
        <w:t>po</w:t>
      </w:r>
      <w:r w:rsidRPr="00CD7EBC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informuje równocześnie </w:t>
      </w:r>
      <w:r w:rsidR="00AB0318" w:rsidRPr="00CD7EBC">
        <w:rPr>
          <w:rFonts w:asciiTheme="minorHAnsi" w:hAnsiTheme="minorHAnsi" w:cstheme="minorHAnsi"/>
          <w:b w:val="0"/>
          <w:color w:val="auto"/>
          <w:sz w:val="20"/>
          <w:szCs w:val="20"/>
        </w:rPr>
        <w:t>W</w:t>
      </w:r>
      <w:r w:rsidRPr="00CD7EBC">
        <w:rPr>
          <w:rFonts w:asciiTheme="minorHAnsi" w:hAnsiTheme="minorHAnsi" w:cstheme="minorHAnsi"/>
          <w:b w:val="0"/>
          <w:color w:val="auto"/>
          <w:sz w:val="20"/>
          <w:szCs w:val="20"/>
        </w:rPr>
        <w:t>ykonawców, którzy złożyli oferty, o:</w:t>
      </w:r>
    </w:p>
    <w:p w:rsidR="00BA551C" w:rsidRPr="00CD7EBC" w:rsidRDefault="00A44DA6" w:rsidP="00E72D04">
      <w:pPr>
        <w:pStyle w:val="Akapitzlist"/>
        <w:numPr>
          <w:ilvl w:val="2"/>
          <w:numId w:val="11"/>
        </w:numPr>
        <w:spacing w:after="0" w:line="312" w:lineRule="auto"/>
        <w:ind w:left="709" w:hanging="142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CD7EBC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wyborze najkorzystniejszej oferty, podając nazwę albo imię i nazwisko, siedzibę albo miejsce zamieszkania, jeżeli jest miejscem wykonywania działalności wykonawcy, którego ofertę wybrano, oraz nazwy albo imiona </w:t>
      </w:r>
      <w:r w:rsidR="003C73C3" w:rsidRPr="00CD7EBC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                            </w:t>
      </w:r>
      <w:r w:rsidRPr="00CD7EBC">
        <w:rPr>
          <w:rFonts w:asciiTheme="minorHAnsi" w:hAnsiTheme="minorHAnsi" w:cstheme="minorHAnsi"/>
          <w:b w:val="0"/>
          <w:color w:val="auto"/>
          <w:sz w:val="20"/>
          <w:szCs w:val="20"/>
        </w:rPr>
        <w:t>i nazwiska, siedziby albo miejsca zamieszkania, jeżeli są miejscami wykonywania działalności wykonawców, którzy złożyli oferty, a także punktację przyznaną ofertom w każdym kryterium oceny ofert i łączną punktację,</w:t>
      </w:r>
    </w:p>
    <w:p w:rsidR="00A44DA6" w:rsidRPr="00CD7EBC" w:rsidRDefault="00A44DA6" w:rsidP="00E72D04">
      <w:pPr>
        <w:pStyle w:val="Akapitzlist"/>
        <w:numPr>
          <w:ilvl w:val="2"/>
          <w:numId w:val="11"/>
        </w:numPr>
        <w:spacing w:after="0" w:line="312" w:lineRule="auto"/>
        <w:ind w:left="709" w:hanging="142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CD7EBC">
        <w:rPr>
          <w:rFonts w:asciiTheme="minorHAnsi" w:hAnsiTheme="minorHAnsi" w:cstheme="minorHAnsi"/>
          <w:b w:val="0"/>
          <w:color w:val="auto"/>
          <w:sz w:val="20"/>
          <w:szCs w:val="20"/>
        </w:rPr>
        <w:t>wykonawcach, których oferty zostały odrzucone</w:t>
      </w:r>
    </w:p>
    <w:p w:rsidR="00A44DA6" w:rsidRPr="00CD7EBC" w:rsidRDefault="00A44DA6" w:rsidP="00E72D04">
      <w:pPr>
        <w:spacing w:line="312" w:lineRule="auto"/>
        <w:ind w:left="851" w:hanging="284"/>
        <w:jc w:val="both"/>
        <w:rPr>
          <w:rFonts w:asciiTheme="minorHAnsi" w:hAnsiTheme="minorHAnsi" w:cstheme="minorHAnsi"/>
        </w:rPr>
      </w:pPr>
      <w:r w:rsidRPr="00CD7EBC">
        <w:rPr>
          <w:rFonts w:asciiTheme="minorHAnsi" w:hAnsiTheme="minorHAnsi" w:cstheme="minorHAnsi"/>
        </w:rPr>
        <w:t xml:space="preserve">- podając </w:t>
      </w:r>
      <w:r w:rsidR="00E72D04" w:rsidRPr="00CD7EBC">
        <w:rPr>
          <w:rFonts w:asciiTheme="minorHAnsi" w:hAnsiTheme="minorHAnsi" w:cstheme="minorHAnsi"/>
        </w:rPr>
        <w:t>uzasadnienie faktyczne i prawne</w:t>
      </w:r>
      <w:r w:rsidR="00BA551C" w:rsidRPr="00CD7EBC">
        <w:rPr>
          <w:rFonts w:asciiTheme="minorHAnsi" w:hAnsiTheme="minorHAnsi" w:cstheme="minorHAnsi"/>
        </w:rPr>
        <w:t>.</w:t>
      </w:r>
    </w:p>
    <w:p w:rsidR="00A44DA6" w:rsidRPr="00CD7EBC" w:rsidRDefault="00A44DA6" w:rsidP="00E72D04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CD7EBC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O unieważnieniu postępowania o udzielenie zamówienia </w:t>
      </w:r>
      <w:r w:rsidR="00AB0318" w:rsidRPr="00CD7EBC">
        <w:rPr>
          <w:rFonts w:asciiTheme="minorHAnsi" w:hAnsiTheme="minorHAnsi" w:cstheme="minorHAnsi"/>
          <w:b w:val="0"/>
          <w:color w:val="auto"/>
          <w:sz w:val="20"/>
          <w:szCs w:val="20"/>
        </w:rPr>
        <w:t>Zamawiający zawiadomi</w:t>
      </w:r>
      <w:r w:rsidRPr="00CD7EBC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 równocześnie </w:t>
      </w:r>
      <w:r w:rsidR="00AB0318" w:rsidRPr="00CD7EBC">
        <w:rPr>
          <w:rFonts w:asciiTheme="minorHAnsi" w:hAnsiTheme="minorHAnsi" w:cstheme="minorHAnsi"/>
          <w:b w:val="0"/>
          <w:color w:val="auto"/>
          <w:sz w:val="20"/>
          <w:szCs w:val="20"/>
        </w:rPr>
        <w:t>W</w:t>
      </w:r>
      <w:r w:rsidRPr="00CD7EBC">
        <w:rPr>
          <w:rFonts w:asciiTheme="minorHAnsi" w:hAnsiTheme="minorHAnsi" w:cstheme="minorHAnsi"/>
          <w:b w:val="0"/>
          <w:color w:val="auto"/>
          <w:sz w:val="20"/>
          <w:szCs w:val="20"/>
        </w:rPr>
        <w:t>ykonawców, którzy złożyli oferty</w:t>
      </w:r>
      <w:r w:rsidR="00AB0318" w:rsidRPr="00CD7EBC">
        <w:rPr>
          <w:rFonts w:asciiTheme="minorHAnsi" w:hAnsiTheme="minorHAnsi" w:cstheme="minorHAnsi"/>
          <w:b w:val="0"/>
          <w:color w:val="auto"/>
          <w:sz w:val="20"/>
          <w:szCs w:val="20"/>
        </w:rPr>
        <w:t>,</w:t>
      </w:r>
      <w:r w:rsidRPr="00CD7EBC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 podając</w:t>
      </w:r>
      <w:r w:rsidR="00E72D04" w:rsidRPr="00CD7EBC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 uzasadnienie faktyczne i prawne</w:t>
      </w:r>
      <w:r w:rsidRPr="00CD7EBC">
        <w:rPr>
          <w:rFonts w:asciiTheme="minorHAnsi" w:hAnsiTheme="minorHAnsi" w:cstheme="minorHAnsi"/>
          <w:b w:val="0"/>
          <w:color w:val="auto"/>
          <w:sz w:val="20"/>
          <w:szCs w:val="20"/>
        </w:rPr>
        <w:t>.</w:t>
      </w:r>
    </w:p>
    <w:p w:rsidR="00A44DA6" w:rsidRPr="00CD7EBC" w:rsidRDefault="00AB0318" w:rsidP="00E72D04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CD7EBC">
        <w:rPr>
          <w:rFonts w:asciiTheme="minorHAnsi" w:hAnsiTheme="minorHAnsi" w:cstheme="minorHAnsi"/>
          <w:b w:val="0"/>
          <w:color w:val="auto"/>
          <w:sz w:val="20"/>
          <w:szCs w:val="20"/>
        </w:rPr>
        <w:t>Zamawiający udostępni</w:t>
      </w:r>
      <w:r w:rsidR="00A44DA6" w:rsidRPr="00CD7EBC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 niezwłocznie informacje, o których mowa w </w:t>
      </w:r>
      <w:r w:rsidR="00BA551C" w:rsidRPr="00CD7EBC">
        <w:rPr>
          <w:rFonts w:asciiTheme="minorHAnsi" w:hAnsiTheme="minorHAnsi" w:cstheme="minorHAnsi"/>
          <w:b w:val="0"/>
          <w:color w:val="auto"/>
          <w:sz w:val="20"/>
          <w:szCs w:val="20"/>
        </w:rPr>
        <w:t>pkt. 1.1 i 2</w:t>
      </w:r>
      <w:r w:rsidR="00A44DA6" w:rsidRPr="00CD7EBC">
        <w:rPr>
          <w:rFonts w:asciiTheme="minorHAnsi" w:hAnsiTheme="minorHAnsi" w:cstheme="minorHAnsi"/>
          <w:b w:val="0"/>
          <w:color w:val="auto"/>
          <w:sz w:val="20"/>
          <w:szCs w:val="20"/>
        </w:rPr>
        <w:t>, na stronie internetowej prow</w:t>
      </w:r>
      <w:r w:rsidR="00C10642" w:rsidRPr="00CD7EBC">
        <w:rPr>
          <w:rFonts w:asciiTheme="minorHAnsi" w:hAnsiTheme="minorHAnsi" w:cstheme="minorHAnsi"/>
          <w:b w:val="0"/>
          <w:color w:val="auto"/>
          <w:sz w:val="20"/>
          <w:szCs w:val="20"/>
        </w:rPr>
        <w:t>adzonego postępowania</w:t>
      </w:r>
      <w:r w:rsidR="00BA551C" w:rsidRPr="00CD7EBC">
        <w:rPr>
          <w:rFonts w:asciiTheme="minorHAnsi" w:hAnsiTheme="minorHAnsi" w:cstheme="minorHAnsi"/>
          <w:b w:val="0"/>
          <w:color w:val="auto"/>
          <w:sz w:val="20"/>
          <w:szCs w:val="20"/>
        </w:rPr>
        <w:t>.</w:t>
      </w:r>
    </w:p>
    <w:p w:rsidR="00C10642" w:rsidRPr="00CD7EBC" w:rsidRDefault="00C10642" w:rsidP="00E72D04">
      <w:pPr>
        <w:pStyle w:val="Akapitzlist"/>
        <w:numPr>
          <w:ilvl w:val="1"/>
          <w:numId w:val="5"/>
        </w:numPr>
        <w:spacing w:after="0" w:line="312" w:lineRule="auto"/>
        <w:ind w:left="426" w:hanging="426"/>
        <w:jc w:val="both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CD7EBC">
        <w:rPr>
          <w:rFonts w:asciiTheme="minorHAnsi" w:hAnsiTheme="minorHAnsi" w:cstheme="minorHAnsi"/>
          <w:b w:val="0"/>
          <w:color w:val="auto"/>
          <w:sz w:val="20"/>
          <w:szCs w:val="20"/>
        </w:rPr>
        <w:t>Ogłoszenie o wyniku postępowania zostanie opublikowane w Biuletynie Zamówień Publicznych w terminie 30 dni od</w:t>
      </w:r>
      <w:r w:rsidR="00E72D04" w:rsidRPr="00CD7EBC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 dnia zakończenia postępowania</w:t>
      </w:r>
      <w:r w:rsidRPr="00CD7EBC">
        <w:rPr>
          <w:rFonts w:asciiTheme="minorHAnsi" w:hAnsiTheme="minorHAnsi" w:cstheme="minorHAnsi"/>
          <w:b w:val="0"/>
          <w:color w:val="auto"/>
          <w:sz w:val="20"/>
          <w:szCs w:val="20"/>
        </w:rPr>
        <w:t>.</w:t>
      </w:r>
    </w:p>
    <w:p w:rsidR="005F5604" w:rsidRPr="00CD7EBC" w:rsidRDefault="005F5604" w:rsidP="00E72D04">
      <w:pPr>
        <w:spacing w:line="312" w:lineRule="auto"/>
      </w:pPr>
    </w:p>
    <w:p w:rsidR="007338BC" w:rsidRPr="00CD7EBC" w:rsidRDefault="00AA7AA3" w:rsidP="00E72D04">
      <w:pPr>
        <w:pStyle w:val="Akapitzlist"/>
        <w:widowControl w:val="0"/>
        <w:numPr>
          <w:ilvl w:val="0"/>
          <w:numId w:val="5"/>
        </w:numPr>
        <w:tabs>
          <w:tab w:val="left" w:pos="567"/>
        </w:tabs>
        <w:autoSpaceDE w:val="0"/>
        <w:spacing w:after="0" w:line="312" w:lineRule="auto"/>
        <w:ind w:left="426" w:hanging="426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CD7EBC">
        <w:rPr>
          <w:rFonts w:asciiTheme="minorHAnsi" w:hAnsiTheme="minorHAnsi" w:cstheme="minorHAnsi"/>
          <w:bCs/>
          <w:color w:val="auto"/>
          <w:sz w:val="20"/>
          <w:szCs w:val="20"/>
        </w:rPr>
        <w:t>Pozostałe informacje.</w:t>
      </w:r>
    </w:p>
    <w:p w:rsidR="00AA7AA3" w:rsidRPr="00CD7EBC" w:rsidRDefault="00AA7AA3" w:rsidP="00E72D04">
      <w:pPr>
        <w:pStyle w:val="Tekstpodstawowywcity"/>
        <w:numPr>
          <w:ilvl w:val="1"/>
          <w:numId w:val="5"/>
        </w:numPr>
        <w:tabs>
          <w:tab w:val="left" w:pos="426"/>
        </w:tabs>
        <w:spacing w:line="312" w:lineRule="auto"/>
        <w:ind w:left="426" w:hanging="426"/>
        <w:rPr>
          <w:rFonts w:asciiTheme="minorHAnsi" w:hAnsiTheme="minorHAnsi" w:cstheme="minorHAnsi"/>
          <w:sz w:val="20"/>
        </w:rPr>
      </w:pPr>
      <w:r w:rsidRPr="00CD7EBC">
        <w:rPr>
          <w:rFonts w:asciiTheme="minorHAnsi" w:hAnsiTheme="minorHAnsi" w:cstheme="minorHAnsi"/>
          <w:sz w:val="20"/>
        </w:rPr>
        <w:t>Klauzula informacyjna.</w:t>
      </w:r>
    </w:p>
    <w:p w:rsidR="00CB7F8C" w:rsidRPr="00CD7EBC" w:rsidRDefault="00CB7F8C" w:rsidP="00E72D04">
      <w:pPr>
        <w:pStyle w:val="Tekstpodstawowywcity"/>
        <w:spacing w:line="312" w:lineRule="auto"/>
        <w:ind w:left="426" w:firstLine="0"/>
        <w:jc w:val="both"/>
        <w:rPr>
          <w:rFonts w:asciiTheme="minorHAnsi" w:hAnsiTheme="minorHAnsi" w:cstheme="minorHAnsi"/>
          <w:bCs/>
          <w:iCs/>
          <w:sz w:val="20"/>
        </w:rPr>
      </w:pPr>
      <w:r w:rsidRPr="00CD7EBC">
        <w:rPr>
          <w:rFonts w:asciiTheme="minorHAnsi" w:hAnsiTheme="minorHAnsi" w:cstheme="minorHAnsi"/>
          <w:bCs/>
          <w:iCs/>
          <w:sz w:val="20"/>
        </w:rPr>
        <w:t xml:space="preserve">Zgodnie z art. 13 ust. 1 i 2 rozporządzenia Parlamentu Europejskiego i Rady (UE) 2016/679 z dnia 27 kwietnia 2016 r.                   w sprawie ochrony osób fizycznych w związku z przetwarzaniem danych osobowych i w sprawie swobodnego przepływu takich danych oraz uchylenia dyrektywy 95/46/WE (ogólne rozporządzenie o ochronie danych)                                (Dz. Urz. UE L 119 z 04.05.2016, str. 1), dalej „RODO”, informuję, że: </w:t>
      </w:r>
    </w:p>
    <w:p w:rsidR="00D0714A" w:rsidRPr="00CD7EBC" w:rsidRDefault="00F84FD6" w:rsidP="00E72D04">
      <w:pPr>
        <w:pStyle w:val="Tekstpodstawowywcity"/>
        <w:numPr>
          <w:ilvl w:val="0"/>
          <w:numId w:val="14"/>
        </w:numPr>
        <w:tabs>
          <w:tab w:val="left" w:pos="709"/>
        </w:tabs>
        <w:spacing w:line="312" w:lineRule="auto"/>
        <w:ind w:left="709" w:hanging="283"/>
        <w:jc w:val="both"/>
        <w:rPr>
          <w:rFonts w:asciiTheme="minorHAnsi" w:hAnsiTheme="minorHAnsi" w:cstheme="minorHAnsi"/>
          <w:bCs/>
          <w:iCs/>
          <w:sz w:val="20"/>
        </w:rPr>
      </w:pPr>
      <w:r w:rsidRPr="00CD7EBC">
        <w:rPr>
          <w:rFonts w:asciiTheme="minorHAnsi" w:hAnsiTheme="minorHAnsi" w:cstheme="minorHAnsi"/>
          <w:bCs/>
          <w:iCs/>
          <w:sz w:val="20"/>
        </w:rPr>
        <w:t xml:space="preserve">administratorem Pani/Pana danych osobowych jest </w:t>
      </w:r>
      <w:r w:rsidR="00384C28" w:rsidRPr="00CD7EBC">
        <w:rPr>
          <w:rFonts w:asciiTheme="minorHAnsi" w:hAnsiTheme="minorHAnsi" w:cstheme="minorHAnsi"/>
          <w:bCs/>
          <w:iCs/>
          <w:sz w:val="20"/>
        </w:rPr>
        <w:t>Zakładu Robót Drogowych w Poznaniu, Ul. Energetyczna 4, 61-016 Poznań, email: info@zrd.poznan.pl</w:t>
      </w:r>
      <w:r w:rsidRPr="00CD7EBC">
        <w:rPr>
          <w:rFonts w:asciiTheme="minorHAnsi" w:hAnsiTheme="minorHAnsi" w:cstheme="minorHAnsi"/>
          <w:bCs/>
          <w:iCs/>
          <w:sz w:val="20"/>
        </w:rPr>
        <w:t>;</w:t>
      </w:r>
    </w:p>
    <w:p w:rsidR="008D0BA4" w:rsidRPr="00CD7EBC" w:rsidRDefault="00CB7F8C" w:rsidP="00E72D04">
      <w:pPr>
        <w:pStyle w:val="Tekstpodstawowywcity"/>
        <w:numPr>
          <w:ilvl w:val="0"/>
          <w:numId w:val="14"/>
        </w:numPr>
        <w:tabs>
          <w:tab w:val="left" w:pos="709"/>
        </w:tabs>
        <w:spacing w:line="312" w:lineRule="auto"/>
        <w:ind w:left="709" w:hanging="283"/>
        <w:jc w:val="both"/>
        <w:rPr>
          <w:rFonts w:asciiTheme="minorHAnsi" w:hAnsiTheme="minorHAnsi" w:cstheme="minorHAnsi"/>
          <w:bCs/>
          <w:iCs/>
          <w:sz w:val="20"/>
        </w:rPr>
      </w:pPr>
      <w:r w:rsidRPr="00CD7EBC">
        <w:rPr>
          <w:rFonts w:asciiTheme="minorHAnsi" w:hAnsiTheme="minorHAnsi" w:cstheme="minorHAnsi"/>
          <w:bCs/>
          <w:iCs/>
          <w:sz w:val="20"/>
        </w:rPr>
        <w:t>Pani/Pana dane osobowe przetwarzane będą na podstawie art. 6 ust. 1 lit. c</w:t>
      </w:r>
      <w:r w:rsidRPr="00CD7EBC">
        <w:rPr>
          <w:rFonts w:asciiTheme="minorHAnsi" w:hAnsiTheme="minorHAnsi" w:cstheme="minorHAnsi"/>
          <w:bCs/>
          <w:i/>
          <w:iCs/>
          <w:sz w:val="20"/>
        </w:rPr>
        <w:t xml:space="preserve"> </w:t>
      </w:r>
      <w:r w:rsidRPr="00CD7EBC">
        <w:rPr>
          <w:rFonts w:asciiTheme="minorHAnsi" w:hAnsiTheme="minorHAnsi" w:cstheme="minorHAnsi"/>
          <w:bCs/>
          <w:iCs/>
          <w:sz w:val="20"/>
        </w:rPr>
        <w:t>RODO w celu związanym                              z przedmiotowym postępowaniem o udzielenie zamówienia publicznego prowadzonym w trybie</w:t>
      </w:r>
      <w:r w:rsidR="001D564F" w:rsidRPr="00CD7EBC">
        <w:rPr>
          <w:rFonts w:asciiTheme="minorHAnsi" w:hAnsiTheme="minorHAnsi" w:cstheme="minorHAnsi"/>
          <w:bCs/>
          <w:iCs/>
          <w:sz w:val="20"/>
        </w:rPr>
        <w:t xml:space="preserve"> podstawowym bez negocjacji</w:t>
      </w:r>
      <w:r w:rsidRPr="00CD7EBC">
        <w:rPr>
          <w:rFonts w:asciiTheme="minorHAnsi" w:hAnsiTheme="minorHAnsi" w:cstheme="minorHAnsi"/>
          <w:bCs/>
          <w:iCs/>
          <w:sz w:val="20"/>
        </w:rPr>
        <w:t xml:space="preserve"> pn. „</w:t>
      </w:r>
      <w:r w:rsidR="00E72D04" w:rsidRPr="00CD7EBC">
        <w:rPr>
          <w:rFonts w:asciiTheme="minorHAnsi" w:hAnsiTheme="minorHAnsi" w:cstheme="minorHAnsi"/>
          <w:bCs/>
          <w:i/>
          <w:iCs/>
          <w:sz w:val="20"/>
        </w:rPr>
        <w:t>Sukcesywna dostawa eko-tłucznia sortowanego o frakcji 0-</w:t>
      </w:r>
      <w:smartTag w:uri="urn:schemas-microsoft-com:office:smarttags" w:element="metricconverter">
        <w:smartTagPr>
          <w:attr w:name="ProductID" w:val="31,5 mm"/>
        </w:smartTagPr>
        <w:r w:rsidR="00E72D04" w:rsidRPr="00CD7EBC">
          <w:rPr>
            <w:rFonts w:asciiTheme="minorHAnsi" w:hAnsiTheme="minorHAnsi" w:cstheme="minorHAnsi"/>
            <w:bCs/>
            <w:i/>
            <w:iCs/>
            <w:sz w:val="20"/>
          </w:rPr>
          <w:t>31,5 mm</w:t>
        </w:r>
      </w:smartTag>
      <w:r w:rsidR="00E72D04" w:rsidRPr="00CD7EBC">
        <w:rPr>
          <w:rFonts w:asciiTheme="minorHAnsi" w:hAnsiTheme="minorHAnsi" w:cstheme="minorHAnsi"/>
          <w:bCs/>
          <w:i/>
          <w:iCs/>
          <w:sz w:val="20"/>
        </w:rPr>
        <w:t>, 32-</w:t>
      </w:r>
      <w:smartTag w:uri="urn:schemas-microsoft-com:office:smarttags" w:element="metricconverter">
        <w:smartTagPr>
          <w:attr w:name="ProductID" w:val="63 mm"/>
        </w:smartTagPr>
        <w:r w:rsidR="00E72D04" w:rsidRPr="00CD7EBC">
          <w:rPr>
            <w:rFonts w:asciiTheme="minorHAnsi" w:hAnsiTheme="minorHAnsi" w:cstheme="minorHAnsi"/>
            <w:bCs/>
            <w:i/>
            <w:iCs/>
            <w:sz w:val="20"/>
          </w:rPr>
          <w:t>63 mm</w:t>
        </w:r>
      </w:smartTag>
      <w:r w:rsidRPr="00CD7EBC">
        <w:rPr>
          <w:rFonts w:asciiTheme="minorHAnsi" w:hAnsiTheme="minorHAnsi" w:cstheme="minorHAnsi"/>
          <w:bCs/>
          <w:i/>
          <w:iCs/>
          <w:sz w:val="20"/>
        </w:rPr>
        <w:t>”.</w:t>
      </w:r>
    </w:p>
    <w:p w:rsidR="008D0BA4" w:rsidRPr="00CD7EBC" w:rsidRDefault="008D0BA4" w:rsidP="00E72D04">
      <w:pPr>
        <w:pStyle w:val="Tekstpodstawowywcity"/>
        <w:numPr>
          <w:ilvl w:val="0"/>
          <w:numId w:val="14"/>
        </w:numPr>
        <w:tabs>
          <w:tab w:val="left" w:pos="709"/>
        </w:tabs>
        <w:spacing w:line="312" w:lineRule="auto"/>
        <w:ind w:left="709" w:hanging="283"/>
        <w:jc w:val="both"/>
        <w:rPr>
          <w:rFonts w:asciiTheme="minorHAnsi" w:hAnsiTheme="minorHAnsi" w:cstheme="minorHAnsi"/>
          <w:bCs/>
          <w:iCs/>
          <w:sz w:val="20"/>
        </w:rPr>
      </w:pPr>
      <w:r w:rsidRPr="00CD7EBC">
        <w:rPr>
          <w:rFonts w:asciiTheme="minorHAnsi" w:hAnsiTheme="minorHAnsi" w:cstheme="minorHAnsi"/>
          <w:bCs/>
          <w:iCs/>
          <w:sz w:val="20"/>
        </w:rPr>
        <w:t xml:space="preserve">odbiorcami Pani/Pana danych osobowych będą osoby lub podmioty, którym udostępniona zostanie dokumentacja postępowania w oparciu o art. 18 ust. 1oraz art. 74 ust. 1 Ustawy; </w:t>
      </w:r>
    </w:p>
    <w:p w:rsidR="008D0BA4" w:rsidRPr="00CD7EBC" w:rsidRDefault="008D0BA4" w:rsidP="00E72D04">
      <w:pPr>
        <w:pStyle w:val="Tekstpodstawowywcity"/>
        <w:numPr>
          <w:ilvl w:val="0"/>
          <w:numId w:val="14"/>
        </w:numPr>
        <w:tabs>
          <w:tab w:val="left" w:pos="709"/>
        </w:tabs>
        <w:spacing w:line="312" w:lineRule="auto"/>
        <w:ind w:left="709" w:hanging="283"/>
        <w:jc w:val="both"/>
        <w:rPr>
          <w:rFonts w:asciiTheme="minorHAnsi" w:hAnsiTheme="minorHAnsi" w:cstheme="minorHAnsi"/>
          <w:bCs/>
          <w:iCs/>
          <w:sz w:val="20"/>
        </w:rPr>
      </w:pPr>
      <w:r w:rsidRPr="00CD7EBC">
        <w:rPr>
          <w:rFonts w:asciiTheme="minorHAnsi" w:hAnsiTheme="minorHAnsi" w:cstheme="minorHAnsi"/>
          <w:bCs/>
          <w:iCs/>
          <w:sz w:val="20"/>
        </w:rPr>
        <w:t>Pani/Pana dane osobowe będą przechowywane, zgodnie z art. 78 ust. 1 Ustawy, przez okres 4 lat od dnia zakończenia postępowania o udzielenie zamówienia, a jeżeli czas trwania umowy przekracza 4 lata, okres przechowywania obejmuje cały czas trwania umowy;</w:t>
      </w:r>
    </w:p>
    <w:p w:rsidR="00CB7F8C" w:rsidRPr="00CD7EBC" w:rsidRDefault="00CB7F8C" w:rsidP="00E72D04">
      <w:pPr>
        <w:pStyle w:val="Tekstpodstawowywcity"/>
        <w:numPr>
          <w:ilvl w:val="0"/>
          <w:numId w:val="14"/>
        </w:numPr>
        <w:tabs>
          <w:tab w:val="left" w:pos="709"/>
        </w:tabs>
        <w:spacing w:line="312" w:lineRule="auto"/>
        <w:ind w:left="709" w:hanging="283"/>
        <w:jc w:val="both"/>
        <w:rPr>
          <w:rFonts w:asciiTheme="minorHAnsi" w:hAnsiTheme="minorHAnsi" w:cstheme="minorHAnsi"/>
          <w:bCs/>
          <w:i/>
          <w:iCs/>
          <w:sz w:val="20"/>
        </w:rPr>
      </w:pPr>
      <w:r w:rsidRPr="00CD7EBC">
        <w:rPr>
          <w:rFonts w:asciiTheme="minorHAnsi" w:hAnsiTheme="minorHAnsi" w:cstheme="minorHAnsi"/>
          <w:bCs/>
          <w:iCs/>
          <w:sz w:val="20"/>
        </w:rPr>
        <w:t xml:space="preserve">obowiązek podania przez Panią/Pana danych osobowych bezpośrednio Pani/Pana dotyczących jest wymogiem ustawowym określonym w przepisach ustawy Pzp, związanym z udziałem w postępowaniu o udzielenie zamówienia publicznego; konsekwencje niepodania określonych danych wynikają z ustawy Pzp;  </w:t>
      </w:r>
    </w:p>
    <w:p w:rsidR="00CB7F8C" w:rsidRPr="00CD7EBC" w:rsidRDefault="00CB7F8C" w:rsidP="00E72D04">
      <w:pPr>
        <w:pStyle w:val="Tekstpodstawowywcity"/>
        <w:numPr>
          <w:ilvl w:val="0"/>
          <w:numId w:val="14"/>
        </w:numPr>
        <w:tabs>
          <w:tab w:val="left" w:pos="709"/>
        </w:tabs>
        <w:spacing w:line="312" w:lineRule="auto"/>
        <w:ind w:left="709" w:hanging="283"/>
        <w:jc w:val="both"/>
        <w:rPr>
          <w:rFonts w:asciiTheme="minorHAnsi" w:hAnsiTheme="minorHAnsi" w:cstheme="minorHAnsi"/>
          <w:bCs/>
          <w:iCs/>
          <w:sz w:val="20"/>
        </w:rPr>
      </w:pPr>
      <w:r w:rsidRPr="00CD7EBC">
        <w:rPr>
          <w:rFonts w:asciiTheme="minorHAnsi" w:hAnsiTheme="minorHAnsi" w:cstheme="minorHAnsi"/>
          <w:bCs/>
          <w:iCs/>
          <w:sz w:val="20"/>
        </w:rPr>
        <w:t>w odniesieniu do Pani/Pana danych osobowych decyzje nie będą podejmowane w sposób zautomatyzowany, stosowanie do art. 22 RODO;</w:t>
      </w:r>
    </w:p>
    <w:p w:rsidR="00CB7F8C" w:rsidRPr="00CD7EBC" w:rsidRDefault="00CB7F8C" w:rsidP="00E72D04">
      <w:pPr>
        <w:pStyle w:val="Tekstpodstawowywcity"/>
        <w:numPr>
          <w:ilvl w:val="0"/>
          <w:numId w:val="14"/>
        </w:numPr>
        <w:tabs>
          <w:tab w:val="left" w:pos="709"/>
        </w:tabs>
        <w:spacing w:line="312" w:lineRule="auto"/>
        <w:ind w:left="709" w:hanging="283"/>
        <w:jc w:val="both"/>
        <w:rPr>
          <w:rFonts w:asciiTheme="minorHAnsi" w:hAnsiTheme="minorHAnsi" w:cstheme="minorHAnsi"/>
          <w:bCs/>
          <w:iCs/>
          <w:sz w:val="20"/>
        </w:rPr>
      </w:pPr>
      <w:r w:rsidRPr="00CD7EBC">
        <w:rPr>
          <w:rFonts w:asciiTheme="minorHAnsi" w:hAnsiTheme="minorHAnsi" w:cstheme="minorHAnsi"/>
          <w:bCs/>
          <w:iCs/>
          <w:sz w:val="20"/>
        </w:rPr>
        <w:t>posiada Pani/Pan:</w:t>
      </w:r>
    </w:p>
    <w:p w:rsidR="00CB7F8C" w:rsidRPr="00CD7EBC" w:rsidRDefault="00CB7F8C" w:rsidP="00E72D04">
      <w:pPr>
        <w:pStyle w:val="Tekstpodstawowywcity"/>
        <w:numPr>
          <w:ilvl w:val="0"/>
          <w:numId w:val="15"/>
        </w:numPr>
        <w:tabs>
          <w:tab w:val="left" w:pos="993"/>
        </w:tabs>
        <w:spacing w:line="312" w:lineRule="auto"/>
        <w:ind w:left="993"/>
        <w:jc w:val="both"/>
        <w:rPr>
          <w:rFonts w:asciiTheme="minorHAnsi" w:hAnsiTheme="minorHAnsi" w:cstheme="minorHAnsi"/>
          <w:bCs/>
          <w:iCs/>
          <w:sz w:val="20"/>
        </w:rPr>
      </w:pPr>
      <w:r w:rsidRPr="00CD7EBC">
        <w:rPr>
          <w:rFonts w:asciiTheme="minorHAnsi" w:hAnsiTheme="minorHAnsi" w:cstheme="minorHAnsi"/>
          <w:bCs/>
          <w:iCs/>
          <w:sz w:val="20"/>
        </w:rPr>
        <w:t>na podstawie art. 15 RODO prawo dostępu do danych osobowych Pani/Pana dotyczących;</w:t>
      </w:r>
    </w:p>
    <w:p w:rsidR="00CB7F8C" w:rsidRPr="00CD7EBC" w:rsidRDefault="00CB7F8C" w:rsidP="00E72D04">
      <w:pPr>
        <w:pStyle w:val="Tekstpodstawowywcity"/>
        <w:numPr>
          <w:ilvl w:val="0"/>
          <w:numId w:val="15"/>
        </w:numPr>
        <w:tabs>
          <w:tab w:val="left" w:pos="993"/>
        </w:tabs>
        <w:spacing w:line="312" w:lineRule="auto"/>
        <w:ind w:left="993"/>
        <w:jc w:val="both"/>
        <w:rPr>
          <w:rFonts w:asciiTheme="minorHAnsi" w:hAnsiTheme="minorHAnsi" w:cstheme="minorHAnsi"/>
          <w:bCs/>
          <w:iCs/>
          <w:sz w:val="20"/>
        </w:rPr>
      </w:pPr>
      <w:r w:rsidRPr="00CD7EBC">
        <w:rPr>
          <w:rFonts w:asciiTheme="minorHAnsi" w:hAnsiTheme="minorHAnsi" w:cstheme="minorHAnsi"/>
          <w:bCs/>
          <w:iCs/>
          <w:sz w:val="20"/>
        </w:rPr>
        <w:t>na podstawie art. 16 RODO prawo do sprostowania Pani/Pana danych osobowych;</w:t>
      </w:r>
    </w:p>
    <w:p w:rsidR="00CB7F8C" w:rsidRPr="00CD7EBC" w:rsidRDefault="00CB7F8C" w:rsidP="00E72D04">
      <w:pPr>
        <w:pStyle w:val="Tekstpodstawowywcity"/>
        <w:numPr>
          <w:ilvl w:val="0"/>
          <w:numId w:val="15"/>
        </w:numPr>
        <w:tabs>
          <w:tab w:val="left" w:pos="993"/>
        </w:tabs>
        <w:spacing w:line="312" w:lineRule="auto"/>
        <w:ind w:left="993"/>
        <w:jc w:val="both"/>
        <w:rPr>
          <w:rFonts w:asciiTheme="minorHAnsi" w:hAnsiTheme="minorHAnsi" w:cstheme="minorHAnsi"/>
          <w:bCs/>
          <w:iCs/>
          <w:sz w:val="20"/>
        </w:rPr>
      </w:pPr>
      <w:r w:rsidRPr="00CD7EBC">
        <w:rPr>
          <w:rFonts w:asciiTheme="minorHAnsi" w:hAnsiTheme="minorHAnsi" w:cstheme="minorHAnsi"/>
          <w:bCs/>
          <w:iCs/>
          <w:sz w:val="20"/>
        </w:rPr>
        <w:t xml:space="preserve">na podstawie art. 18 RODO prawo żądania od administratora ograniczenia przetwarzania danych osobowych z zastrzeżeniem przypadków, o których mowa w art. 18 ust. 2 RODO;  </w:t>
      </w:r>
    </w:p>
    <w:p w:rsidR="00CB7F8C" w:rsidRPr="00CD7EBC" w:rsidRDefault="00CB7F8C" w:rsidP="00E72D04">
      <w:pPr>
        <w:pStyle w:val="Tekstpodstawowywcity"/>
        <w:numPr>
          <w:ilvl w:val="0"/>
          <w:numId w:val="15"/>
        </w:numPr>
        <w:tabs>
          <w:tab w:val="left" w:pos="993"/>
        </w:tabs>
        <w:spacing w:line="312" w:lineRule="auto"/>
        <w:ind w:left="993"/>
        <w:jc w:val="both"/>
        <w:rPr>
          <w:rFonts w:asciiTheme="minorHAnsi" w:hAnsiTheme="minorHAnsi" w:cstheme="minorHAnsi"/>
          <w:bCs/>
          <w:i/>
          <w:iCs/>
          <w:sz w:val="20"/>
        </w:rPr>
      </w:pPr>
      <w:r w:rsidRPr="00CD7EBC">
        <w:rPr>
          <w:rFonts w:asciiTheme="minorHAnsi" w:hAnsiTheme="minorHAnsi" w:cstheme="minorHAnsi"/>
          <w:bCs/>
          <w:iCs/>
          <w:sz w:val="20"/>
        </w:rPr>
        <w:t>prawo do wniesienia skargi do Prezesa Urzędu Ochrony Danych Osobowych, gdy uzna Pani/Pan, że przetwarzanie danych osobowych Pani/Pana dotyczących narusza przepisy RODO;</w:t>
      </w:r>
    </w:p>
    <w:p w:rsidR="00CB7F8C" w:rsidRPr="00CD7EBC" w:rsidRDefault="00CB7F8C" w:rsidP="00E72D04">
      <w:pPr>
        <w:pStyle w:val="Tekstpodstawowywcity"/>
        <w:numPr>
          <w:ilvl w:val="0"/>
          <w:numId w:val="14"/>
        </w:numPr>
        <w:tabs>
          <w:tab w:val="left" w:pos="709"/>
        </w:tabs>
        <w:spacing w:line="312" w:lineRule="auto"/>
        <w:ind w:left="709" w:hanging="283"/>
        <w:jc w:val="both"/>
        <w:rPr>
          <w:rFonts w:asciiTheme="minorHAnsi" w:hAnsiTheme="minorHAnsi" w:cstheme="minorHAnsi"/>
          <w:bCs/>
          <w:i/>
          <w:iCs/>
          <w:sz w:val="20"/>
        </w:rPr>
      </w:pPr>
      <w:r w:rsidRPr="00CD7EBC">
        <w:rPr>
          <w:rFonts w:asciiTheme="minorHAnsi" w:hAnsiTheme="minorHAnsi" w:cstheme="minorHAnsi"/>
          <w:bCs/>
          <w:iCs/>
          <w:sz w:val="20"/>
        </w:rPr>
        <w:t>nie przysługuje Pani/Panu:</w:t>
      </w:r>
    </w:p>
    <w:p w:rsidR="00CB7F8C" w:rsidRPr="00CD7EBC" w:rsidRDefault="00CB7F8C" w:rsidP="00E72D04">
      <w:pPr>
        <w:pStyle w:val="Tekstpodstawowywcity"/>
        <w:numPr>
          <w:ilvl w:val="0"/>
          <w:numId w:val="16"/>
        </w:numPr>
        <w:tabs>
          <w:tab w:val="left" w:pos="993"/>
        </w:tabs>
        <w:spacing w:line="312" w:lineRule="auto"/>
        <w:ind w:left="993"/>
        <w:jc w:val="both"/>
        <w:rPr>
          <w:rFonts w:asciiTheme="minorHAnsi" w:hAnsiTheme="minorHAnsi" w:cstheme="minorHAnsi"/>
          <w:bCs/>
          <w:i/>
          <w:iCs/>
          <w:sz w:val="20"/>
        </w:rPr>
      </w:pPr>
      <w:r w:rsidRPr="00CD7EBC">
        <w:rPr>
          <w:rFonts w:asciiTheme="minorHAnsi" w:hAnsiTheme="minorHAnsi" w:cstheme="minorHAnsi"/>
          <w:bCs/>
          <w:iCs/>
          <w:sz w:val="20"/>
        </w:rPr>
        <w:t>w związku z art. 17 ust. 3 lit. b, d lub e RODO prawo do usunięcia danych osobowych;</w:t>
      </w:r>
    </w:p>
    <w:p w:rsidR="00CB7F8C" w:rsidRPr="00CD7EBC" w:rsidRDefault="00CB7F8C" w:rsidP="00E72D04">
      <w:pPr>
        <w:pStyle w:val="Tekstpodstawowywcity"/>
        <w:numPr>
          <w:ilvl w:val="0"/>
          <w:numId w:val="16"/>
        </w:numPr>
        <w:tabs>
          <w:tab w:val="left" w:pos="993"/>
        </w:tabs>
        <w:spacing w:line="312" w:lineRule="auto"/>
        <w:ind w:left="993"/>
        <w:jc w:val="both"/>
        <w:rPr>
          <w:rFonts w:asciiTheme="minorHAnsi" w:hAnsiTheme="minorHAnsi" w:cstheme="minorHAnsi"/>
          <w:bCs/>
          <w:i/>
          <w:iCs/>
          <w:sz w:val="20"/>
        </w:rPr>
      </w:pPr>
      <w:r w:rsidRPr="00CD7EBC">
        <w:rPr>
          <w:rFonts w:asciiTheme="minorHAnsi" w:hAnsiTheme="minorHAnsi" w:cstheme="minorHAnsi"/>
          <w:bCs/>
          <w:iCs/>
          <w:sz w:val="20"/>
        </w:rPr>
        <w:t>prawo do przenoszenia danych osobowych, o którym mowa w art. 20 RODO;</w:t>
      </w:r>
    </w:p>
    <w:p w:rsidR="00CB7F8C" w:rsidRPr="00CD7EBC" w:rsidRDefault="00CB7F8C" w:rsidP="00E72D04">
      <w:pPr>
        <w:pStyle w:val="Tekstpodstawowywcity"/>
        <w:numPr>
          <w:ilvl w:val="0"/>
          <w:numId w:val="16"/>
        </w:numPr>
        <w:tabs>
          <w:tab w:val="left" w:pos="993"/>
        </w:tabs>
        <w:spacing w:line="312" w:lineRule="auto"/>
        <w:ind w:left="993"/>
        <w:jc w:val="both"/>
        <w:rPr>
          <w:rFonts w:asciiTheme="minorHAnsi" w:hAnsiTheme="minorHAnsi" w:cstheme="minorHAnsi"/>
          <w:bCs/>
          <w:i/>
          <w:iCs/>
          <w:sz w:val="20"/>
        </w:rPr>
      </w:pPr>
      <w:r w:rsidRPr="00CD7EBC">
        <w:rPr>
          <w:rFonts w:asciiTheme="minorHAnsi" w:hAnsiTheme="minorHAnsi" w:cstheme="minorHAnsi"/>
          <w:bCs/>
          <w:iCs/>
          <w:sz w:val="20"/>
        </w:rPr>
        <w:t xml:space="preserve">na podstawie art. 21 RODO prawo sprzeciwu, wobec przetwarzania danych osobowych, gdyż podstawą prawną przetwarzania Pani/Pana danych osobowych jest art. 6 ust. 1 lit. c RODO. </w:t>
      </w:r>
    </w:p>
    <w:p w:rsidR="00FA25D5" w:rsidRPr="00CD7EBC" w:rsidRDefault="00AA7AA3" w:rsidP="00E72D04">
      <w:pPr>
        <w:pStyle w:val="Tekstpodstawowywcity"/>
        <w:numPr>
          <w:ilvl w:val="1"/>
          <w:numId w:val="5"/>
        </w:numPr>
        <w:tabs>
          <w:tab w:val="left" w:pos="709"/>
        </w:tabs>
        <w:spacing w:line="312" w:lineRule="auto"/>
        <w:ind w:left="426"/>
        <w:jc w:val="both"/>
        <w:rPr>
          <w:rFonts w:asciiTheme="minorHAnsi" w:hAnsiTheme="minorHAnsi" w:cstheme="minorHAnsi"/>
          <w:bCs/>
          <w:sz w:val="20"/>
        </w:rPr>
      </w:pPr>
      <w:r w:rsidRPr="00CD7EBC">
        <w:rPr>
          <w:rFonts w:asciiTheme="minorHAnsi" w:hAnsiTheme="minorHAnsi" w:cstheme="minorHAnsi"/>
          <w:bCs/>
          <w:sz w:val="20"/>
        </w:rPr>
        <w:t xml:space="preserve">W sprawach nieuregulowanych w niniejszej specyfikacji zastosowanie mają przepisy ustawy Prawo zamówień publicznych. </w:t>
      </w:r>
    </w:p>
    <w:p w:rsidR="00AA7AA3" w:rsidRPr="00CD7EBC" w:rsidRDefault="00AA7AA3" w:rsidP="00E72D04">
      <w:pPr>
        <w:pStyle w:val="Tekstpodstawowywcity"/>
        <w:numPr>
          <w:ilvl w:val="1"/>
          <w:numId w:val="5"/>
        </w:numPr>
        <w:tabs>
          <w:tab w:val="left" w:pos="709"/>
        </w:tabs>
        <w:spacing w:line="312" w:lineRule="auto"/>
        <w:ind w:left="426"/>
        <w:rPr>
          <w:rFonts w:asciiTheme="minorHAnsi" w:hAnsiTheme="minorHAnsi" w:cstheme="minorHAnsi"/>
          <w:bCs/>
          <w:sz w:val="20"/>
        </w:rPr>
      </w:pPr>
      <w:r w:rsidRPr="00CD7EBC">
        <w:rPr>
          <w:rFonts w:asciiTheme="minorHAnsi" w:hAnsiTheme="minorHAnsi" w:cstheme="minorHAnsi"/>
          <w:bCs/>
          <w:sz w:val="20"/>
        </w:rPr>
        <w:t>Integralną częścią specyfikacji są następujące załączniki:</w:t>
      </w:r>
    </w:p>
    <w:p w:rsidR="00AA7AA3" w:rsidRPr="00CD7EBC" w:rsidRDefault="00AA7AA3" w:rsidP="00E72D04">
      <w:pPr>
        <w:tabs>
          <w:tab w:val="left" w:pos="972"/>
        </w:tabs>
        <w:spacing w:line="312" w:lineRule="auto"/>
        <w:ind w:left="2410" w:hanging="1985"/>
        <w:jc w:val="both"/>
        <w:rPr>
          <w:rFonts w:asciiTheme="minorHAnsi" w:hAnsiTheme="minorHAnsi" w:cstheme="minorHAnsi"/>
        </w:rPr>
      </w:pPr>
      <w:r w:rsidRPr="00CD7EBC">
        <w:rPr>
          <w:rFonts w:asciiTheme="minorHAnsi" w:hAnsiTheme="minorHAnsi" w:cstheme="minorHAnsi"/>
        </w:rPr>
        <w:t xml:space="preserve">Załącznik nr 1 – </w:t>
      </w:r>
      <w:r w:rsidRPr="00CD7EBC">
        <w:rPr>
          <w:rFonts w:asciiTheme="minorHAnsi" w:hAnsiTheme="minorHAnsi" w:cstheme="minorHAnsi"/>
        </w:rPr>
        <w:tab/>
        <w:t xml:space="preserve">Formularz ofertowy. </w:t>
      </w:r>
    </w:p>
    <w:p w:rsidR="00A7372F" w:rsidRPr="00CD7EBC" w:rsidRDefault="00A7372F" w:rsidP="00E72D04">
      <w:pPr>
        <w:tabs>
          <w:tab w:val="left" w:pos="972"/>
        </w:tabs>
        <w:spacing w:line="312" w:lineRule="auto"/>
        <w:ind w:left="2410" w:hanging="1985"/>
        <w:jc w:val="both"/>
        <w:rPr>
          <w:rFonts w:asciiTheme="minorHAnsi" w:hAnsiTheme="minorHAnsi" w:cstheme="minorHAnsi"/>
        </w:rPr>
      </w:pPr>
      <w:r w:rsidRPr="00CD7EBC">
        <w:rPr>
          <w:rFonts w:asciiTheme="minorHAnsi" w:hAnsiTheme="minorHAnsi" w:cstheme="minorHAnsi"/>
        </w:rPr>
        <w:t xml:space="preserve">Załącznik nr 1a – </w:t>
      </w:r>
      <w:r w:rsidRPr="00CD7EBC">
        <w:rPr>
          <w:rFonts w:asciiTheme="minorHAnsi" w:hAnsiTheme="minorHAnsi" w:cstheme="minorHAnsi"/>
        </w:rPr>
        <w:tab/>
        <w:t xml:space="preserve">Formularz cenowy. </w:t>
      </w:r>
    </w:p>
    <w:p w:rsidR="00AA7AA3" w:rsidRPr="00CD7EBC" w:rsidRDefault="00AA7AA3" w:rsidP="00E72D04">
      <w:pPr>
        <w:tabs>
          <w:tab w:val="left" w:pos="2694"/>
          <w:tab w:val="left" w:pos="3402"/>
        </w:tabs>
        <w:spacing w:line="312" w:lineRule="auto"/>
        <w:ind w:left="2410" w:hanging="1985"/>
        <w:jc w:val="both"/>
        <w:rPr>
          <w:rFonts w:asciiTheme="minorHAnsi" w:hAnsiTheme="minorHAnsi" w:cstheme="minorHAnsi"/>
        </w:rPr>
      </w:pPr>
      <w:r w:rsidRPr="00CD7EBC">
        <w:rPr>
          <w:rFonts w:asciiTheme="minorHAnsi" w:hAnsiTheme="minorHAnsi" w:cstheme="minorHAnsi"/>
        </w:rPr>
        <w:t xml:space="preserve">Załącznik nr 2 – </w:t>
      </w:r>
      <w:r w:rsidRPr="00CD7EBC">
        <w:rPr>
          <w:rFonts w:asciiTheme="minorHAnsi" w:hAnsiTheme="minorHAnsi" w:cstheme="minorHAnsi"/>
        </w:rPr>
        <w:tab/>
      </w:r>
      <w:r w:rsidR="00460926" w:rsidRPr="00CD7EBC">
        <w:rPr>
          <w:rFonts w:asciiTheme="minorHAnsi" w:hAnsiTheme="minorHAnsi" w:cstheme="minorHAnsi"/>
          <w:bCs/>
        </w:rPr>
        <w:t>Opis przedmiotu zamówienia</w:t>
      </w:r>
      <w:r w:rsidRPr="00CD7EBC">
        <w:rPr>
          <w:rFonts w:asciiTheme="minorHAnsi" w:hAnsiTheme="minorHAnsi" w:cstheme="minorHAnsi"/>
        </w:rPr>
        <w:t>.</w:t>
      </w:r>
    </w:p>
    <w:p w:rsidR="00A7372F" w:rsidRPr="00CD7EBC" w:rsidRDefault="00460926" w:rsidP="00E72D04">
      <w:pPr>
        <w:tabs>
          <w:tab w:val="left" w:pos="2694"/>
          <w:tab w:val="left" w:pos="3402"/>
        </w:tabs>
        <w:spacing w:line="312" w:lineRule="auto"/>
        <w:ind w:left="2410" w:hanging="1985"/>
        <w:jc w:val="both"/>
        <w:rPr>
          <w:rFonts w:asciiTheme="minorHAnsi" w:hAnsiTheme="minorHAnsi" w:cstheme="minorHAnsi"/>
        </w:rPr>
      </w:pPr>
      <w:r w:rsidRPr="00CD7EBC">
        <w:rPr>
          <w:rFonts w:asciiTheme="minorHAnsi" w:hAnsiTheme="minorHAnsi" w:cstheme="minorHAnsi"/>
        </w:rPr>
        <w:t xml:space="preserve">Załącznik nr 3 – </w:t>
      </w:r>
      <w:r w:rsidRPr="00CD7EBC">
        <w:rPr>
          <w:rFonts w:asciiTheme="minorHAnsi" w:hAnsiTheme="minorHAnsi" w:cstheme="minorHAnsi"/>
        </w:rPr>
        <w:tab/>
      </w:r>
      <w:r w:rsidRPr="00CD7EBC">
        <w:rPr>
          <w:rFonts w:asciiTheme="minorHAnsi" w:hAnsiTheme="minorHAnsi" w:cstheme="minorHAnsi"/>
          <w:bCs/>
        </w:rPr>
        <w:t>Projekt umowy</w:t>
      </w:r>
      <w:r w:rsidRPr="00CD7EBC">
        <w:rPr>
          <w:rFonts w:asciiTheme="minorHAnsi" w:hAnsiTheme="minorHAnsi" w:cstheme="minorHAnsi"/>
        </w:rPr>
        <w:t>.</w:t>
      </w:r>
    </w:p>
    <w:p w:rsidR="0048425D" w:rsidRPr="00CD7EBC" w:rsidRDefault="00A7372F" w:rsidP="00E72D04">
      <w:pPr>
        <w:tabs>
          <w:tab w:val="left" w:pos="2694"/>
          <w:tab w:val="left" w:pos="3402"/>
        </w:tabs>
        <w:spacing w:line="312" w:lineRule="auto"/>
        <w:ind w:left="2410" w:hanging="1985"/>
        <w:jc w:val="both"/>
        <w:rPr>
          <w:rFonts w:asciiTheme="minorHAnsi" w:hAnsiTheme="minorHAnsi" w:cstheme="minorHAnsi"/>
        </w:rPr>
      </w:pPr>
      <w:r w:rsidRPr="00CD7EBC">
        <w:rPr>
          <w:rFonts w:asciiTheme="minorHAnsi" w:hAnsiTheme="minorHAnsi" w:cstheme="minorHAnsi"/>
        </w:rPr>
        <w:t xml:space="preserve">Załącznik nr 4 – </w:t>
      </w:r>
      <w:r w:rsidRPr="00CD7EBC">
        <w:rPr>
          <w:rFonts w:asciiTheme="minorHAnsi" w:hAnsiTheme="minorHAnsi" w:cstheme="minorHAnsi"/>
        </w:rPr>
        <w:tab/>
      </w:r>
      <w:r w:rsidRPr="00CD7EBC">
        <w:rPr>
          <w:rFonts w:asciiTheme="minorHAnsi" w:hAnsiTheme="minorHAnsi" w:cstheme="minorHAnsi"/>
          <w:bCs/>
          <w:iCs/>
        </w:rPr>
        <w:t>Oświadczenie Wykonawcy, składane na podstawie art. 125 ust. 1 ustawy Prawo zamówień publicznych</w:t>
      </w:r>
      <w:r w:rsidR="00CE0B43" w:rsidRPr="00CD7EBC">
        <w:rPr>
          <w:rFonts w:asciiTheme="minorHAnsi" w:hAnsiTheme="minorHAnsi" w:cstheme="minorHAnsi"/>
          <w:bCs/>
          <w:iCs/>
        </w:rPr>
        <w:t>.</w:t>
      </w:r>
    </w:p>
    <w:p w:rsidR="00FD73A8" w:rsidRPr="00CD7EBC" w:rsidRDefault="00FD73A8" w:rsidP="00E72D04">
      <w:pPr>
        <w:tabs>
          <w:tab w:val="left" w:pos="972"/>
          <w:tab w:val="left" w:pos="2694"/>
          <w:tab w:val="left" w:pos="3402"/>
        </w:tabs>
        <w:spacing w:line="312" w:lineRule="auto"/>
        <w:ind w:left="2694" w:hanging="1985"/>
        <w:jc w:val="both"/>
        <w:rPr>
          <w:rFonts w:asciiTheme="minorHAnsi" w:hAnsiTheme="minorHAnsi" w:cstheme="minorHAnsi"/>
        </w:rPr>
      </w:pPr>
    </w:p>
    <w:p w:rsidR="00301199" w:rsidRPr="00CD7EBC" w:rsidRDefault="004C6032" w:rsidP="00E72D04">
      <w:pPr>
        <w:spacing w:line="312" w:lineRule="auto"/>
        <w:jc w:val="both"/>
        <w:rPr>
          <w:rFonts w:asciiTheme="minorHAnsi" w:hAnsiTheme="minorHAnsi" w:cstheme="minorHAnsi"/>
          <w:iCs/>
        </w:rPr>
      </w:pPr>
      <w:r w:rsidRPr="00CD7EBC">
        <w:rPr>
          <w:rFonts w:asciiTheme="minorHAnsi" w:hAnsiTheme="minorHAnsi" w:cstheme="minorHAnsi"/>
          <w:iCs/>
        </w:rPr>
        <w:t xml:space="preserve">Z dniem </w:t>
      </w:r>
      <w:r w:rsidR="00CF3C2E" w:rsidRPr="00CD7EBC">
        <w:rPr>
          <w:rFonts w:asciiTheme="minorHAnsi" w:hAnsiTheme="minorHAnsi" w:cstheme="minorHAnsi"/>
          <w:iCs/>
        </w:rPr>
        <w:t>14</w:t>
      </w:r>
      <w:r w:rsidR="00FC1746" w:rsidRPr="00CD7EBC">
        <w:rPr>
          <w:rFonts w:asciiTheme="minorHAnsi" w:hAnsiTheme="minorHAnsi" w:cstheme="minorHAnsi"/>
          <w:iCs/>
        </w:rPr>
        <w:t xml:space="preserve"> października 2026</w:t>
      </w:r>
      <w:r w:rsidR="00AE4524" w:rsidRPr="00CD7EBC">
        <w:rPr>
          <w:rFonts w:asciiTheme="minorHAnsi" w:hAnsiTheme="minorHAnsi" w:cstheme="minorHAnsi"/>
          <w:iCs/>
        </w:rPr>
        <w:t xml:space="preserve"> r. zatwierdzam specyfikację </w:t>
      </w:r>
      <w:r w:rsidRPr="00CD7EBC">
        <w:rPr>
          <w:rFonts w:asciiTheme="minorHAnsi" w:hAnsiTheme="minorHAnsi" w:cstheme="minorHAnsi"/>
          <w:iCs/>
        </w:rPr>
        <w:t>warunków zamówienia.</w:t>
      </w:r>
    </w:p>
    <w:p w:rsidR="00F84FD6" w:rsidRPr="00CD7EBC" w:rsidRDefault="00F84FD6" w:rsidP="00E72D04">
      <w:pPr>
        <w:spacing w:line="312" w:lineRule="auto"/>
        <w:ind w:left="4536"/>
        <w:jc w:val="center"/>
        <w:rPr>
          <w:rFonts w:asciiTheme="minorHAnsi" w:hAnsiTheme="minorHAnsi" w:cstheme="minorHAnsi"/>
          <w:iCs/>
        </w:rPr>
      </w:pPr>
    </w:p>
    <w:p w:rsidR="00FD73A8" w:rsidRPr="00CD7EBC" w:rsidRDefault="00FD73A8" w:rsidP="00E72D04">
      <w:pPr>
        <w:spacing w:line="312" w:lineRule="auto"/>
        <w:ind w:left="4536"/>
        <w:jc w:val="center"/>
        <w:rPr>
          <w:rFonts w:asciiTheme="minorHAnsi" w:hAnsiTheme="minorHAnsi" w:cstheme="minorHAnsi"/>
          <w:iCs/>
        </w:rPr>
      </w:pPr>
    </w:p>
    <w:p w:rsidR="0048425D" w:rsidRPr="00CD7EBC" w:rsidRDefault="0048425D" w:rsidP="00E72D04">
      <w:pPr>
        <w:spacing w:line="312" w:lineRule="auto"/>
        <w:ind w:left="4536"/>
        <w:jc w:val="center"/>
        <w:rPr>
          <w:rFonts w:asciiTheme="minorHAnsi" w:hAnsiTheme="minorHAnsi" w:cstheme="minorHAnsi"/>
          <w:iCs/>
        </w:rPr>
      </w:pPr>
      <w:r w:rsidRPr="00CD7EBC">
        <w:rPr>
          <w:rFonts w:asciiTheme="minorHAnsi" w:hAnsiTheme="minorHAnsi" w:cstheme="minorHAnsi"/>
          <w:iCs/>
        </w:rPr>
        <w:t xml:space="preserve">Dyrektor </w:t>
      </w:r>
      <w:r w:rsidR="00F84FD6" w:rsidRPr="00CD7EBC">
        <w:rPr>
          <w:rFonts w:asciiTheme="minorHAnsi" w:hAnsiTheme="minorHAnsi" w:cstheme="minorHAnsi"/>
          <w:iCs/>
        </w:rPr>
        <w:t xml:space="preserve">Zakładu </w:t>
      </w:r>
      <w:r w:rsidR="007557BB" w:rsidRPr="00CD7EBC">
        <w:rPr>
          <w:rFonts w:asciiTheme="minorHAnsi" w:hAnsiTheme="minorHAnsi" w:cstheme="minorHAnsi"/>
          <w:iCs/>
        </w:rPr>
        <w:t>Robót Drogowych</w:t>
      </w:r>
    </w:p>
    <w:p w:rsidR="0048425D" w:rsidRPr="00CD7EBC" w:rsidRDefault="0048425D" w:rsidP="00E72D04">
      <w:pPr>
        <w:spacing w:line="312" w:lineRule="auto"/>
        <w:ind w:left="4536"/>
        <w:jc w:val="center"/>
        <w:rPr>
          <w:rFonts w:asciiTheme="minorHAnsi" w:hAnsiTheme="minorHAnsi" w:cstheme="minorHAnsi"/>
          <w:iCs/>
        </w:rPr>
      </w:pPr>
    </w:p>
    <w:p w:rsidR="0048425D" w:rsidRPr="00CD7EBC" w:rsidRDefault="003C73C3" w:rsidP="00E72D04">
      <w:pPr>
        <w:spacing w:line="312" w:lineRule="auto"/>
        <w:ind w:left="4536"/>
        <w:jc w:val="center"/>
        <w:rPr>
          <w:rFonts w:asciiTheme="minorHAnsi" w:hAnsiTheme="minorHAnsi" w:cstheme="minorHAnsi"/>
          <w:iCs/>
        </w:rPr>
      </w:pPr>
      <w:r w:rsidRPr="00CD7EBC">
        <w:rPr>
          <w:rFonts w:asciiTheme="minorHAnsi" w:hAnsiTheme="minorHAnsi" w:cstheme="minorHAnsi"/>
          <w:iCs/>
        </w:rPr>
        <w:t>Krzysztof Bąkowski</w:t>
      </w:r>
    </w:p>
    <w:p w:rsidR="00E72D04" w:rsidRPr="00CD7EBC" w:rsidRDefault="00E72D04">
      <w:pPr>
        <w:spacing w:line="312" w:lineRule="auto"/>
        <w:ind w:left="4536"/>
        <w:jc w:val="center"/>
        <w:rPr>
          <w:rFonts w:asciiTheme="minorHAnsi" w:hAnsiTheme="minorHAnsi" w:cstheme="minorHAnsi"/>
          <w:iCs/>
        </w:rPr>
      </w:pPr>
    </w:p>
    <w:sectPr w:rsidR="00E72D04" w:rsidRPr="00CD7EBC" w:rsidSect="003F0634">
      <w:footerReference w:type="even" r:id="rId22"/>
      <w:footerReference w:type="default" r:id="rId23"/>
      <w:footnotePr>
        <w:pos w:val="beneathText"/>
      </w:footnotePr>
      <w:pgSz w:w="11905" w:h="16837"/>
      <w:pgMar w:top="1134" w:right="1132" w:bottom="1134" w:left="90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587E" w:rsidRDefault="0051587E">
      <w:r>
        <w:separator/>
      </w:r>
    </w:p>
  </w:endnote>
  <w:endnote w:type="continuationSeparator" w:id="0">
    <w:p w:rsidR="0051587E" w:rsidRDefault="005158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tarSymbol">
    <w:altName w:val="Yu Gothic"/>
    <w:charset w:val="80"/>
    <w:family w:val="auto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7903" w:rsidRDefault="00C67903" w:rsidP="00985E29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C67903" w:rsidRDefault="00C67903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7903" w:rsidRPr="00120266" w:rsidRDefault="00C67903" w:rsidP="00032CF3">
    <w:pPr>
      <w:pStyle w:val="Stopka"/>
      <w:pBdr>
        <w:bottom w:val="single" w:sz="12" w:space="1" w:color="auto"/>
      </w:pBdr>
      <w:ind w:right="26"/>
      <w:rPr>
        <w:sz w:val="18"/>
        <w:lang w:val="en-US"/>
      </w:rPr>
    </w:pPr>
  </w:p>
  <w:p w:rsidR="00C67903" w:rsidRPr="00676F1A" w:rsidRDefault="00C67903" w:rsidP="00676F1A">
    <w:pPr>
      <w:jc w:val="center"/>
      <w:rPr>
        <w:rFonts w:ascii="Arial" w:hAnsi="Arial" w:cs="Arial"/>
        <w:sz w:val="16"/>
        <w:szCs w:val="16"/>
      </w:rPr>
    </w:pPr>
    <w:r w:rsidRPr="008018DE">
      <w:rPr>
        <w:rFonts w:ascii="Arial" w:hAnsi="Arial" w:cs="Arial"/>
        <w:sz w:val="16"/>
        <w:szCs w:val="16"/>
      </w:rPr>
      <w:t xml:space="preserve">Strona </w:t>
    </w:r>
    <w:r w:rsidRPr="008018DE">
      <w:rPr>
        <w:rFonts w:ascii="Arial" w:hAnsi="Arial" w:cs="Arial"/>
        <w:sz w:val="16"/>
        <w:szCs w:val="16"/>
      </w:rPr>
      <w:fldChar w:fldCharType="begin"/>
    </w:r>
    <w:r w:rsidRPr="008018DE">
      <w:rPr>
        <w:rFonts w:ascii="Arial" w:hAnsi="Arial" w:cs="Arial"/>
        <w:sz w:val="16"/>
        <w:szCs w:val="16"/>
      </w:rPr>
      <w:instrText xml:space="preserve"> PAGE </w:instrText>
    </w:r>
    <w:r w:rsidRPr="008018DE">
      <w:rPr>
        <w:rFonts w:ascii="Arial" w:hAnsi="Arial" w:cs="Arial"/>
        <w:sz w:val="16"/>
        <w:szCs w:val="16"/>
      </w:rPr>
      <w:fldChar w:fldCharType="separate"/>
    </w:r>
    <w:r w:rsidR="0051587E">
      <w:rPr>
        <w:rFonts w:ascii="Arial" w:hAnsi="Arial" w:cs="Arial"/>
        <w:noProof/>
        <w:sz w:val="16"/>
        <w:szCs w:val="16"/>
      </w:rPr>
      <w:t>1</w:t>
    </w:r>
    <w:r w:rsidRPr="008018DE">
      <w:rPr>
        <w:rFonts w:ascii="Arial" w:hAnsi="Arial" w:cs="Arial"/>
        <w:sz w:val="16"/>
        <w:szCs w:val="16"/>
      </w:rPr>
      <w:fldChar w:fldCharType="end"/>
    </w:r>
    <w:r w:rsidRPr="008018DE">
      <w:rPr>
        <w:rFonts w:ascii="Arial" w:hAnsi="Arial" w:cs="Arial"/>
        <w:sz w:val="16"/>
        <w:szCs w:val="16"/>
      </w:rPr>
      <w:t xml:space="preserve"> z </w:t>
    </w:r>
    <w:r w:rsidRPr="008018DE">
      <w:rPr>
        <w:rFonts w:ascii="Arial" w:hAnsi="Arial" w:cs="Arial"/>
        <w:sz w:val="16"/>
        <w:szCs w:val="16"/>
      </w:rPr>
      <w:fldChar w:fldCharType="begin"/>
    </w:r>
    <w:r w:rsidRPr="008018DE">
      <w:rPr>
        <w:rFonts w:ascii="Arial" w:hAnsi="Arial" w:cs="Arial"/>
        <w:sz w:val="16"/>
        <w:szCs w:val="16"/>
      </w:rPr>
      <w:instrText xml:space="preserve"> NUMPAGES  </w:instrText>
    </w:r>
    <w:r w:rsidRPr="008018DE">
      <w:rPr>
        <w:rFonts w:ascii="Arial" w:hAnsi="Arial" w:cs="Arial"/>
        <w:sz w:val="16"/>
        <w:szCs w:val="16"/>
      </w:rPr>
      <w:fldChar w:fldCharType="separate"/>
    </w:r>
    <w:r w:rsidR="0051587E">
      <w:rPr>
        <w:rFonts w:ascii="Arial" w:hAnsi="Arial" w:cs="Arial"/>
        <w:noProof/>
        <w:sz w:val="16"/>
        <w:szCs w:val="16"/>
      </w:rPr>
      <w:t>1</w:t>
    </w:r>
    <w:r w:rsidRPr="008018DE">
      <w:rPr>
        <w:rFonts w:ascii="Arial" w:hAnsi="Arial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587E" w:rsidRDefault="0051587E">
      <w:r>
        <w:separator/>
      </w:r>
    </w:p>
  </w:footnote>
  <w:footnote w:type="continuationSeparator" w:id="0">
    <w:p w:rsidR="0051587E" w:rsidRDefault="005158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</w:lvl>
    <w:lvl w:ilvl="1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</w:lvl>
    <w:lvl w:ilvl="2">
      <w:start w:val="1"/>
      <w:numFmt w:val="bullet"/>
      <w:lvlText w:val="-"/>
      <w:lvlJc w:val="left"/>
      <w:pPr>
        <w:tabs>
          <w:tab w:val="num" w:pos="2264"/>
        </w:tabs>
        <w:ind w:left="2264" w:hanging="360"/>
      </w:pPr>
      <w:rPr>
        <w:rFonts w:ascii="Times New Roman" w:hAnsi="Times New Roman" w:cs="Times New Roman"/>
        <w:i/>
        <w:sz w:val="24"/>
      </w:rPr>
    </w:lvl>
    <w:lvl w:ilvl="3">
      <w:start w:val="12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">
    <w:nsid w:val="00000002"/>
    <w:multiLevelType w:val="multilevel"/>
    <w:tmpl w:val="4822A79A"/>
    <w:name w:val="WW8Num2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  <w:i w:val="0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</w:lvl>
    <w:lvl w:ilvl="1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</w:lvl>
    <w:lvl w:ilvl="2">
      <w:start w:val="1"/>
      <w:numFmt w:val="bullet"/>
      <w:lvlText w:val="-"/>
      <w:lvlJc w:val="left"/>
      <w:pPr>
        <w:tabs>
          <w:tab w:val="num" w:pos="2264"/>
        </w:tabs>
        <w:ind w:left="2264" w:hanging="360"/>
      </w:pPr>
      <w:rPr>
        <w:rFonts w:ascii="Times New Roman" w:hAnsi="Times New Roman" w:cs="Times New Roman"/>
        <w:i/>
        <w:sz w:val="24"/>
      </w:rPr>
    </w:lvl>
    <w:lvl w:ilvl="3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">
    <w:nsid w:val="00000004"/>
    <w:multiLevelType w:val="multilevel"/>
    <w:tmpl w:val="5246A76C"/>
    <w:name w:val="WW8Num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cstheme="minorHAnsi" w:hint="default"/>
        <w:b/>
        <w:i w:val="0"/>
        <w:sz w:val="26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930"/>
        </w:tabs>
        <w:ind w:left="930" w:hanging="405"/>
      </w:pPr>
    </w:lvl>
    <w:lvl w:ilvl="1">
      <w:start w:val="1"/>
      <w:numFmt w:val="bullet"/>
      <w:lvlText w:val=""/>
      <w:lvlJc w:val="left"/>
      <w:pPr>
        <w:tabs>
          <w:tab w:val="num" w:pos="1211"/>
        </w:tabs>
        <w:ind w:left="1211" w:hanging="360"/>
      </w:pPr>
      <w:rPr>
        <w:rFonts w:ascii="Wingdings" w:hAnsi="Wingdings"/>
      </w:rPr>
    </w:lvl>
    <w:lvl w:ilvl="2">
      <w:start w:val="1"/>
      <w:numFmt w:val="decimal"/>
      <w:lvlText w:val="%1.%2.%3"/>
      <w:lvlJc w:val="left"/>
      <w:pPr>
        <w:tabs>
          <w:tab w:val="num" w:pos="1855"/>
        </w:tabs>
        <w:ind w:left="1855" w:hanging="720"/>
      </w:pPr>
    </w:lvl>
    <w:lvl w:ilvl="3">
      <w:start w:val="1"/>
      <w:numFmt w:val="decimal"/>
      <w:lvlText w:val="%1.%2.%3.%4"/>
      <w:lvlJc w:val="left"/>
      <w:pPr>
        <w:tabs>
          <w:tab w:val="num" w:pos="2499"/>
        </w:tabs>
        <w:ind w:left="2499" w:hanging="1080"/>
      </w:pPr>
    </w:lvl>
    <w:lvl w:ilvl="4">
      <w:start w:val="1"/>
      <w:numFmt w:val="decimal"/>
      <w:lvlText w:val="%1.%2.%3.%4.%5"/>
      <w:lvlJc w:val="left"/>
      <w:pPr>
        <w:tabs>
          <w:tab w:val="num" w:pos="2783"/>
        </w:tabs>
        <w:ind w:left="2783" w:hanging="1080"/>
      </w:pPr>
    </w:lvl>
    <w:lvl w:ilvl="5">
      <w:start w:val="1"/>
      <w:numFmt w:val="decimal"/>
      <w:lvlText w:val="%1.%2.%3.%4.%5.%6"/>
      <w:lvlJc w:val="left"/>
      <w:pPr>
        <w:tabs>
          <w:tab w:val="num" w:pos="3427"/>
        </w:tabs>
        <w:ind w:left="3427" w:hanging="1440"/>
      </w:pPr>
    </w:lvl>
    <w:lvl w:ilvl="6">
      <w:start w:val="1"/>
      <w:numFmt w:val="decimal"/>
      <w:lvlText w:val="%1.%2.%3.%4.%5.%6.%7"/>
      <w:lvlJc w:val="left"/>
      <w:pPr>
        <w:tabs>
          <w:tab w:val="num" w:pos="3711"/>
        </w:tabs>
        <w:ind w:left="3711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4355"/>
        </w:tabs>
        <w:ind w:left="4355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4639"/>
        </w:tabs>
        <w:ind w:left="4639" w:hanging="1800"/>
      </w:pPr>
    </w:lvl>
  </w:abstractNum>
  <w:abstractNum w:abstractNumId="5">
    <w:nsid w:val="00000006"/>
    <w:multiLevelType w:val="singleLevel"/>
    <w:tmpl w:val="00000006"/>
    <w:name w:val="WW8Num6"/>
    <w:lvl w:ilvl="0">
      <w:start w:val="45"/>
      <w:numFmt w:val="bullet"/>
      <w:lvlText w:val="-"/>
      <w:lvlJc w:val="left"/>
      <w:pPr>
        <w:tabs>
          <w:tab w:val="num" w:pos="831"/>
        </w:tabs>
        <w:ind w:left="831" w:hanging="360"/>
      </w:pPr>
      <w:rPr>
        <w:rFonts w:ascii="Times New Roman" w:hAnsi="Times New Roman"/>
        <w:b w:val="0"/>
        <w:i w:val="0"/>
        <w:sz w:val="28"/>
      </w:rPr>
    </w:lvl>
  </w:abstractNum>
  <w:abstractNum w:abstractNumId="6">
    <w:nsid w:val="00000007"/>
    <w:multiLevelType w:val="singleLevel"/>
    <w:tmpl w:val="00000007"/>
    <w:name w:val="WW8Num7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7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/>
        <w:i/>
      </w:rPr>
    </w:lvl>
  </w:abstractNum>
  <w:abstractNum w:abstractNumId="8">
    <w:nsid w:val="00000009"/>
    <w:multiLevelType w:val="single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9">
    <w:nsid w:val="0000000A"/>
    <w:multiLevelType w:val="single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0">
    <w:nsid w:val="0000000B"/>
    <w:multiLevelType w:val="single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1">
    <w:nsid w:val="0000000C"/>
    <w:multiLevelType w:val="single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b/>
        <w:i w:val="0"/>
        <w:sz w:val="18"/>
      </w:rPr>
    </w:lvl>
  </w:abstractNum>
  <w:abstractNum w:abstractNumId="12">
    <w:nsid w:val="0000000D"/>
    <w:multiLevelType w:val="multilevel"/>
    <w:tmpl w:val="0000000D"/>
    <w:name w:val="WW8Num13"/>
    <w:lvl w:ilvl="0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</w:lvl>
    <w:lvl w:ilvl="1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3">
    <w:nsid w:val="0000000E"/>
    <w:multiLevelType w:val="multilevel"/>
    <w:tmpl w:val="0000000E"/>
    <w:name w:val="WW8Num1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0000000F"/>
    <w:multiLevelType w:val="singleLevel"/>
    <w:tmpl w:val="0000000F"/>
    <w:name w:val="WW8Num15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5">
    <w:nsid w:val="00000010"/>
    <w:multiLevelType w:val="singleLevel"/>
    <w:tmpl w:val="FE5A541E"/>
    <w:name w:val="WW8Num16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0"/>
      </w:rPr>
    </w:lvl>
  </w:abstractNum>
  <w:abstractNum w:abstractNumId="16">
    <w:nsid w:val="00000011"/>
    <w:multiLevelType w:val="singleLevel"/>
    <w:tmpl w:val="00000011"/>
    <w:name w:val="WW8Num17"/>
    <w:lvl w:ilvl="0"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cs="Times New Roman"/>
      </w:rPr>
    </w:lvl>
  </w:abstractNum>
  <w:abstractNum w:abstractNumId="17">
    <w:nsid w:val="00000012"/>
    <w:multiLevelType w:val="singleLevel"/>
    <w:tmpl w:val="00000012"/>
    <w:name w:val="WW8Num18"/>
    <w:lvl w:ilvl="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StarSymbol" w:hAnsi="StarSymbol"/>
      </w:rPr>
    </w:lvl>
  </w:abstractNum>
  <w:abstractNum w:abstractNumId="18">
    <w:nsid w:val="00000014"/>
    <w:multiLevelType w:val="singleLevel"/>
    <w:tmpl w:val="3CAE693C"/>
    <w:name w:val="WW8Num2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  <w:b w:val="0"/>
        <w:sz w:val="20"/>
        <w:szCs w:val="20"/>
      </w:rPr>
    </w:lvl>
  </w:abstractNum>
  <w:abstractNum w:abstractNumId="19">
    <w:nsid w:val="0000001D"/>
    <w:multiLevelType w:val="singleLevel"/>
    <w:tmpl w:val="2D5A252E"/>
    <w:name w:val="WW8Num39"/>
    <w:lvl w:ilvl="0">
      <w:start w:val="1"/>
      <w:numFmt w:val="upperRoman"/>
      <w:lvlText w:val="%1."/>
      <w:lvlJc w:val="left"/>
      <w:pPr>
        <w:tabs>
          <w:tab w:val="num" w:pos="0"/>
        </w:tabs>
        <w:ind w:left="928" w:hanging="360"/>
      </w:pPr>
      <w:rPr>
        <w:rFonts w:ascii="Arial" w:hAnsi="Arial" w:cs="Arial" w:hint="default"/>
        <w:b/>
        <w:sz w:val="22"/>
        <w:szCs w:val="20"/>
      </w:rPr>
    </w:lvl>
  </w:abstractNum>
  <w:abstractNum w:abstractNumId="20">
    <w:nsid w:val="0EAB72EC"/>
    <w:multiLevelType w:val="hybridMultilevel"/>
    <w:tmpl w:val="EB2C763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0FF73980"/>
    <w:multiLevelType w:val="hybridMultilevel"/>
    <w:tmpl w:val="C68A57C2"/>
    <w:lvl w:ilvl="0" w:tplc="3EB4081C">
      <w:start w:val="1"/>
      <w:numFmt w:val="upperRoman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C5D4D8B0">
      <w:start w:val="1"/>
      <w:numFmt w:val="decimal"/>
      <w:lvlText w:val="%2."/>
      <w:lvlJc w:val="left"/>
      <w:pPr>
        <w:ind w:left="1440" w:hanging="360"/>
      </w:pPr>
      <w:rPr>
        <w:rFonts w:asciiTheme="minorHAnsi" w:eastAsia="Times New Roman" w:hAnsiTheme="minorHAnsi" w:cstheme="minorHAnsi"/>
      </w:rPr>
    </w:lvl>
    <w:lvl w:ilvl="2" w:tplc="59FA1D4C">
      <w:start w:val="1"/>
      <w:numFmt w:val="decimal"/>
      <w:lvlText w:val="%3)"/>
      <w:lvlJc w:val="left"/>
      <w:pPr>
        <w:ind w:left="2062" w:hanging="360"/>
      </w:pPr>
      <w:rPr>
        <w:rFonts w:hint="default"/>
        <w:b w:val="0"/>
      </w:rPr>
    </w:lvl>
    <w:lvl w:ilvl="3" w:tplc="0244425C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15BF7F77"/>
    <w:multiLevelType w:val="hybridMultilevel"/>
    <w:tmpl w:val="824E7C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3604B42"/>
    <w:multiLevelType w:val="hybridMultilevel"/>
    <w:tmpl w:val="5226F9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8324EFF"/>
    <w:multiLevelType w:val="hybridMultilevel"/>
    <w:tmpl w:val="18304C6C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4ED8261C">
      <w:start w:val="1"/>
      <w:numFmt w:val="decimal"/>
      <w:lvlText w:val="%3)"/>
      <w:lvlJc w:val="right"/>
      <w:pPr>
        <w:ind w:left="2727" w:hanging="180"/>
      </w:pPr>
      <w:rPr>
        <w:rFonts w:asciiTheme="minorHAnsi" w:eastAsia="Calibri" w:hAnsiTheme="minorHAnsi" w:cstheme="minorHAnsi"/>
      </w:r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>
    <w:nsid w:val="3120636C"/>
    <w:multiLevelType w:val="hybridMultilevel"/>
    <w:tmpl w:val="D93C77F0"/>
    <w:name w:val="WW8Num122"/>
    <w:lvl w:ilvl="0" w:tplc="0415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6">
    <w:nsid w:val="3AA45AFA"/>
    <w:multiLevelType w:val="hybridMultilevel"/>
    <w:tmpl w:val="64D49716"/>
    <w:lvl w:ilvl="0" w:tplc="2A82343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>
    <w:nsid w:val="3F7F212A"/>
    <w:multiLevelType w:val="hybridMultilevel"/>
    <w:tmpl w:val="03A425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1534437"/>
    <w:multiLevelType w:val="hybridMultilevel"/>
    <w:tmpl w:val="3B22D04C"/>
    <w:lvl w:ilvl="0" w:tplc="77E86752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>
    <w:nsid w:val="45AB6D5B"/>
    <w:multiLevelType w:val="multilevel"/>
    <w:tmpl w:val="19C05A3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Theme="minorHAnsi" w:eastAsia="Times New Roman" w:hAnsiTheme="minorHAnsi" w:cstheme="minorHAnsi"/>
        <w:b w:val="0"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>
    <w:nsid w:val="46C36463"/>
    <w:multiLevelType w:val="hybridMultilevel"/>
    <w:tmpl w:val="DAF0CF60"/>
    <w:lvl w:ilvl="0" w:tplc="424E348E">
      <w:start w:val="1"/>
      <w:numFmt w:val="decimal"/>
      <w:lvlText w:val="%1)"/>
      <w:lvlJc w:val="left"/>
      <w:pPr>
        <w:ind w:left="108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4F774054"/>
    <w:multiLevelType w:val="multilevel"/>
    <w:tmpl w:val="247C36B8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ascii="Calibri" w:eastAsia="Calibri" w:hAnsi="Calibri" w:cs="Calibri"/>
      </w:rPr>
    </w:lvl>
    <w:lvl w:ilvl="2">
      <w:start w:val="1"/>
      <w:numFmt w:val="decimal"/>
      <w:lvlText w:val="%3)"/>
      <w:lvlJc w:val="left"/>
      <w:pPr>
        <w:ind w:left="2340" w:hanging="360"/>
      </w:pPr>
      <w:rPr>
        <w:b w:val="0"/>
      </w:r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F9A200C"/>
    <w:multiLevelType w:val="hybridMultilevel"/>
    <w:tmpl w:val="309ADF44"/>
    <w:lvl w:ilvl="0" w:tplc="C6207776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4FF81C3D"/>
    <w:multiLevelType w:val="hybridMultilevel"/>
    <w:tmpl w:val="073CCF96"/>
    <w:lvl w:ilvl="0" w:tplc="41829CE4">
      <w:start w:val="1"/>
      <w:numFmt w:val="decimal"/>
      <w:lvlText w:val="%1)"/>
      <w:lvlJc w:val="left"/>
      <w:pPr>
        <w:ind w:left="360" w:hanging="360"/>
      </w:pPr>
      <w:rPr>
        <w:rFonts w:asciiTheme="minorHAnsi" w:eastAsia="Times New Roman" w:hAnsiTheme="minorHAnsi" w:cstheme="minorHAnsi"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>
    <w:nsid w:val="517C521B"/>
    <w:multiLevelType w:val="hybridMultilevel"/>
    <w:tmpl w:val="4030E9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3390A82"/>
    <w:multiLevelType w:val="hybridMultilevel"/>
    <w:tmpl w:val="009A8442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2610BE7E">
      <w:start w:val="1"/>
      <w:numFmt w:val="decimal"/>
      <w:lvlText w:val="%2."/>
      <w:lvlJc w:val="left"/>
      <w:pPr>
        <w:ind w:left="1866" w:hanging="360"/>
      </w:pPr>
      <w:rPr>
        <w:rFonts w:asciiTheme="minorHAnsi" w:eastAsia="Calibri" w:hAnsiTheme="minorHAnsi" w:cstheme="minorHAnsi"/>
      </w:rPr>
    </w:lvl>
    <w:lvl w:ilvl="2" w:tplc="80524512">
      <w:start w:val="2"/>
      <w:numFmt w:val="decimal"/>
      <w:lvlText w:val="%3)"/>
      <w:lvlJc w:val="left"/>
      <w:pPr>
        <w:ind w:left="2766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6">
    <w:nsid w:val="56802238"/>
    <w:multiLevelType w:val="hybridMultilevel"/>
    <w:tmpl w:val="AB36D832"/>
    <w:lvl w:ilvl="0" w:tplc="CDCC86EC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FF04769"/>
    <w:multiLevelType w:val="hybridMultilevel"/>
    <w:tmpl w:val="ADA2B0F8"/>
    <w:lvl w:ilvl="0" w:tplc="0000000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0DF1967"/>
    <w:multiLevelType w:val="hybridMultilevel"/>
    <w:tmpl w:val="396AFFD8"/>
    <w:lvl w:ilvl="0" w:tplc="AE80108E">
      <w:start w:val="1"/>
      <w:numFmt w:val="lowerLetter"/>
      <w:lvlText w:val="%1)"/>
      <w:lvlJc w:val="left"/>
      <w:pPr>
        <w:ind w:left="1146" w:hanging="360"/>
      </w:pPr>
      <w:rPr>
        <w:rFonts w:hint="default"/>
        <w:i w:val="0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9">
    <w:nsid w:val="66761B04"/>
    <w:multiLevelType w:val="hybridMultilevel"/>
    <w:tmpl w:val="CB92291E"/>
    <w:lvl w:ilvl="0" w:tplc="04150011">
      <w:start w:val="1"/>
      <w:numFmt w:val="decimal"/>
      <w:lvlText w:val="%1)"/>
      <w:lvlJc w:val="left"/>
      <w:pPr>
        <w:ind w:left="1093" w:hanging="360"/>
      </w:pPr>
    </w:lvl>
    <w:lvl w:ilvl="1" w:tplc="04150019" w:tentative="1">
      <w:start w:val="1"/>
      <w:numFmt w:val="lowerLetter"/>
      <w:lvlText w:val="%2."/>
      <w:lvlJc w:val="left"/>
      <w:pPr>
        <w:ind w:left="1813" w:hanging="360"/>
      </w:pPr>
    </w:lvl>
    <w:lvl w:ilvl="2" w:tplc="E0B66A34">
      <w:start w:val="1"/>
      <w:numFmt w:val="decimal"/>
      <w:lvlText w:val="%3)"/>
      <w:lvlJc w:val="right"/>
      <w:pPr>
        <w:ind w:left="2533" w:hanging="180"/>
      </w:pPr>
      <w:rPr>
        <w:rFonts w:asciiTheme="minorHAnsi" w:eastAsia="Calibri" w:hAnsiTheme="minorHAnsi" w:cstheme="minorHAnsi"/>
        <w:color w:val="auto"/>
      </w:rPr>
    </w:lvl>
    <w:lvl w:ilvl="3" w:tplc="0415000F" w:tentative="1">
      <w:start w:val="1"/>
      <w:numFmt w:val="decimal"/>
      <w:lvlText w:val="%4."/>
      <w:lvlJc w:val="left"/>
      <w:pPr>
        <w:ind w:left="3253" w:hanging="360"/>
      </w:pPr>
    </w:lvl>
    <w:lvl w:ilvl="4" w:tplc="04150019" w:tentative="1">
      <w:start w:val="1"/>
      <w:numFmt w:val="lowerLetter"/>
      <w:lvlText w:val="%5."/>
      <w:lvlJc w:val="left"/>
      <w:pPr>
        <w:ind w:left="3973" w:hanging="360"/>
      </w:pPr>
    </w:lvl>
    <w:lvl w:ilvl="5" w:tplc="0415001B" w:tentative="1">
      <w:start w:val="1"/>
      <w:numFmt w:val="lowerRoman"/>
      <w:lvlText w:val="%6."/>
      <w:lvlJc w:val="right"/>
      <w:pPr>
        <w:ind w:left="4693" w:hanging="180"/>
      </w:pPr>
    </w:lvl>
    <w:lvl w:ilvl="6" w:tplc="0415000F" w:tentative="1">
      <w:start w:val="1"/>
      <w:numFmt w:val="decimal"/>
      <w:lvlText w:val="%7."/>
      <w:lvlJc w:val="left"/>
      <w:pPr>
        <w:ind w:left="5413" w:hanging="360"/>
      </w:pPr>
    </w:lvl>
    <w:lvl w:ilvl="7" w:tplc="04150019" w:tentative="1">
      <w:start w:val="1"/>
      <w:numFmt w:val="lowerLetter"/>
      <w:lvlText w:val="%8."/>
      <w:lvlJc w:val="left"/>
      <w:pPr>
        <w:ind w:left="6133" w:hanging="360"/>
      </w:pPr>
    </w:lvl>
    <w:lvl w:ilvl="8" w:tplc="0415001B" w:tentative="1">
      <w:start w:val="1"/>
      <w:numFmt w:val="lowerRoman"/>
      <w:lvlText w:val="%9."/>
      <w:lvlJc w:val="right"/>
      <w:pPr>
        <w:ind w:left="6853" w:hanging="180"/>
      </w:pPr>
    </w:lvl>
  </w:abstractNum>
  <w:abstractNum w:abstractNumId="40">
    <w:nsid w:val="6D3253F5"/>
    <w:multiLevelType w:val="hybridMultilevel"/>
    <w:tmpl w:val="E368C1EA"/>
    <w:lvl w:ilvl="0" w:tplc="A25AE55A">
      <w:start w:val="1"/>
      <w:numFmt w:val="lowerLetter"/>
      <w:lvlText w:val="%1)"/>
      <w:lvlJc w:val="left"/>
      <w:pPr>
        <w:ind w:left="1146" w:hanging="360"/>
      </w:pPr>
      <w:rPr>
        <w:rFonts w:hint="default"/>
        <w:i w:val="0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>
    <w:nsid w:val="77320927"/>
    <w:multiLevelType w:val="hybridMultilevel"/>
    <w:tmpl w:val="031CB7C4"/>
    <w:lvl w:ilvl="0" w:tplc="FD04493C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E55529B"/>
    <w:multiLevelType w:val="hybridMultilevel"/>
    <w:tmpl w:val="71820EC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26"/>
  </w:num>
  <w:num w:numId="3">
    <w:abstractNumId w:val="32"/>
  </w:num>
  <w:num w:numId="4">
    <w:abstractNumId w:val="20"/>
  </w:num>
  <w:num w:numId="5">
    <w:abstractNumId w:val="21"/>
  </w:num>
  <w:num w:numId="6">
    <w:abstractNumId w:val="36"/>
  </w:num>
  <w:num w:numId="7">
    <w:abstractNumId w:val="41"/>
  </w:num>
  <w:num w:numId="8">
    <w:abstractNumId w:val="35"/>
  </w:num>
  <w:num w:numId="9">
    <w:abstractNumId w:val="37"/>
  </w:num>
  <w:num w:numId="10">
    <w:abstractNumId w:val="33"/>
  </w:num>
  <w:num w:numId="11">
    <w:abstractNumId w:val="39"/>
  </w:num>
  <w:num w:numId="12">
    <w:abstractNumId w:val="28"/>
  </w:num>
  <w:num w:numId="13">
    <w:abstractNumId w:val="23"/>
  </w:num>
  <w:num w:numId="14">
    <w:abstractNumId w:val="30"/>
  </w:num>
  <w:num w:numId="15">
    <w:abstractNumId w:val="40"/>
  </w:num>
  <w:num w:numId="16">
    <w:abstractNumId w:val="38"/>
  </w:num>
  <w:num w:numId="17">
    <w:abstractNumId w:val="42"/>
  </w:num>
  <w:num w:numId="18">
    <w:abstractNumId w:val="22"/>
  </w:num>
  <w:num w:numId="19">
    <w:abstractNumId w:val="24"/>
  </w:num>
  <w:num w:numId="20">
    <w:abstractNumId w:val="31"/>
  </w:num>
  <w:num w:numId="21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Full" w:cryptAlgorithmClass="hash" w:cryptAlgorithmType="typeAny" w:cryptAlgorithmSid="4" w:cryptSpinCount="100000" w:hash="caPj3WucoumvaD2q7m2P6yginDg=" w:salt="5ktKJg1GybRHzg7G98krrA==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avePreviewPicture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2BE5"/>
    <w:rsid w:val="0000021A"/>
    <w:rsid w:val="00001DF6"/>
    <w:rsid w:val="000025EE"/>
    <w:rsid w:val="00002F3B"/>
    <w:rsid w:val="000030E9"/>
    <w:rsid w:val="00003CAD"/>
    <w:rsid w:val="00004220"/>
    <w:rsid w:val="00005810"/>
    <w:rsid w:val="00006193"/>
    <w:rsid w:val="0000741B"/>
    <w:rsid w:val="00007BF2"/>
    <w:rsid w:val="00007ECC"/>
    <w:rsid w:val="00012D5A"/>
    <w:rsid w:val="0001355E"/>
    <w:rsid w:val="0001436B"/>
    <w:rsid w:val="00016F22"/>
    <w:rsid w:val="000172C8"/>
    <w:rsid w:val="0001759D"/>
    <w:rsid w:val="00020249"/>
    <w:rsid w:val="00020348"/>
    <w:rsid w:val="00022FFE"/>
    <w:rsid w:val="0002381A"/>
    <w:rsid w:val="00023837"/>
    <w:rsid w:val="00023CB3"/>
    <w:rsid w:val="00024A11"/>
    <w:rsid w:val="000259D9"/>
    <w:rsid w:val="00025F5F"/>
    <w:rsid w:val="0002690E"/>
    <w:rsid w:val="000325B1"/>
    <w:rsid w:val="00032CF3"/>
    <w:rsid w:val="00035AB4"/>
    <w:rsid w:val="0003641E"/>
    <w:rsid w:val="0003663F"/>
    <w:rsid w:val="00037E44"/>
    <w:rsid w:val="000404EF"/>
    <w:rsid w:val="00041FD4"/>
    <w:rsid w:val="00042DE3"/>
    <w:rsid w:val="000440AC"/>
    <w:rsid w:val="00044FF9"/>
    <w:rsid w:val="00050A06"/>
    <w:rsid w:val="0005323A"/>
    <w:rsid w:val="000541BB"/>
    <w:rsid w:val="000611EC"/>
    <w:rsid w:val="00061FA2"/>
    <w:rsid w:val="000620EB"/>
    <w:rsid w:val="0006349B"/>
    <w:rsid w:val="000650B9"/>
    <w:rsid w:val="00065A2F"/>
    <w:rsid w:val="00066B47"/>
    <w:rsid w:val="00067D88"/>
    <w:rsid w:val="00067F45"/>
    <w:rsid w:val="00070136"/>
    <w:rsid w:val="00070C44"/>
    <w:rsid w:val="00071688"/>
    <w:rsid w:val="0007206B"/>
    <w:rsid w:val="00072819"/>
    <w:rsid w:val="00073559"/>
    <w:rsid w:val="000750E6"/>
    <w:rsid w:val="00075CAF"/>
    <w:rsid w:val="00083254"/>
    <w:rsid w:val="00084603"/>
    <w:rsid w:val="00085D10"/>
    <w:rsid w:val="00086226"/>
    <w:rsid w:val="00087326"/>
    <w:rsid w:val="00087D5B"/>
    <w:rsid w:val="000902FD"/>
    <w:rsid w:val="0009088A"/>
    <w:rsid w:val="000929D0"/>
    <w:rsid w:val="00096936"/>
    <w:rsid w:val="000A063C"/>
    <w:rsid w:val="000A22F4"/>
    <w:rsid w:val="000A2FF4"/>
    <w:rsid w:val="000A323B"/>
    <w:rsid w:val="000A4E32"/>
    <w:rsid w:val="000A5212"/>
    <w:rsid w:val="000A6531"/>
    <w:rsid w:val="000A6D02"/>
    <w:rsid w:val="000A75EF"/>
    <w:rsid w:val="000A7B17"/>
    <w:rsid w:val="000B061E"/>
    <w:rsid w:val="000B06E8"/>
    <w:rsid w:val="000B122A"/>
    <w:rsid w:val="000B1904"/>
    <w:rsid w:val="000B3D77"/>
    <w:rsid w:val="000B561C"/>
    <w:rsid w:val="000B677C"/>
    <w:rsid w:val="000C1DBF"/>
    <w:rsid w:val="000C1F2F"/>
    <w:rsid w:val="000C2832"/>
    <w:rsid w:val="000C2B96"/>
    <w:rsid w:val="000C5BAE"/>
    <w:rsid w:val="000C5DE1"/>
    <w:rsid w:val="000C5EDF"/>
    <w:rsid w:val="000C5FE6"/>
    <w:rsid w:val="000C5FFD"/>
    <w:rsid w:val="000C726B"/>
    <w:rsid w:val="000D0282"/>
    <w:rsid w:val="000D1784"/>
    <w:rsid w:val="000D1AC8"/>
    <w:rsid w:val="000D2BCB"/>
    <w:rsid w:val="000D2F91"/>
    <w:rsid w:val="000D3EFB"/>
    <w:rsid w:val="000D470B"/>
    <w:rsid w:val="000D4B33"/>
    <w:rsid w:val="000D537A"/>
    <w:rsid w:val="000D56A5"/>
    <w:rsid w:val="000D6E32"/>
    <w:rsid w:val="000E16CE"/>
    <w:rsid w:val="000E19E0"/>
    <w:rsid w:val="000E2BE5"/>
    <w:rsid w:val="000E4808"/>
    <w:rsid w:val="000E7AED"/>
    <w:rsid w:val="000F04D7"/>
    <w:rsid w:val="000F19FF"/>
    <w:rsid w:val="000F264C"/>
    <w:rsid w:val="000F580B"/>
    <w:rsid w:val="000F5BDB"/>
    <w:rsid w:val="000F60F6"/>
    <w:rsid w:val="000F7612"/>
    <w:rsid w:val="00100C5D"/>
    <w:rsid w:val="00100F97"/>
    <w:rsid w:val="00101543"/>
    <w:rsid w:val="001044D0"/>
    <w:rsid w:val="00104623"/>
    <w:rsid w:val="00106B25"/>
    <w:rsid w:val="00106CE4"/>
    <w:rsid w:val="00115C1C"/>
    <w:rsid w:val="0011603D"/>
    <w:rsid w:val="00120075"/>
    <w:rsid w:val="00120266"/>
    <w:rsid w:val="00121727"/>
    <w:rsid w:val="00125A9F"/>
    <w:rsid w:val="00125D51"/>
    <w:rsid w:val="001262A5"/>
    <w:rsid w:val="00126675"/>
    <w:rsid w:val="00126A02"/>
    <w:rsid w:val="001315F6"/>
    <w:rsid w:val="00132474"/>
    <w:rsid w:val="00133792"/>
    <w:rsid w:val="00133997"/>
    <w:rsid w:val="00133C2D"/>
    <w:rsid w:val="00137C71"/>
    <w:rsid w:val="0014030C"/>
    <w:rsid w:val="00142763"/>
    <w:rsid w:val="00142CCB"/>
    <w:rsid w:val="00143041"/>
    <w:rsid w:val="001438F0"/>
    <w:rsid w:val="00144593"/>
    <w:rsid w:val="00145B8C"/>
    <w:rsid w:val="001467DE"/>
    <w:rsid w:val="00151FAF"/>
    <w:rsid w:val="00152DBD"/>
    <w:rsid w:val="00152FAC"/>
    <w:rsid w:val="001534E3"/>
    <w:rsid w:val="00162D9C"/>
    <w:rsid w:val="00164BF6"/>
    <w:rsid w:val="001652EA"/>
    <w:rsid w:val="00167552"/>
    <w:rsid w:val="001678F0"/>
    <w:rsid w:val="001762C1"/>
    <w:rsid w:val="001766F5"/>
    <w:rsid w:val="00182223"/>
    <w:rsid w:val="00183614"/>
    <w:rsid w:val="0018412A"/>
    <w:rsid w:val="00184389"/>
    <w:rsid w:val="001864CF"/>
    <w:rsid w:val="001874E7"/>
    <w:rsid w:val="00190B67"/>
    <w:rsid w:val="0019157F"/>
    <w:rsid w:val="00191B4C"/>
    <w:rsid w:val="001938D3"/>
    <w:rsid w:val="00193A72"/>
    <w:rsid w:val="0019488F"/>
    <w:rsid w:val="00197959"/>
    <w:rsid w:val="00197F44"/>
    <w:rsid w:val="001A0447"/>
    <w:rsid w:val="001A0C30"/>
    <w:rsid w:val="001A248D"/>
    <w:rsid w:val="001A71FF"/>
    <w:rsid w:val="001B7412"/>
    <w:rsid w:val="001C0A4B"/>
    <w:rsid w:val="001C38DA"/>
    <w:rsid w:val="001C6C28"/>
    <w:rsid w:val="001C6D38"/>
    <w:rsid w:val="001C7FDD"/>
    <w:rsid w:val="001D19CA"/>
    <w:rsid w:val="001D1FE9"/>
    <w:rsid w:val="001D2A50"/>
    <w:rsid w:val="001D3E4B"/>
    <w:rsid w:val="001D4DC3"/>
    <w:rsid w:val="001D564F"/>
    <w:rsid w:val="001E13B0"/>
    <w:rsid w:val="001E3847"/>
    <w:rsid w:val="001E391B"/>
    <w:rsid w:val="001E44D6"/>
    <w:rsid w:val="001E465E"/>
    <w:rsid w:val="001E583F"/>
    <w:rsid w:val="001F022B"/>
    <w:rsid w:val="001F1F9D"/>
    <w:rsid w:val="001F2294"/>
    <w:rsid w:val="001F2A43"/>
    <w:rsid w:val="001F2BF8"/>
    <w:rsid w:val="001F5C89"/>
    <w:rsid w:val="001F682A"/>
    <w:rsid w:val="001F7DCA"/>
    <w:rsid w:val="001F7DE3"/>
    <w:rsid w:val="002005AA"/>
    <w:rsid w:val="00200788"/>
    <w:rsid w:val="00201316"/>
    <w:rsid w:val="002020F3"/>
    <w:rsid w:val="0020417E"/>
    <w:rsid w:val="00205427"/>
    <w:rsid w:val="00210BBF"/>
    <w:rsid w:val="00211D49"/>
    <w:rsid w:val="00212364"/>
    <w:rsid w:val="00212FB5"/>
    <w:rsid w:val="00213542"/>
    <w:rsid w:val="00213560"/>
    <w:rsid w:val="002148E2"/>
    <w:rsid w:val="00214B6D"/>
    <w:rsid w:val="00214C17"/>
    <w:rsid w:val="00214FDA"/>
    <w:rsid w:val="0021556E"/>
    <w:rsid w:val="00216367"/>
    <w:rsid w:val="00216BA7"/>
    <w:rsid w:val="002255C5"/>
    <w:rsid w:val="0022568D"/>
    <w:rsid w:val="002257CB"/>
    <w:rsid w:val="00225EF4"/>
    <w:rsid w:val="00231F18"/>
    <w:rsid w:val="00234BFE"/>
    <w:rsid w:val="00234DC2"/>
    <w:rsid w:val="002363D6"/>
    <w:rsid w:val="00236C63"/>
    <w:rsid w:val="00236F50"/>
    <w:rsid w:val="00237692"/>
    <w:rsid w:val="00237796"/>
    <w:rsid w:val="00241525"/>
    <w:rsid w:val="002432F6"/>
    <w:rsid w:val="00243ED2"/>
    <w:rsid w:val="00246DAF"/>
    <w:rsid w:val="00247C9B"/>
    <w:rsid w:val="00250B1B"/>
    <w:rsid w:val="0025673F"/>
    <w:rsid w:val="00256983"/>
    <w:rsid w:val="00256BFE"/>
    <w:rsid w:val="002570F0"/>
    <w:rsid w:val="00257FC5"/>
    <w:rsid w:val="00261C03"/>
    <w:rsid w:val="002620FE"/>
    <w:rsid w:val="00264BD8"/>
    <w:rsid w:val="00264BDC"/>
    <w:rsid w:val="00265765"/>
    <w:rsid w:val="0026644E"/>
    <w:rsid w:val="00267D47"/>
    <w:rsid w:val="0027080C"/>
    <w:rsid w:val="00272AAB"/>
    <w:rsid w:val="00273A14"/>
    <w:rsid w:val="0027443B"/>
    <w:rsid w:val="00274AE7"/>
    <w:rsid w:val="0027538B"/>
    <w:rsid w:val="00276196"/>
    <w:rsid w:val="00276A98"/>
    <w:rsid w:val="00280E77"/>
    <w:rsid w:val="00283CA5"/>
    <w:rsid w:val="00283E9A"/>
    <w:rsid w:val="0028415E"/>
    <w:rsid w:val="00285A34"/>
    <w:rsid w:val="00286184"/>
    <w:rsid w:val="00286BC4"/>
    <w:rsid w:val="00287676"/>
    <w:rsid w:val="002904FA"/>
    <w:rsid w:val="0029122B"/>
    <w:rsid w:val="002925AB"/>
    <w:rsid w:val="002929F2"/>
    <w:rsid w:val="00292CFC"/>
    <w:rsid w:val="002950A5"/>
    <w:rsid w:val="0029675C"/>
    <w:rsid w:val="0029675E"/>
    <w:rsid w:val="00296D86"/>
    <w:rsid w:val="002A0CB2"/>
    <w:rsid w:val="002A2922"/>
    <w:rsid w:val="002A3565"/>
    <w:rsid w:val="002A3CF3"/>
    <w:rsid w:val="002A4E4E"/>
    <w:rsid w:val="002A6894"/>
    <w:rsid w:val="002A6A1E"/>
    <w:rsid w:val="002A70BE"/>
    <w:rsid w:val="002A7B96"/>
    <w:rsid w:val="002B28AF"/>
    <w:rsid w:val="002B3B05"/>
    <w:rsid w:val="002B5343"/>
    <w:rsid w:val="002B55E8"/>
    <w:rsid w:val="002B56BC"/>
    <w:rsid w:val="002B71CD"/>
    <w:rsid w:val="002C1680"/>
    <w:rsid w:val="002C35F7"/>
    <w:rsid w:val="002C4CF6"/>
    <w:rsid w:val="002C50B7"/>
    <w:rsid w:val="002C537D"/>
    <w:rsid w:val="002C589F"/>
    <w:rsid w:val="002C59DE"/>
    <w:rsid w:val="002C5CDE"/>
    <w:rsid w:val="002C5D94"/>
    <w:rsid w:val="002C619E"/>
    <w:rsid w:val="002C627F"/>
    <w:rsid w:val="002C7351"/>
    <w:rsid w:val="002C779F"/>
    <w:rsid w:val="002D05FF"/>
    <w:rsid w:val="002D0E82"/>
    <w:rsid w:val="002D242A"/>
    <w:rsid w:val="002D27F1"/>
    <w:rsid w:val="002D2DCC"/>
    <w:rsid w:val="002D4AD5"/>
    <w:rsid w:val="002D4CDA"/>
    <w:rsid w:val="002D5686"/>
    <w:rsid w:val="002D5968"/>
    <w:rsid w:val="002D7D10"/>
    <w:rsid w:val="002E0E78"/>
    <w:rsid w:val="002E233F"/>
    <w:rsid w:val="002E2D02"/>
    <w:rsid w:val="002E4265"/>
    <w:rsid w:val="002E4301"/>
    <w:rsid w:val="002E598C"/>
    <w:rsid w:val="002E726C"/>
    <w:rsid w:val="002E76CA"/>
    <w:rsid w:val="002E7EAE"/>
    <w:rsid w:val="002F0006"/>
    <w:rsid w:val="002F15A8"/>
    <w:rsid w:val="002F17AC"/>
    <w:rsid w:val="002F3E51"/>
    <w:rsid w:val="002F523B"/>
    <w:rsid w:val="002F57E6"/>
    <w:rsid w:val="002F78D3"/>
    <w:rsid w:val="00300013"/>
    <w:rsid w:val="00301199"/>
    <w:rsid w:val="0030177B"/>
    <w:rsid w:val="00303090"/>
    <w:rsid w:val="00303433"/>
    <w:rsid w:val="00303906"/>
    <w:rsid w:val="00303C57"/>
    <w:rsid w:val="00306DFC"/>
    <w:rsid w:val="00310300"/>
    <w:rsid w:val="00310651"/>
    <w:rsid w:val="00310812"/>
    <w:rsid w:val="003121B8"/>
    <w:rsid w:val="003134CE"/>
    <w:rsid w:val="003146B1"/>
    <w:rsid w:val="003150A4"/>
    <w:rsid w:val="0031510C"/>
    <w:rsid w:val="00317476"/>
    <w:rsid w:val="00321F17"/>
    <w:rsid w:val="00322785"/>
    <w:rsid w:val="00322C93"/>
    <w:rsid w:val="00323B66"/>
    <w:rsid w:val="00323D13"/>
    <w:rsid w:val="003259B7"/>
    <w:rsid w:val="00325F12"/>
    <w:rsid w:val="00326093"/>
    <w:rsid w:val="00330BA3"/>
    <w:rsid w:val="00337D31"/>
    <w:rsid w:val="0034006F"/>
    <w:rsid w:val="00340124"/>
    <w:rsid w:val="00341578"/>
    <w:rsid w:val="00341A91"/>
    <w:rsid w:val="00343ED6"/>
    <w:rsid w:val="0034611A"/>
    <w:rsid w:val="00346D55"/>
    <w:rsid w:val="00350D56"/>
    <w:rsid w:val="00351B60"/>
    <w:rsid w:val="003538E0"/>
    <w:rsid w:val="00357525"/>
    <w:rsid w:val="00361968"/>
    <w:rsid w:val="00362591"/>
    <w:rsid w:val="00363A18"/>
    <w:rsid w:val="0036453B"/>
    <w:rsid w:val="00364925"/>
    <w:rsid w:val="00364979"/>
    <w:rsid w:val="003664FE"/>
    <w:rsid w:val="003673A8"/>
    <w:rsid w:val="00372218"/>
    <w:rsid w:val="00372BA1"/>
    <w:rsid w:val="0037391D"/>
    <w:rsid w:val="003756C1"/>
    <w:rsid w:val="00375ADA"/>
    <w:rsid w:val="00375AE7"/>
    <w:rsid w:val="00376748"/>
    <w:rsid w:val="00376E23"/>
    <w:rsid w:val="003771E1"/>
    <w:rsid w:val="00377EEF"/>
    <w:rsid w:val="00380F63"/>
    <w:rsid w:val="00380FE4"/>
    <w:rsid w:val="003823E3"/>
    <w:rsid w:val="00384982"/>
    <w:rsid w:val="00384C28"/>
    <w:rsid w:val="00387674"/>
    <w:rsid w:val="00390041"/>
    <w:rsid w:val="00391923"/>
    <w:rsid w:val="00391D4A"/>
    <w:rsid w:val="00393647"/>
    <w:rsid w:val="00395ACE"/>
    <w:rsid w:val="00396869"/>
    <w:rsid w:val="00396BD3"/>
    <w:rsid w:val="003A0620"/>
    <w:rsid w:val="003A45EA"/>
    <w:rsid w:val="003A58C7"/>
    <w:rsid w:val="003A5E81"/>
    <w:rsid w:val="003A6623"/>
    <w:rsid w:val="003B06FE"/>
    <w:rsid w:val="003B2C4D"/>
    <w:rsid w:val="003B5452"/>
    <w:rsid w:val="003B6CD7"/>
    <w:rsid w:val="003B6DA2"/>
    <w:rsid w:val="003B7791"/>
    <w:rsid w:val="003C074A"/>
    <w:rsid w:val="003C3372"/>
    <w:rsid w:val="003C4222"/>
    <w:rsid w:val="003C73C3"/>
    <w:rsid w:val="003C7CE3"/>
    <w:rsid w:val="003D1996"/>
    <w:rsid w:val="003D3332"/>
    <w:rsid w:val="003D3F29"/>
    <w:rsid w:val="003D45A7"/>
    <w:rsid w:val="003D4605"/>
    <w:rsid w:val="003D46B8"/>
    <w:rsid w:val="003D5CA7"/>
    <w:rsid w:val="003D630B"/>
    <w:rsid w:val="003E04EF"/>
    <w:rsid w:val="003E2597"/>
    <w:rsid w:val="003E46DB"/>
    <w:rsid w:val="003E5840"/>
    <w:rsid w:val="003E5EAF"/>
    <w:rsid w:val="003E5F4F"/>
    <w:rsid w:val="003E6122"/>
    <w:rsid w:val="003E6E85"/>
    <w:rsid w:val="003F0634"/>
    <w:rsid w:val="003F0BD7"/>
    <w:rsid w:val="003F2AC7"/>
    <w:rsid w:val="003F3E8D"/>
    <w:rsid w:val="003F4921"/>
    <w:rsid w:val="003F6137"/>
    <w:rsid w:val="003F6973"/>
    <w:rsid w:val="003F7088"/>
    <w:rsid w:val="003F79F0"/>
    <w:rsid w:val="0040116E"/>
    <w:rsid w:val="00401F9A"/>
    <w:rsid w:val="00402BC7"/>
    <w:rsid w:val="00404194"/>
    <w:rsid w:val="00404ED4"/>
    <w:rsid w:val="004052FF"/>
    <w:rsid w:val="00405547"/>
    <w:rsid w:val="00405CC4"/>
    <w:rsid w:val="00407BBF"/>
    <w:rsid w:val="004108E2"/>
    <w:rsid w:val="00412250"/>
    <w:rsid w:val="00412C65"/>
    <w:rsid w:val="004145A3"/>
    <w:rsid w:val="00414A80"/>
    <w:rsid w:val="00417B70"/>
    <w:rsid w:val="00420EDF"/>
    <w:rsid w:val="004213F4"/>
    <w:rsid w:val="00421C1E"/>
    <w:rsid w:val="0042287F"/>
    <w:rsid w:val="00430345"/>
    <w:rsid w:val="0043163D"/>
    <w:rsid w:val="00431EE0"/>
    <w:rsid w:val="0043411A"/>
    <w:rsid w:val="004347E6"/>
    <w:rsid w:val="004366C7"/>
    <w:rsid w:val="00437548"/>
    <w:rsid w:val="0044023D"/>
    <w:rsid w:val="004445D1"/>
    <w:rsid w:val="0044526E"/>
    <w:rsid w:val="00446E12"/>
    <w:rsid w:val="004520E2"/>
    <w:rsid w:val="004530CC"/>
    <w:rsid w:val="00453ED3"/>
    <w:rsid w:val="004556ED"/>
    <w:rsid w:val="00456712"/>
    <w:rsid w:val="00460926"/>
    <w:rsid w:val="00462BBB"/>
    <w:rsid w:val="00463ED9"/>
    <w:rsid w:val="00465614"/>
    <w:rsid w:val="0046786D"/>
    <w:rsid w:val="00470CE3"/>
    <w:rsid w:val="00470E7D"/>
    <w:rsid w:val="0047243F"/>
    <w:rsid w:val="0047503A"/>
    <w:rsid w:val="00476015"/>
    <w:rsid w:val="00480FAC"/>
    <w:rsid w:val="00483892"/>
    <w:rsid w:val="0048425D"/>
    <w:rsid w:val="00485722"/>
    <w:rsid w:val="00486B39"/>
    <w:rsid w:val="004871FE"/>
    <w:rsid w:val="00490A4C"/>
    <w:rsid w:val="004924AD"/>
    <w:rsid w:val="00492FB5"/>
    <w:rsid w:val="00494D82"/>
    <w:rsid w:val="004953C2"/>
    <w:rsid w:val="004960D4"/>
    <w:rsid w:val="004A009D"/>
    <w:rsid w:val="004A0926"/>
    <w:rsid w:val="004A489E"/>
    <w:rsid w:val="004A62BB"/>
    <w:rsid w:val="004A6B5A"/>
    <w:rsid w:val="004B106F"/>
    <w:rsid w:val="004B28AF"/>
    <w:rsid w:val="004B2EA4"/>
    <w:rsid w:val="004B3196"/>
    <w:rsid w:val="004B537A"/>
    <w:rsid w:val="004B5E43"/>
    <w:rsid w:val="004C013D"/>
    <w:rsid w:val="004C3E5D"/>
    <w:rsid w:val="004C3E92"/>
    <w:rsid w:val="004C4920"/>
    <w:rsid w:val="004C4949"/>
    <w:rsid w:val="004C5D43"/>
    <w:rsid w:val="004C5F30"/>
    <w:rsid w:val="004C5F32"/>
    <w:rsid w:val="004C6032"/>
    <w:rsid w:val="004C6312"/>
    <w:rsid w:val="004C6A56"/>
    <w:rsid w:val="004C7112"/>
    <w:rsid w:val="004D162A"/>
    <w:rsid w:val="004D409F"/>
    <w:rsid w:val="004D532A"/>
    <w:rsid w:val="004D55AE"/>
    <w:rsid w:val="004D5E38"/>
    <w:rsid w:val="004D7837"/>
    <w:rsid w:val="004E10A2"/>
    <w:rsid w:val="004E3052"/>
    <w:rsid w:val="004E4EE8"/>
    <w:rsid w:val="004E4F37"/>
    <w:rsid w:val="004E61BC"/>
    <w:rsid w:val="004E637C"/>
    <w:rsid w:val="004F098F"/>
    <w:rsid w:val="004F09DB"/>
    <w:rsid w:val="004F1BC6"/>
    <w:rsid w:val="004F20EC"/>
    <w:rsid w:val="004F37E2"/>
    <w:rsid w:val="004F37F3"/>
    <w:rsid w:val="004F38A3"/>
    <w:rsid w:val="004F57EC"/>
    <w:rsid w:val="004F5E98"/>
    <w:rsid w:val="004F7EA4"/>
    <w:rsid w:val="0050222E"/>
    <w:rsid w:val="005031A6"/>
    <w:rsid w:val="00506725"/>
    <w:rsid w:val="00507DA1"/>
    <w:rsid w:val="00511BCF"/>
    <w:rsid w:val="0051319F"/>
    <w:rsid w:val="00514132"/>
    <w:rsid w:val="00514B91"/>
    <w:rsid w:val="00515171"/>
    <w:rsid w:val="0051587E"/>
    <w:rsid w:val="00516659"/>
    <w:rsid w:val="0052058C"/>
    <w:rsid w:val="00520A09"/>
    <w:rsid w:val="00522831"/>
    <w:rsid w:val="00522D70"/>
    <w:rsid w:val="0052362C"/>
    <w:rsid w:val="00523649"/>
    <w:rsid w:val="005237C7"/>
    <w:rsid w:val="0052454F"/>
    <w:rsid w:val="00524726"/>
    <w:rsid w:val="00525394"/>
    <w:rsid w:val="00525BDA"/>
    <w:rsid w:val="005262CA"/>
    <w:rsid w:val="0052774E"/>
    <w:rsid w:val="00527784"/>
    <w:rsid w:val="00527F76"/>
    <w:rsid w:val="00530FB4"/>
    <w:rsid w:val="005352A3"/>
    <w:rsid w:val="005358A9"/>
    <w:rsid w:val="00536B8E"/>
    <w:rsid w:val="00536C94"/>
    <w:rsid w:val="00536D86"/>
    <w:rsid w:val="005372DB"/>
    <w:rsid w:val="00541017"/>
    <w:rsid w:val="005432BB"/>
    <w:rsid w:val="00544423"/>
    <w:rsid w:val="00544D18"/>
    <w:rsid w:val="00547877"/>
    <w:rsid w:val="00550530"/>
    <w:rsid w:val="005519F7"/>
    <w:rsid w:val="00551FA8"/>
    <w:rsid w:val="005537CA"/>
    <w:rsid w:val="0055591D"/>
    <w:rsid w:val="0055701E"/>
    <w:rsid w:val="00560F70"/>
    <w:rsid w:val="005623AE"/>
    <w:rsid w:val="00563A47"/>
    <w:rsid w:val="0056440D"/>
    <w:rsid w:val="0056527D"/>
    <w:rsid w:val="0056733F"/>
    <w:rsid w:val="00571D9E"/>
    <w:rsid w:val="0057216F"/>
    <w:rsid w:val="005722AA"/>
    <w:rsid w:val="0057252F"/>
    <w:rsid w:val="00573492"/>
    <w:rsid w:val="0057367C"/>
    <w:rsid w:val="00574710"/>
    <w:rsid w:val="00574A7A"/>
    <w:rsid w:val="00580554"/>
    <w:rsid w:val="00583538"/>
    <w:rsid w:val="00584A22"/>
    <w:rsid w:val="005863B7"/>
    <w:rsid w:val="0058757F"/>
    <w:rsid w:val="00590E2D"/>
    <w:rsid w:val="0059245E"/>
    <w:rsid w:val="0059290B"/>
    <w:rsid w:val="00593151"/>
    <w:rsid w:val="00594317"/>
    <w:rsid w:val="005944DE"/>
    <w:rsid w:val="0059457F"/>
    <w:rsid w:val="00594BF1"/>
    <w:rsid w:val="00595F68"/>
    <w:rsid w:val="00596458"/>
    <w:rsid w:val="00596BFB"/>
    <w:rsid w:val="0059755B"/>
    <w:rsid w:val="0059793F"/>
    <w:rsid w:val="005A2233"/>
    <w:rsid w:val="005A2F0A"/>
    <w:rsid w:val="005A473B"/>
    <w:rsid w:val="005A5CEE"/>
    <w:rsid w:val="005A5EB4"/>
    <w:rsid w:val="005A5FD8"/>
    <w:rsid w:val="005A794B"/>
    <w:rsid w:val="005A7D18"/>
    <w:rsid w:val="005B1FDE"/>
    <w:rsid w:val="005B294F"/>
    <w:rsid w:val="005B3CC0"/>
    <w:rsid w:val="005B61A6"/>
    <w:rsid w:val="005C02FB"/>
    <w:rsid w:val="005C088C"/>
    <w:rsid w:val="005C1475"/>
    <w:rsid w:val="005C2320"/>
    <w:rsid w:val="005C2EBC"/>
    <w:rsid w:val="005C4F4D"/>
    <w:rsid w:val="005C5249"/>
    <w:rsid w:val="005C5C6B"/>
    <w:rsid w:val="005C5DA8"/>
    <w:rsid w:val="005C5DB8"/>
    <w:rsid w:val="005C5FF9"/>
    <w:rsid w:val="005C6668"/>
    <w:rsid w:val="005C7B02"/>
    <w:rsid w:val="005D0626"/>
    <w:rsid w:val="005D0877"/>
    <w:rsid w:val="005D15C8"/>
    <w:rsid w:val="005D2984"/>
    <w:rsid w:val="005D2F24"/>
    <w:rsid w:val="005D38AE"/>
    <w:rsid w:val="005D42E6"/>
    <w:rsid w:val="005D44AE"/>
    <w:rsid w:val="005D4AC1"/>
    <w:rsid w:val="005D5D48"/>
    <w:rsid w:val="005D6011"/>
    <w:rsid w:val="005D6012"/>
    <w:rsid w:val="005D6379"/>
    <w:rsid w:val="005D691A"/>
    <w:rsid w:val="005E0051"/>
    <w:rsid w:val="005E2159"/>
    <w:rsid w:val="005E3DC0"/>
    <w:rsid w:val="005E4B81"/>
    <w:rsid w:val="005E4F2D"/>
    <w:rsid w:val="005E63DD"/>
    <w:rsid w:val="005E6818"/>
    <w:rsid w:val="005E6CFC"/>
    <w:rsid w:val="005E7C86"/>
    <w:rsid w:val="005E7FC2"/>
    <w:rsid w:val="005F0069"/>
    <w:rsid w:val="005F0344"/>
    <w:rsid w:val="005F19B2"/>
    <w:rsid w:val="005F2C26"/>
    <w:rsid w:val="005F5604"/>
    <w:rsid w:val="005F613A"/>
    <w:rsid w:val="005F78DD"/>
    <w:rsid w:val="00600737"/>
    <w:rsid w:val="0060076F"/>
    <w:rsid w:val="00601A76"/>
    <w:rsid w:val="00601F1F"/>
    <w:rsid w:val="0060231D"/>
    <w:rsid w:val="006023DD"/>
    <w:rsid w:val="0060336E"/>
    <w:rsid w:val="00603526"/>
    <w:rsid w:val="006038DB"/>
    <w:rsid w:val="00603C35"/>
    <w:rsid w:val="0060406C"/>
    <w:rsid w:val="006047B6"/>
    <w:rsid w:val="00604DE0"/>
    <w:rsid w:val="00606074"/>
    <w:rsid w:val="00610EEF"/>
    <w:rsid w:val="00620985"/>
    <w:rsid w:val="00621C0A"/>
    <w:rsid w:val="00621FE5"/>
    <w:rsid w:val="006227F5"/>
    <w:rsid w:val="00622CC8"/>
    <w:rsid w:val="00624107"/>
    <w:rsid w:val="00624240"/>
    <w:rsid w:val="00624870"/>
    <w:rsid w:val="006250BA"/>
    <w:rsid w:val="00625F16"/>
    <w:rsid w:val="0062642B"/>
    <w:rsid w:val="0063014D"/>
    <w:rsid w:val="00630EA2"/>
    <w:rsid w:val="006312E7"/>
    <w:rsid w:val="0063248D"/>
    <w:rsid w:val="006336C9"/>
    <w:rsid w:val="006351D8"/>
    <w:rsid w:val="00635674"/>
    <w:rsid w:val="006357A1"/>
    <w:rsid w:val="00635C7A"/>
    <w:rsid w:val="006378CF"/>
    <w:rsid w:val="00643760"/>
    <w:rsid w:val="006447AE"/>
    <w:rsid w:val="00645FDE"/>
    <w:rsid w:val="006507AD"/>
    <w:rsid w:val="006522D4"/>
    <w:rsid w:val="00660C12"/>
    <w:rsid w:val="00667343"/>
    <w:rsid w:val="00667635"/>
    <w:rsid w:val="00670FFE"/>
    <w:rsid w:val="00671464"/>
    <w:rsid w:val="00671A73"/>
    <w:rsid w:val="006725AC"/>
    <w:rsid w:val="00672977"/>
    <w:rsid w:val="00672A1A"/>
    <w:rsid w:val="00673A73"/>
    <w:rsid w:val="006742A0"/>
    <w:rsid w:val="00676F1A"/>
    <w:rsid w:val="0067796A"/>
    <w:rsid w:val="00686B0C"/>
    <w:rsid w:val="006872D4"/>
    <w:rsid w:val="006874E8"/>
    <w:rsid w:val="0069024D"/>
    <w:rsid w:val="00692AB8"/>
    <w:rsid w:val="00692BF8"/>
    <w:rsid w:val="00697DC8"/>
    <w:rsid w:val="006A4AA5"/>
    <w:rsid w:val="006A76A8"/>
    <w:rsid w:val="006A77F5"/>
    <w:rsid w:val="006B0346"/>
    <w:rsid w:val="006B3229"/>
    <w:rsid w:val="006B4D0F"/>
    <w:rsid w:val="006B5C43"/>
    <w:rsid w:val="006B6A42"/>
    <w:rsid w:val="006C1974"/>
    <w:rsid w:val="006C1BA6"/>
    <w:rsid w:val="006C2AEE"/>
    <w:rsid w:val="006C2CE0"/>
    <w:rsid w:val="006C4FDE"/>
    <w:rsid w:val="006C5778"/>
    <w:rsid w:val="006C7955"/>
    <w:rsid w:val="006D141E"/>
    <w:rsid w:val="006D38E1"/>
    <w:rsid w:val="006D4032"/>
    <w:rsid w:val="006D6F12"/>
    <w:rsid w:val="006D742A"/>
    <w:rsid w:val="006D7ADC"/>
    <w:rsid w:val="006D7ECD"/>
    <w:rsid w:val="006E0618"/>
    <w:rsid w:val="006E1B2E"/>
    <w:rsid w:val="006E2F89"/>
    <w:rsid w:val="006E31E6"/>
    <w:rsid w:val="006E3A9D"/>
    <w:rsid w:val="006E5FD6"/>
    <w:rsid w:val="006E654C"/>
    <w:rsid w:val="006E697E"/>
    <w:rsid w:val="006E7C79"/>
    <w:rsid w:val="006F04A5"/>
    <w:rsid w:val="006F289A"/>
    <w:rsid w:val="006F3566"/>
    <w:rsid w:val="006F4B9A"/>
    <w:rsid w:val="006F52E6"/>
    <w:rsid w:val="00700861"/>
    <w:rsid w:val="00701480"/>
    <w:rsid w:val="0070166C"/>
    <w:rsid w:val="0070430C"/>
    <w:rsid w:val="00705300"/>
    <w:rsid w:val="0070583D"/>
    <w:rsid w:val="007063C1"/>
    <w:rsid w:val="00706CED"/>
    <w:rsid w:val="00707820"/>
    <w:rsid w:val="00707EEC"/>
    <w:rsid w:val="00712459"/>
    <w:rsid w:val="00715469"/>
    <w:rsid w:val="007160EB"/>
    <w:rsid w:val="007217E7"/>
    <w:rsid w:val="00721850"/>
    <w:rsid w:val="00721CB2"/>
    <w:rsid w:val="00721FEC"/>
    <w:rsid w:val="00722FDE"/>
    <w:rsid w:val="00723A73"/>
    <w:rsid w:val="007271BB"/>
    <w:rsid w:val="00730EBB"/>
    <w:rsid w:val="007338BC"/>
    <w:rsid w:val="00733FF3"/>
    <w:rsid w:val="00735BC9"/>
    <w:rsid w:val="0073620A"/>
    <w:rsid w:val="00737122"/>
    <w:rsid w:val="00737A2D"/>
    <w:rsid w:val="007448D7"/>
    <w:rsid w:val="00744C0F"/>
    <w:rsid w:val="0074798F"/>
    <w:rsid w:val="0075132C"/>
    <w:rsid w:val="007518CB"/>
    <w:rsid w:val="00754099"/>
    <w:rsid w:val="007544A1"/>
    <w:rsid w:val="007557BB"/>
    <w:rsid w:val="007560C6"/>
    <w:rsid w:val="007573CD"/>
    <w:rsid w:val="0076096D"/>
    <w:rsid w:val="00761219"/>
    <w:rsid w:val="00761E58"/>
    <w:rsid w:val="007635D4"/>
    <w:rsid w:val="00763A1A"/>
    <w:rsid w:val="00763F5A"/>
    <w:rsid w:val="0076561E"/>
    <w:rsid w:val="007657F9"/>
    <w:rsid w:val="0076589A"/>
    <w:rsid w:val="00766833"/>
    <w:rsid w:val="00767DC7"/>
    <w:rsid w:val="00775EC7"/>
    <w:rsid w:val="00776EC8"/>
    <w:rsid w:val="00780A88"/>
    <w:rsid w:val="00782B3D"/>
    <w:rsid w:val="00783E19"/>
    <w:rsid w:val="00784C91"/>
    <w:rsid w:val="00785ADD"/>
    <w:rsid w:val="0078686B"/>
    <w:rsid w:val="007908ED"/>
    <w:rsid w:val="00790AFB"/>
    <w:rsid w:val="007928B2"/>
    <w:rsid w:val="00793EDC"/>
    <w:rsid w:val="0079524C"/>
    <w:rsid w:val="00796141"/>
    <w:rsid w:val="007A2A0C"/>
    <w:rsid w:val="007A31BB"/>
    <w:rsid w:val="007A4477"/>
    <w:rsid w:val="007A4D6F"/>
    <w:rsid w:val="007A4FCF"/>
    <w:rsid w:val="007A548A"/>
    <w:rsid w:val="007A600C"/>
    <w:rsid w:val="007A767D"/>
    <w:rsid w:val="007B04BB"/>
    <w:rsid w:val="007B2515"/>
    <w:rsid w:val="007B297A"/>
    <w:rsid w:val="007B2BDE"/>
    <w:rsid w:val="007B4900"/>
    <w:rsid w:val="007B7A42"/>
    <w:rsid w:val="007C13CF"/>
    <w:rsid w:val="007C14E1"/>
    <w:rsid w:val="007C19FA"/>
    <w:rsid w:val="007C35D0"/>
    <w:rsid w:val="007C453B"/>
    <w:rsid w:val="007C5269"/>
    <w:rsid w:val="007C7B42"/>
    <w:rsid w:val="007D0CE0"/>
    <w:rsid w:val="007D2B9D"/>
    <w:rsid w:val="007D3BB8"/>
    <w:rsid w:val="007D3CFD"/>
    <w:rsid w:val="007D4C2A"/>
    <w:rsid w:val="007D73DA"/>
    <w:rsid w:val="007E044B"/>
    <w:rsid w:val="007E2255"/>
    <w:rsid w:val="007E55BC"/>
    <w:rsid w:val="007E60F6"/>
    <w:rsid w:val="007E62F6"/>
    <w:rsid w:val="007E680B"/>
    <w:rsid w:val="007F19F0"/>
    <w:rsid w:val="007F3E57"/>
    <w:rsid w:val="007F5D1C"/>
    <w:rsid w:val="007F6297"/>
    <w:rsid w:val="007F7785"/>
    <w:rsid w:val="008018DE"/>
    <w:rsid w:val="0080224A"/>
    <w:rsid w:val="00807EEC"/>
    <w:rsid w:val="00811732"/>
    <w:rsid w:val="00811E46"/>
    <w:rsid w:val="00812BE1"/>
    <w:rsid w:val="00813EB8"/>
    <w:rsid w:val="008210AE"/>
    <w:rsid w:val="00821A6B"/>
    <w:rsid w:val="00821EC8"/>
    <w:rsid w:val="00822E0F"/>
    <w:rsid w:val="0082402E"/>
    <w:rsid w:val="00824134"/>
    <w:rsid w:val="00824FAC"/>
    <w:rsid w:val="00825143"/>
    <w:rsid w:val="0082669C"/>
    <w:rsid w:val="00826D81"/>
    <w:rsid w:val="008306A7"/>
    <w:rsid w:val="00831C7C"/>
    <w:rsid w:val="008322F6"/>
    <w:rsid w:val="0083275F"/>
    <w:rsid w:val="00832D31"/>
    <w:rsid w:val="00833D48"/>
    <w:rsid w:val="00834118"/>
    <w:rsid w:val="00834290"/>
    <w:rsid w:val="00836B6E"/>
    <w:rsid w:val="0084126E"/>
    <w:rsid w:val="00845174"/>
    <w:rsid w:val="008468AC"/>
    <w:rsid w:val="00847380"/>
    <w:rsid w:val="00847F2C"/>
    <w:rsid w:val="00847FDC"/>
    <w:rsid w:val="0085016F"/>
    <w:rsid w:val="008533ED"/>
    <w:rsid w:val="00853FCA"/>
    <w:rsid w:val="00854448"/>
    <w:rsid w:val="00855D48"/>
    <w:rsid w:val="00856174"/>
    <w:rsid w:val="00857764"/>
    <w:rsid w:val="00857AF7"/>
    <w:rsid w:val="00860DEA"/>
    <w:rsid w:val="00861045"/>
    <w:rsid w:val="008614F5"/>
    <w:rsid w:val="0086203C"/>
    <w:rsid w:val="00863AD5"/>
    <w:rsid w:val="00865C5F"/>
    <w:rsid w:val="00865D55"/>
    <w:rsid w:val="00870128"/>
    <w:rsid w:val="0087049D"/>
    <w:rsid w:val="00871751"/>
    <w:rsid w:val="008726A1"/>
    <w:rsid w:val="00873C66"/>
    <w:rsid w:val="00875B99"/>
    <w:rsid w:val="00876348"/>
    <w:rsid w:val="00876F32"/>
    <w:rsid w:val="00880C62"/>
    <w:rsid w:val="0088227A"/>
    <w:rsid w:val="00884585"/>
    <w:rsid w:val="0088575A"/>
    <w:rsid w:val="008875B7"/>
    <w:rsid w:val="00887AB0"/>
    <w:rsid w:val="00887E88"/>
    <w:rsid w:val="008913CD"/>
    <w:rsid w:val="00893619"/>
    <w:rsid w:val="00893918"/>
    <w:rsid w:val="00895B2B"/>
    <w:rsid w:val="00895CA9"/>
    <w:rsid w:val="008A1929"/>
    <w:rsid w:val="008A210E"/>
    <w:rsid w:val="008A5E4E"/>
    <w:rsid w:val="008A7180"/>
    <w:rsid w:val="008B02FC"/>
    <w:rsid w:val="008B058E"/>
    <w:rsid w:val="008B3247"/>
    <w:rsid w:val="008B3CB5"/>
    <w:rsid w:val="008B79C2"/>
    <w:rsid w:val="008C007F"/>
    <w:rsid w:val="008C09E4"/>
    <w:rsid w:val="008C0B61"/>
    <w:rsid w:val="008C11DC"/>
    <w:rsid w:val="008C200C"/>
    <w:rsid w:val="008C3D3F"/>
    <w:rsid w:val="008C4284"/>
    <w:rsid w:val="008C5062"/>
    <w:rsid w:val="008C70B3"/>
    <w:rsid w:val="008C7F20"/>
    <w:rsid w:val="008D0BA4"/>
    <w:rsid w:val="008D16C2"/>
    <w:rsid w:val="008D31DE"/>
    <w:rsid w:val="008D329D"/>
    <w:rsid w:val="008D481C"/>
    <w:rsid w:val="008D5468"/>
    <w:rsid w:val="008D5681"/>
    <w:rsid w:val="008D621A"/>
    <w:rsid w:val="008E064F"/>
    <w:rsid w:val="008E08A6"/>
    <w:rsid w:val="008E1EBE"/>
    <w:rsid w:val="008E27FE"/>
    <w:rsid w:val="008E37FA"/>
    <w:rsid w:val="008E7C83"/>
    <w:rsid w:val="008E7D91"/>
    <w:rsid w:val="008F02C1"/>
    <w:rsid w:val="008F3AD0"/>
    <w:rsid w:val="008F7DF9"/>
    <w:rsid w:val="009002F1"/>
    <w:rsid w:val="00900FFB"/>
    <w:rsid w:val="009045C4"/>
    <w:rsid w:val="00904647"/>
    <w:rsid w:val="00905624"/>
    <w:rsid w:val="00905E61"/>
    <w:rsid w:val="00906E6B"/>
    <w:rsid w:val="00906E84"/>
    <w:rsid w:val="00911B6E"/>
    <w:rsid w:val="00911CC1"/>
    <w:rsid w:val="00913702"/>
    <w:rsid w:val="00915750"/>
    <w:rsid w:val="00917417"/>
    <w:rsid w:val="009208F3"/>
    <w:rsid w:val="00922308"/>
    <w:rsid w:val="00922333"/>
    <w:rsid w:val="00922539"/>
    <w:rsid w:val="00922963"/>
    <w:rsid w:val="009230CD"/>
    <w:rsid w:val="009253E0"/>
    <w:rsid w:val="009259FB"/>
    <w:rsid w:val="00926685"/>
    <w:rsid w:val="0092682A"/>
    <w:rsid w:val="00926E19"/>
    <w:rsid w:val="009272E7"/>
    <w:rsid w:val="0092793E"/>
    <w:rsid w:val="00931171"/>
    <w:rsid w:val="009332CA"/>
    <w:rsid w:val="009351B7"/>
    <w:rsid w:val="009360D7"/>
    <w:rsid w:val="009405D4"/>
    <w:rsid w:val="0094342E"/>
    <w:rsid w:val="00943DC5"/>
    <w:rsid w:val="00946D90"/>
    <w:rsid w:val="00950A3D"/>
    <w:rsid w:val="00952D2D"/>
    <w:rsid w:val="009559BF"/>
    <w:rsid w:val="009614C5"/>
    <w:rsid w:val="00961514"/>
    <w:rsid w:val="00962101"/>
    <w:rsid w:val="00965376"/>
    <w:rsid w:val="00967559"/>
    <w:rsid w:val="00967E20"/>
    <w:rsid w:val="00971AD9"/>
    <w:rsid w:val="00971C3F"/>
    <w:rsid w:val="00973862"/>
    <w:rsid w:val="0097402F"/>
    <w:rsid w:val="009759C9"/>
    <w:rsid w:val="009765B6"/>
    <w:rsid w:val="00976675"/>
    <w:rsid w:val="0098302D"/>
    <w:rsid w:val="00983030"/>
    <w:rsid w:val="009842BD"/>
    <w:rsid w:val="00984B0C"/>
    <w:rsid w:val="0098572A"/>
    <w:rsid w:val="00985A91"/>
    <w:rsid w:val="00985E29"/>
    <w:rsid w:val="009877D0"/>
    <w:rsid w:val="00991448"/>
    <w:rsid w:val="00991775"/>
    <w:rsid w:val="00992BEC"/>
    <w:rsid w:val="00993787"/>
    <w:rsid w:val="00996512"/>
    <w:rsid w:val="00996E95"/>
    <w:rsid w:val="009A0252"/>
    <w:rsid w:val="009A0754"/>
    <w:rsid w:val="009A284A"/>
    <w:rsid w:val="009A3E77"/>
    <w:rsid w:val="009A47E3"/>
    <w:rsid w:val="009B4ACF"/>
    <w:rsid w:val="009B598A"/>
    <w:rsid w:val="009B7708"/>
    <w:rsid w:val="009B7C0F"/>
    <w:rsid w:val="009C0FF5"/>
    <w:rsid w:val="009C1338"/>
    <w:rsid w:val="009C1EB7"/>
    <w:rsid w:val="009C2DF8"/>
    <w:rsid w:val="009C3C55"/>
    <w:rsid w:val="009C552E"/>
    <w:rsid w:val="009C7027"/>
    <w:rsid w:val="009C779F"/>
    <w:rsid w:val="009D0827"/>
    <w:rsid w:val="009D1392"/>
    <w:rsid w:val="009D171D"/>
    <w:rsid w:val="009D30C7"/>
    <w:rsid w:val="009D5A22"/>
    <w:rsid w:val="009D5EE5"/>
    <w:rsid w:val="009D68EB"/>
    <w:rsid w:val="009E2C50"/>
    <w:rsid w:val="009E46A6"/>
    <w:rsid w:val="009E476A"/>
    <w:rsid w:val="009E608E"/>
    <w:rsid w:val="009E652E"/>
    <w:rsid w:val="009F0663"/>
    <w:rsid w:val="009F0FD8"/>
    <w:rsid w:val="009F2F6E"/>
    <w:rsid w:val="009F6638"/>
    <w:rsid w:val="009F6E99"/>
    <w:rsid w:val="00A017A3"/>
    <w:rsid w:val="00A02409"/>
    <w:rsid w:val="00A02F2A"/>
    <w:rsid w:val="00A03562"/>
    <w:rsid w:val="00A061E9"/>
    <w:rsid w:val="00A11BBD"/>
    <w:rsid w:val="00A124A7"/>
    <w:rsid w:val="00A1296E"/>
    <w:rsid w:val="00A13818"/>
    <w:rsid w:val="00A14180"/>
    <w:rsid w:val="00A14819"/>
    <w:rsid w:val="00A14A00"/>
    <w:rsid w:val="00A170BF"/>
    <w:rsid w:val="00A17F23"/>
    <w:rsid w:val="00A20B2C"/>
    <w:rsid w:val="00A2263F"/>
    <w:rsid w:val="00A22AF3"/>
    <w:rsid w:val="00A238B1"/>
    <w:rsid w:val="00A2594D"/>
    <w:rsid w:val="00A25EF9"/>
    <w:rsid w:val="00A27338"/>
    <w:rsid w:val="00A30A28"/>
    <w:rsid w:val="00A346F2"/>
    <w:rsid w:val="00A34F0E"/>
    <w:rsid w:val="00A36EB9"/>
    <w:rsid w:val="00A40F2E"/>
    <w:rsid w:val="00A41B15"/>
    <w:rsid w:val="00A42E62"/>
    <w:rsid w:val="00A43E35"/>
    <w:rsid w:val="00A44DA6"/>
    <w:rsid w:val="00A46B75"/>
    <w:rsid w:val="00A47735"/>
    <w:rsid w:val="00A500D2"/>
    <w:rsid w:val="00A50B70"/>
    <w:rsid w:val="00A51405"/>
    <w:rsid w:val="00A51A41"/>
    <w:rsid w:val="00A51D7E"/>
    <w:rsid w:val="00A52177"/>
    <w:rsid w:val="00A52DDB"/>
    <w:rsid w:val="00A53972"/>
    <w:rsid w:val="00A60B0F"/>
    <w:rsid w:val="00A633CF"/>
    <w:rsid w:val="00A66613"/>
    <w:rsid w:val="00A67B72"/>
    <w:rsid w:val="00A70335"/>
    <w:rsid w:val="00A735A0"/>
    <w:rsid w:val="00A7372F"/>
    <w:rsid w:val="00A73A8C"/>
    <w:rsid w:val="00A73D13"/>
    <w:rsid w:val="00A74C1D"/>
    <w:rsid w:val="00A74DB8"/>
    <w:rsid w:val="00A76817"/>
    <w:rsid w:val="00A768D9"/>
    <w:rsid w:val="00A8288D"/>
    <w:rsid w:val="00A8321D"/>
    <w:rsid w:val="00A8398F"/>
    <w:rsid w:val="00A8797F"/>
    <w:rsid w:val="00A90AEC"/>
    <w:rsid w:val="00A916FD"/>
    <w:rsid w:val="00A9317B"/>
    <w:rsid w:val="00A941C0"/>
    <w:rsid w:val="00A95172"/>
    <w:rsid w:val="00A952B2"/>
    <w:rsid w:val="00AA018F"/>
    <w:rsid w:val="00AA075D"/>
    <w:rsid w:val="00AA1302"/>
    <w:rsid w:val="00AA2009"/>
    <w:rsid w:val="00AA203F"/>
    <w:rsid w:val="00AA75B5"/>
    <w:rsid w:val="00AA7AA3"/>
    <w:rsid w:val="00AB02B8"/>
    <w:rsid w:val="00AB0318"/>
    <w:rsid w:val="00AB0875"/>
    <w:rsid w:val="00AB11F8"/>
    <w:rsid w:val="00AB372C"/>
    <w:rsid w:val="00AB384B"/>
    <w:rsid w:val="00AB428A"/>
    <w:rsid w:val="00AB7594"/>
    <w:rsid w:val="00AC1631"/>
    <w:rsid w:val="00AC1814"/>
    <w:rsid w:val="00AC2F6C"/>
    <w:rsid w:val="00AC4AE6"/>
    <w:rsid w:val="00AD0D83"/>
    <w:rsid w:val="00AD1588"/>
    <w:rsid w:val="00AD3DD9"/>
    <w:rsid w:val="00AD4CF4"/>
    <w:rsid w:val="00AD6808"/>
    <w:rsid w:val="00AE15DD"/>
    <w:rsid w:val="00AE26F0"/>
    <w:rsid w:val="00AE2BF4"/>
    <w:rsid w:val="00AE2EE6"/>
    <w:rsid w:val="00AE3335"/>
    <w:rsid w:val="00AE4524"/>
    <w:rsid w:val="00AE5837"/>
    <w:rsid w:val="00AF0DA9"/>
    <w:rsid w:val="00AF4298"/>
    <w:rsid w:val="00AF487C"/>
    <w:rsid w:val="00AF4DB5"/>
    <w:rsid w:val="00AF5298"/>
    <w:rsid w:val="00AF554C"/>
    <w:rsid w:val="00AF5A05"/>
    <w:rsid w:val="00AF6140"/>
    <w:rsid w:val="00AF6597"/>
    <w:rsid w:val="00B00580"/>
    <w:rsid w:val="00B00F8F"/>
    <w:rsid w:val="00B01248"/>
    <w:rsid w:val="00B01E13"/>
    <w:rsid w:val="00B0242A"/>
    <w:rsid w:val="00B028BB"/>
    <w:rsid w:val="00B03971"/>
    <w:rsid w:val="00B04681"/>
    <w:rsid w:val="00B060DA"/>
    <w:rsid w:val="00B064F4"/>
    <w:rsid w:val="00B06D6E"/>
    <w:rsid w:val="00B078DE"/>
    <w:rsid w:val="00B12328"/>
    <w:rsid w:val="00B13826"/>
    <w:rsid w:val="00B139C7"/>
    <w:rsid w:val="00B13B74"/>
    <w:rsid w:val="00B15E15"/>
    <w:rsid w:val="00B16B1E"/>
    <w:rsid w:val="00B17D59"/>
    <w:rsid w:val="00B21233"/>
    <w:rsid w:val="00B233C0"/>
    <w:rsid w:val="00B23F95"/>
    <w:rsid w:val="00B24DC8"/>
    <w:rsid w:val="00B24FB4"/>
    <w:rsid w:val="00B27F9B"/>
    <w:rsid w:val="00B32493"/>
    <w:rsid w:val="00B324BA"/>
    <w:rsid w:val="00B32570"/>
    <w:rsid w:val="00B332FF"/>
    <w:rsid w:val="00B35DBE"/>
    <w:rsid w:val="00B361E3"/>
    <w:rsid w:val="00B40E44"/>
    <w:rsid w:val="00B50454"/>
    <w:rsid w:val="00B52EC1"/>
    <w:rsid w:val="00B53201"/>
    <w:rsid w:val="00B5320F"/>
    <w:rsid w:val="00B543B8"/>
    <w:rsid w:val="00B54F13"/>
    <w:rsid w:val="00B550B9"/>
    <w:rsid w:val="00B57DC8"/>
    <w:rsid w:val="00B6129C"/>
    <w:rsid w:val="00B6248E"/>
    <w:rsid w:val="00B62512"/>
    <w:rsid w:val="00B63144"/>
    <w:rsid w:val="00B637F3"/>
    <w:rsid w:val="00B641A0"/>
    <w:rsid w:val="00B64BE0"/>
    <w:rsid w:val="00B65EDF"/>
    <w:rsid w:val="00B7162F"/>
    <w:rsid w:val="00B72531"/>
    <w:rsid w:val="00B7404B"/>
    <w:rsid w:val="00B76556"/>
    <w:rsid w:val="00B77ACF"/>
    <w:rsid w:val="00B824C6"/>
    <w:rsid w:val="00B836B9"/>
    <w:rsid w:val="00B85FED"/>
    <w:rsid w:val="00B86450"/>
    <w:rsid w:val="00B878E1"/>
    <w:rsid w:val="00B902BF"/>
    <w:rsid w:val="00B903A0"/>
    <w:rsid w:val="00B90C47"/>
    <w:rsid w:val="00B91ABA"/>
    <w:rsid w:val="00B921C3"/>
    <w:rsid w:val="00B9255E"/>
    <w:rsid w:val="00B92E39"/>
    <w:rsid w:val="00B941B7"/>
    <w:rsid w:val="00BA14AC"/>
    <w:rsid w:val="00BA1AED"/>
    <w:rsid w:val="00BA41E7"/>
    <w:rsid w:val="00BA551C"/>
    <w:rsid w:val="00BA7200"/>
    <w:rsid w:val="00BA7323"/>
    <w:rsid w:val="00BB2F36"/>
    <w:rsid w:val="00BB3DF6"/>
    <w:rsid w:val="00BB3F86"/>
    <w:rsid w:val="00BB4661"/>
    <w:rsid w:val="00BB5C60"/>
    <w:rsid w:val="00BB5F6F"/>
    <w:rsid w:val="00BB7812"/>
    <w:rsid w:val="00BC0541"/>
    <w:rsid w:val="00BC1180"/>
    <w:rsid w:val="00BC1D67"/>
    <w:rsid w:val="00BC2BC7"/>
    <w:rsid w:val="00BC2E34"/>
    <w:rsid w:val="00BC31BE"/>
    <w:rsid w:val="00BC51C6"/>
    <w:rsid w:val="00BC55D6"/>
    <w:rsid w:val="00BC581D"/>
    <w:rsid w:val="00BC65A5"/>
    <w:rsid w:val="00BD07BE"/>
    <w:rsid w:val="00BD1ABA"/>
    <w:rsid w:val="00BD2FBD"/>
    <w:rsid w:val="00BD366C"/>
    <w:rsid w:val="00BD5BAA"/>
    <w:rsid w:val="00BD5C9A"/>
    <w:rsid w:val="00BD6134"/>
    <w:rsid w:val="00BD7CAA"/>
    <w:rsid w:val="00BD7D47"/>
    <w:rsid w:val="00BD7F08"/>
    <w:rsid w:val="00BE045C"/>
    <w:rsid w:val="00BE17BA"/>
    <w:rsid w:val="00BE2252"/>
    <w:rsid w:val="00BE427D"/>
    <w:rsid w:val="00BE6D67"/>
    <w:rsid w:val="00BE6E2F"/>
    <w:rsid w:val="00BF1565"/>
    <w:rsid w:val="00BF182B"/>
    <w:rsid w:val="00BF1D8C"/>
    <w:rsid w:val="00BF2DFF"/>
    <w:rsid w:val="00BF40E4"/>
    <w:rsid w:val="00BF53E0"/>
    <w:rsid w:val="00BF68A8"/>
    <w:rsid w:val="00BF7BB4"/>
    <w:rsid w:val="00BF7FAC"/>
    <w:rsid w:val="00C008DE"/>
    <w:rsid w:val="00C014F1"/>
    <w:rsid w:val="00C019DD"/>
    <w:rsid w:val="00C0396B"/>
    <w:rsid w:val="00C03EC9"/>
    <w:rsid w:val="00C05AE0"/>
    <w:rsid w:val="00C05AEE"/>
    <w:rsid w:val="00C06D6B"/>
    <w:rsid w:val="00C10642"/>
    <w:rsid w:val="00C10C91"/>
    <w:rsid w:val="00C10D70"/>
    <w:rsid w:val="00C1184D"/>
    <w:rsid w:val="00C11D52"/>
    <w:rsid w:val="00C1279E"/>
    <w:rsid w:val="00C13987"/>
    <w:rsid w:val="00C160D8"/>
    <w:rsid w:val="00C17C63"/>
    <w:rsid w:val="00C200B3"/>
    <w:rsid w:val="00C22887"/>
    <w:rsid w:val="00C233D6"/>
    <w:rsid w:val="00C33BB1"/>
    <w:rsid w:val="00C34263"/>
    <w:rsid w:val="00C35909"/>
    <w:rsid w:val="00C35C09"/>
    <w:rsid w:val="00C40978"/>
    <w:rsid w:val="00C429C3"/>
    <w:rsid w:val="00C43A5C"/>
    <w:rsid w:val="00C43E6E"/>
    <w:rsid w:val="00C44C03"/>
    <w:rsid w:val="00C44F45"/>
    <w:rsid w:val="00C459A0"/>
    <w:rsid w:val="00C466B3"/>
    <w:rsid w:val="00C50145"/>
    <w:rsid w:val="00C507BB"/>
    <w:rsid w:val="00C51AE6"/>
    <w:rsid w:val="00C53CB1"/>
    <w:rsid w:val="00C54F02"/>
    <w:rsid w:val="00C54FB3"/>
    <w:rsid w:val="00C56513"/>
    <w:rsid w:val="00C577CB"/>
    <w:rsid w:val="00C603AE"/>
    <w:rsid w:val="00C60D3D"/>
    <w:rsid w:val="00C61D7C"/>
    <w:rsid w:val="00C635C9"/>
    <w:rsid w:val="00C653D6"/>
    <w:rsid w:val="00C663A2"/>
    <w:rsid w:val="00C67903"/>
    <w:rsid w:val="00C70459"/>
    <w:rsid w:val="00C71916"/>
    <w:rsid w:val="00C71D94"/>
    <w:rsid w:val="00C723B5"/>
    <w:rsid w:val="00C72737"/>
    <w:rsid w:val="00C727DD"/>
    <w:rsid w:val="00C729BC"/>
    <w:rsid w:val="00C73BDA"/>
    <w:rsid w:val="00C74111"/>
    <w:rsid w:val="00C74690"/>
    <w:rsid w:val="00C74883"/>
    <w:rsid w:val="00C74BDC"/>
    <w:rsid w:val="00C74DEE"/>
    <w:rsid w:val="00C75C0D"/>
    <w:rsid w:val="00C764CF"/>
    <w:rsid w:val="00C76C0D"/>
    <w:rsid w:val="00C77998"/>
    <w:rsid w:val="00C81D2A"/>
    <w:rsid w:val="00C82A57"/>
    <w:rsid w:val="00C8513D"/>
    <w:rsid w:val="00C86785"/>
    <w:rsid w:val="00C87498"/>
    <w:rsid w:val="00C90359"/>
    <w:rsid w:val="00C9182B"/>
    <w:rsid w:val="00C96E1B"/>
    <w:rsid w:val="00C9702A"/>
    <w:rsid w:val="00C9793F"/>
    <w:rsid w:val="00CA042A"/>
    <w:rsid w:val="00CA1260"/>
    <w:rsid w:val="00CA2306"/>
    <w:rsid w:val="00CA4C65"/>
    <w:rsid w:val="00CA7695"/>
    <w:rsid w:val="00CA7F34"/>
    <w:rsid w:val="00CB04A0"/>
    <w:rsid w:val="00CB0847"/>
    <w:rsid w:val="00CB1BC1"/>
    <w:rsid w:val="00CB213A"/>
    <w:rsid w:val="00CB3D05"/>
    <w:rsid w:val="00CB449F"/>
    <w:rsid w:val="00CB4EAD"/>
    <w:rsid w:val="00CB5403"/>
    <w:rsid w:val="00CB5FFD"/>
    <w:rsid w:val="00CB6149"/>
    <w:rsid w:val="00CB6C92"/>
    <w:rsid w:val="00CB7144"/>
    <w:rsid w:val="00CB7513"/>
    <w:rsid w:val="00CB7943"/>
    <w:rsid w:val="00CB7F8C"/>
    <w:rsid w:val="00CC0085"/>
    <w:rsid w:val="00CC1F79"/>
    <w:rsid w:val="00CC233A"/>
    <w:rsid w:val="00CC283F"/>
    <w:rsid w:val="00CC5690"/>
    <w:rsid w:val="00CC6EF2"/>
    <w:rsid w:val="00CC739C"/>
    <w:rsid w:val="00CC770F"/>
    <w:rsid w:val="00CD07F8"/>
    <w:rsid w:val="00CD3458"/>
    <w:rsid w:val="00CD6824"/>
    <w:rsid w:val="00CD714F"/>
    <w:rsid w:val="00CD7EBC"/>
    <w:rsid w:val="00CE0B43"/>
    <w:rsid w:val="00CE1F1D"/>
    <w:rsid w:val="00CE219C"/>
    <w:rsid w:val="00CE66E8"/>
    <w:rsid w:val="00CF00FC"/>
    <w:rsid w:val="00CF0E45"/>
    <w:rsid w:val="00CF3C2E"/>
    <w:rsid w:val="00CF3C31"/>
    <w:rsid w:val="00CF4979"/>
    <w:rsid w:val="00CF750A"/>
    <w:rsid w:val="00CF7875"/>
    <w:rsid w:val="00D0032F"/>
    <w:rsid w:val="00D01F17"/>
    <w:rsid w:val="00D03AC5"/>
    <w:rsid w:val="00D04F08"/>
    <w:rsid w:val="00D05812"/>
    <w:rsid w:val="00D0714A"/>
    <w:rsid w:val="00D07F1E"/>
    <w:rsid w:val="00D103E9"/>
    <w:rsid w:val="00D1339E"/>
    <w:rsid w:val="00D159EA"/>
    <w:rsid w:val="00D17BD6"/>
    <w:rsid w:val="00D207B6"/>
    <w:rsid w:val="00D20C5C"/>
    <w:rsid w:val="00D20D18"/>
    <w:rsid w:val="00D21C07"/>
    <w:rsid w:val="00D22A2B"/>
    <w:rsid w:val="00D2372F"/>
    <w:rsid w:val="00D24192"/>
    <w:rsid w:val="00D24D2B"/>
    <w:rsid w:val="00D254A1"/>
    <w:rsid w:val="00D3020A"/>
    <w:rsid w:val="00D31872"/>
    <w:rsid w:val="00D32055"/>
    <w:rsid w:val="00D32176"/>
    <w:rsid w:val="00D32C56"/>
    <w:rsid w:val="00D33725"/>
    <w:rsid w:val="00D33D91"/>
    <w:rsid w:val="00D3475D"/>
    <w:rsid w:val="00D36A9F"/>
    <w:rsid w:val="00D36AED"/>
    <w:rsid w:val="00D36C0F"/>
    <w:rsid w:val="00D40232"/>
    <w:rsid w:val="00D411B5"/>
    <w:rsid w:val="00D41A86"/>
    <w:rsid w:val="00D41D6A"/>
    <w:rsid w:val="00D456F3"/>
    <w:rsid w:val="00D45F38"/>
    <w:rsid w:val="00D474B7"/>
    <w:rsid w:val="00D474D7"/>
    <w:rsid w:val="00D53DD5"/>
    <w:rsid w:val="00D556DB"/>
    <w:rsid w:val="00D56D05"/>
    <w:rsid w:val="00D5749D"/>
    <w:rsid w:val="00D5758B"/>
    <w:rsid w:val="00D61283"/>
    <w:rsid w:val="00D649A5"/>
    <w:rsid w:val="00D64AC5"/>
    <w:rsid w:val="00D64F1F"/>
    <w:rsid w:val="00D668A8"/>
    <w:rsid w:val="00D70846"/>
    <w:rsid w:val="00D713DF"/>
    <w:rsid w:val="00D7261A"/>
    <w:rsid w:val="00D72B58"/>
    <w:rsid w:val="00D73F1D"/>
    <w:rsid w:val="00D74639"/>
    <w:rsid w:val="00D755FF"/>
    <w:rsid w:val="00D75681"/>
    <w:rsid w:val="00D75707"/>
    <w:rsid w:val="00D76C09"/>
    <w:rsid w:val="00D77926"/>
    <w:rsid w:val="00D803E1"/>
    <w:rsid w:val="00D80FDD"/>
    <w:rsid w:val="00D84801"/>
    <w:rsid w:val="00D84A7B"/>
    <w:rsid w:val="00D84EA3"/>
    <w:rsid w:val="00D85AA2"/>
    <w:rsid w:val="00D861AE"/>
    <w:rsid w:val="00D86CE8"/>
    <w:rsid w:val="00D870EC"/>
    <w:rsid w:val="00D876EC"/>
    <w:rsid w:val="00D912E4"/>
    <w:rsid w:val="00D92048"/>
    <w:rsid w:val="00D927EF"/>
    <w:rsid w:val="00D93756"/>
    <w:rsid w:val="00D9463F"/>
    <w:rsid w:val="00D9565F"/>
    <w:rsid w:val="00D9690E"/>
    <w:rsid w:val="00D96A40"/>
    <w:rsid w:val="00D97A68"/>
    <w:rsid w:val="00DA26CE"/>
    <w:rsid w:val="00DA2DD0"/>
    <w:rsid w:val="00DA4D0D"/>
    <w:rsid w:val="00DA51EF"/>
    <w:rsid w:val="00DB04B5"/>
    <w:rsid w:val="00DB093D"/>
    <w:rsid w:val="00DB1BE7"/>
    <w:rsid w:val="00DB2997"/>
    <w:rsid w:val="00DB364B"/>
    <w:rsid w:val="00DB64D3"/>
    <w:rsid w:val="00DB7635"/>
    <w:rsid w:val="00DB76EC"/>
    <w:rsid w:val="00DB773E"/>
    <w:rsid w:val="00DC08CC"/>
    <w:rsid w:val="00DC2C1B"/>
    <w:rsid w:val="00DC4D9D"/>
    <w:rsid w:val="00DC72B3"/>
    <w:rsid w:val="00DD0ED5"/>
    <w:rsid w:val="00DD207D"/>
    <w:rsid w:val="00DD24BA"/>
    <w:rsid w:val="00DD452B"/>
    <w:rsid w:val="00DD4A7C"/>
    <w:rsid w:val="00DD5272"/>
    <w:rsid w:val="00DD596A"/>
    <w:rsid w:val="00DD5FF2"/>
    <w:rsid w:val="00DE1092"/>
    <w:rsid w:val="00DE1B59"/>
    <w:rsid w:val="00DE1C68"/>
    <w:rsid w:val="00DE2559"/>
    <w:rsid w:val="00DE2E54"/>
    <w:rsid w:val="00DE4009"/>
    <w:rsid w:val="00DE4088"/>
    <w:rsid w:val="00DE6E48"/>
    <w:rsid w:val="00DE7906"/>
    <w:rsid w:val="00DF0BF7"/>
    <w:rsid w:val="00DF42E2"/>
    <w:rsid w:val="00DF4D6E"/>
    <w:rsid w:val="00DF561A"/>
    <w:rsid w:val="00DF58F1"/>
    <w:rsid w:val="00DF673C"/>
    <w:rsid w:val="00E01B31"/>
    <w:rsid w:val="00E02CE7"/>
    <w:rsid w:val="00E02DF1"/>
    <w:rsid w:val="00E0327E"/>
    <w:rsid w:val="00E075FA"/>
    <w:rsid w:val="00E109C5"/>
    <w:rsid w:val="00E10F83"/>
    <w:rsid w:val="00E13388"/>
    <w:rsid w:val="00E20084"/>
    <w:rsid w:val="00E20241"/>
    <w:rsid w:val="00E20696"/>
    <w:rsid w:val="00E21AF8"/>
    <w:rsid w:val="00E22A7F"/>
    <w:rsid w:val="00E241E0"/>
    <w:rsid w:val="00E244DB"/>
    <w:rsid w:val="00E25021"/>
    <w:rsid w:val="00E25B1F"/>
    <w:rsid w:val="00E25FE6"/>
    <w:rsid w:val="00E2770E"/>
    <w:rsid w:val="00E30860"/>
    <w:rsid w:val="00E30EF9"/>
    <w:rsid w:val="00E31AA1"/>
    <w:rsid w:val="00E32128"/>
    <w:rsid w:val="00E3491B"/>
    <w:rsid w:val="00E36170"/>
    <w:rsid w:val="00E370AD"/>
    <w:rsid w:val="00E41A88"/>
    <w:rsid w:val="00E41DCF"/>
    <w:rsid w:val="00E47EB9"/>
    <w:rsid w:val="00E52846"/>
    <w:rsid w:val="00E52E5E"/>
    <w:rsid w:val="00E54ABD"/>
    <w:rsid w:val="00E54AE6"/>
    <w:rsid w:val="00E54DA4"/>
    <w:rsid w:val="00E575C7"/>
    <w:rsid w:val="00E579D9"/>
    <w:rsid w:val="00E6143D"/>
    <w:rsid w:val="00E619EB"/>
    <w:rsid w:val="00E61B50"/>
    <w:rsid w:val="00E62537"/>
    <w:rsid w:val="00E63587"/>
    <w:rsid w:val="00E64969"/>
    <w:rsid w:val="00E64EE7"/>
    <w:rsid w:val="00E662FA"/>
    <w:rsid w:val="00E664CA"/>
    <w:rsid w:val="00E66759"/>
    <w:rsid w:val="00E66BE5"/>
    <w:rsid w:val="00E67ABF"/>
    <w:rsid w:val="00E707B0"/>
    <w:rsid w:val="00E7088C"/>
    <w:rsid w:val="00E70B35"/>
    <w:rsid w:val="00E72C76"/>
    <w:rsid w:val="00E72D04"/>
    <w:rsid w:val="00E73842"/>
    <w:rsid w:val="00E74006"/>
    <w:rsid w:val="00E74916"/>
    <w:rsid w:val="00E75873"/>
    <w:rsid w:val="00E75EA7"/>
    <w:rsid w:val="00E76EC7"/>
    <w:rsid w:val="00E80354"/>
    <w:rsid w:val="00E83506"/>
    <w:rsid w:val="00E855F0"/>
    <w:rsid w:val="00E8574F"/>
    <w:rsid w:val="00E90054"/>
    <w:rsid w:val="00E9034F"/>
    <w:rsid w:val="00E90FCB"/>
    <w:rsid w:val="00E917CA"/>
    <w:rsid w:val="00E92183"/>
    <w:rsid w:val="00E94B21"/>
    <w:rsid w:val="00EA158D"/>
    <w:rsid w:val="00EA1E43"/>
    <w:rsid w:val="00EA2CE4"/>
    <w:rsid w:val="00EA4244"/>
    <w:rsid w:val="00EA42AA"/>
    <w:rsid w:val="00EA44B5"/>
    <w:rsid w:val="00EA693B"/>
    <w:rsid w:val="00EA75EE"/>
    <w:rsid w:val="00EB04F5"/>
    <w:rsid w:val="00EB10D0"/>
    <w:rsid w:val="00EB2098"/>
    <w:rsid w:val="00EB2893"/>
    <w:rsid w:val="00EB4FBE"/>
    <w:rsid w:val="00EB551F"/>
    <w:rsid w:val="00EB6A87"/>
    <w:rsid w:val="00EB6CE7"/>
    <w:rsid w:val="00EC0F7E"/>
    <w:rsid w:val="00EC124A"/>
    <w:rsid w:val="00EC1528"/>
    <w:rsid w:val="00EC169C"/>
    <w:rsid w:val="00EC33F5"/>
    <w:rsid w:val="00EC3CB6"/>
    <w:rsid w:val="00EC5983"/>
    <w:rsid w:val="00EC667A"/>
    <w:rsid w:val="00ED060B"/>
    <w:rsid w:val="00ED26EE"/>
    <w:rsid w:val="00ED301D"/>
    <w:rsid w:val="00ED427F"/>
    <w:rsid w:val="00ED4737"/>
    <w:rsid w:val="00ED4ED2"/>
    <w:rsid w:val="00ED7877"/>
    <w:rsid w:val="00ED7B1F"/>
    <w:rsid w:val="00EE1619"/>
    <w:rsid w:val="00EE1984"/>
    <w:rsid w:val="00EE2EE4"/>
    <w:rsid w:val="00EE3066"/>
    <w:rsid w:val="00EE37B1"/>
    <w:rsid w:val="00EE3F3D"/>
    <w:rsid w:val="00EE4798"/>
    <w:rsid w:val="00EE4833"/>
    <w:rsid w:val="00EE77F8"/>
    <w:rsid w:val="00EE7BD5"/>
    <w:rsid w:val="00EF0677"/>
    <w:rsid w:val="00EF19E1"/>
    <w:rsid w:val="00EF2C7C"/>
    <w:rsid w:val="00EF40A3"/>
    <w:rsid w:val="00EF540B"/>
    <w:rsid w:val="00EF5533"/>
    <w:rsid w:val="00EF56C6"/>
    <w:rsid w:val="00EF6AD4"/>
    <w:rsid w:val="00EF7BAA"/>
    <w:rsid w:val="00F003E4"/>
    <w:rsid w:val="00F01F9A"/>
    <w:rsid w:val="00F0290E"/>
    <w:rsid w:val="00F02EA2"/>
    <w:rsid w:val="00F03EA5"/>
    <w:rsid w:val="00F04541"/>
    <w:rsid w:val="00F04EA2"/>
    <w:rsid w:val="00F0517C"/>
    <w:rsid w:val="00F056A7"/>
    <w:rsid w:val="00F058DD"/>
    <w:rsid w:val="00F05AE7"/>
    <w:rsid w:val="00F07F4D"/>
    <w:rsid w:val="00F11E45"/>
    <w:rsid w:val="00F11EFB"/>
    <w:rsid w:val="00F13015"/>
    <w:rsid w:val="00F140CC"/>
    <w:rsid w:val="00F14570"/>
    <w:rsid w:val="00F1548F"/>
    <w:rsid w:val="00F16F5E"/>
    <w:rsid w:val="00F17804"/>
    <w:rsid w:val="00F17F86"/>
    <w:rsid w:val="00F2147D"/>
    <w:rsid w:val="00F2395D"/>
    <w:rsid w:val="00F25670"/>
    <w:rsid w:val="00F26B25"/>
    <w:rsid w:val="00F26BC3"/>
    <w:rsid w:val="00F2727E"/>
    <w:rsid w:val="00F339C5"/>
    <w:rsid w:val="00F33B58"/>
    <w:rsid w:val="00F34850"/>
    <w:rsid w:val="00F35973"/>
    <w:rsid w:val="00F35DFA"/>
    <w:rsid w:val="00F377E2"/>
    <w:rsid w:val="00F406CD"/>
    <w:rsid w:val="00F42B6B"/>
    <w:rsid w:val="00F43318"/>
    <w:rsid w:val="00F43A17"/>
    <w:rsid w:val="00F43D57"/>
    <w:rsid w:val="00F45E64"/>
    <w:rsid w:val="00F510DB"/>
    <w:rsid w:val="00F51850"/>
    <w:rsid w:val="00F54F4D"/>
    <w:rsid w:val="00F5579E"/>
    <w:rsid w:val="00F567F5"/>
    <w:rsid w:val="00F56D39"/>
    <w:rsid w:val="00F57D5B"/>
    <w:rsid w:val="00F6082A"/>
    <w:rsid w:val="00F60ACE"/>
    <w:rsid w:val="00F63120"/>
    <w:rsid w:val="00F63CEE"/>
    <w:rsid w:val="00F642C2"/>
    <w:rsid w:val="00F64C36"/>
    <w:rsid w:val="00F653EA"/>
    <w:rsid w:val="00F65818"/>
    <w:rsid w:val="00F70551"/>
    <w:rsid w:val="00F76FA5"/>
    <w:rsid w:val="00F81173"/>
    <w:rsid w:val="00F81FBA"/>
    <w:rsid w:val="00F839F3"/>
    <w:rsid w:val="00F8417B"/>
    <w:rsid w:val="00F841D7"/>
    <w:rsid w:val="00F84FD6"/>
    <w:rsid w:val="00F859C3"/>
    <w:rsid w:val="00F85B2F"/>
    <w:rsid w:val="00F86680"/>
    <w:rsid w:val="00F86A15"/>
    <w:rsid w:val="00F8729F"/>
    <w:rsid w:val="00F91187"/>
    <w:rsid w:val="00F91599"/>
    <w:rsid w:val="00F91BC3"/>
    <w:rsid w:val="00F9223C"/>
    <w:rsid w:val="00F93AE5"/>
    <w:rsid w:val="00F93DD3"/>
    <w:rsid w:val="00F9649F"/>
    <w:rsid w:val="00F96D0C"/>
    <w:rsid w:val="00F979C6"/>
    <w:rsid w:val="00F97AA0"/>
    <w:rsid w:val="00FA03D1"/>
    <w:rsid w:val="00FA1444"/>
    <w:rsid w:val="00FA2468"/>
    <w:rsid w:val="00FA25D5"/>
    <w:rsid w:val="00FA2E25"/>
    <w:rsid w:val="00FA4595"/>
    <w:rsid w:val="00FB1644"/>
    <w:rsid w:val="00FB32C9"/>
    <w:rsid w:val="00FB3A3E"/>
    <w:rsid w:val="00FB4205"/>
    <w:rsid w:val="00FB4ABE"/>
    <w:rsid w:val="00FB4B02"/>
    <w:rsid w:val="00FB51C7"/>
    <w:rsid w:val="00FB6BCD"/>
    <w:rsid w:val="00FB73B6"/>
    <w:rsid w:val="00FB797D"/>
    <w:rsid w:val="00FB7F35"/>
    <w:rsid w:val="00FC0307"/>
    <w:rsid w:val="00FC0E23"/>
    <w:rsid w:val="00FC1746"/>
    <w:rsid w:val="00FC2A74"/>
    <w:rsid w:val="00FC4573"/>
    <w:rsid w:val="00FC4C7A"/>
    <w:rsid w:val="00FC50A4"/>
    <w:rsid w:val="00FC5F77"/>
    <w:rsid w:val="00FC61DF"/>
    <w:rsid w:val="00FC6E68"/>
    <w:rsid w:val="00FC780D"/>
    <w:rsid w:val="00FD1079"/>
    <w:rsid w:val="00FD217A"/>
    <w:rsid w:val="00FD23BA"/>
    <w:rsid w:val="00FD72FF"/>
    <w:rsid w:val="00FD73A8"/>
    <w:rsid w:val="00FE05BD"/>
    <w:rsid w:val="00FE18DF"/>
    <w:rsid w:val="00FE2237"/>
    <w:rsid w:val="00FE25D9"/>
    <w:rsid w:val="00FE2EC2"/>
    <w:rsid w:val="00FE4BF5"/>
    <w:rsid w:val="00FE4D71"/>
    <w:rsid w:val="00FE6382"/>
    <w:rsid w:val="00FE7017"/>
    <w:rsid w:val="00FE7A6F"/>
    <w:rsid w:val="00FF0FDE"/>
    <w:rsid w:val="00FF155F"/>
    <w:rsid w:val="00FF3B2E"/>
    <w:rsid w:val="00FF3B85"/>
    <w:rsid w:val="00FF4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pPr>
      <w:suppressAutoHyphens/>
    </w:pPr>
    <w:rPr>
      <w:lang w:eastAsia="ar-SA"/>
    </w:rPr>
  </w:style>
  <w:style w:type="paragraph" w:styleId="Nagwek1">
    <w:name w:val="heading 1"/>
    <w:basedOn w:val="Normalny"/>
    <w:next w:val="Normalny"/>
    <w:qFormat/>
    <w:pPr>
      <w:keepNext/>
      <w:ind w:firstLine="284"/>
      <w:outlineLvl w:val="0"/>
    </w:pPr>
    <w:rPr>
      <w:sz w:val="24"/>
    </w:rPr>
  </w:style>
  <w:style w:type="paragraph" w:styleId="Nagwek2">
    <w:name w:val="heading 2"/>
    <w:basedOn w:val="Normalny"/>
    <w:next w:val="Normalny"/>
    <w:qFormat/>
    <w:pPr>
      <w:keepNext/>
      <w:ind w:firstLine="284"/>
      <w:jc w:val="center"/>
      <w:outlineLvl w:val="1"/>
    </w:pPr>
    <w:rPr>
      <w:sz w:val="28"/>
    </w:rPr>
  </w:style>
  <w:style w:type="paragraph" w:styleId="Nagwek3">
    <w:name w:val="heading 3"/>
    <w:basedOn w:val="Normalny"/>
    <w:next w:val="Normalny"/>
    <w:link w:val="Nagwek3Znak"/>
    <w:qFormat/>
    <w:pPr>
      <w:keepNext/>
      <w:ind w:firstLine="426"/>
      <w:jc w:val="both"/>
      <w:outlineLvl w:val="2"/>
    </w:pPr>
    <w:rPr>
      <w:sz w:val="24"/>
    </w:rPr>
  </w:style>
  <w:style w:type="paragraph" w:styleId="Nagwek4">
    <w:name w:val="heading 4"/>
    <w:basedOn w:val="Normalny"/>
    <w:next w:val="Normalny"/>
    <w:qFormat/>
    <w:pPr>
      <w:keepNext/>
      <w:ind w:firstLine="284"/>
      <w:jc w:val="both"/>
      <w:outlineLvl w:val="3"/>
    </w:pPr>
    <w:rPr>
      <w:sz w:val="24"/>
    </w:rPr>
  </w:style>
  <w:style w:type="paragraph" w:styleId="Nagwek5">
    <w:name w:val="heading 5"/>
    <w:basedOn w:val="Normalny"/>
    <w:next w:val="Normalny"/>
    <w:qFormat/>
    <w:pPr>
      <w:keepNext/>
      <w:ind w:left="993" w:hanging="142"/>
      <w:jc w:val="both"/>
      <w:outlineLvl w:val="4"/>
    </w:pPr>
    <w:rPr>
      <w:sz w:val="24"/>
    </w:rPr>
  </w:style>
  <w:style w:type="paragraph" w:styleId="Nagwek6">
    <w:name w:val="heading 6"/>
    <w:basedOn w:val="Normalny"/>
    <w:next w:val="Normalny"/>
    <w:qFormat/>
    <w:pPr>
      <w:keepNext/>
      <w:ind w:left="284"/>
      <w:jc w:val="both"/>
      <w:outlineLvl w:val="5"/>
    </w:pPr>
    <w:rPr>
      <w:sz w:val="24"/>
    </w:rPr>
  </w:style>
  <w:style w:type="paragraph" w:styleId="Nagwek7">
    <w:name w:val="heading 7"/>
    <w:basedOn w:val="Normalny"/>
    <w:next w:val="Normalny"/>
    <w:qFormat/>
    <w:pPr>
      <w:keepNext/>
      <w:tabs>
        <w:tab w:val="left" w:pos="972"/>
      </w:tabs>
      <w:outlineLvl w:val="6"/>
    </w:pPr>
    <w:rPr>
      <w:sz w:val="24"/>
    </w:rPr>
  </w:style>
  <w:style w:type="paragraph" w:styleId="Nagwek8">
    <w:name w:val="heading 8"/>
    <w:basedOn w:val="Normalny"/>
    <w:next w:val="Normalny"/>
    <w:qFormat/>
    <w:pPr>
      <w:keepNext/>
      <w:tabs>
        <w:tab w:val="left" w:pos="972"/>
      </w:tabs>
      <w:jc w:val="center"/>
      <w:outlineLvl w:val="7"/>
    </w:pPr>
    <w:rPr>
      <w:sz w:val="24"/>
    </w:rPr>
  </w:style>
  <w:style w:type="paragraph" w:styleId="Nagwek9">
    <w:name w:val="heading 9"/>
    <w:basedOn w:val="Normalny"/>
    <w:next w:val="Normalny"/>
    <w:qFormat/>
    <w:pPr>
      <w:keepNext/>
      <w:tabs>
        <w:tab w:val="left" w:pos="972"/>
      </w:tabs>
      <w:jc w:val="center"/>
      <w:outlineLvl w:val="8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2">
    <w:name w:val="WW8Num1z2"/>
    <w:rPr>
      <w:rFonts w:ascii="Times New Roman" w:hAnsi="Times New Roman" w:cs="Times New Roman"/>
      <w:i/>
      <w:sz w:val="24"/>
    </w:rPr>
  </w:style>
  <w:style w:type="character" w:customStyle="1" w:styleId="WW8Num2z0">
    <w:name w:val="WW8Num2z0"/>
    <w:rPr>
      <w:rFonts w:ascii="Times New Roman" w:hAnsi="Times New Roman"/>
      <w:b/>
      <w:i w:val="0"/>
      <w:sz w:val="18"/>
    </w:rPr>
  </w:style>
  <w:style w:type="character" w:customStyle="1" w:styleId="WW8Num3z2">
    <w:name w:val="WW8Num3z2"/>
    <w:rPr>
      <w:rFonts w:ascii="Times New Roman" w:hAnsi="Times New Roman" w:cs="Times New Roman"/>
      <w:i/>
      <w:sz w:val="24"/>
    </w:rPr>
  </w:style>
  <w:style w:type="character" w:customStyle="1" w:styleId="WW8Num4z0">
    <w:name w:val="WW8Num4z0"/>
    <w:rPr>
      <w:rFonts w:ascii="Times New Roman" w:hAnsi="Times New Roman"/>
      <w:b/>
      <w:i w:val="0"/>
      <w:sz w:val="18"/>
    </w:rPr>
  </w:style>
  <w:style w:type="character" w:customStyle="1" w:styleId="WW8Num5z1">
    <w:name w:val="WW8Num5z1"/>
    <w:rPr>
      <w:rFonts w:ascii="Wingdings" w:hAnsi="Wingdings"/>
    </w:rPr>
  </w:style>
  <w:style w:type="character" w:customStyle="1" w:styleId="WW8Num6z0">
    <w:name w:val="WW8Num6z0"/>
    <w:rPr>
      <w:b w:val="0"/>
      <w:i w:val="0"/>
      <w:sz w:val="28"/>
    </w:rPr>
  </w:style>
  <w:style w:type="character" w:customStyle="1" w:styleId="WW8Num7z0">
    <w:name w:val="WW8Num7z0"/>
    <w:rPr>
      <w:rFonts w:ascii="Wingdings" w:hAnsi="Wingdings"/>
    </w:rPr>
  </w:style>
  <w:style w:type="character" w:customStyle="1" w:styleId="WW8Num8z0">
    <w:name w:val="WW8Num8z0"/>
    <w:rPr>
      <w:rFonts w:ascii="Times New Roman" w:eastAsia="Times New Roman" w:hAnsi="Times New Roman" w:cs="Times New Roman"/>
      <w:i/>
    </w:rPr>
  </w:style>
  <w:style w:type="character" w:customStyle="1" w:styleId="WW8Num9z0">
    <w:name w:val="WW8Num9z0"/>
    <w:rPr>
      <w:rFonts w:ascii="Wingdings" w:hAnsi="Wingdings"/>
    </w:rPr>
  </w:style>
  <w:style w:type="character" w:customStyle="1" w:styleId="WW8Num10z0">
    <w:name w:val="WW8Num10z0"/>
    <w:rPr>
      <w:rFonts w:ascii="Symbol" w:hAnsi="Symbol"/>
    </w:rPr>
  </w:style>
  <w:style w:type="character" w:customStyle="1" w:styleId="WW8Num11z0">
    <w:name w:val="WW8Num11z0"/>
    <w:rPr>
      <w:rFonts w:ascii="Symbol" w:hAnsi="Symbol"/>
    </w:rPr>
  </w:style>
  <w:style w:type="character" w:customStyle="1" w:styleId="WW8Num12z0">
    <w:name w:val="WW8Num12z0"/>
    <w:rPr>
      <w:rFonts w:ascii="Times New Roman" w:hAnsi="Times New Roman"/>
      <w:b/>
      <w:i w:val="0"/>
      <w:sz w:val="18"/>
    </w:rPr>
  </w:style>
  <w:style w:type="character" w:customStyle="1" w:styleId="WW8Num14z1">
    <w:name w:val="WW8Num14z1"/>
    <w:rPr>
      <w:rFonts w:ascii="Wingdings" w:hAnsi="Wingdings"/>
    </w:rPr>
  </w:style>
  <w:style w:type="character" w:customStyle="1" w:styleId="WW8Num15z0">
    <w:name w:val="WW8Num15z0"/>
    <w:rPr>
      <w:rFonts w:ascii="Symbol" w:hAnsi="Symbol"/>
    </w:rPr>
  </w:style>
  <w:style w:type="character" w:customStyle="1" w:styleId="WW8Num16z0">
    <w:name w:val="WW8Num16z0"/>
    <w:rPr>
      <w:b w:val="0"/>
      <w:i/>
    </w:rPr>
  </w:style>
  <w:style w:type="character" w:customStyle="1" w:styleId="WW8Num17z0">
    <w:name w:val="WW8Num17z0"/>
    <w:rPr>
      <w:rFonts w:ascii="Times New Roman" w:eastAsia="Times New Roman" w:hAnsi="Times New Roman" w:cs="Times New Roman"/>
    </w:rPr>
  </w:style>
  <w:style w:type="character" w:customStyle="1" w:styleId="WW8Num18z0">
    <w:name w:val="WW8Num18z0"/>
    <w:rPr>
      <w:rFonts w:ascii="StarSymbol" w:hAnsi="StarSymbol"/>
    </w:rPr>
  </w:style>
  <w:style w:type="character" w:customStyle="1" w:styleId="Absatz-Standardschriftart">
    <w:name w:val="Absatz-Standardschriftart"/>
  </w:style>
  <w:style w:type="character" w:customStyle="1" w:styleId="WW8Num2z2">
    <w:name w:val="WW8Num2z2"/>
    <w:rPr>
      <w:rFonts w:ascii="Times New Roman" w:hAnsi="Times New Roman" w:cs="Times New Roman"/>
      <w:i/>
      <w:sz w:val="24"/>
    </w:rPr>
  </w:style>
  <w:style w:type="character" w:customStyle="1" w:styleId="WW8Num3z0">
    <w:name w:val="WW8Num3z0"/>
    <w:rPr>
      <w:rFonts w:ascii="Wingdings" w:hAnsi="Wingdings"/>
    </w:rPr>
  </w:style>
  <w:style w:type="character" w:customStyle="1" w:styleId="WW8Num5z2">
    <w:name w:val="WW8Num5z2"/>
    <w:rPr>
      <w:rFonts w:ascii="Times New Roman" w:eastAsia="Times New Roman" w:hAnsi="Times New Roman" w:cs="Times New Roman"/>
      <w:i/>
      <w:sz w:val="24"/>
    </w:rPr>
  </w:style>
  <w:style w:type="character" w:customStyle="1" w:styleId="WW8Num7z1">
    <w:name w:val="WW8Num7z1"/>
    <w:rPr>
      <w:rFonts w:ascii="Wingdings" w:hAnsi="Wingdings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13z0">
    <w:name w:val="WW8Num13z0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7z1">
    <w:name w:val="WW8Num17z1"/>
    <w:rPr>
      <w:rFonts w:ascii="Courier New" w:hAnsi="Courier New"/>
    </w:rPr>
  </w:style>
  <w:style w:type="character" w:customStyle="1" w:styleId="WW8Num17z2">
    <w:name w:val="WW8Num17z2"/>
    <w:rPr>
      <w:rFonts w:ascii="Wingdings" w:hAnsi="Wingdings"/>
    </w:rPr>
  </w:style>
  <w:style w:type="character" w:customStyle="1" w:styleId="WW8Num17z3">
    <w:name w:val="WW8Num17z3"/>
    <w:rPr>
      <w:rFonts w:ascii="Symbol" w:hAnsi="Symbol"/>
    </w:rPr>
  </w:style>
  <w:style w:type="character" w:customStyle="1" w:styleId="WW8Num18z1">
    <w:name w:val="WW8Num18z1"/>
    <w:rPr>
      <w:rFonts w:ascii="Wingdings" w:hAnsi="Wingdings"/>
    </w:rPr>
  </w:style>
  <w:style w:type="character" w:customStyle="1" w:styleId="WW8Num19z0">
    <w:name w:val="WW8Num19z0"/>
    <w:rPr>
      <w:rFonts w:ascii="Symbol" w:hAnsi="Symbol"/>
    </w:rPr>
  </w:style>
  <w:style w:type="character" w:customStyle="1" w:styleId="WW8Num20z0">
    <w:name w:val="WW8Num20z0"/>
    <w:rPr>
      <w:b w:val="0"/>
      <w:i/>
    </w:rPr>
  </w:style>
  <w:style w:type="character" w:customStyle="1" w:styleId="WW8NumSt1z0">
    <w:name w:val="WW8NumSt1z0"/>
    <w:rPr>
      <w:rFonts w:ascii="Symbol" w:hAnsi="Symbol"/>
    </w:rPr>
  </w:style>
  <w:style w:type="character" w:customStyle="1" w:styleId="Domylnaczcionkaakapitu1">
    <w:name w:val="Domyślna czcionka akapitu1"/>
  </w:style>
  <w:style w:type="character" w:customStyle="1" w:styleId="Znakiprzypiswdolnych">
    <w:name w:val="Znaki przypisów dolnych"/>
    <w:rPr>
      <w:vertAlign w:val="superscript"/>
    </w:rPr>
  </w:style>
  <w:style w:type="character" w:styleId="Numerstrony">
    <w:name w:val="page number"/>
    <w:basedOn w:val="Domylnaczcionkaakapitu1"/>
  </w:style>
  <w:style w:type="character" w:customStyle="1" w:styleId="tw4winTerm">
    <w:name w:val="tw4winTerm"/>
    <w:rPr>
      <w:color w:val="0000FF"/>
    </w:rPr>
  </w:style>
  <w:style w:type="paragraph" w:styleId="Tekstpodstawowy">
    <w:name w:val="Body Text"/>
    <w:basedOn w:val="Normalny"/>
    <w:pPr>
      <w:jc w:val="center"/>
    </w:pPr>
    <w:rPr>
      <w:b/>
      <w:sz w:val="24"/>
    </w:rPr>
  </w:style>
  <w:style w:type="paragraph" w:styleId="Lista">
    <w:name w:val="List"/>
    <w:basedOn w:val="Tekstpodstawowy"/>
    <w:rPr>
      <w:rFonts w:cs="Tahoma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Tekstpodstawowy21">
    <w:name w:val="Tekst podstawowy 21"/>
    <w:basedOn w:val="Normalny"/>
    <w:pPr>
      <w:ind w:left="426"/>
      <w:jc w:val="both"/>
    </w:pPr>
    <w:rPr>
      <w:sz w:val="22"/>
    </w:rPr>
  </w:style>
  <w:style w:type="paragraph" w:customStyle="1" w:styleId="Tekstpodstawowywcity21">
    <w:name w:val="Tekst podstawowy wcięty 21"/>
    <w:basedOn w:val="Normalny"/>
    <w:pPr>
      <w:ind w:left="709" w:hanging="283"/>
      <w:jc w:val="both"/>
    </w:pPr>
    <w:rPr>
      <w:sz w:val="22"/>
    </w:rPr>
  </w:style>
  <w:style w:type="paragraph" w:customStyle="1" w:styleId="Tekstpodstawowywcity31">
    <w:name w:val="Tekst podstawowy wcięty 31"/>
    <w:basedOn w:val="Normalny"/>
    <w:pPr>
      <w:ind w:left="567" w:hanging="141"/>
      <w:jc w:val="both"/>
    </w:pPr>
    <w:rPr>
      <w:sz w:val="22"/>
    </w:rPr>
  </w:style>
  <w:style w:type="paragraph" w:styleId="Tekstprzypisudolnego">
    <w:name w:val="footnote text"/>
    <w:basedOn w:val="Normalny"/>
    <w:semiHidden/>
  </w:style>
  <w:style w:type="paragraph" w:styleId="Tekstpodstawowywcity">
    <w:name w:val="Body Text Indent"/>
    <w:basedOn w:val="Normalny"/>
    <w:pPr>
      <w:ind w:left="709" w:hanging="709"/>
    </w:pPr>
    <w:rPr>
      <w:sz w:val="24"/>
    </w:rPr>
  </w:style>
  <w:style w:type="paragraph" w:customStyle="1" w:styleId="Tekstpodstawowy211">
    <w:name w:val="Tekst podstawowy 211"/>
    <w:basedOn w:val="Normalny"/>
    <w:pPr>
      <w:tabs>
        <w:tab w:val="left" w:pos="315"/>
        <w:tab w:val="left" w:pos="972"/>
      </w:tabs>
    </w:pPr>
    <w:rPr>
      <w:sz w:val="24"/>
    </w:rPr>
  </w:style>
  <w:style w:type="paragraph" w:customStyle="1" w:styleId="Tekstpodstawowywcity211">
    <w:name w:val="Tekst podstawowy wcięty 211"/>
    <w:basedOn w:val="Normalny"/>
    <w:pPr>
      <w:tabs>
        <w:tab w:val="left" w:pos="315"/>
        <w:tab w:val="left" w:pos="972"/>
      </w:tabs>
      <w:ind w:left="284" w:hanging="142"/>
    </w:pPr>
    <w:rPr>
      <w:sz w:val="24"/>
    </w:rPr>
  </w:style>
  <w:style w:type="paragraph" w:customStyle="1" w:styleId="Tekstpodstawowywcity311">
    <w:name w:val="Tekst podstawowy wcięty 311"/>
    <w:basedOn w:val="Normalny"/>
    <w:pPr>
      <w:ind w:left="709" w:hanging="283"/>
      <w:jc w:val="both"/>
    </w:pPr>
    <w:rPr>
      <w:sz w:val="24"/>
    </w:rPr>
  </w:style>
  <w:style w:type="paragraph" w:customStyle="1" w:styleId="Tekstpodstawowy32">
    <w:name w:val="Tekst podstawowy 32"/>
    <w:basedOn w:val="Normalny"/>
    <w:pPr>
      <w:jc w:val="center"/>
    </w:pPr>
    <w:rPr>
      <w:sz w:val="24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customStyle="1" w:styleId="Zwykytekst1">
    <w:name w:val="Zwykły tekst1"/>
    <w:basedOn w:val="Normalny"/>
    <w:rPr>
      <w:rFonts w:ascii="Courier New" w:hAnsi="Courier New"/>
    </w:rPr>
  </w:style>
  <w:style w:type="paragraph" w:customStyle="1" w:styleId="H3">
    <w:name w:val="H3"/>
    <w:basedOn w:val="Normalny"/>
    <w:next w:val="Normalny"/>
    <w:pPr>
      <w:keepNext/>
      <w:spacing w:before="100" w:after="100"/>
    </w:pPr>
    <w:rPr>
      <w:b/>
      <w:sz w:val="28"/>
    </w:rPr>
  </w:style>
  <w:style w:type="paragraph" w:styleId="Tytu">
    <w:name w:val="Title"/>
    <w:basedOn w:val="Normalny"/>
    <w:next w:val="Podtytu"/>
    <w:qFormat/>
    <w:pPr>
      <w:jc w:val="center"/>
    </w:pPr>
    <w:rPr>
      <w:b/>
      <w:sz w:val="28"/>
    </w:rPr>
  </w:style>
  <w:style w:type="paragraph" w:styleId="Podtytu">
    <w:name w:val="Subtitle"/>
    <w:basedOn w:val="Nagwek10"/>
    <w:next w:val="Tekstpodstawowy"/>
    <w:qFormat/>
    <w:pPr>
      <w:jc w:val="center"/>
    </w:pPr>
    <w:rPr>
      <w:i/>
      <w:iCs/>
    </w:rPr>
  </w:style>
  <w:style w:type="paragraph" w:customStyle="1" w:styleId="pkt">
    <w:name w:val="pkt"/>
    <w:basedOn w:val="Normalny"/>
    <w:pPr>
      <w:spacing w:before="60" w:after="60"/>
      <w:ind w:left="851" w:hanging="295"/>
      <w:jc w:val="both"/>
    </w:pPr>
    <w:rPr>
      <w:sz w:val="24"/>
    </w:rPr>
  </w:style>
  <w:style w:type="paragraph" w:styleId="NormalnyWeb">
    <w:name w:val="Normal (Web)"/>
    <w:basedOn w:val="Normalny"/>
    <w:pPr>
      <w:spacing w:before="100" w:after="100"/>
      <w:jc w:val="both"/>
    </w:pPr>
  </w:style>
  <w:style w:type="paragraph" w:customStyle="1" w:styleId="Tekstpodstawowy31">
    <w:name w:val="Tekst podstawowy 31"/>
    <w:basedOn w:val="Normalny"/>
    <w:pPr>
      <w:jc w:val="center"/>
    </w:pPr>
    <w:rPr>
      <w:sz w:val="24"/>
    </w:rPr>
  </w:style>
  <w:style w:type="paragraph" w:customStyle="1" w:styleId="Zawartoramki">
    <w:name w:val="Zawartość ramki"/>
    <w:basedOn w:val="Tekstpodstawowy"/>
  </w:style>
  <w:style w:type="character" w:styleId="Hipercze">
    <w:name w:val="Hyperlink"/>
    <w:rsid w:val="00414A80"/>
    <w:rPr>
      <w:color w:val="0000FF"/>
      <w:u w:val="single"/>
    </w:rPr>
  </w:style>
  <w:style w:type="paragraph" w:styleId="Tekstdymka">
    <w:name w:val="Balloon Text"/>
    <w:basedOn w:val="Normalny"/>
    <w:semiHidden/>
    <w:rsid w:val="000B561C"/>
    <w:rPr>
      <w:rFonts w:ascii="Tahoma" w:hAnsi="Tahoma" w:cs="Tahoma"/>
      <w:sz w:val="16"/>
      <w:szCs w:val="16"/>
    </w:rPr>
  </w:style>
  <w:style w:type="paragraph" w:styleId="Tekstpodstawowy3">
    <w:name w:val="Body Text 3"/>
    <w:basedOn w:val="Normalny"/>
    <w:rsid w:val="0057252F"/>
    <w:pPr>
      <w:spacing w:after="120"/>
    </w:pPr>
    <w:rPr>
      <w:sz w:val="16"/>
      <w:szCs w:val="16"/>
    </w:rPr>
  </w:style>
  <w:style w:type="paragraph" w:customStyle="1" w:styleId="Standardowy1">
    <w:name w:val="Standardowy1"/>
    <w:rsid w:val="0018412A"/>
    <w:pPr>
      <w:overflowPunct w:val="0"/>
      <w:autoSpaceDE w:val="0"/>
      <w:autoSpaceDN w:val="0"/>
      <w:adjustRightInd w:val="0"/>
      <w:spacing w:after="120"/>
      <w:ind w:firstLine="567"/>
      <w:jc w:val="both"/>
      <w:textAlignment w:val="baseline"/>
    </w:pPr>
    <w:rPr>
      <w:kern w:val="24"/>
      <w:sz w:val="24"/>
      <w:szCs w:val="24"/>
    </w:rPr>
  </w:style>
  <w:style w:type="character" w:styleId="Pogrubienie">
    <w:name w:val="Strong"/>
    <w:qFormat/>
    <w:rsid w:val="00700861"/>
    <w:rPr>
      <w:b/>
      <w:bCs/>
    </w:rPr>
  </w:style>
  <w:style w:type="character" w:styleId="Odwoaniedokomentarza">
    <w:name w:val="annotation reference"/>
    <w:semiHidden/>
    <w:rsid w:val="007B4900"/>
    <w:rPr>
      <w:sz w:val="16"/>
      <w:szCs w:val="16"/>
    </w:rPr>
  </w:style>
  <w:style w:type="paragraph" w:styleId="Tekstkomentarza">
    <w:name w:val="annotation text"/>
    <w:basedOn w:val="Normalny"/>
    <w:semiHidden/>
    <w:rsid w:val="007B4900"/>
  </w:style>
  <w:style w:type="paragraph" w:styleId="Tematkomentarza">
    <w:name w:val="annotation subject"/>
    <w:basedOn w:val="Tekstkomentarza"/>
    <w:next w:val="Tekstkomentarza"/>
    <w:semiHidden/>
    <w:rsid w:val="007B4900"/>
    <w:rPr>
      <w:b/>
      <w:bCs/>
    </w:rPr>
  </w:style>
  <w:style w:type="character" w:customStyle="1" w:styleId="text1">
    <w:name w:val="text1"/>
    <w:rsid w:val="00A74C1D"/>
    <w:rPr>
      <w:rFonts w:ascii="Verdana" w:hAnsi="Verdana" w:hint="default"/>
      <w:color w:val="000000"/>
      <w:sz w:val="20"/>
      <w:szCs w:val="20"/>
    </w:rPr>
  </w:style>
  <w:style w:type="paragraph" w:styleId="Tekstprzypisukocowego">
    <w:name w:val="endnote text"/>
    <w:basedOn w:val="Normalny"/>
    <w:semiHidden/>
    <w:rsid w:val="00256983"/>
  </w:style>
  <w:style w:type="character" w:styleId="Odwoanieprzypisukocowego">
    <w:name w:val="endnote reference"/>
    <w:semiHidden/>
    <w:rsid w:val="00256983"/>
    <w:rPr>
      <w:vertAlign w:val="superscript"/>
    </w:rPr>
  </w:style>
  <w:style w:type="paragraph" w:styleId="Akapitzlist">
    <w:name w:val="List Paragraph"/>
    <w:aliases w:val="CW_Lista,mm,naglowek,normalny tekst,Wypunktowanie,Obiekt,List Paragraph1"/>
    <w:basedOn w:val="Normalny"/>
    <w:link w:val="AkapitzlistZnak"/>
    <w:uiPriority w:val="34"/>
    <w:qFormat/>
    <w:rsid w:val="008C4284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b/>
      <w:color w:val="1F497D"/>
      <w:sz w:val="72"/>
      <w:szCs w:val="72"/>
      <w:lang w:eastAsia="en-US"/>
    </w:rPr>
  </w:style>
  <w:style w:type="table" w:styleId="Tabela-Siatka">
    <w:name w:val="Table Grid"/>
    <w:basedOn w:val="Standardowy"/>
    <w:uiPriority w:val="59"/>
    <w:rsid w:val="00A500D2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podstawowy23">
    <w:name w:val="Tekst podstawowy 23"/>
    <w:basedOn w:val="Normalny"/>
    <w:rsid w:val="00066B47"/>
    <w:pPr>
      <w:ind w:left="426"/>
      <w:jc w:val="both"/>
    </w:pPr>
    <w:rPr>
      <w:sz w:val="22"/>
    </w:rPr>
  </w:style>
  <w:style w:type="paragraph" w:customStyle="1" w:styleId="Tekstpodstawowy25">
    <w:name w:val="Tekst podstawowy 25"/>
    <w:basedOn w:val="Normalny"/>
    <w:rsid w:val="000B3D77"/>
    <w:pPr>
      <w:ind w:left="426"/>
      <w:jc w:val="both"/>
    </w:pPr>
    <w:rPr>
      <w:sz w:val="22"/>
    </w:rPr>
  </w:style>
  <w:style w:type="paragraph" w:customStyle="1" w:styleId="Tekstpodstawowy28">
    <w:name w:val="Tekst podstawowy 28"/>
    <w:basedOn w:val="Normalny"/>
    <w:rsid w:val="008D16C2"/>
    <w:pPr>
      <w:ind w:left="426"/>
      <w:jc w:val="both"/>
    </w:pPr>
    <w:rPr>
      <w:sz w:val="22"/>
    </w:rPr>
  </w:style>
  <w:style w:type="character" w:customStyle="1" w:styleId="Nagwek3Znak">
    <w:name w:val="Nagłówek 3 Znak"/>
    <w:basedOn w:val="Domylnaczcionkaakapitu"/>
    <w:link w:val="Nagwek3"/>
    <w:rsid w:val="00875B99"/>
    <w:rPr>
      <w:sz w:val="24"/>
      <w:lang w:eastAsia="ar-SA"/>
    </w:rPr>
  </w:style>
  <w:style w:type="character" w:customStyle="1" w:styleId="AkapitzlistZnak">
    <w:name w:val="Akapit z listą Znak"/>
    <w:aliases w:val="CW_Lista Znak,mm Znak,naglowek Znak,normalny tekst Znak,Wypunktowanie Znak,Obiekt Znak,List Paragraph1 Znak"/>
    <w:link w:val="Akapitzlist"/>
    <w:uiPriority w:val="34"/>
    <w:qFormat/>
    <w:locked/>
    <w:rsid w:val="00943DC5"/>
    <w:rPr>
      <w:rFonts w:ascii="Calibri" w:eastAsia="Calibri" w:hAnsi="Calibri"/>
      <w:b/>
      <w:color w:val="1F497D"/>
      <w:sz w:val="72"/>
      <w:szCs w:val="72"/>
      <w:lang w:eastAsia="en-US"/>
    </w:rPr>
  </w:style>
  <w:style w:type="paragraph" w:customStyle="1" w:styleId="Default">
    <w:name w:val="Default"/>
    <w:rsid w:val="007338BC"/>
    <w:pPr>
      <w:autoSpaceDE w:val="0"/>
      <w:autoSpaceDN w:val="0"/>
      <w:adjustRightInd w:val="0"/>
    </w:pPr>
    <w:rPr>
      <w:rFonts w:ascii="Trebuchet MS" w:hAnsi="Trebuchet MS" w:cs="Trebuchet MS"/>
      <w:color w:val="000000"/>
      <w:sz w:val="24"/>
      <w:szCs w:val="24"/>
    </w:rPr>
  </w:style>
  <w:style w:type="character" w:customStyle="1" w:styleId="alb">
    <w:name w:val="a_lb"/>
    <w:basedOn w:val="Domylnaczcionkaakapitu"/>
    <w:rsid w:val="004871F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pPr>
      <w:suppressAutoHyphens/>
    </w:pPr>
    <w:rPr>
      <w:lang w:eastAsia="ar-SA"/>
    </w:rPr>
  </w:style>
  <w:style w:type="paragraph" w:styleId="Nagwek1">
    <w:name w:val="heading 1"/>
    <w:basedOn w:val="Normalny"/>
    <w:next w:val="Normalny"/>
    <w:qFormat/>
    <w:pPr>
      <w:keepNext/>
      <w:ind w:firstLine="284"/>
      <w:outlineLvl w:val="0"/>
    </w:pPr>
    <w:rPr>
      <w:sz w:val="24"/>
    </w:rPr>
  </w:style>
  <w:style w:type="paragraph" w:styleId="Nagwek2">
    <w:name w:val="heading 2"/>
    <w:basedOn w:val="Normalny"/>
    <w:next w:val="Normalny"/>
    <w:qFormat/>
    <w:pPr>
      <w:keepNext/>
      <w:ind w:firstLine="284"/>
      <w:jc w:val="center"/>
      <w:outlineLvl w:val="1"/>
    </w:pPr>
    <w:rPr>
      <w:sz w:val="28"/>
    </w:rPr>
  </w:style>
  <w:style w:type="paragraph" w:styleId="Nagwek3">
    <w:name w:val="heading 3"/>
    <w:basedOn w:val="Normalny"/>
    <w:next w:val="Normalny"/>
    <w:link w:val="Nagwek3Znak"/>
    <w:qFormat/>
    <w:pPr>
      <w:keepNext/>
      <w:ind w:firstLine="426"/>
      <w:jc w:val="both"/>
      <w:outlineLvl w:val="2"/>
    </w:pPr>
    <w:rPr>
      <w:sz w:val="24"/>
    </w:rPr>
  </w:style>
  <w:style w:type="paragraph" w:styleId="Nagwek4">
    <w:name w:val="heading 4"/>
    <w:basedOn w:val="Normalny"/>
    <w:next w:val="Normalny"/>
    <w:qFormat/>
    <w:pPr>
      <w:keepNext/>
      <w:ind w:firstLine="284"/>
      <w:jc w:val="both"/>
      <w:outlineLvl w:val="3"/>
    </w:pPr>
    <w:rPr>
      <w:sz w:val="24"/>
    </w:rPr>
  </w:style>
  <w:style w:type="paragraph" w:styleId="Nagwek5">
    <w:name w:val="heading 5"/>
    <w:basedOn w:val="Normalny"/>
    <w:next w:val="Normalny"/>
    <w:qFormat/>
    <w:pPr>
      <w:keepNext/>
      <w:ind w:left="993" w:hanging="142"/>
      <w:jc w:val="both"/>
      <w:outlineLvl w:val="4"/>
    </w:pPr>
    <w:rPr>
      <w:sz w:val="24"/>
    </w:rPr>
  </w:style>
  <w:style w:type="paragraph" w:styleId="Nagwek6">
    <w:name w:val="heading 6"/>
    <w:basedOn w:val="Normalny"/>
    <w:next w:val="Normalny"/>
    <w:qFormat/>
    <w:pPr>
      <w:keepNext/>
      <w:ind w:left="284"/>
      <w:jc w:val="both"/>
      <w:outlineLvl w:val="5"/>
    </w:pPr>
    <w:rPr>
      <w:sz w:val="24"/>
    </w:rPr>
  </w:style>
  <w:style w:type="paragraph" w:styleId="Nagwek7">
    <w:name w:val="heading 7"/>
    <w:basedOn w:val="Normalny"/>
    <w:next w:val="Normalny"/>
    <w:qFormat/>
    <w:pPr>
      <w:keepNext/>
      <w:tabs>
        <w:tab w:val="left" w:pos="972"/>
      </w:tabs>
      <w:outlineLvl w:val="6"/>
    </w:pPr>
    <w:rPr>
      <w:sz w:val="24"/>
    </w:rPr>
  </w:style>
  <w:style w:type="paragraph" w:styleId="Nagwek8">
    <w:name w:val="heading 8"/>
    <w:basedOn w:val="Normalny"/>
    <w:next w:val="Normalny"/>
    <w:qFormat/>
    <w:pPr>
      <w:keepNext/>
      <w:tabs>
        <w:tab w:val="left" w:pos="972"/>
      </w:tabs>
      <w:jc w:val="center"/>
      <w:outlineLvl w:val="7"/>
    </w:pPr>
    <w:rPr>
      <w:sz w:val="24"/>
    </w:rPr>
  </w:style>
  <w:style w:type="paragraph" w:styleId="Nagwek9">
    <w:name w:val="heading 9"/>
    <w:basedOn w:val="Normalny"/>
    <w:next w:val="Normalny"/>
    <w:qFormat/>
    <w:pPr>
      <w:keepNext/>
      <w:tabs>
        <w:tab w:val="left" w:pos="972"/>
      </w:tabs>
      <w:jc w:val="center"/>
      <w:outlineLvl w:val="8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2">
    <w:name w:val="WW8Num1z2"/>
    <w:rPr>
      <w:rFonts w:ascii="Times New Roman" w:hAnsi="Times New Roman" w:cs="Times New Roman"/>
      <w:i/>
      <w:sz w:val="24"/>
    </w:rPr>
  </w:style>
  <w:style w:type="character" w:customStyle="1" w:styleId="WW8Num2z0">
    <w:name w:val="WW8Num2z0"/>
    <w:rPr>
      <w:rFonts w:ascii="Times New Roman" w:hAnsi="Times New Roman"/>
      <w:b/>
      <w:i w:val="0"/>
      <w:sz w:val="18"/>
    </w:rPr>
  </w:style>
  <w:style w:type="character" w:customStyle="1" w:styleId="WW8Num3z2">
    <w:name w:val="WW8Num3z2"/>
    <w:rPr>
      <w:rFonts w:ascii="Times New Roman" w:hAnsi="Times New Roman" w:cs="Times New Roman"/>
      <w:i/>
      <w:sz w:val="24"/>
    </w:rPr>
  </w:style>
  <w:style w:type="character" w:customStyle="1" w:styleId="WW8Num4z0">
    <w:name w:val="WW8Num4z0"/>
    <w:rPr>
      <w:rFonts w:ascii="Times New Roman" w:hAnsi="Times New Roman"/>
      <w:b/>
      <w:i w:val="0"/>
      <w:sz w:val="18"/>
    </w:rPr>
  </w:style>
  <w:style w:type="character" w:customStyle="1" w:styleId="WW8Num5z1">
    <w:name w:val="WW8Num5z1"/>
    <w:rPr>
      <w:rFonts w:ascii="Wingdings" w:hAnsi="Wingdings"/>
    </w:rPr>
  </w:style>
  <w:style w:type="character" w:customStyle="1" w:styleId="WW8Num6z0">
    <w:name w:val="WW8Num6z0"/>
    <w:rPr>
      <w:b w:val="0"/>
      <w:i w:val="0"/>
      <w:sz w:val="28"/>
    </w:rPr>
  </w:style>
  <w:style w:type="character" w:customStyle="1" w:styleId="WW8Num7z0">
    <w:name w:val="WW8Num7z0"/>
    <w:rPr>
      <w:rFonts w:ascii="Wingdings" w:hAnsi="Wingdings"/>
    </w:rPr>
  </w:style>
  <w:style w:type="character" w:customStyle="1" w:styleId="WW8Num8z0">
    <w:name w:val="WW8Num8z0"/>
    <w:rPr>
      <w:rFonts w:ascii="Times New Roman" w:eastAsia="Times New Roman" w:hAnsi="Times New Roman" w:cs="Times New Roman"/>
      <w:i/>
    </w:rPr>
  </w:style>
  <w:style w:type="character" w:customStyle="1" w:styleId="WW8Num9z0">
    <w:name w:val="WW8Num9z0"/>
    <w:rPr>
      <w:rFonts w:ascii="Wingdings" w:hAnsi="Wingdings"/>
    </w:rPr>
  </w:style>
  <w:style w:type="character" w:customStyle="1" w:styleId="WW8Num10z0">
    <w:name w:val="WW8Num10z0"/>
    <w:rPr>
      <w:rFonts w:ascii="Symbol" w:hAnsi="Symbol"/>
    </w:rPr>
  </w:style>
  <w:style w:type="character" w:customStyle="1" w:styleId="WW8Num11z0">
    <w:name w:val="WW8Num11z0"/>
    <w:rPr>
      <w:rFonts w:ascii="Symbol" w:hAnsi="Symbol"/>
    </w:rPr>
  </w:style>
  <w:style w:type="character" w:customStyle="1" w:styleId="WW8Num12z0">
    <w:name w:val="WW8Num12z0"/>
    <w:rPr>
      <w:rFonts w:ascii="Times New Roman" w:hAnsi="Times New Roman"/>
      <w:b/>
      <w:i w:val="0"/>
      <w:sz w:val="18"/>
    </w:rPr>
  </w:style>
  <w:style w:type="character" w:customStyle="1" w:styleId="WW8Num14z1">
    <w:name w:val="WW8Num14z1"/>
    <w:rPr>
      <w:rFonts w:ascii="Wingdings" w:hAnsi="Wingdings"/>
    </w:rPr>
  </w:style>
  <w:style w:type="character" w:customStyle="1" w:styleId="WW8Num15z0">
    <w:name w:val="WW8Num15z0"/>
    <w:rPr>
      <w:rFonts w:ascii="Symbol" w:hAnsi="Symbol"/>
    </w:rPr>
  </w:style>
  <w:style w:type="character" w:customStyle="1" w:styleId="WW8Num16z0">
    <w:name w:val="WW8Num16z0"/>
    <w:rPr>
      <w:b w:val="0"/>
      <w:i/>
    </w:rPr>
  </w:style>
  <w:style w:type="character" w:customStyle="1" w:styleId="WW8Num17z0">
    <w:name w:val="WW8Num17z0"/>
    <w:rPr>
      <w:rFonts w:ascii="Times New Roman" w:eastAsia="Times New Roman" w:hAnsi="Times New Roman" w:cs="Times New Roman"/>
    </w:rPr>
  </w:style>
  <w:style w:type="character" w:customStyle="1" w:styleId="WW8Num18z0">
    <w:name w:val="WW8Num18z0"/>
    <w:rPr>
      <w:rFonts w:ascii="StarSymbol" w:hAnsi="StarSymbol"/>
    </w:rPr>
  </w:style>
  <w:style w:type="character" w:customStyle="1" w:styleId="Absatz-Standardschriftart">
    <w:name w:val="Absatz-Standardschriftart"/>
  </w:style>
  <w:style w:type="character" w:customStyle="1" w:styleId="WW8Num2z2">
    <w:name w:val="WW8Num2z2"/>
    <w:rPr>
      <w:rFonts w:ascii="Times New Roman" w:hAnsi="Times New Roman" w:cs="Times New Roman"/>
      <w:i/>
      <w:sz w:val="24"/>
    </w:rPr>
  </w:style>
  <w:style w:type="character" w:customStyle="1" w:styleId="WW8Num3z0">
    <w:name w:val="WW8Num3z0"/>
    <w:rPr>
      <w:rFonts w:ascii="Wingdings" w:hAnsi="Wingdings"/>
    </w:rPr>
  </w:style>
  <w:style w:type="character" w:customStyle="1" w:styleId="WW8Num5z2">
    <w:name w:val="WW8Num5z2"/>
    <w:rPr>
      <w:rFonts w:ascii="Times New Roman" w:eastAsia="Times New Roman" w:hAnsi="Times New Roman" w:cs="Times New Roman"/>
      <w:i/>
      <w:sz w:val="24"/>
    </w:rPr>
  </w:style>
  <w:style w:type="character" w:customStyle="1" w:styleId="WW8Num7z1">
    <w:name w:val="WW8Num7z1"/>
    <w:rPr>
      <w:rFonts w:ascii="Wingdings" w:hAnsi="Wingdings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13z0">
    <w:name w:val="WW8Num13z0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7z1">
    <w:name w:val="WW8Num17z1"/>
    <w:rPr>
      <w:rFonts w:ascii="Courier New" w:hAnsi="Courier New"/>
    </w:rPr>
  </w:style>
  <w:style w:type="character" w:customStyle="1" w:styleId="WW8Num17z2">
    <w:name w:val="WW8Num17z2"/>
    <w:rPr>
      <w:rFonts w:ascii="Wingdings" w:hAnsi="Wingdings"/>
    </w:rPr>
  </w:style>
  <w:style w:type="character" w:customStyle="1" w:styleId="WW8Num17z3">
    <w:name w:val="WW8Num17z3"/>
    <w:rPr>
      <w:rFonts w:ascii="Symbol" w:hAnsi="Symbol"/>
    </w:rPr>
  </w:style>
  <w:style w:type="character" w:customStyle="1" w:styleId="WW8Num18z1">
    <w:name w:val="WW8Num18z1"/>
    <w:rPr>
      <w:rFonts w:ascii="Wingdings" w:hAnsi="Wingdings"/>
    </w:rPr>
  </w:style>
  <w:style w:type="character" w:customStyle="1" w:styleId="WW8Num19z0">
    <w:name w:val="WW8Num19z0"/>
    <w:rPr>
      <w:rFonts w:ascii="Symbol" w:hAnsi="Symbol"/>
    </w:rPr>
  </w:style>
  <w:style w:type="character" w:customStyle="1" w:styleId="WW8Num20z0">
    <w:name w:val="WW8Num20z0"/>
    <w:rPr>
      <w:b w:val="0"/>
      <w:i/>
    </w:rPr>
  </w:style>
  <w:style w:type="character" w:customStyle="1" w:styleId="WW8NumSt1z0">
    <w:name w:val="WW8NumSt1z0"/>
    <w:rPr>
      <w:rFonts w:ascii="Symbol" w:hAnsi="Symbol"/>
    </w:rPr>
  </w:style>
  <w:style w:type="character" w:customStyle="1" w:styleId="Domylnaczcionkaakapitu1">
    <w:name w:val="Domyślna czcionka akapitu1"/>
  </w:style>
  <w:style w:type="character" w:customStyle="1" w:styleId="Znakiprzypiswdolnych">
    <w:name w:val="Znaki przypisów dolnych"/>
    <w:rPr>
      <w:vertAlign w:val="superscript"/>
    </w:rPr>
  </w:style>
  <w:style w:type="character" w:styleId="Numerstrony">
    <w:name w:val="page number"/>
    <w:basedOn w:val="Domylnaczcionkaakapitu1"/>
  </w:style>
  <w:style w:type="character" w:customStyle="1" w:styleId="tw4winTerm">
    <w:name w:val="tw4winTerm"/>
    <w:rPr>
      <w:color w:val="0000FF"/>
    </w:rPr>
  </w:style>
  <w:style w:type="paragraph" w:styleId="Tekstpodstawowy">
    <w:name w:val="Body Text"/>
    <w:basedOn w:val="Normalny"/>
    <w:pPr>
      <w:jc w:val="center"/>
    </w:pPr>
    <w:rPr>
      <w:b/>
      <w:sz w:val="24"/>
    </w:rPr>
  </w:style>
  <w:style w:type="paragraph" w:styleId="Lista">
    <w:name w:val="List"/>
    <w:basedOn w:val="Tekstpodstawowy"/>
    <w:rPr>
      <w:rFonts w:cs="Tahoma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Tekstpodstawowy21">
    <w:name w:val="Tekst podstawowy 21"/>
    <w:basedOn w:val="Normalny"/>
    <w:pPr>
      <w:ind w:left="426"/>
      <w:jc w:val="both"/>
    </w:pPr>
    <w:rPr>
      <w:sz w:val="22"/>
    </w:rPr>
  </w:style>
  <w:style w:type="paragraph" w:customStyle="1" w:styleId="Tekstpodstawowywcity21">
    <w:name w:val="Tekst podstawowy wcięty 21"/>
    <w:basedOn w:val="Normalny"/>
    <w:pPr>
      <w:ind w:left="709" w:hanging="283"/>
      <w:jc w:val="both"/>
    </w:pPr>
    <w:rPr>
      <w:sz w:val="22"/>
    </w:rPr>
  </w:style>
  <w:style w:type="paragraph" w:customStyle="1" w:styleId="Tekstpodstawowywcity31">
    <w:name w:val="Tekst podstawowy wcięty 31"/>
    <w:basedOn w:val="Normalny"/>
    <w:pPr>
      <w:ind w:left="567" w:hanging="141"/>
      <w:jc w:val="both"/>
    </w:pPr>
    <w:rPr>
      <w:sz w:val="22"/>
    </w:rPr>
  </w:style>
  <w:style w:type="paragraph" w:styleId="Tekstprzypisudolnego">
    <w:name w:val="footnote text"/>
    <w:basedOn w:val="Normalny"/>
    <w:semiHidden/>
  </w:style>
  <w:style w:type="paragraph" w:styleId="Tekstpodstawowywcity">
    <w:name w:val="Body Text Indent"/>
    <w:basedOn w:val="Normalny"/>
    <w:pPr>
      <w:ind w:left="709" w:hanging="709"/>
    </w:pPr>
    <w:rPr>
      <w:sz w:val="24"/>
    </w:rPr>
  </w:style>
  <w:style w:type="paragraph" w:customStyle="1" w:styleId="Tekstpodstawowy211">
    <w:name w:val="Tekst podstawowy 211"/>
    <w:basedOn w:val="Normalny"/>
    <w:pPr>
      <w:tabs>
        <w:tab w:val="left" w:pos="315"/>
        <w:tab w:val="left" w:pos="972"/>
      </w:tabs>
    </w:pPr>
    <w:rPr>
      <w:sz w:val="24"/>
    </w:rPr>
  </w:style>
  <w:style w:type="paragraph" w:customStyle="1" w:styleId="Tekstpodstawowywcity211">
    <w:name w:val="Tekst podstawowy wcięty 211"/>
    <w:basedOn w:val="Normalny"/>
    <w:pPr>
      <w:tabs>
        <w:tab w:val="left" w:pos="315"/>
        <w:tab w:val="left" w:pos="972"/>
      </w:tabs>
      <w:ind w:left="284" w:hanging="142"/>
    </w:pPr>
    <w:rPr>
      <w:sz w:val="24"/>
    </w:rPr>
  </w:style>
  <w:style w:type="paragraph" w:customStyle="1" w:styleId="Tekstpodstawowywcity311">
    <w:name w:val="Tekst podstawowy wcięty 311"/>
    <w:basedOn w:val="Normalny"/>
    <w:pPr>
      <w:ind w:left="709" w:hanging="283"/>
      <w:jc w:val="both"/>
    </w:pPr>
    <w:rPr>
      <w:sz w:val="24"/>
    </w:rPr>
  </w:style>
  <w:style w:type="paragraph" w:customStyle="1" w:styleId="Tekstpodstawowy32">
    <w:name w:val="Tekst podstawowy 32"/>
    <w:basedOn w:val="Normalny"/>
    <w:pPr>
      <w:jc w:val="center"/>
    </w:pPr>
    <w:rPr>
      <w:sz w:val="24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customStyle="1" w:styleId="Zwykytekst1">
    <w:name w:val="Zwykły tekst1"/>
    <w:basedOn w:val="Normalny"/>
    <w:rPr>
      <w:rFonts w:ascii="Courier New" w:hAnsi="Courier New"/>
    </w:rPr>
  </w:style>
  <w:style w:type="paragraph" w:customStyle="1" w:styleId="H3">
    <w:name w:val="H3"/>
    <w:basedOn w:val="Normalny"/>
    <w:next w:val="Normalny"/>
    <w:pPr>
      <w:keepNext/>
      <w:spacing w:before="100" w:after="100"/>
    </w:pPr>
    <w:rPr>
      <w:b/>
      <w:sz w:val="28"/>
    </w:rPr>
  </w:style>
  <w:style w:type="paragraph" w:styleId="Tytu">
    <w:name w:val="Title"/>
    <w:basedOn w:val="Normalny"/>
    <w:next w:val="Podtytu"/>
    <w:qFormat/>
    <w:pPr>
      <w:jc w:val="center"/>
    </w:pPr>
    <w:rPr>
      <w:b/>
      <w:sz w:val="28"/>
    </w:rPr>
  </w:style>
  <w:style w:type="paragraph" w:styleId="Podtytu">
    <w:name w:val="Subtitle"/>
    <w:basedOn w:val="Nagwek10"/>
    <w:next w:val="Tekstpodstawowy"/>
    <w:qFormat/>
    <w:pPr>
      <w:jc w:val="center"/>
    </w:pPr>
    <w:rPr>
      <w:i/>
      <w:iCs/>
    </w:rPr>
  </w:style>
  <w:style w:type="paragraph" w:customStyle="1" w:styleId="pkt">
    <w:name w:val="pkt"/>
    <w:basedOn w:val="Normalny"/>
    <w:pPr>
      <w:spacing w:before="60" w:after="60"/>
      <w:ind w:left="851" w:hanging="295"/>
      <w:jc w:val="both"/>
    </w:pPr>
    <w:rPr>
      <w:sz w:val="24"/>
    </w:rPr>
  </w:style>
  <w:style w:type="paragraph" w:styleId="NormalnyWeb">
    <w:name w:val="Normal (Web)"/>
    <w:basedOn w:val="Normalny"/>
    <w:pPr>
      <w:spacing w:before="100" w:after="100"/>
      <w:jc w:val="both"/>
    </w:pPr>
  </w:style>
  <w:style w:type="paragraph" w:customStyle="1" w:styleId="Tekstpodstawowy31">
    <w:name w:val="Tekst podstawowy 31"/>
    <w:basedOn w:val="Normalny"/>
    <w:pPr>
      <w:jc w:val="center"/>
    </w:pPr>
    <w:rPr>
      <w:sz w:val="24"/>
    </w:rPr>
  </w:style>
  <w:style w:type="paragraph" w:customStyle="1" w:styleId="Zawartoramki">
    <w:name w:val="Zawartość ramki"/>
    <w:basedOn w:val="Tekstpodstawowy"/>
  </w:style>
  <w:style w:type="character" w:styleId="Hipercze">
    <w:name w:val="Hyperlink"/>
    <w:rsid w:val="00414A80"/>
    <w:rPr>
      <w:color w:val="0000FF"/>
      <w:u w:val="single"/>
    </w:rPr>
  </w:style>
  <w:style w:type="paragraph" w:styleId="Tekstdymka">
    <w:name w:val="Balloon Text"/>
    <w:basedOn w:val="Normalny"/>
    <w:semiHidden/>
    <w:rsid w:val="000B561C"/>
    <w:rPr>
      <w:rFonts w:ascii="Tahoma" w:hAnsi="Tahoma" w:cs="Tahoma"/>
      <w:sz w:val="16"/>
      <w:szCs w:val="16"/>
    </w:rPr>
  </w:style>
  <w:style w:type="paragraph" w:styleId="Tekstpodstawowy3">
    <w:name w:val="Body Text 3"/>
    <w:basedOn w:val="Normalny"/>
    <w:rsid w:val="0057252F"/>
    <w:pPr>
      <w:spacing w:after="120"/>
    </w:pPr>
    <w:rPr>
      <w:sz w:val="16"/>
      <w:szCs w:val="16"/>
    </w:rPr>
  </w:style>
  <w:style w:type="paragraph" w:customStyle="1" w:styleId="Standardowy1">
    <w:name w:val="Standardowy1"/>
    <w:rsid w:val="0018412A"/>
    <w:pPr>
      <w:overflowPunct w:val="0"/>
      <w:autoSpaceDE w:val="0"/>
      <w:autoSpaceDN w:val="0"/>
      <w:adjustRightInd w:val="0"/>
      <w:spacing w:after="120"/>
      <w:ind w:firstLine="567"/>
      <w:jc w:val="both"/>
      <w:textAlignment w:val="baseline"/>
    </w:pPr>
    <w:rPr>
      <w:kern w:val="24"/>
      <w:sz w:val="24"/>
      <w:szCs w:val="24"/>
    </w:rPr>
  </w:style>
  <w:style w:type="character" w:styleId="Pogrubienie">
    <w:name w:val="Strong"/>
    <w:qFormat/>
    <w:rsid w:val="00700861"/>
    <w:rPr>
      <w:b/>
      <w:bCs/>
    </w:rPr>
  </w:style>
  <w:style w:type="character" w:styleId="Odwoaniedokomentarza">
    <w:name w:val="annotation reference"/>
    <w:semiHidden/>
    <w:rsid w:val="007B4900"/>
    <w:rPr>
      <w:sz w:val="16"/>
      <w:szCs w:val="16"/>
    </w:rPr>
  </w:style>
  <w:style w:type="paragraph" w:styleId="Tekstkomentarza">
    <w:name w:val="annotation text"/>
    <w:basedOn w:val="Normalny"/>
    <w:semiHidden/>
    <w:rsid w:val="007B4900"/>
  </w:style>
  <w:style w:type="paragraph" w:styleId="Tematkomentarza">
    <w:name w:val="annotation subject"/>
    <w:basedOn w:val="Tekstkomentarza"/>
    <w:next w:val="Tekstkomentarza"/>
    <w:semiHidden/>
    <w:rsid w:val="007B4900"/>
    <w:rPr>
      <w:b/>
      <w:bCs/>
    </w:rPr>
  </w:style>
  <w:style w:type="character" w:customStyle="1" w:styleId="text1">
    <w:name w:val="text1"/>
    <w:rsid w:val="00A74C1D"/>
    <w:rPr>
      <w:rFonts w:ascii="Verdana" w:hAnsi="Verdana" w:hint="default"/>
      <w:color w:val="000000"/>
      <w:sz w:val="20"/>
      <w:szCs w:val="20"/>
    </w:rPr>
  </w:style>
  <w:style w:type="paragraph" w:styleId="Tekstprzypisukocowego">
    <w:name w:val="endnote text"/>
    <w:basedOn w:val="Normalny"/>
    <w:semiHidden/>
    <w:rsid w:val="00256983"/>
  </w:style>
  <w:style w:type="character" w:styleId="Odwoanieprzypisukocowego">
    <w:name w:val="endnote reference"/>
    <w:semiHidden/>
    <w:rsid w:val="00256983"/>
    <w:rPr>
      <w:vertAlign w:val="superscript"/>
    </w:rPr>
  </w:style>
  <w:style w:type="paragraph" w:styleId="Akapitzlist">
    <w:name w:val="List Paragraph"/>
    <w:aliases w:val="CW_Lista,mm,naglowek,normalny tekst,Wypunktowanie,Obiekt,List Paragraph1"/>
    <w:basedOn w:val="Normalny"/>
    <w:link w:val="AkapitzlistZnak"/>
    <w:uiPriority w:val="34"/>
    <w:qFormat/>
    <w:rsid w:val="008C4284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b/>
      <w:color w:val="1F497D"/>
      <w:sz w:val="72"/>
      <w:szCs w:val="72"/>
      <w:lang w:eastAsia="en-US"/>
    </w:rPr>
  </w:style>
  <w:style w:type="table" w:styleId="Tabela-Siatka">
    <w:name w:val="Table Grid"/>
    <w:basedOn w:val="Standardowy"/>
    <w:uiPriority w:val="59"/>
    <w:rsid w:val="00A500D2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podstawowy23">
    <w:name w:val="Tekst podstawowy 23"/>
    <w:basedOn w:val="Normalny"/>
    <w:rsid w:val="00066B47"/>
    <w:pPr>
      <w:ind w:left="426"/>
      <w:jc w:val="both"/>
    </w:pPr>
    <w:rPr>
      <w:sz w:val="22"/>
    </w:rPr>
  </w:style>
  <w:style w:type="paragraph" w:customStyle="1" w:styleId="Tekstpodstawowy25">
    <w:name w:val="Tekst podstawowy 25"/>
    <w:basedOn w:val="Normalny"/>
    <w:rsid w:val="000B3D77"/>
    <w:pPr>
      <w:ind w:left="426"/>
      <w:jc w:val="both"/>
    </w:pPr>
    <w:rPr>
      <w:sz w:val="22"/>
    </w:rPr>
  </w:style>
  <w:style w:type="paragraph" w:customStyle="1" w:styleId="Tekstpodstawowy28">
    <w:name w:val="Tekst podstawowy 28"/>
    <w:basedOn w:val="Normalny"/>
    <w:rsid w:val="008D16C2"/>
    <w:pPr>
      <w:ind w:left="426"/>
      <w:jc w:val="both"/>
    </w:pPr>
    <w:rPr>
      <w:sz w:val="22"/>
    </w:rPr>
  </w:style>
  <w:style w:type="character" w:customStyle="1" w:styleId="Nagwek3Znak">
    <w:name w:val="Nagłówek 3 Znak"/>
    <w:basedOn w:val="Domylnaczcionkaakapitu"/>
    <w:link w:val="Nagwek3"/>
    <w:rsid w:val="00875B99"/>
    <w:rPr>
      <w:sz w:val="24"/>
      <w:lang w:eastAsia="ar-SA"/>
    </w:rPr>
  </w:style>
  <w:style w:type="character" w:customStyle="1" w:styleId="AkapitzlistZnak">
    <w:name w:val="Akapit z listą Znak"/>
    <w:aliases w:val="CW_Lista Znak,mm Znak,naglowek Znak,normalny tekst Znak,Wypunktowanie Znak,Obiekt Znak,List Paragraph1 Znak"/>
    <w:link w:val="Akapitzlist"/>
    <w:uiPriority w:val="34"/>
    <w:qFormat/>
    <w:locked/>
    <w:rsid w:val="00943DC5"/>
    <w:rPr>
      <w:rFonts w:ascii="Calibri" w:eastAsia="Calibri" w:hAnsi="Calibri"/>
      <w:b/>
      <w:color w:val="1F497D"/>
      <w:sz w:val="72"/>
      <w:szCs w:val="72"/>
      <w:lang w:eastAsia="en-US"/>
    </w:rPr>
  </w:style>
  <w:style w:type="paragraph" w:customStyle="1" w:styleId="Default">
    <w:name w:val="Default"/>
    <w:rsid w:val="007338BC"/>
    <w:pPr>
      <w:autoSpaceDE w:val="0"/>
      <w:autoSpaceDN w:val="0"/>
      <w:adjustRightInd w:val="0"/>
    </w:pPr>
    <w:rPr>
      <w:rFonts w:ascii="Trebuchet MS" w:hAnsi="Trebuchet MS" w:cs="Trebuchet MS"/>
      <w:color w:val="000000"/>
      <w:sz w:val="24"/>
      <w:szCs w:val="24"/>
    </w:rPr>
  </w:style>
  <w:style w:type="character" w:customStyle="1" w:styleId="alb">
    <w:name w:val="a_lb"/>
    <w:basedOn w:val="Domylnaczcionkaakapitu"/>
    <w:rsid w:val="004871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270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7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548835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566889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671932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57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1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4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0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85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814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info@zrd.poznan.pl" TargetMode="External"/><Relationship Id="rId18" Type="http://schemas.openxmlformats.org/officeDocument/2006/relationships/hyperlink" Target="mailto:info@zrd.poznan.pl" TargetMode="External"/><Relationship Id="rId3" Type="http://schemas.openxmlformats.org/officeDocument/2006/relationships/styles" Target="styles.xml"/><Relationship Id="rId21" Type="http://schemas.openxmlformats.org/officeDocument/2006/relationships/hyperlink" Target="https://media.ezamowienia.gov.pl/pod/2021/10/Oferty-5.1.pdf" TargetMode="External"/><Relationship Id="rId7" Type="http://schemas.openxmlformats.org/officeDocument/2006/relationships/footnotes" Target="footnotes.xml"/><Relationship Id="rId12" Type="http://schemas.openxmlformats.org/officeDocument/2006/relationships/hyperlink" Target="mailto:info@zrd.poznan.pl" TargetMode="External"/><Relationship Id="rId17" Type="http://schemas.openxmlformats.org/officeDocument/2006/relationships/hyperlink" Target="https://ezamowienia.gov.pl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ezamowienia.gov.pl/pl/komponent-edukacyjny/" TargetMode="External"/><Relationship Id="rId20" Type="http://schemas.openxmlformats.org/officeDocument/2006/relationships/hyperlink" Target="https://media.ezamowienia.gov.pl/pod/2021/10/Oferty-5.1.pdf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ezamowienia.gov.pl/mp-client/search/list/ocds-148610-1b9ce259-2372-4458-b0d0-bec607147757" TargetMode="External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s://ezamowienia.gov.pl" TargetMode="External"/><Relationship Id="rId23" Type="http://schemas.openxmlformats.org/officeDocument/2006/relationships/footer" Target="footer2.xml"/><Relationship Id="rId10" Type="http://schemas.openxmlformats.org/officeDocument/2006/relationships/hyperlink" Target="https://ezamowienia.gov.pl/mp-client/search/list/ocds-148610-1b9ce259-2372-4458-b0d0-bec607147757" TargetMode="External"/><Relationship Id="rId19" Type="http://schemas.openxmlformats.org/officeDocument/2006/relationships/hyperlink" Target="mailto:info@zrd.poznan.pl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info@zrd.poznan.pl" TargetMode="External"/><Relationship Id="rId14" Type="http://schemas.openxmlformats.org/officeDocument/2006/relationships/hyperlink" Target="https://ezamowienia.gov.pl/mp-client/search/list/ocds-148610-1b9ce259-2372-4458-b0d0-bec607147757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D70F9B-7DE8-446A-BF21-34C5038E8B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4849</Words>
  <Characters>29098</Characters>
  <Application>Microsoft Office Word</Application>
  <DocSecurity>0</DocSecurity>
  <Lines>242</Lines>
  <Paragraphs>67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2</vt:i4>
      </vt:variant>
    </vt:vector>
  </HeadingPairs>
  <TitlesOfParts>
    <vt:vector size="3" baseType="lpstr">
      <vt:lpstr>Specyfikacja</vt:lpstr>
      <vt:lpstr>    </vt:lpstr>
      <vt:lpstr>    SPECYFIKACJA  WARUNKÓW  ZAMÓWIENIA</vt:lpstr>
    </vt:vector>
  </TitlesOfParts>
  <Company>HP</Company>
  <LinksUpToDate>false</LinksUpToDate>
  <CharactersWithSpaces>33880</CharactersWithSpaces>
  <SharedDoc>false</SharedDoc>
  <HLinks>
    <vt:vector size="18" baseType="variant">
      <vt:variant>
        <vt:i4>786435</vt:i4>
      </vt:variant>
      <vt:variant>
        <vt:i4>6</vt:i4>
      </vt:variant>
      <vt:variant>
        <vt:i4>0</vt:i4>
      </vt:variant>
      <vt:variant>
        <vt:i4>5</vt:i4>
      </vt:variant>
      <vt:variant>
        <vt:lpwstr>http://www.zzmpoznan.pl/</vt:lpwstr>
      </vt:variant>
      <vt:variant>
        <vt:lpwstr/>
      </vt:variant>
      <vt:variant>
        <vt:i4>852021</vt:i4>
      </vt:variant>
      <vt:variant>
        <vt:i4>3</vt:i4>
      </vt:variant>
      <vt:variant>
        <vt:i4>0</vt:i4>
      </vt:variant>
      <vt:variant>
        <vt:i4>5</vt:i4>
      </vt:variant>
      <vt:variant>
        <vt:lpwstr>mailto:zzmzp@zzmpoznan.pl</vt:lpwstr>
      </vt:variant>
      <vt:variant>
        <vt:lpwstr/>
      </vt:variant>
      <vt:variant>
        <vt:i4>786435</vt:i4>
      </vt:variant>
      <vt:variant>
        <vt:i4>0</vt:i4>
      </vt:variant>
      <vt:variant>
        <vt:i4>0</vt:i4>
      </vt:variant>
      <vt:variant>
        <vt:i4>5</vt:i4>
      </vt:variant>
      <vt:variant>
        <vt:lpwstr>http://www.zzmpoznan.pl/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Specyfikacja</dc:title>
  <dc:creator>as</dc:creator>
  <cp:lastModifiedBy>Adam Szymanowski</cp:lastModifiedBy>
  <cp:revision>5</cp:revision>
  <cp:lastPrinted>2021-01-28T09:16:00Z</cp:lastPrinted>
  <dcterms:created xsi:type="dcterms:W3CDTF">2026-10-14T11:10:00Z</dcterms:created>
  <dcterms:modified xsi:type="dcterms:W3CDTF">2026-10-14T11:10:00Z</dcterms:modified>
</cp:coreProperties>
</file>