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8223B" w14:textId="77777777" w:rsidR="00043C08" w:rsidRPr="00043C08" w:rsidRDefault="00043C08" w:rsidP="009B68E7">
      <w:pPr>
        <w:pStyle w:val="Nagwek1"/>
      </w:pPr>
      <w:bookmarkStart w:id="0" w:name="_Toc519841942"/>
      <w:r w:rsidRPr="00043C08">
        <w:t>Opis rozwiązania</w:t>
      </w:r>
      <w:bookmarkEnd w:id="0"/>
    </w:p>
    <w:p w14:paraId="5ACEAE27" w14:textId="77777777" w:rsidR="001130A9" w:rsidRDefault="001130A9" w:rsidP="004601B2">
      <w:pPr>
        <w:jc w:val="both"/>
      </w:pPr>
    </w:p>
    <w:p w14:paraId="14632BDF" w14:textId="79179072" w:rsidR="00D80C80" w:rsidRPr="00043C08" w:rsidRDefault="00995835" w:rsidP="00AF55B6">
      <w:pPr>
        <w:ind w:firstLine="708"/>
        <w:jc w:val="both"/>
        <w:rPr>
          <w:sz w:val="20"/>
          <w:szCs w:val="20"/>
        </w:rPr>
      </w:pPr>
      <w:r>
        <w:t>Przed</w:t>
      </w:r>
      <w:r w:rsidR="00982D99">
        <w:t>m</w:t>
      </w:r>
      <w:r>
        <w:t xml:space="preserve">iotem zamówienia jest dostawa i montaż systemu audiowizualnego do nagrywania przesłuchań przeprowadzanych zgodnie z rozporządzeniem </w:t>
      </w:r>
      <w:r w:rsidR="00D80C80" w:rsidRPr="00FE545E">
        <w:t>Ministr</w:t>
      </w:r>
      <w:r>
        <w:t xml:space="preserve">a </w:t>
      </w:r>
      <w:r w:rsidR="00AF55B6">
        <w:t xml:space="preserve">Sprawiedliwości </w:t>
      </w:r>
      <w:r>
        <w:t>z dnia 22 września 2024 r. w sprawie sposobu przygotowania i przeprowadzania przesłuchań w trybie określonym w art. 185a-185c oraz</w:t>
      </w:r>
      <w:r w:rsidR="00AF55B6">
        <w:t xml:space="preserve"> 185e</w:t>
      </w:r>
      <w:r>
        <w:t xml:space="preserve"> Kodeksu postępowania karnego oraz warunków, jakim powinny odpowiadać pomieszczenia przeznaczone do przeprowadzania takich przesłuchań (Dz.U. 2024 poz. 1477).</w:t>
      </w:r>
    </w:p>
    <w:p w14:paraId="3B96CB80" w14:textId="11AF0FBF" w:rsidR="00D80C80" w:rsidRDefault="00D80C80" w:rsidP="00D80C80">
      <w:pPr>
        <w:spacing w:after="0"/>
        <w:jc w:val="both"/>
      </w:pPr>
      <w:r>
        <w:t>System</w:t>
      </w:r>
      <w:r w:rsidR="00982D99">
        <w:t xml:space="preserve"> ma</w:t>
      </w:r>
      <w:r>
        <w:t xml:space="preserve"> umożliwia</w:t>
      </w:r>
      <w:r w:rsidR="00982D99">
        <w:t>ć</w:t>
      </w:r>
      <w:r>
        <w:t xml:space="preserve"> wielokanałową rejestrację strumieni w czasie rzeczywistym:</w:t>
      </w:r>
    </w:p>
    <w:p w14:paraId="2309BDE6" w14:textId="77777777" w:rsidR="00D80C80" w:rsidRDefault="00D80C80" w:rsidP="00D80C80">
      <w:pPr>
        <w:numPr>
          <w:ilvl w:val="0"/>
          <w:numId w:val="1"/>
        </w:numPr>
        <w:spacing w:after="0" w:line="264" w:lineRule="auto"/>
        <w:jc w:val="both"/>
      </w:pPr>
      <w:r>
        <w:t xml:space="preserve">Audio – z zainstalowanych mikrofonów oraz nawiązanych sesji wideokonferencyjnych, </w:t>
      </w:r>
    </w:p>
    <w:p w14:paraId="47C6F692" w14:textId="77777777" w:rsidR="00D80C80" w:rsidRDefault="00D80C80" w:rsidP="00D80C80">
      <w:pPr>
        <w:numPr>
          <w:ilvl w:val="0"/>
          <w:numId w:val="1"/>
        </w:numPr>
        <w:spacing w:after="0" w:line="264" w:lineRule="auto"/>
        <w:jc w:val="both"/>
      </w:pPr>
      <w:r>
        <w:t xml:space="preserve">Video – z zainstalowanych kamer oraz nawiązanych sesji wideokonferencyjnych. </w:t>
      </w:r>
    </w:p>
    <w:p w14:paraId="36EE2CF6" w14:textId="3DF603E2" w:rsidR="00D80C80" w:rsidRDefault="00D80C80" w:rsidP="00D80C80">
      <w:pPr>
        <w:numPr>
          <w:ilvl w:val="0"/>
          <w:numId w:val="1"/>
        </w:numPr>
        <w:spacing w:after="0" w:line="264" w:lineRule="auto"/>
        <w:jc w:val="both"/>
      </w:pPr>
      <w:r>
        <w:t>Odtworzenia fragmentu wcześniej zarejestrowanego nagrania lub odtw</w:t>
      </w:r>
      <w:r w:rsidR="0056110C">
        <w:t>o</w:t>
      </w:r>
      <w:r>
        <w:t>rzenia dowodu elektronicznego.</w:t>
      </w:r>
    </w:p>
    <w:p w14:paraId="6A3F9EC0" w14:textId="0B65E1E4" w:rsidR="00D80C80" w:rsidRDefault="00D80C80" w:rsidP="00D80C80">
      <w:pPr>
        <w:spacing w:after="0"/>
        <w:jc w:val="both"/>
      </w:pPr>
      <w:r>
        <w:t xml:space="preserve">Rejestrowane strumienie audio-video </w:t>
      </w:r>
      <w:r w:rsidR="00982D99">
        <w:t xml:space="preserve">mają </w:t>
      </w:r>
      <w:r>
        <w:t>podlega</w:t>
      </w:r>
      <w:r w:rsidR="00982D99">
        <w:t>ć</w:t>
      </w:r>
      <w:r>
        <w:t xml:space="preserve"> zapisowi w postaci nagrania cyfrowego tworzonego na Centralnej Jednostce Rejestracji (CJR). Po zakończeniu procesu rejestracji nagranie </w:t>
      </w:r>
      <w:r w:rsidR="00982D99">
        <w:t xml:space="preserve">ma </w:t>
      </w:r>
      <w:r>
        <w:t>zosta</w:t>
      </w:r>
      <w:r w:rsidR="00982D99">
        <w:t>ć</w:t>
      </w:r>
      <w:r>
        <w:t xml:space="preserve"> podpisane cyfrowo, co</w:t>
      </w:r>
      <w:r w:rsidR="00982D99">
        <w:t xml:space="preserve"> ma</w:t>
      </w:r>
      <w:r>
        <w:t xml:space="preserve"> zapewni</w:t>
      </w:r>
      <w:r w:rsidR="00982D99">
        <w:t>ć</w:t>
      </w:r>
      <w:r>
        <w:t xml:space="preserve"> jego autentyczność i nienaruszalność, a następnie może zostać przesłane na zasób sieciowy, gdzie zostanie zarchiwizowane. </w:t>
      </w:r>
    </w:p>
    <w:p w14:paraId="25BA0D3C" w14:textId="3B0848B8" w:rsidR="00D80C80" w:rsidRDefault="00D80C80" w:rsidP="00D80C80">
      <w:pPr>
        <w:spacing w:after="0"/>
        <w:jc w:val="both"/>
      </w:pPr>
      <w:r>
        <w:t xml:space="preserve">Powstałe w ten sposób nagranie </w:t>
      </w:r>
      <w:r w:rsidR="00646583">
        <w:t xml:space="preserve">ma być </w:t>
      </w:r>
      <w:r>
        <w:t>kompatybilne i posiada</w:t>
      </w:r>
      <w:r w:rsidR="00646583">
        <w:t>ć</w:t>
      </w:r>
      <w:r>
        <w:t xml:space="preserve"> możliwość odtworzenia na dowolnej sali rozpraw wyposażonej w system ReCourt.</w:t>
      </w:r>
    </w:p>
    <w:p w14:paraId="6D9A7655" w14:textId="77777777" w:rsidR="00D80C80" w:rsidRDefault="00D80C80" w:rsidP="00D80C80">
      <w:pPr>
        <w:spacing w:after="0"/>
        <w:jc w:val="both"/>
      </w:pPr>
    </w:p>
    <w:p w14:paraId="59BA9C47" w14:textId="54704C4F" w:rsidR="00D80C80" w:rsidRDefault="00D80C80" w:rsidP="00D80C80">
      <w:pPr>
        <w:spacing w:after="0"/>
        <w:jc w:val="both"/>
      </w:pPr>
      <w:r>
        <w:t xml:space="preserve">Oferowane rozwiązanie </w:t>
      </w:r>
      <w:r w:rsidR="00646583">
        <w:t xml:space="preserve">ma </w:t>
      </w:r>
      <w:r>
        <w:t>zakłada</w:t>
      </w:r>
      <w:r w:rsidR="00646583">
        <w:t>ć</w:t>
      </w:r>
      <w:r>
        <w:t xml:space="preserve"> wyposażenie </w:t>
      </w:r>
      <w:r w:rsidRPr="008942EA">
        <w:rPr>
          <w:u w:val="single"/>
        </w:rPr>
        <w:t>Pokoju technicznego</w:t>
      </w:r>
      <w:r>
        <w:t xml:space="preserve"> oraz </w:t>
      </w:r>
      <w:r w:rsidRPr="008942EA">
        <w:rPr>
          <w:u w:val="single"/>
        </w:rPr>
        <w:t>Pokoju przesłuchań</w:t>
      </w:r>
      <w:r>
        <w:t xml:space="preserve"> w wszelkie niezbędne komponenty techniczne, których ilość w szczególnych przypadkach może zostać dostosowana do wymagań użytkowników oraz uwarunkowań pomieszczeń.</w:t>
      </w:r>
    </w:p>
    <w:p w14:paraId="670A444E" w14:textId="77777777" w:rsidR="00D80C80" w:rsidRDefault="00D80C80" w:rsidP="00D80C80">
      <w:pPr>
        <w:spacing w:after="0"/>
        <w:jc w:val="both"/>
      </w:pPr>
    </w:p>
    <w:p w14:paraId="0FEB4F7D" w14:textId="351212F6" w:rsidR="00D80C80" w:rsidRDefault="00D80C80" w:rsidP="00D80C80">
      <w:pPr>
        <w:spacing w:after="0"/>
        <w:jc w:val="both"/>
      </w:pPr>
      <w:r>
        <w:t>Poniżej wskazane zostały główne komponenty rozwiązania w podziale na Pokój techniczny i Pokój przesłuchań.</w:t>
      </w:r>
    </w:p>
    <w:p w14:paraId="116E48C8" w14:textId="3C808A61" w:rsidR="00D63088" w:rsidRDefault="00CC3ADD" w:rsidP="00D80C80">
      <w:pPr>
        <w:spacing w:after="0"/>
        <w:jc w:val="both"/>
      </w:pPr>
      <w:r>
        <w:rPr>
          <w:noProof/>
        </w:rPr>
        <w:drawing>
          <wp:inline distT="0" distB="0" distL="0" distR="0" wp14:anchorId="2A4985D4" wp14:editId="6B54C8BE">
            <wp:extent cx="5760720" cy="296100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43A82" w14:textId="77777777" w:rsidR="00272421" w:rsidRDefault="00272421" w:rsidP="004601B2">
      <w:pPr>
        <w:spacing w:after="0"/>
        <w:jc w:val="both"/>
      </w:pPr>
    </w:p>
    <w:p w14:paraId="7CC6F79F" w14:textId="2EA60547" w:rsidR="003122F6" w:rsidRDefault="003122F6" w:rsidP="003122F6">
      <w:pPr>
        <w:keepNext/>
        <w:spacing w:after="0"/>
        <w:jc w:val="both"/>
      </w:pPr>
    </w:p>
    <w:p w14:paraId="170A0423" w14:textId="47B3BEB2" w:rsidR="00846928" w:rsidRDefault="003122F6" w:rsidP="003122F6">
      <w:pPr>
        <w:pStyle w:val="Legenda"/>
        <w:jc w:val="center"/>
      </w:pPr>
      <w:r>
        <w:t xml:space="preserve">Rysunek </w:t>
      </w:r>
      <w:r w:rsidR="00954448">
        <w:rPr>
          <w:noProof/>
        </w:rPr>
        <w:fldChar w:fldCharType="begin"/>
      </w:r>
      <w:r w:rsidR="00954448">
        <w:rPr>
          <w:noProof/>
        </w:rPr>
        <w:instrText xml:space="preserve"> SEQ Rysunek \* ARABIC </w:instrText>
      </w:r>
      <w:r w:rsidR="00954448">
        <w:rPr>
          <w:noProof/>
        </w:rPr>
        <w:fldChar w:fldCharType="separate"/>
      </w:r>
      <w:r w:rsidR="0098515A">
        <w:rPr>
          <w:noProof/>
        </w:rPr>
        <w:t>1</w:t>
      </w:r>
      <w:r w:rsidR="00954448">
        <w:rPr>
          <w:noProof/>
        </w:rPr>
        <w:fldChar w:fldCharType="end"/>
      </w:r>
      <w:r>
        <w:t xml:space="preserve"> - Schemat przykładowego rozmieszczenia urządzeń w Pokoju technicznym i Pokoju przesłuchań</w:t>
      </w:r>
    </w:p>
    <w:p w14:paraId="764D7B51" w14:textId="21DED7D1" w:rsidR="00846928" w:rsidRPr="003122F6" w:rsidRDefault="00846928" w:rsidP="004601B2">
      <w:pPr>
        <w:spacing w:after="0"/>
        <w:jc w:val="both"/>
      </w:pPr>
    </w:p>
    <w:p w14:paraId="1580D301" w14:textId="656F794B" w:rsidR="009550FC" w:rsidRPr="003122F6" w:rsidRDefault="009550FC" w:rsidP="004601B2">
      <w:pPr>
        <w:spacing w:after="0"/>
        <w:jc w:val="both"/>
      </w:pPr>
    </w:p>
    <w:p w14:paraId="0A2B9B84" w14:textId="77777777" w:rsidR="008942EA" w:rsidRPr="003122F6" w:rsidRDefault="008942EA" w:rsidP="004601B2">
      <w:pPr>
        <w:spacing w:after="0"/>
        <w:jc w:val="both"/>
        <w:rPr>
          <w:u w:val="single"/>
        </w:rPr>
      </w:pPr>
      <w:r w:rsidRPr="003122F6">
        <w:rPr>
          <w:u w:val="single"/>
        </w:rPr>
        <w:t>Wyposażenie Pokoju technicznego:</w:t>
      </w:r>
    </w:p>
    <w:p w14:paraId="1D6FB1C3" w14:textId="77777777" w:rsidR="008942EA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 xml:space="preserve">Centralna Jednostka Rejestracji – </w:t>
      </w:r>
      <w:r w:rsidRPr="00A64D2C">
        <w:rPr>
          <w:b/>
        </w:rPr>
        <w:t>1 szt.</w:t>
      </w:r>
    </w:p>
    <w:p w14:paraId="61033FFC" w14:textId="77777777" w:rsidR="008942EA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 xml:space="preserve">Terminal Wideokonferencyjny – </w:t>
      </w:r>
      <w:r w:rsidRPr="00A64D2C">
        <w:rPr>
          <w:b/>
        </w:rPr>
        <w:t>1 szt.</w:t>
      </w:r>
    </w:p>
    <w:p w14:paraId="54BA7E96" w14:textId="77777777" w:rsidR="008942EA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 xml:space="preserve">Wzmacniacz słuchawkowy – </w:t>
      </w:r>
      <w:r w:rsidRPr="00A64D2C">
        <w:rPr>
          <w:b/>
        </w:rPr>
        <w:t>1 szt.</w:t>
      </w:r>
    </w:p>
    <w:p w14:paraId="11972ABE" w14:textId="77777777" w:rsidR="008942EA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 xml:space="preserve">Wzmacniacz systemu nagłośnienia – </w:t>
      </w:r>
      <w:r w:rsidRPr="00A64D2C">
        <w:rPr>
          <w:b/>
        </w:rPr>
        <w:t>1 szt.</w:t>
      </w:r>
    </w:p>
    <w:p w14:paraId="6F4F843A" w14:textId="77777777" w:rsidR="008942EA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 xml:space="preserve">Przełącznik sieciowy LAN – </w:t>
      </w:r>
      <w:r w:rsidRPr="00A64D2C">
        <w:rPr>
          <w:b/>
        </w:rPr>
        <w:t>1 szt.</w:t>
      </w:r>
    </w:p>
    <w:p w14:paraId="589090AB" w14:textId="2C9B97CC" w:rsidR="008942EA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 xml:space="preserve">Monitor wielkoformatowy </w:t>
      </w:r>
      <w:r w:rsidR="00C12C9B">
        <w:t xml:space="preserve">43’’ </w:t>
      </w:r>
      <w:r>
        <w:t xml:space="preserve">– </w:t>
      </w:r>
      <w:r w:rsidRPr="00A64D2C">
        <w:rPr>
          <w:b/>
        </w:rPr>
        <w:t>1 szt.</w:t>
      </w:r>
    </w:p>
    <w:p w14:paraId="3D0AC3AB" w14:textId="565605BB" w:rsidR="008942EA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 xml:space="preserve">Głośniki systemu nagłośnienia – </w:t>
      </w:r>
      <w:r w:rsidRPr="00857ECF">
        <w:rPr>
          <w:b/>
        </w:rPr>
        <w:t xml:space="preserve"> 2 szt.</w:t>
      </w:r>
    </w:p>
    <w:p w14:paraId="61013EE7" w14:textId="2B334C1F" w:rsidR="008942EA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>Słuchawki przewodowe nagłowne –</w:t>
      </w:r>
      <w:r w:rsidRPr="00A64D2C">
        <w:rPr>
          <w:b/>
        </w:rPr>
        <w:t xml:space="preserve"> </w:t>
      </w:r>
      <w:r w:rsidR="00D80C80">
        <w:rPr>
          <w:b/>
        </w:rPr>
        <w:t>6</w:t>
      </w:r>
      <w:r w:rsidRPr="00A64D2C">
        <w:rPr>
          <w:b/>
        </w:rPr>
        <w:t xml:space="preserve"> szt.</w:t>
      </w:r>
    </w:p>
    <w:p w14:paraId="07D6FE36" w14:textId="1480FE26" w:rsidR="008942EA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 xml:space="preserve">Wieszak na słuchawki – </w:t>
      </w:r>
      <w:r w:rsidR="00D80C80">
        <w:rPr>
          <w:b/>
        </w:rPr>
        <w:t>6</w:t>
      </w:r>
      <w:r w:rsidRPr="00A64D2C">
        <w:rPr>
          <w:b/>
        </w:rPr>
        <w:t xml:space="preserve"> szt.</w:t>
      </w:r>
    </w:p>
    <w:p w14:paraId="5DE30C5F" w14:textId="77777777" w:rsidR="008942EA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 xml:space="preserve">Panel gniazd do podłączenia słuchawek – </w:t>
      </w:r>
      <w:r w:rsidRPr="00A64D2C">
        <w:rPr>
          <w:b/>
        </w:rPr>
        <w:t>1 szt.</w:t>
      </w:r>
    </w:p>
    <w:p w14:paraId="6A5E7F89" w14:textId="5689B2AA" w:rsidR="008942EA" w:rsidRPr="00D771D7" w:rsidRDefault="008942EA" w:rsidP="00F77630">
      <w:pPr>
        <w:pStyle w:val="Akapitzlist"/>
        <w:numPr>
          <w:ilvl w:val="0"/>
          <w:numId w:val="2"/>
        </w:numPr>
        <w:spacing w:after="0"/>
        <w:jc w:val="both"/>
      </w:pPr>
      <w:r>
        <w:t xml:space="preserve">Mikrofony „naciśnij i mów” – </w:t>
      </w:r>
      <w:r w:rsidRPr="00A64D2C">
        <w:rPr>
          <w:b/>
        </w:rPr>
        <w:t>5 szt.</w:t>
      </w:r>
    </w:p>
    <w:p w14:paraId="41EFB30C" w14:textId="683F356D" w:rsidR="00D771D7" w:rsidRDefault="00D771D7" w:rsidP="00D771D7">
      <w:pPr>
        <w:pStyle w:val="Akapitzlist"/>
        <w:numPr>
          <w:ilvl w:val="0"/>
          <w:numId w:val="2"/>
        </w:numPr>
        <w:spacing w:after="0"/>
        <w:jc w:val="both"/>
      </w:pPr>
      <w:r>
        <w:t xml:space="preserve">Pulpit sterujący – </w:t>
      </w:r>
      <w:r>
        <w:rPr>
          <w:b/>
        </w:rPr>
        <w:t>1</w:t>
      </w:r>
      <w:r w:rsidRPr="00A64D2C">
        <w:rPr>
          <w:b/>
        </w:rPr>
        <w:t xml:space="preserve"> szt.</w:t>
      </w:r>
    </w:p>
    <w:p w14:paraId="464FA19B" w14:textId="1B800BB2" w:rsidR="008942EA" w:rsidRPr="00D80C80" w:rsidRDefault="008942EA" w:rsidP="00F77630">
      <w:pPr>
        <w:pStyle w:val="Akapitzlist"/>
        <w:numPr>
          <w:ilvl w:val="0"/>
          <w:numId w:val="2"/>
        </w:numPr>
        <w:spacing w:after="0"/>
        <w:jc w:val="both"/>
        <w:rPr>
          <w:lang w:val="en-US"/>
        </w:rPr>
      </w:pPr>
      <w:r w:rsidRPr="00592E7A">
        <w:rPr>
          <w:lang w:val="en-US"/>
        </w:rPr>
        <w:t xml:space="preserve">Komputer All-in-one – </w:t>
      </w:r>
      <w:r w:rsidRPr="00592E7A">
        <w:rPr>
          <w:b/>
          <w:lang w:val="en-US"/>
        </w:rPr>
        <w:t>1 szt.</w:t>
      </w:r>
    </w:p>
    <w:p w14:paraId="1A4D5999" w14:textId="25ACCAE9" w:rsidR="00D80C80" w:rsidRPr="00D80C80" w:rsidRDefault="00D80C80" w:rsidP="00F77630">
      <w:pPr>
        <w:pStyle w:val="Akapitzlist"/>
        <w:numPr>
          <w:ilvl w:val="0"/>
          <w:numId w:val="2"/>
        </w:numPr>
        <w:spacing w:after="0"/>
        <w:jc w:val="both"/>
      </w:pPr>
      <w:r w:rsidRPr="00D80C80">
        <w:t xml:space="preserve">Szafka do zestawu urządzeń – </w:t>
      </w:r>
      <w:r w:rsidRPr="00D80C80">
        <w:rPr>
          <w:b/>
        </w:rPr>
        <w:t>1 szt.</w:t>
      </w:r>
    </w:p>
    <w:p w14:paraId="77F7944B" w14:textId="77777777" w:rsidR="008942EA" w:rsidRPr="00D80C80" w:rsidRDefault="008942EA" w:rsidP="004601B2">
      <w:pPr>
        <w:spacing w:after="0"/>
        <w:jc w:val="both"/>
      </w:pPr>
    </w:p>
    <w:p w14:paraId="7904CF17" w14:textId="77777777" w:rsidR="00D80C80" w:rsidRPr="003122F6" w:rsidRDefault="00D80C80" w:rsidP="00D80C80">
      <w:pPr>
        <w:spacing w:after="0"/>
        <w:jc w:val="both"/>
        <w:rPr>
          <w:u w:val="single"/>
        </w:rPr>
      </w:pPr>
      <w:r w:rsidRPr="003122F6">
        <w:rPr>
          <w:u w:val="single"/>
        </w:rPr>
        <w:t>Wyposażenie Pokoju przesłuchań:</w:t>
      </w:r>
    </w:p>
    <w:p w14:paraId="48899D77" w14:textId="77777777" w:rsidR="00D80C80" w:rsidRPr="008942EA" w:rsidRDefault="00D80C80" w:rsidP="00D80C80">
      <w:pPr>
        <w:pStyle w:val="Akapitzlist"/>
        <w:numPr>
          <w:ilvl w:val="0"/>
          <w:numId w:val="2"/>
        </w:numPr>
        <w:spacing w:after="0"/>
        <w:jc w:val="both"/>
        <w:rPr>
          <w:lang w:val="en-US"/>
        </w:rPr>
      </w:pPr>
      <w:r>
        <w:t xml:space="preserve">Kamera główna PTZ – </w:t>
      </w:r>
      <w:r w:rsidRPr="00A64D2C">
        <w:rPr>
          <w:b/>
        </w:rPr>
        <w:t>2 szt.</w:t>
      </w:r>
    </w:p>
    <w:p w14:paraId="626ABEA9" w14:textId="77777777" w:rsidR="00D80C80" w:rsidRDefault="00D80C80" w:rsidP="00D80C80">
      <w:pPr>
        <w:pStyle w:val="Akapitzlist"/>
        <w:numPr>
          <w:ilvl w:val="0"/>
          <w:numId w:val="2"/>
        </w:numPr>
        <w:spacing w:after="0"/>
        <w:jc w:val="both"/>
      </w:pPr>
      <w:r w:rsidRPr="008942EA">
        <w:t xml:space="preserve">Kamera </w:t>
      </w:r>
      <w:r>
        <w:t xml:space="preserve">na świadka PTZ </w:t>
      </w:r>
      <w:r w:rsidRPr="008942EA">
        <w:t xml:space="preserve">z </w:t>
      </w:r>
      <w:r>
        <w:t>funkcją</w:t>
      </w:r>
      <w:r w:rsidRPr="008942EA">
        <w:t xml:space="preserve"> automatycznego ś</w:t>
      </w:r>
      <w:r>
        <w:t xml:space="preserve">ledzenia obiektów – </w:t>
      </w:r>
      <w:r w:rsidRPr="00A64D2C">
        <w:rPr>
          <w:b/>
        </w:rPr>
        <w:t>1 szt.</w:t>
      </w:r>
    </w:p>
    <w:p w14:paraId="342150D5" w14:textId="6DEF8630" w:rsidR="00D80C80" w:rsidRDefault="00D80C80" w:rsidP="00D80C80">
      <w:pPr>
        <w:pStyle w:val="Akapitzlist"/>
        <w:numPr>
          <w:ilvl w:val="0"/>
          <w:numId w:val="2"/>
        </w:numPr>
        <w:spacing w:after="0"/>
        <w:jc w:val="both"/>
      </w:pPr>
      <w:r>
        <w:t xml:space="preserve">Mikrofony sufitowe (podwieszane) – </w:t>
      </w:r>
      <w:r w:rsidRPr="00A64D2C">
        <w:rPr>
          <w:b/>
        </w:rPr>
        <w:t>6 szt.</w:t>
      </w:r>
    </w:p>
    <w:p w14:paraId="7D26C362" w14:textId="77777777" w:rsidR="00D80C80" w:rsidRDefault="00D80C80" w:rsidP="00D80C80">
      <w:pPr>
        <w:pStyle w:val="Akapitzlist"/>
        <w:numPr>
          <w:ilvl w:val="0"/>
          <w:numId w:val="2"/>
        </w:numPr>
        <w:spacing w:after="0"/>
        <w:jc w:val="both"/>
      </w:pPr>
      <w:r>
        <w:t xml:space="preserve">Bezprzewodowy zestaw do odsłuchu (nadajnik + odbiornik) – </w:t>
      </w:r>
      <w:r>
        <w:rPr>
          <w:b/>
        </w:rPr>
        <w:t>2</w:t>
      </w:r>
      <w:r w:rsidRPr="00A64D2C">
        <w:rPr>
          <w:b/>
        </w:rPr>
        <w:t xml:space="preserve"> szt.</w:t>
      </w:r>
    </w:p>
    <w:p w14:paraId="532275CB" w14:textId="77777777" w:rsidR="00D80C80" w:rsidRDefault="00D80C80" w:rsidP="00D80C80">
      <w:pPr>
        <w:pStyle w:val="Akapitzlist"/>
        <w:numPr>
          <w:ilvl w:val="0"/>
          <w:numId w:val="2"/>
        </w:numPr>
        <w:spacing w:after="0"/>
        <w:jc w:val="both"/>
      </w:pPr>
      <w:r>
        <w:t>Słuchawki douszne do zestawu bezprzewodowego –</w:t>
      </w:r>
      <w:r w:rsidRPr="00686662">
        <w:rPr>
          <w:b/>
        </w:rPr>
        <w:t xml:space="preserve"> 10 szt</w:t>
      </w:r>
      <w:r>
        <w:t>.</w:t>
      </w:r>
    </w:p>
    <w:p w14:paraId="6C0DDBDD" w14:textId="77777777" w:rsidR="00D80C80" w:rsidRDefault="00D80C80" w:rsidP="00D80C80">
      <w:pPr>
        <w:spacing w:after="0"/>
        <w:jc w:val="both"/>
        <w:rPr>
          <w:u w:val="single"/>
        </w:rPr>
      </w:pPr>
    </w:p>
    <w:p w14:paraId="6AB8956F" w14:textId="77777777" w:rsidR="00D80C80" w:rsidRPr="002B3F9F" w:rsidRDefault="00D80C80" w:rsidP="00D80C80">
      <w:pPr>
        <w:spacing w:after="0"/>
        <w:jc w:val="both"/>
        <w:rPr>
          <w:u w:val="single"/>
        </w:rPr>
      </w:pPr>
      <w:r w:rsidRPr="002B3F9F">
        <w:rPr>
          <w:u w:val="single"/>
        </w:rPr>
        <w:t>Rejestracja dźwięku:</w:t>
      </w:r>
    </w:p>
    <w:p w14:paraId="4649AFBF" w14:textId="4537A46E" w:rsidR="00D80C80" w:rsidRDefault="00D80C80" w:rsidP="00D80C80">
      <w:pPr>
        <w:spacing w:after="0"/>
        <w:jc w:val="both"/>
      </w:pPr>
      <w:r>
        <w:t xml:space="preserve">Rejestracja strumieni audio </w:t>
      </w:r>
      <w:r w:rsidR="000D3447">
        <w:t xml:space="preserve">musi </w:t>
      </w:r>
      <w:r>
        <w:t>odbywa</w:t>
      </w:r>
      <w:r w:rsidR="000D3447">
        <w:t>ć</w:t>
      </w:r>
      <w:r>
        <w:t xml:space="preserve"> się dwóch pomieszczeniach: </w:t>
      </w:r>
    </w:p>
    <w:p w14:paraId="13E805DC" w14:textId="77777777" w:rsidR="00D80C80" w:rsidRDefault="00D80C80" w:rsidP="00D80C80">
      <w:pPr>
        <w:numPr>
          <w:ilvl w:val="0"/>
          <w:numId w:val="1"/>
        </w:numPr>
        <w:spacing w:after="0" w:line="264" w:lineRule="auto"/>
        <w:jc w:val="both"/>
      </w:pPr>
      <w:r>
        <w:t xml:space="preserve">Pokój przesłuchań – mikrofony pojemnościowe o znakomitej czułości montowane pod sufitem. </w:t>
      </w:r>
      <w:r w:rsidRPr="002B3F9F">
        <w:t>Miejsce instalacji mikrofonów powinno pozwalać na monitorowanie i rejestrowanie wszelkiej aktywności akustycznej, w tym cichych dźwięków (cicha rozmowa, szept).</w:t>
      </w:r>
    </w:p>
    <w:p w14:paraId="473589BC" w14:textId="77777777" w:rsidR="00D80C80" w:rsidRDefault="00D80C80" w:rsidP="00D80C80">
      <w:pPr>
        <w:numPr>
          <w:ilvl w:val="0"/>
          <w:numId w:val="1"/>
        </w:numPr>
        <w:spacing w:after="0" w:line="264" w:lineRule="auto"/>
        <w:jc w:val="both"/>
      </w:pPr>
      <w:r>
        <w:t>Pokój techniczny – mikrofony stacjonarne typu „Naciśnij i mów”.</w:t>
      </w:r>
    </w:p>
    <w:p w14:paraId="6BF1CFB4" w14:textId="77777777" w:rsidR="00D80C80" w:rsidRDefault="00D80C80" w:rsidP="00D80C80">
      <w:pPr>
        <w:spacing w:after="0"/>
        <w:jc w:val="both"/>
        <w:rPr>
          <w:u w:val="single"/>
        </w:rPr>
      </w:pPr>
    </w:p>
    <w:p w14:paraId="36BA2780" w14:textId="77777777" w:rsidR="00D80C80" w:rsidRPr="002B3F9F" w:rsidRDefault="00D80C80" w:rsidP="00D80C80">
      <w:pPr>
        <w:spacing w:after="0"/>
        <w:jc w:val="both"/>
        <w:rPr>
          <w:u w:val="single"/>
        </w:rPr>
      </w:pPr>
      <w:r w:rsidRPr="002B3F9F">
        <w:rPr>
          <w:u w:val="single"/>
        </w:rPr>
        <w:t xml:space="preserve">Rejestracja </w:t>
      </w:r>
      <w:r>
        <w:rPr>
          <w:u w:val="single"/>
        </w:rPr>
        <w:t>obrazu</w:t>
      </w:r>
      <w:r w:rsidRPr="002B3F9F">
        <w:rPr>
          <w:u w:val="single"/>
        </w:rPr>
        <w:t>:</w:t>
      </w:r>
    </w:p>
    <w:p w14:paraId="1E8A1DC3" w14:textId="3A395F0E" w:rsidR="00D80C80" w:rsidRDefault="00D80C80" w:rsidP="00D80C80">
      <w:pPr>
        <w:spacing w:after="0"/>
        <w:jc w:val="both"/>
      </w:pPr>
      <w:r>
        <w:t xml:space="preserve">System </w:t>
      </w:r>
      <w:r w:rsidR="000D3447">
        <w:t xml:space="preserve">ma </w:t>
      </w:r>
      <w:r>
        <w:t>zapewnia</w:t>
      </w:r>
      <w:r w:rsidR="000D3447">
        <w:t>ć</w:t>
      </w:r>
      <w:r>
        <w:t xml:space="preserve"> rejestrację obrazu z trzech kamer:</w:t>
      </w:r>
    </w:p>
    <w:p w14:paraId="33A48786" w14:textId="77777777" w:rsidR="00D80C80" w:rsidRDefault="00D80C80" w:rsidP="00D80C80">
      <w:pPr>
        <w:pStyle w:val="Akapitzlist"/>
        <w:numPr>
          <w:ilvl w:val="0"/>
          <w:numId w:val="3"/>
        </w:numPr>
        <w:jc w:val="both"/>
      </w:pPr>
      <w:r>
        <w:t>Dwóch kamer zapewniających widok ogólny skierowanych na pokój – w tym:</w:t>
      </w:r>
    </w:p>
    <w:p w14:paraId="49EFF6AC" w14:textId="4035D0B4" w:rsidR="00D80C80" w:rsidRDefault="00D80C80" w:rsidP="00D80C80">
      <w:pPr>
        <w:pStyle w:val="Akapitzlist"/>
        <w:numPr>
          <w:ilvl w:val="1"/>
          <w:numId w:val="3"/>
        </w:numPr>
        <w:jc w:val="both"/>
      </w:pPr>
      <w:r>
        <w:t xml:space="preserve">jedna z tych kamera wyposażona w </w:t>
      </w:r>
      <w:bookmarkStart w:id="1" w:name="_Hlk208917979"/>
      <w:r>
        <w:t>system automatycznego śledzenia obiektu (autotracking)</w:t>
      </w:r>
      <w:bookmarkEnd w:id="1"/>
      <w:r w:rsidR="007E5F4A">
        <w:t xml:space="preserve"> </w:t>
      </w:r>
      <w:bookmarkStart w:id="2" w:name="_Hlk208918030"/>
      <w:r w:rsidR="007E5F4A">
        <w:t>– kamera typu ePTZ</w:t>
      </w:r>
      <w:r>
        <w:t>.</w:t>
      </w:r>
      <w:bookmarkEnd w:id="2"/>
    </w:p>
    <w:p w14:paraId="15D6F9E8" w14:textId="77777777" w:rsidR="00D80C80" w:rsidRPr="006E39AF" w:rsidRDefault="00D80C80" w:rsidP="00D80C80">
      <w:pPr>
        <w:pStyle w:val="Akapitzlist"/>
        <w:numPr>
          <w:ilvl w:val="1"/>
          <w:numId w:val="3"/>
        </w:numPr>
        <w:jc w:val="both"/>
      </w:pPr>
      <w:r w:rsidRPr="006E39AF">
        <w:t>jedna z tych kamera z funkcją PTZ (z możliwością sterowania zdalnego podczas prowadzenia przesłuchania).</w:t>
      </w:r>
    </w:p>
    <w:p w14:paraId="733DEF74" w14:textId="77C7A1A1" w:rsidR="00D80C80" w:rsidRPr="006E39AF" w:rsidRDefault="00D80C80" w:rsidP="00D80C80">
      <w:pPr>
        <w:pStyle w:val="Akapitzlist"/>
        <w:numPr>
          <w:ilvl w:val="0"/>
          <w:numId w:val="3"/>
        </w:numPr>
        <w:jc w:val="both"/>
      </w:pPr>
      <w:r w:rsidRPr="006E39AF">
        <w:t>Jednej kamery z funkcją PTZ  skierowanej na świadka (z możliwością zdalnego sterowania ), zamontowanej na wysokości twarzy dziecka.</w:t>
      </w:r>
    </w:p>
    <w:p w14:paraId="2A181B7F" w14:textId="44DD9166" w:rsidR="00D80C80" w:rsidRDefault="00D80C80" w:rsidP="00D80C80">
      <w:pPr>
        <w:jc w:val="both"/>
      </w:pPr>
      <w:r>
        <w:t>Wskazana konfiguracja kamer</w:t>
      </w:r>
      <w:r w:rsidR="005E532E">
        <w:t xml:space="preserve"> ma</w:t>
      </w:r>
      <w:r>
        <w:t xml:space="preserve"> zapewnia</w:t>
      </w:r>
      <w:r w:rsidR="005E532E">
        <w:t>ć</w:t>
      </w:r>
      <w:r>
        <w:t xml:space="preserve"> możliwość rejestracji całej przestrzeni pokoju przesłuchań oraz pozwala</w:t>
      </w:r>
      <w:r w:rsidR="005E532E">
        <w:t>ć</w:t>
      </w:r>
      <w:r>
        <w:t xml:space="preserve"> uzyskać ujęcia twarzy dziecka podczas przesłuchań. </w:t>
      </w:r>
    </w:p>
    <w:p w14:paraId="79E38F68" w14:textId="77777777" w:rsidR="00D80C80" w:rsidRDefault="00D80C80" w:rsidP="00D80C80">
      <w:pPr>
        <w:jc w:val="both"/>
      </w:pPr>
    </w:p>
    <w:p w14:paraId="2A01726F" w14:textId="77777777" w:rsidR="00D80C80" w:rsidRPr="002B3F9F" w:rsidRDefault="00D80C80" w:rsidP="00D80C80">
      <w:pPr>
        <w:spacing w:after="0"/>
        <w:jc w:val="both"/>
        <w:rPr>
          <w:u w:val="single"/>
        </w:rPr>
      </w:pPr>
      <w:r>
        <w:rPr>
          <w:u w:val="single"/>
        </w:rPr>
        <w:t>Połączenia wideokonferencyjne</w:t>
      </w:r>
      <w:r w:rsidRPr="002B3F9F">
        <w:rPr>
          <w:u w:val="single"/>
        </w:rPr>
        <w:t>:</w:t>
      </w:r>
    </w:p>
    <w:p w14:paraId="148FC44C" w14:textId="7C443891" w:rsidR="00D80C80" w:rsidRDefault="00D80C80" w:rsidP="00D80C80">
      <w:pPr>
        <w:jc w:val="both"/>
      </w:pPr>
      <w:r>
        <w:lastRenderedPageBreak/>
        <w:t xml:space="preserve">W skład rozwiązania </w:t>
      </w:r>
      <w:r w:rsidR="005E532E">
        <w:t xml:space="preserve">ma </w:t>
      </w:r>
      <w:r>
        <w:t>w</w:t>
      </w:r>
      <w:r w:rsidR="005E532E">
        <w:t>ejść</w:t>
      </w:r>
      <w:r>
        <w:t xml:space="preserve"> terminal wideokonferencyjny, który umożliwia </w:t>
      </w:r>
      <w:r w:rsidRPr="007C4FCA">
        <w:t>przeprowadzeni</w:t>
      </w:r>
      <w:r>
        <w:t xml:space="preserve">e </w:t>
      </w:r>
      <w:r w:rsidRPr="007C4FCA">
        <w:t>wideokonferencji z inną placówką</w:t>
      </w:r>
      <w:r>
        <w:t>,</w:t>
      </w:r>
      <w:r w:rsidRPr="007C4FCA">
        <w:t xml:space="preserve"> np. sądem, policją lub prokuraturą.</w:t>
      </w:r>
      <w:r>
        <w:t xml:space="preserve"> System </w:t>
      </w:r>
      <w:r w:rsidR="005E532E">
        <w:t xml:space="preserve">ma </w:t>
      </w:r>
      <w:r>
        <w:t>pozwala</w:t>
      </w:r>
      <w:r w:rsidR="005E532E">
        <w:t>ć</w:t>
      </w:r>
      <w:r>
        <w:t xml:space="preserve"> na konfigurację obrazu wysyłanego do strony zdalnej, umożliwiając wybór widoku z jednej z kamer (kamery w pokoju przesłuchań, kamera w AIO) lub zmiksowanego obrazu z kilku kamer. Obraz przychodzący ze strony zdalnej </w:t>
      </w:r>
      <w:r w:rsidR="005E532E">
        <w:t xml:space="preserve">ma mieć możliwość </w:t>
      </w:r>
      <w:r>
        <w:t>zmiksowan</w:t>
      </w:r>
      <w:r w:rsidR="005E532E">
        <w:t>ia</w:t>
      </w:r>
      <w:r>
        <w:t xml:space="preserve"> z rejestrowanych obraz</w:t>
      </w:r>
      <w:r w:rsidR="005E532E">
        <w:t>ów</w:t>
      </w:r>
      <w:r>
        <w:t xml:space="preserve"> z kamer z pokoju przesłuchań i zarejestrowany w ramach nagrania z przesłuchania. Dźwięk przychodzący ze strony zdalnej </w:t>
      </w:r>
      <w:r w:rsidR="005E532E">
        <w:t>ma zostać</w:t>
      </w:r>
      <w:r>
        <w:t xml:space="preserve"> zarejestrowany przez system jako osoby kanał audio.</w:t>
      </w:r>
    </w:p>
    <w:p w14:paraId="6A6A6562" w14:textId="77777777" w:rsidR="00D80C80" w:rsidRDefault="00D80C80" w:rsidP="00D80C80">
      <w:pPr>
        <w:jc w:val="both"/>
      </w:pPr>
    </w:p>
    <w:p w14:paraId="0EC04F46" w14:textId="77777777" w:rsidR="00D80C80" w:rsidRDefault="00D80C80" w:rsidP="00D80C80">
      <w:pPr>
        <w:jc w:val="both"/>
        <w:rPr>
          <w:u w:val="single"/>
        </w:rPr>
      </w:pPr>
      <w:r>
        <w:rPr>
          <w:u w:val="single"/>
        </w:rPr>
        <w:t>Komunikacja pomiędzy uczestnikami przesłuchania:</w:t>
      </w:r>
    </w:p>
    <w:p w14:paraId="02ADEEC6" w14:textId="04706E06" w:rsidR="00D80C80" w:rsidRDefault="00D80C80" w:rsidP="00D80C80">
      <w:pPr>
        <w:jc w:val="both"/>
      </w:pPr>
      <w:r>
        <w:t xml:space="preserve">W skład systemu </w:t>
      </w:r>
      <w:r w:rsidR="005E532E">
        <w:t xml:space="preserve">ma wejść </w:t>
      </w:r>
      <w:r>
        <w:t xml:space="preserve">bezprzewodowy zestaw do komunikacji pomiędzy Pokojem technicznym i Pokojem przesłuchań. Zestaw ten </w:t>
      </w:r>
      <w:r w:rsidR="005E532E">
        <w:t xml:space="preserve">ma </w:t>
      </w:r>
      <w:r>
        <w:t>składa</w:t>
      </w:r>
      <w:r w:rsidR="005E532E">
        <w:t>ć</w:t>
      </w:r>
      <w:r>
        <w:t xml:space="preserve"> się z:</w:t>
      </w:r>
    </w:p>
    <w:p w14:paraId="65ADDA33" w14:textId="77777777" w:rsidR="00D80C80" w:rsidRDefault="00D80C80" w:rsidP="00D80C80">
      <w:pPr>
        <w:pStyle w:val="Akapitzlist"/>
        <w:numPr>
          <w:ilvl w:val="0"/>
          <w:numId w:val="4"/>
        </w:numPr>
        <w:jc w:val="both"/>
      </w:pPr>
      <w:r>
        <w:t>nadajników bezprzewodowej komunikacji radiowej zlokalizowanych w Pokoju technicznym,</w:t>
      </w:r>
    </w:p>
    <w:p w14:paraId="5998C02D" w14:textId="189C4572" w:rsidR="00D80C80" w:rsidRDefault="00D80C80" w:rsidP="00D80C80">
      <w:pPr>
        <w:pStyle w:val="Akapitzlist"/>
        <w:numPr>
          <w:ilvl w:val="0"/>
          <w:numId w:val="4"/>
        </w:numPr>
        <w:jc w:val="both"/>
      </w:pPr>
      <w:r>
        <w:t>odbiorników bezprzewodowej komunikacji radiowej, które mają przy sobie osoby prowadzące przesłuchanie w Pokoju przesłuchań,</w:t>
      </w:r>
    </w:p>
    <w:p w14:paraId="54117389" w14:textId="77777777" w:rsidR="00D80C80" w:rsidRDefault="00D80C80" w:rsidP="00D80C80">
      <w:pPr>
        <w:pStyle w:val="Akapitzlist"/>
        <w:numPr>
          <w:ilvl w:val="0"/>
          <w:numId w:val="4"/>
        </w:numPr>
        <w:jc w:val="both"/>
      </w:pPr>
      <w:r>
        <w:t>kompletów słuchawek dousznych dla osób prowadzących przesłuchanie w Pokoju przesłuchań,</w:t>
      </w:r>
    </w:p>
    <w:p w14:paraId="3C8A2BE8" w14:textId="5DB0DD55" w:rsidR="00D80C80" w:rsidRDefault="00D80C80" w:rsidP="00D80C80">
      <w:pPr>
        <w:jc w:val="both"/>
      </w:pPr>
      <w:r>
        <w:t xml:space="preserve">Do komunikacja pomiędzy uczestnikami przebywającymi w Pokoju technicznych i Pokoju przesłuchań </w:t>
      </w:r>
      <w:r w:rsidR="005E532E">
        <w:t xml:space="preserve">mają </w:t>
      </w:r>
      <w:r>
        <w:t>służ</w:t>
      </w:r>
      <w:r w:rsidR="005E532E">
        <w:t>yć</w:t>
      </w:r>
      <w:r>
        <w:t xml:space="preserve"> mikrofony typu „Naciśnij i mów”. Przy wciśniętym przycisku dźwięk z mikrofonów </w:t>
      </w:r>
      <w:r w:rsidR="005E532E">
        <w:t xml:space="preserve">ma być </w:t>
      </w:r>
      <w:r>
        <w:t xml:space="preserve">słyszany w zestawach słuchawkowych uczestników przesłuchania w Pokoju przesłuchań. Całość odbywającej się tą drogą komunikacji </w:t>
      </w:r>
      <w:r w:rsidR="005E532E">
        <w:t xml:space="preserve">ma być </w:t>
      </w:r>
      <w:r>
        <w:t>rejestrowana przez system jako osobne kanały audio (sygnał z każdego mikrofonu rejestrowany jako osobny kanał audio).</w:t>
      </w:r>
    </w:p>
    <w:p w14:paraId="1BC334A8" w14:textId="77777777" w:rsidR="00D80C80" w:rsidRDefault="00D80C80" w:rsidP="00D80C80">
      <w:pPr>
        <w:jc w:val="both"/>
      </w:pPr>
    </w:p>
    <w:p w14:paraId="2AC7CE8D" w14:textId="77777777" w:rsidR="00D80C80" w:rsidRDefault="00D80C80" w:rsidP="00D80C80">
      <w:pPr>
        <w:jc w:val="both"/>
        <w:rPr>
          <w:u w:val="single"/>
        </w:rPr>
      </w:pPr>
      <w:r>
        <w:rPr>
          <w:u w:val="single"/>
        </w:rPr>
        <w:t>Nagłośnienie Pokoju technicznego:</w:t>
      </w:r>
    </w:p>
    <w:p w14:paraId="4E4BAF91" w14:textId="363EB632" w:rsidR="00D80C80" w:rsidRDefault="00D80C80" w:rsidP="00D80C80">
      <w:pPr>
        <w:jc w:val="both"/>
      </w:pPr>
      <w:r>
        <w:t xml:space="preserve">Dźwięk z Pokoju przesłuchań </w:t>
      </w:r>
      <w:r w:rsidR="005E532E">
        <w:t>ma</w:t>
      </w:r>
      <w:r>
        <w:t xml:space="preserve"> być słyszany w Pokoju technicznym przy wykorzystaniu:</w:t>
      </w:r>
    </w:p>
    <w:p w14:paraId="489B3E4B" w14:textId="77777777" w:rsidR="00D80C80" w:rsidRDefault="00D80C80" w:rsidP="00D80C80">
      <w:pPr>
        <w:pStyle w:val="Akapitzlist"/>
        <w:numPr>
          <w:ilvl w:val="0"/>
          <w:numId w:val="5"/>
        </w:numPr>
        <w:jc w:val="both"/>
      </w:pPr>
      <w:r>
        <w:t>głośników systemu nagłośnienia;</w:t>
      </w:r>
    </w:p>
    <w:p w14:paraId="06B19D50" w14:textId="3CF3603D" w:rsidR="00D80C80" w:rsidRDefault="00D80C80" w:rsidP="00D80C80">
      <w:pPr>
        <w:pStyle w:val="Akapitzlist"/>
        <w:numPr>
          <w:ilvl w:val="0"/>
          <w:numId w:val="5"/>
        </w:numPr>
        <w:jc w:val="both"/>
      </w:pPr>
      <w:r>
        <w:t xml:space="preserve">słuchawek do odsłuchu – do </w:t>
      </w:r>
      <w:r w:rsidR="00954448">
        <w:t>6</w:t>
      </w:r>
      <w:r>
        <w:t xml:space="preserve"> kompletów słuchawek przewodowych, nagłownych, z obrotowym nausznikiem pozwalającym na wygodne odsłuch tylko jednym uchem. </w:t>
      </w:r>
      <w:r w:rsidRPr="00F63F44">
        <w:t xml:space="preserve">Słuchawki </w:t>
      </w:r>
      <w:r w:rsidR="005E532E">
        <w:t xml:space="preserve">mają </w:t>
      </w:r>
      <w:r>
        <w:t>pozwala</w:t>
      </w:r>
      <w:r w:rsidR="005E532E">
        <w:t>ć</w:t>
      </w:r>
      <w:r>
        <w:t xml:space="preserve"> na odsłuch </w:t>
      </w:r>
      <w:r w:rsidRPr="00F63F44">
        <w:t>dźwięk</w:t>
      </w:r>
      <w:r>
        <w:t>u</w:t>
      </w:r>
      <w:r w:rsidRPr="00F63F44">
        <w:t xml:space="preserve"> z </w:t>
      </w:r>
      <w:r>
        <w:t>P</w:t>
      </w:r>
      <w:r w:rsidRPr="00F63F44">
        <w:t>okoju przesłuchań</w:t>
      </w:r>
      <w:r>
        <w:t xml:space="preserve"> i/lub</w:t>
      </w:r>
      <w:r w:rsidRPr="00F63F44">
        <w:t xml:space="preserve"> mikrofonów </w:t>
      </w:r>
      <w:r>
        <w:t xml:space="preserve">typu „Naciśnij i mów”. </w:t>
      </w:r>
    </w:p>
    <w:p w14:paraId="66ECC646" w14:textId="77777777" w:rsidR="00D80C80" w:rsidRPr="00B105D9" w:rsidRDefault="00D80C80" w:rsidP="00D80C80">
      <w:pPr>
        <w:pStyle w:val="Akapitzlist"/>
        <w:jc w:val="both"/>
      </w:pPr>
    </w:p>
    <w:p w14:paraId="247F5ED2" w14:textId="77777777" w:rsidR="00D80C80" w:rsidRDefault="00D80C80" w:rsidP="00D80C80">
      <w:pPr>
        <w:jc w:val="both"/>
        <w:rPr>
          <w:u w:val="single"/>
        </w:rPr>
      </w:pPr>
      <w:r>
        <w:rPr>
          <w:u w:val="single"/>
        </w:rPr>
        <w:t>Obsługa techniczna przesłuchania:</w:t>
      </w:r>
    </w:p>
    <w:p w14:paraId="45656DA3" w14:textId="2DA99DAE" w:rsidR="00D80C80" w:rsidRDefault="00D80C80" w:rsidP="00D80C80">
      <w:pPr>
        <w:jc w:val="both"/>
      </w:pPr>
      <w:r>
        <w:t xml:space="preserve">Obsługa techniczna przesłuchania </w:t>
      </w:r>
      <w:r w:rsidR="005E532E">
        <w:t xml:space="preserve">ma być </w:t>
      </w:r>
      <w:r>
        <w:t>prowadzona ze stacji All-In-One znajdującej się w Pokoju technicznym, przy wykorzystaniu oprogramowania ReCourt. Oprogramowanie to</w:t>
      </w:r>
      <w:r w:rsidR="005E532E">
        <w:t xml:space="preserve"> ma</w:t>
      </w:r>
      <w:r>
        <w:t xml:space="preserve"> </w:t>
      </w:r>
      <w:r w:rsidR="00DF6494">
        <w:t>umożliwiać</w:t>
      </w:r>
      <w:r>
        <w:t xml:space="preserve"> m.in.:</w:t>
      </w:r>
    </w:p>
    <w:p w14:paraId="5F2BEDC4" w14:textId="77777777" w:rsidR="00D80C80" w:rsidRDefault="00D80C80" w:rsidP="00D80C80">
      <w:pPr>
        <w:pStyle w:val="Akapitzlist"/>
        <w:numPr>
          <w:ilvl w:val="0"/>
          <w:numId w:val="7"/>
        </w:numPr>
        <w:jc w:val="both"/>
      </w:pPr>
      <w:r>
        <w:t>monitorowanie sprawności mikrofonów,</w:t>
      </w:r>
    </w:p>
    <w:p w14:paraId="334D5318" w14:textId="77777777" w:rsidR="00D80C80" w:rsidRDefault="00D80C80" w:rsidP="00D80C80">
      <w:pPr>
        <w:pStyle w:val="Akapitzlist"/>
        <w:numPr>
          <w:ilvl w:val="0"/>
          <w:numId w:val="7"/>
        </w:numPr>
        <w:jc w:val="both"/>
      </w:pPr>
      <w:r>
        <w:t>bieżący podgląd obrazu z kamer,</w:t>
      </w:r>
    </w:p>
    <w:p w14:paraId="38797FDC" w14:textId="77777777" w:rsidR="00D80C80" w:rsidRDefault="00D80C80" w:rsidP="00D80C80">
      <w:pPr>
        <w:pStyle w:val="Akapitzlist"/>
        <w:numPr>
          <w:ilvl w:val="0"/>
          <w:numId w:val="7"/>
        </w:numPr>
        <w:jc w:val="both"/>
      </w:pPr>
      <w:r>
        <w:t>prowadzenie adnotacji,</w:t>
      </w:r>
    </w:p>
    <w:p w14:paraId="282AE0FB" w14:textId="77777777" w:rsidR="00D80C80" w:rsidRDefault="00D80C80" w:rsidP="00D80C80">
      <w:pPr>
        <w:pStyle w:val="Akapitzlist"/>
        <w:numPr>
          <w:ilvl w:val="0"/>
          <w:numId w:val="7"/>
        </w:numPr>
        <w:jc w:val="both"/>
      </w:pPr>
      <w:r>
        <w:t>uruchomienie/wstrzymanie/wznowienie rejestracji,</w:t>
      </w:r>
    </w:p>
    <w:p w14:paraId="1005D0A8" w14:textId="77777777" w:rsidR="00D80C80" w:rsidRDefault="00D80C80" w:rsidP="00D80C80">
      <w:pPr>
        <w:pStyle w:val="Akapitzlist"/>
        <w:numPr>
          <w:ilvl w:val="0"/>
          <w:numId w:val="7"/>
        </w:numPr>
        <w:jc w:val="both"/>
      </w:pPr>
      <w:r>
        <w:t>nawiązanie połączenia wideokonferencyjnego,</w:t>
      </w:r>
    </w:p>
    <w:p w14:paraId="4A227DD8" w14:textId="77777777" w:rsidR="00D80C80" w:rsidRDefault="00D80C80" w:rsidP="00D80C80">
      <w:pPr>
        <w:pStyle w:val="Akapitzlist"/>
        <w:numPr>
          <w:ilvl w:val="0"/>
          <w:numId w:val="7"/>
        </w:numPr>
        <w:jc w:val="both"/>
      </w:pPr>
      <w:r>
        <w:t>opatrzenie nagrania metadanymi,</w:t>
      </w:r>
    </w:p>
    <w:p w14:paraId="2842A5E1" w14:textId="77777777" w:rsidR="00D80C80" w:rsidRDefault="00D80C80" w:rsidP="00D80C80">
      <w:pPr>
        <w:pStyle w:val="Akapitzlist"/>
        <w:numPr>
          <w:ilvl w:val="0"/>
          <w:numId w:val="7"/>
        </w:numPr>
        <w:jc w:val="both"/>
      </w:pPr>
      <w:r>
        <w:t>sterowanie nagłośnieniem,</w:t>
      </w:r>
    </w:p>
    <w:p w14:paraId="1FE27D7C" w14:textId="77777777" w:rsidR="00D80C80" w:rsidRDefault="00D80C80" w:rsidP="00D80C80">
      <w:pPr>
        <w:pStyle w:val="Akapitzlist"/>
        <w:numPr>
          <w:ilvl w:val="0"/>
          <w:numId w:val="7"/>
        </w:numPr>
        <w:jc w:val="both"/>
      </w:pPr>
      <w:r>
        <w:lastRenderedPageBreak/>
        <w:t>odtworzenie nagrania,</w:t>
      </w:r>
    </w:p>
    <w:p w14:paraId="4EF4C23B" w14:textId="77777777" w:rsidR="00D80C80" w:rsidRDefault="00D80C80" w:rsidP="00D80C80">
      <w:pPr>
        <w:pStyle w:val="Akapitzlist"/>
        <w:numPr>
          <w:ilvl w:val="0"/>
          <w:numId w:val="7"/>
        </w:numPr>
        <w:jc w:val="both"/>
      </w:pPr>
      <w:r>
        <w:t>opatrzenia nagrania podpisem elektronicznym,</w:t>
      </w:r>
    </w:p>
    <w:p w14:paraId="1ECC3684" w14:textId="77777777" w:rsidR="00D80C80" w:rsidRDefault="00D80C80" w:rsidP="00D80C80">
      <w:pPr>
        <w:pStyle w:val="Akapitzlist"/>
        <w:numPr>
          <w:ilvl w:val="0"/>
          <w:numId w:val="7"/>
        </w:numPr>
        <w:jc w:val="both"/>
      </w:pPr>
      <w:r>
        <w:t>t</w:t>
      </w:r>
      <w:r w:rsidRPr="005D6727">
        <w:t>ransfer plików do lokalnego zasobu dyskowego serwera ReCourt Services</w:t>
      </w:r>
      <w:r>
        <w:t xml:space="preserve"> (RCS) – zakłada się, ze Sąd zapewni niezbędną infrastrukturę na potrzeby serwera RCS.</w:t>
      </w:r>
    </w:p>
    <w:p w14:paraId="1B541AB5" w14:textId="6B6A3A34" w:rsidR="00D80C80" w:rsidRDefault="00D80C80" w:rsidP="00D80C80">
      <w:pPr>
        <w:jc w:val="both"/>
      </w:pPr>
      <w:r>
        <w:t>Ze stacji All-In-One, przy wykorzystaniu</w:t>
      </w:r>
      <w:r w:rsidR="00D771D7">
        <w:t xml:space="preserve"> </w:t>
      </w:r>
      <w:r>
        <w:t xml:space="preserve">dedykowanej aplikacji </w:t>
      </w:r>
      <w:r w:rsidR="005E532E">
        <w:t xml:space="preserve">ma </w:t>
      </w:r>
      <w:r>
        <w:t>odbywa</w:t>
      </w:r>
      <w:r w:rsidR="005E532E">
        <w:t>ć</w:t>
      </w:r>
      <w:r>
        <w:t xml:space="preserve"> się również sterowanie ustawienia PTZ kamer znajdujących się w Pokoju przesłuchań. W przypadku zaistnienia takiej potrzeby sterowanie PTZ kamer może być wykonywane z dowolnego innego komputera wykorzystywanego przez osoby obsługujące przesłuchanie.</w:t>
      </w:r>
    </w:p>
    <w:p w14:paraId="04914070" w14:textId="5630CA44" w:rsidR="00D80C80" w:rsidRPr="00B105D9" w:rsidRDefault="0014260D" w:rsidP="00D80C80">
      <w:pPr>
        <w:jc w:val="both"/>
      </w:pPr>
      <w:r>
        <w:t xml:space="preserve">Zestaw dodatkowo </w:t>
      </w:r>
      <w:r w:rsidR="005E532E">
        <w:t xml:space="preserve">ma być </w:t>
      </w:r>
      <w:r>
        <w:t xml:space="preserve">wyposażony w </w:t>
      </w:r>
      <w:r w:rsidR="00C10332">
        <w:t xml:space="preserve">ręczny pulpit sterujący, przy wykorzystaniu którego operator dodatkowo </w:t>
      </w:r>
      <w:r w:rsidR="00BE7F92">
        <w:t>będzie mógł</w:t>
      </w:r>
      <w:r w:rsidR="00C10332">
        <w:t xml:space="preserve"> w wygodny sposób sterować pozycją kamery.</w:t>
      </w:r>
    </w:p>
    <w:p w14:paraId="5361C262" w14:textId="77777777" w:rsidR="00D80C80" w:rsidRDefault="00D80C80" w:rsidP="00D80C80">
      <w:pPr>
        <w:jc w:val="both"/>
        <w:rPr>
          <w:u w:val="single"/>
        </w:rPr>
      </w:pPr>
      <w:r>
        <w:rPr>
          <w:u w:val="single"/>
        </w:rPr>
        <w:t>Zapis przesłuchania</w:t>
      </w:r>
      <w:r w:rsidRPr="00F377BE">
        <w:rPr>
          <w:u w:val="single"/>
        </w:rPr>
        <w:t>:</w:t>
      </w:r>
    </w:p>
    <w:p w14:paraId="686AFE32" w14:textId="740632F2" w:rsidR="00D80C80" w:rsidRPr="00AB00E2" w:rsidRDefault="00D80C80" w:rsidP="00D80C80">
      <w:pPr>
        <w:spacing w:line="276" w:lineRule="auto"/>
        <w:jc w:val="both"/>
      </w:pPr>
      <w:r>
        <w:t>W wyniku rejestracji utworzone</w:t>
      </w:r>
      <w:r w:rsidR="005E532E">
        <w:t xml:space="preserve"> mają</w:t>
      </w:r>
      <w:r>
        <w:t xml:space="preserve"> zosta</w:t>
      </w:r>
      <w:r w:rsidR="005E532E">
        <w:t>ć</w:t>
      </w:r>
      <w:r>
        <w:t xml:space="preserve"> pliki audio i audio-wideo zgodne z wykorzystywanym na salach sądowych systemem ReCourt. Utworzone zostaną następujące zapisy:</w:t>
      </w:r>
    </w:p>
    <w:p w14:paraId="6BA6A0C6" w14:textId="77777777" w:rsidR="00D80C80" w:rsidRPr="00AB00E2" w:rsidRDefault="00D80C80" w:rsidP="00D80C80">
      <w:pPr>
        <w:numPr>
          <w:ilvl w:val="0"/>
          <w:numId w:val="8"/>
        </w:numPr>
        <w:spacing w:after="0" w:line="276" w:lineRule="auto"/>
        <w:jc w:val="both"/>
      </w:pPr>
      <w:r w:rsidRPr="00AB00E2">
        <w:t>zapis foniczny w postaci pliku dźwiękowego jedno</w:t>
      </w:r>
      <w:r>
        <w:t>ścieżk</w:t>
      </w:r>
      <w:r w:rsidRPr="00AB00E2">
        <w:t>owego</w:t>
      </w:r>
      <w:r>
        <w:t xml:space="preserve">, </w:t>
      </w:r>
      <w:r w:rsidRPr="00AB00E2">
        <w:t>zawierając</w:t>
      </w:r>
      <w:r>
        <w:t xml:space="preserve">y </w:t>
      </w:r>
      <w:r w:rsidRPr="00AB00E2">
        <w:t>nagranie foniczne jedno</w:t>
      </w:r>
      <w:r>
        <w:t>ścieżkowe</w:t>
      </w:r>
      <w:r w:rsidRPr="00AB00E2">
        <w:t xml:space="preserve"> (wszystkie rejestrowane kanały dźwiękowe zmiksowane do jednego </w:t>
      </w:r>
      <w:r>
        <w:t>kanału i zapisane w pojedynczej ścieżce audio</w:t>
      </w:r>
      <w:r w:rsidRPr="00AB00E2">
        <w:t>).</w:t>
      </w:r>
    </w:p>
    <w:p w14:paraId="7272B93F" w14:textId="77777777" w:rsidR="00D80C80" w:rsidRDefault="00D80C80" w:rsidP="00D80C80">
      <w:pPr>
        <w:numPr>
          <w:ilvl w:val="0"/>
          <w:numId w:val="8"/>
        </w:numPr>
        <w:spacing w:after="0" w:line="276" w:lineRule="auto"/>
        <w:jc w:val="both"/>
      </w:pPr>
      <w:r w:rsidRPr="00AB00E2">
        <w:t>zapis wideofoniczny w postaci pliku multimedialnego obejmującego obraz wraz z dźwiękiem wielokanałowym</w:t>
      </w:r>
      <w:r>
        <w:t xml:space="preserve">, </w:t>
      </w:r>
      <w:r w:rsidRPr="00AB00E2">
        <w:t>zawierając</w:t>
      </w:r>
      <w:r>
        <w:t>y</w:t>
      </w:r>
      <w:r w:rsidRPr="00AB00E2">
        <w:t xml:space="preserve"> nagranie w wersji fonicznej wielokanałowej i wizyjnej (zapis multimedialny z dźwiękiem wielokanałowym, </w:t>
      </w:r>
      <w:r>
        <w:t>jedna ścieżka wideo oraz jedna ścieżka audio zawierająca wszystkie kanały</w:t>
      </w:r>
      <w:r w:rsidRPr="00AB00E2">
        <w:t xml:space="preserve"> nagrywanego dźwięku).</w:t>
      </w:r>
    </w:p>
    <w:p w14:paraId="3639A6B0" w14:textId="77777777" w:rsidR="00D80C80" w:rsidRDefault="00D80C80" w:rsidP="00D80C80">
      <w:pPr>
        <w:jc w:val="both"/>
      </w:pPr>
    </w:p>
    <w:p w14:paraId="5CBC9111" w14:textId="77777777" w:rsidR="00D80C80" w:rsidRDefault="00D80C80" w:rsidP="00D80C80">
      <w:pPr>
        <w:jc w:val="both"/>
        <w:rPr>
          <w:u w:val="single"/>
        </w:rPr>
      </w:pPr>
      <w:r>
        <w:rPr>
          <w:u w:val="single"/>
        </w:rPr>
        <w:t>Serwer ReCourt Services (RCS)</w:t>
      </w:r>
      <w:r w:rsidRPr="00F377BE">
        <w:rPr>
          <w:u w:val="single"/>
        </w:rPr>
        <w:t>:</w:t>
      </w:r>
    </w:p>
    <w:p w14:paraId="49161EEE" w14:textId="74CDD496" w:rsidR="00D80C80" w:rsidRDefault="00D80C80" w:rsidP="00D80C80">
      <w:pPr>
        <w:spacing w:line="276" w:lineRule="auto"/>
        <w:jc w:val="both"/>
      </w:pPr>
      <w:r>
        <w:t xml:space="preserve">Na potrzeby zarządzania konfiguracją systemu oraz prowadzenie repozytorium nagrań przesłuchań </w:t>
      </w:r>
      <w:r w:rsidR="00AE27D5">
        <w:t xml:space="preserve">jednostka </w:t>
      </w:r>
      <w:r>
        <w:t>wykorzyst</w:t>
      </w:r>
      <w:r w:rsidR="00AE27D5">
        <w:t>uje</w:t>
      </w:r>
      <w:r>
        <w:t xml:space="preserve"> dedykowan</w:t>
      </w:r>
      <w:r w:rsidR="00AE27D5">
        <w:t>ą</w:t>
      </w:r>
      <w:r>
        <w:t xml:space="preserve"> instancji oprogramowania serwerowego ReCourt Services (RCS).</w:t>
      </w:r>
    </w:p>
    <w:p w14:paraId="69D70889" w14:textId="63DFAF11" w:rsidR="00667BB7" w:rsidRDefault="00D80C80" w:rsidP="00D80C80">
      <w:pPr>
        <w:spacing w:line="276" w:lineRule="auto"/>
        <w:jc w:val="both"/>
      </w:pPr>
      <w:r>
        <w:t xml:space="preserve">Oferowane rozwiązanie </w:t>
      </w:r>
      <w:r w:rsidRPr="00854610">
        <w:rPr>
          <w:u w:val="single"/>
        </w:rPr>
        <w:t xml:space="preserve">nie </w:t>
      </w:r>
      <w:r w:rsidR="00AE27D5">
        <w:rPr>
          <w:u w:val="single"/>
        </w:rPr>
        <w:t xml:space="preserve">musi </w:t>
      </w:r>
      <w:r w:rsidRPr="00854610">
        <w:rPr>
          <w:u w:val="single"/>
        </w:rPr>
        <w:t>zawiera</w:t>
      </w:r>
      <w:r w:rsidR="00AE27D5">
        <w:rPr>
          <w:u w:val="single"/>
        </w:rPr>
        <w:t>ć</w:t>
      </w:r>
      <w:r>
        <w:t xml:space="preserve"> niezbędnej do tego infrastruktury. Sąd w własnym zakresie zapewni dostęp do zasobów serwera z systemem operacyjnym Microsoft Windows 2008 Server lub wyższej oraz oprogramowaniem Ministerstwa Sprawiedliwości RCS. </w:t>
      </w:r>
    </w:p>
    <w:p w14:paraId="1A717026" w14:textId="150051C8" w:rsidR="00667BB7" w:rsidRDefault="00667BB7" w:rsidP="00D80C80">
      <w:pPr>
        <w:spacing w:line="276" w:lineRule="auto"/>
        <w:jc w:val="both"/>
      </w:pPr>
      <w:r>
        <w:t xml:space="preserve">Prace instalacyjno-wdrożeniowe </w:t>
      </w:r>
      <w:r w:rsidR="00AE27D5">
        <w:t xml:space="preserve">mają </w:t>
      </w:r>
      <w:r w:rsidR="00AF55B6">
        <w:t>obejmować</w:t>
      </w:r>
      <w:r>
        <w:t xml:space="preserve"> usługę instalacji i konfiguracji oprogramowania RCS na udostępnionych przez Sąd zasobach.</w:t>
      </w:r>
    </w:p>
    <w:p w14:paraId="2E74D368" w14:textId="77777777" w:rsidR="00D80C80" w:rsidRPr="00043C08" w:rsidRDefault="00D80C80" w:rsidP="00D80C80"/>
    <w:p w14:paraId="52DEF5F3" w14:textId="77777777" w:rsidR="00D80C80" w:rsidRPr="009B68E7" w:rsidRDefault="00D80C80" w:rsidP="00D80C80">
      <w:pPr>
        <w:pStyle w:val="Nagwek1"/>
      </w:pPr>
      <w:bookmarkStart w:id="3" w:name="_Toc519674008"/>
      <w:bookmarkStart w:id="4" w:name="_Toc519841943"/>
      <w:r w:rsidRPr="009B68E7">
        <w:t>Specyfikacja komponentów systemu</w:t>
      </w:r>
      <w:bookmarkEnd w:id="3"/>
      <w:bookmarkEnd w:id="4"/>
    </w:p>
    <w:p w14:paraId="4E8E5BD2" w14:textId="77777777" w:rsidR="00D80C80" w:rsidRDefault="00D80C80" w:rsidP="00D80C80">
      <w:pPr>
        <w:pStyle w:val="Akapitzlist"/>
        <w:ind w:left="360"/>
        <w:rPr>
          <w:b/>
        </w:rPr>
      </w:pPr>
    </w:p>
    <w:p w14:paraId="46655A62" w14:textId="77777777" w:rsidR="00D80C80" w:rsidRPr="009B68E7" w:rsidRDefault="00D80C80" w:rsidP="00D80C80">
      <w:pPr>
        <w:pStyle w:val="Nagwek2"/>
      </w:pPr>
      <w:bookmarkStart w:id="5" w:name="_Toc519674009"/>
      <w:bookmarkStart w:id="6" w:name="_Toc519841944"/>
      <w:r w:rsidRPr="009B68E7">
        <w:t>Pokój techniczny</w:t>
      </w:r>
      <w:bookmarkEnd w:id="5"/>
      <w:bookmarkEnd w:id="6"/>
    </w:p>
    <w:p w14:paraId="39494C4D" w14:textId="77777777" w:rsidR="00D80C80" w:rsidRDefault="00D80C80" w:rsidP="00D80C80">
      <w:pPr>
        <w:pStyle w:val="Akapitzlist"/>
        <w:ind w:left="792"/>
        <w:rPr>
          <w:b/>
        </w:rPr>
      </w:pPr>
    </w:p>
    <w:p w14:paraId="4C00F2A0" w14:textId="51FB5312" w:rsidR="00D80C80" w:rsidRDefault="00D80C80" w:rsidP="00D80C80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B65FDC">
        <w:t xml:space="preserve">Urządzenie typu „All-in-one” </w:t>
      </w:r>
      <w:r>
        <w:t>– 1 szt.</w:t>
      </w:r>
    </w:p>
    <w:p w14:paraId="31AEADE9" w14:textId="5F727D04" w:rsidR="00C52E5E" w:rsidRDefault="00C52E5E" w:rsidP="00C52E5E">
      <w:pPr>
        <w:pStyle w:val="Akapitzlist"/>
        <w:spacing w:after="0" w:line="276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8613"/>
      </w:tblGrid>
      <w:tr w:rsidR="00C52E5E" w14:paraId="23FA8252" w14:textId="77777777" w:rsidTr="005A24CA">
        <w:trPr>
          <w:jc w:val="center"/>
        </w:trPr>
        <w:tc>
          <w:tcPr>
            <w:tcW w:w="675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165B6" w14:textId="77777777" w:rsidR="00C52E5E" w:rsidRDefault="00C52E5E" w:rsidP="005A24C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613" w:type="dxa"/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7B8D4" w14:textId="77777777" w:rsidR="00C52E5E" w:rsidRDefault="00C52E5E" w:rsidP="005A24C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Wymagania techniczne </w:t>
            </w:r>
          </w:p>
        </w:tc>
      </w:tr>
      <w:tr w:rsidR="00C52E5E" w14:paraId="6A0994E6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64D71" w14:textId="77777777" w:rsidR="00C52E5E" w:rsidRDefault="00C52E5E" w:rsidP="005A24CA">
            <w:pPr>
              <w:spacing w:line="276" w:lineRule="auto"/>
            </w:pPr>
            <w:r>
              <w:lastRenderedPageBreak/>
              <w:t>1.1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5D718" w14:textId="77777777" w:rsidR="00C52E5E" w:rsidRDefault="00C52E5E" w:rsidP="005A24CA">
            <w:pPr>
              <w:spacing w:line="276" w:lineRule="auto"/>
              <w:jc w:val="both"/>
            </w:pPr>
            <w:r>
              <w:t>Procesor x86 dedykowany do pracy w komputerach All in One, osiągający w teście Passmark CPU Mark wynik co najmniej 7500</w:t>
            </w:r>
            <w:r>
              <w:rPr>
                <w:color w:val="FF0000"/>
              </w:rPr>
              <w:t xml:space="preserve"> </w:t>
            </w:r>
            <w:r>
              <w:t xml:space="preserve">pkt. według wyników opublikowanych na stronie </w:t>
            </w:r>
            <w:hyperlink r:id="rId9" w:history="1">
              <w:r>
                <w:rPr>
                  <w:rStyle w:val="Hipercze"/>
                </w:rPr>
                <w:t>http://www.cpubenchmark.net</w:t>
              </w:r>
            </w:hyperlink>
            <w:r>
              <w:t xml:space="preserve"> w dniu składania ofert.  </w:t>
            </w:r>
          </w:p>
        </w:tc>
      </w:tr>
      <w:tr w:rsidR="00C52E5E" w14:paraId="03086B45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22BF3" w14:textId="77777777" w:rsidR="00C52E5E" w:rsidRDefault="00C52E5E" w:rsidP="005A24CA">
            <w:pPr>
              <w:spacing w:line="276" w:lineRule="auto"/>
            </w:pPr>
            <w:r>
              <w:t>1.2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CCE70" w14:textId="340E15FD" w:rsidR="00C52E5E" w:rsidRDefault="00C52E5E" w:rsidP="005A24CA">
            <w:pPr>
              <w:spacing w:line="276" w:lineRule="auto"/>
              <w:jc w:val="both"/>
            </w:pPr>
            <w:r>
              <w:t xml:space="preserve">Pamięć RAM: min. </w:t>
            </w:r>
            <w:r w:rsidR="00AE27D5">
              <w:t>8</w:t>
            </w:r>
            <w:r>
              <w:t xml:space="preserve"> GB DDR4 2666 MHz, możliwość rozszerzenia do 16 GB</w:t>
            </w:r>
          </w:p>
        </w:tc>
      </w:tr>
      <w:tr w:rsidR="00C52E5E" w14:paraId="6702B16C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7DB9A" w14:textId="77777777" w:rsidR="00C52E5E" w:rsidRDefault="00C52E5E" w:rsidP="005A24CA">
            <w:pPr>
              <w:spacing w:line="276" w:lineRule="auto"/>
            </w:pPr>
            <w:r>
              <w:t>1.3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0A33A" w14:textId="77777777" w:rsidR="00C52E5E" w:rsidRDefault="00C52E5E" w:rsidP="005A24CA">
            <w:pPr>
              <w:spacing w:line="276" w:lineRule="auto"/>
              <w:jc w:val="both"/>
            </w:pPr>
            <w:r>
              <w:t xml:space="preserve">Dysk Twardy: min. </w:t>
            </w:r>
            <w:r w:rsidRPr="00637EFC">
              <w:t xml:space="preserve">256GB SSD PCIe NVMe </w:t>
            </w:r>
          </w:p>
        </w:tc>
      </w:tr>
      <w:tr w:rsidR="00C52E5E" w14:paraId="6A2F209D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D75C4" w14:textId="77777777" w:rsidR="00C52E5E" w:rsidRDefault="00C52E5E" w:rsidP="005A24CA">
            <w:pPr>
              <w:spacing w:line="276" w:lineRule="auto"/>
            </w:pPr>
            <w:r>
              <w:t>1.4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BD1DF" w14:textId="77777777" w:rsidR="00C52E5E" w:rsidRDefault="00C52E5E" w:rsidP="005A24CA">
            <w:pPr>
              <w:spacing w:line="276" w:lineRule="auto"/>
              <w:jc w:val="both"/>
            </w:pPr>
            <w:r>
              <w:t xml:space="preserve">Wielkość ekranu: 19’’- 22” przy czym Zamawiający dopuszcza urządzenia o wielkości ekranu większej niż 22’’ bezramkowe, w których suma wymiarów szerokości i wysokość ekranu bez podstawy jest nie większa niż 38.5’’ </w:t>
            </w:r>
          </w:p>
        </w:tc>
      </w:tr>
      <w:tr w:rsidR="00C52E5E" w14:paraId="20297639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3279D" w14:textId="77777777" w:rsidR="00C52E5E" w:rsidRDefault="00C52E5E" w:rsidP="005A24CA">
            <w:pPr>
              <w:spacing w:line="276" w:lineRule="auto"/>
            </w:pPr>
            <w:r>
              <w:t>1.5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3802F" w14:textId="77777777" w:rsidR="00C52E5E" w:rsidRDefault="00C52E5E" w:rsidP="005A24CA">
            <w:pPr>
              <w:spacing w:line="276" w:lineRule="auto"/>
              <w:jc w:val="both"/>
            </w:pPr>
            <w:r>
              <w:t>Rozdzielczość: 1920x1080</w:t>
            </w:r>
          </w:p>
        </w:tc>
      </w:tr>
      <w:tr w:rsidR="00C52E5E" w14:paraId="491A36F1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938F4" w14:textId="77777777" w:rsidR="00C52E5E" w:rsidRDefault="00C52E5E" w:rsidP="005A24CA">
            <w:pPr>
              <w:spacing w:line="276" w:lineRule="auto"/>
            </w:pPr>
            <w:r>
              <w:t>1.6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AD717" w14:textId="77777777" w:rsidR="00C52E5E" w:rsidRDefault="00C52E5E" w:rsidP="005A24CA">
            <w:pPr>
              <w:spacing w:line="276" w:lineRule="auto"/>
              <w:jc w:val="both"/>
            </w:pPr>
            <w:r>
              <w:t>Matryca: Matowa</w:t>
            </w:r>
          </w:p>
        </w:tc>
      </w:tr>
      <w:tr w:rsidR="00C52E5E" w14:paraId="7E8C8CFE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A8E20" w14:textId="77777777" w:rsidR="00C52E5E" w:rsidRDefault="00C52E5E" w:rsidP="005A24CA">
            <w:pPr>
              <w:spacing w:line="276" w:lineRule="auto"/>
            </w:pPr>
            <w:r>
              <w:t>1.7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B1B8B" w14:textId="77777777" w:rsidR="00C52E5E" w:rsidRDefault="00C52E5E" w:rsidP="005A24CA">
            <w:pPr>
              <w:spacing w:line="276" w:lineRule="auto"/>
              <w:jc w:val="both"/>
            </w:pPr>
            <w:r>
              <w:t>Jasność: min. 250cd/m2</w:t>
            </w:r>
          </w:p>
        </w:tc>
      </w:tr>
      <w:tr w:rsidR="00C52E5E" w14:paraId="1809389B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9E2E2" w14:textId="77777777" w:rsidR="00C52E5E" w:rsidRDefault="00C52E5E" w:rsidP="005A24CA">
            <w:pPr>
              <w:spacing w:line="276" w:lineRule="auto"/>
            </w:pPr>
            <w:r>
              <w:t>1.8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1E69F" w14:textId="77777777" w:rsidR="00C52E5E" w:rsidRDefault="00C52E5E" w:rsidP="005A24CA">
            <w:pPr>
              <w:spacing w:line="276" w:lineRule="auto"/>
              <w:jc w:val="both"/>
            </w:pPr>
            <w:r>
              <w:t xml:space="preserve">Kontrast: min. 1000:1 (typowy) </w:t>
            </w:r>
          </w:p>
        </w:tc>
      </w:tr>
      <w:tr w:rsidR="00C52E5E" w14:paraId="58ED2D7F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D59CB" w14:textId="77777777" w:rsidR="00C52E5E" w:rsidRDefault="00C52E5E" w:rsidP="005A24CA">
            <w:pPr>
              <w:spacing w:line="276" w:lineRule="auto"/>
            </w:pPr>
            <w:r>
              <w:t>1.9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A7F29" w14:textId="77777777" w:rsidR="00C52E5E" w:rsidRDefault="00C52E5E" w:rsidP="005A24CA">
            <w:pPr>
              <w:spacing w:line="276" w:lineRule="auto"/>
              <w:jc w:val="both"/>
            </w:pPr>
            <w:r>
              <w:t>Czas reakcji: maks. 25ms.</w:t>
            </w:r>
          </w:p>
        </w:tc>
      </w:tr>
      <w:tr w:rsidR="00C52E5E" w14:paraId="78EAF41A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746AB" w14:textId="77777777" w:rsidR="00C52E5E" w:rsidRDefault="00C52E5E" w:rsidP="005A24CA">
            <w:pPr>
              <w:spacing w:line="276" w:lineRule="auto"/>
            </w:pPr>
            <w:r>
              <w:t>1.10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C652" w14:textId="77777777" w:rsidR="00C52E5E" w:rsidRDefault="00C52E5E" w:rsidP="005A24CA">
            <w:pPr>
              <w:spacing w:line="276" w:lineRule="auto"/>
              <w:jc w:val="both"/>
            </w:pPr>
            <w:r>
              <w:t xml:space="preserve">Kąt widzenia CR&gt;10: min. 170°H/170°V </w:t>
            </w:r>
          </w:p>
        </w:tc>
      </w:tr>
      <w:tr w:rsidR="00C52E5E" w14:paraId="58C9EBDA" w14:textId="77777777" w:rsidTr="005A24CA">
        <w:trPr>
          <w:trHeight w:val="367"/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3921D" w14:textId="77777777" w:rsidR="00C52E5E" w:rsidRDefault="00C52E5E" w:rsidP="005A24CA">
            <w:pPr>
              <w:spacing w:line="276" w:lineRule="auto"/>
            </w:pPr>
            <w:r>
              <w:t>1.11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9485C" w14:textId="77777777" w:rsidR="00C52E5E" w:rsidRDefault="00C52E5E" w:rsidP="005A24CA">
            <w:pPr>
              <w:spacing w:line="276" w:lineRule="auto"/>
              <w:jc w:val="both"/>
            </w:pPr>
            <w:r>
              <w:t xml:space="preserve">Napęd optyczny: nagrywarka </w:t>
            </w:r>
            <w:r w:rsidRPr="00637EFC">
              <w:t>DVD R/W zintegrowana z podstawą</w:t>
            </w:r>
          </w:p>
        </w:tc>
      </w:tr>
      <w:tr w:rsidR="00C52E5E" w14:paraId="7FCFD41C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A02C1" w14:textId="77777777" w:rsidR="00C52E5E" w:rsidRDefault="00C52E5E" w:rsidP="005A24CA">
            <w:pPr>
              <w:spacing w:line="276" w:lineRule="auto"/>
            </w:pPr>
            <w:r>
              <w:t>1.12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889EB" w14:textId="77777777" w:rsidR="00C52E5E" w:rsidRDefault="00C52E5E" w:rsidP="005A24CA">
            <w:pPr>
              <w:spacing w:line="276" w:lineRule="auto"/>
              <w:jc w:val="both"/>
            </w:pPr>
            <w:r>
              <w:t xml:space="preserve">Audio: wbudowany mikrofon, wbudowane głośniki </w:t>
            </w:r>
          </w:p>
        </w:tc>
      </w:tr>
      <w:tr w:rsidR="00C52E5E" w14:paraId="6EC594B7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92AE9" w14:textId="77777777" w:rsidR="00C52E5E" w:rsidRDefault="00C52E5E" w:rsidP="005A24CA">
            <w:pPr>
              <w:spacing w:line="276" w:lineRule="auto"/>
            </w:pPr>
            <w:r>
              <w:t>1.13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0067B" w14:textId="77777777" w:rsidR="00C52E5E" w:rsidRDefault="00C52E5E" w:rsidP="005A24CA">
            <w:pPr>
              <w:spacing w:line="276" w:lineRule="auto"/>
              <w:jc w:val="both"/>
            </w:pPr>
            <w:r>
              <w:t>LAN(RJ45): 10/100/1000 Mb/s</w:t>
            </w:r>
          </w:p>
        </w:tc>
      </w:tr>
      <w:tr w:rsidR="00C52E5E" w14:paraId="4AC53195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73062" w14:textId="77777777" w:rsidR="00C52E5E" w:rsidRDefault="00C52E5E" w:rsidP="005A24CA">
            <w:pPr>
              <w:spacing w:line="276" w:lineRule="auto"/>
            </w:pPr>
            <w:r>
              <w:t>1.14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7FBD7" w14:textId="77777777" w:rsidR="00C52E5E" w:rsidRDefault="00C52E5E" w:rsidP="005A24CA">
            <w:pPr>
              <w:spacing w:line="276" w:lineRule="auto"/>
              <w:jc w:val="both"/>
            </w:pPr>
            <w:r>
              <w:t>USB: min. 4 szt. w tym dwa USB 3.1</w:t>
            </w:r>
          </w:p>
        </w:tc>
      </w:tr>
      <w:tr w:rsidR="00C52E5E" w14:paraId="221E56C3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C101A" w14:textId="77777777" w:rsidR="00C52E5E" w:rsidRDefault="00C52E5E" w:rsidP="005A24CA">
            <w:pPr>
              <w:spacing w:line="276" w:lineRule="auto"/>
            </w:pPr>
            <w:r>
              <w:t>1.15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2694D" w14:textId="77777777" w:rsidR="00C52E5E" w:rsidRDefault="00C52E5E" w:rsidP="005A24CA">
            <w:pPr>
              <w:spacing w:line="276" w:lineRule="auto"/>
              <w:jc w:val="both"/>
            </w:pPr>
            <w:r>
              <w:t>Wejścia/Wyjścia: HDMI in – 1 szt. oraz HDMI out- 1 szt., przy czym Zamawiający dopuszcza dowolne rozwiązanie które realizuje możliwość przełączenia jednego z komputerów „All-in-one”  (sędziego) w tryb pracy monitora z możliwością podglądu ekranu drugiego komputera „All-in-one”  (protokolanta) za pomocą przycisku dostępnego na obudowie  „All-in-one”, bez potrzeby zmiany połączeń kablowych.</w:t>
            </w:r>
          </w:p>
        </w:tc>
      </w:tr>
      <w:tr w:rsidR="00C52E5E" w14:paraId="43F72037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33BA1" w14:textId="77777777" w:rsidR="00C52E5E" w:rsidRDefault="00C52E5E" w:rsidP="005A24CA">
            <w:pPr>
              <w:spacing w:line="276" w:lineRule="auto"/>
            </w:pPr>
            <w:r>
              <w:t>1.16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3393A" w14:textId="77777777" w:rsidR="00C52E5E" w:rsidRDefault="00C52E5E" w:rsidP="005A24CA">
            <w:pPr>
              <w:spacing w:line="276" w:lineRule="auto"/>
              <w:jc w:val="both"/>
            </w:pPr>
            <w:r>
              <w:t>Głośność: maks. 27 dB w stanie IDLE</w:t>
            </w:r>
          </w:p>
        </w:tc>
      </w:tr>
      <w:tr w:rsidR="00C52E5E" w14:paraId="191BEBAF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BC185" w14:textId="77777777" w:rsidR="00C52E5E" w:rsidRDefault="00C52E5E" w:rsidP="005A24CA">
            <w:pPr>
              <w:spacing w:line="276" w:lineRule="auto"/>
            </w:pPr>
            <w:r>
              <w:t>1.17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C0440" w14:textId="77777777" w:rsidR="00C52E5E" w:rsidRDefault="00C52E5E" w:rsidP="005A24CA">
            <w:pPr>
              <w:spacing w:line="276" w:lineRule="auto"/>
              <w:jc w:val="both"/>
            </w:pPr>
            <w:r>
              <w:t>Wake-on-LAN : tak</w:t>
            </w:r>
          </w:p>
        </w:tc>
      </w:tr>
      <w:tr w:rsidR="00C52E5E" w14:paraId="26E33EE5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69A5" w14:textId="77777777" w:rsidR="00C52E5E" w:rsidRDefault="00C52E5E" w:rsidP="005A24CA">
            <w:pPr>
              <w:spacing w:line="276" w:lineRule="auto"/>
            </w:pPr>
            <w:r>
              <w:t>1.18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ACD4F" w14:textId="77777777" w:rsidR="00C52E5E" w:rsidRDefault="00C52E5E" w:rsidP="005A24CA">
            <w:pPr>
              <w:spacing w:line="276" w:lineRule="auto"/>
              <w:jc w:val="both"/>
            </w:pPr>
            <w:r>
              <w:t>Kamera: min. 2Mpix (FULL HD)</w:t>
            </w:r>
          </w:p>
        </w:tc>
      </w:tr>
      <w:tr w:rsidR="00C52E5E" w14:paraId="71C4253B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09FF2" w14:textId="77777777" w:rsidR="00C52E5E" w:rsidRDefault="00C52E5E" w:rsidP="005A24CA">
            <w:pPr>
              <w:spacing w:line="276" w:lineRule="auto"/>
            </w:pPr>
            <w:r>
              <w:t>1.19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EF11" w14:textId="77777777" w:rsidR="00C52E5E" w:rsidRDefault="00C52E5E" w:rsidP="005A24CA">
            <w:pPr>
              <w:spacing w:line="276" w:lineRule="auto"/>
              <w:jc w:val="both"/>
            </w:pPr>
            <w:r>
              <w:t>Mysz: na USB – 1 szt.</w:t>
            </w:r>
          </w:p>
        </w:tc>
      </w:tr>
      <w:tr w:rsidR="00C52E5E" w14:paraId="232C82E4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54245" w14:textId="77777777" w:rsidR="00C52E5E" w:rsidRDefault="00C52E5E" w:rsidP="005A24CA">
            <w:pPr>
              <w:spacing w:line="276" w:lineRule="auto"/>
            </w:pPr>
            <w:r>
              <w:t>1.20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C1207" w14:textId="77777777" w:rsidR="00C52E5E" w:rsidRDefault="00C52E5E" w:rsidP="005A24CA">
            <w:pPr>
              <w:spacing w:line="276" w:lineRule="auto"/>
              <w:jc w:val="both"/>
            </w:pPr>
            <w:r>
              <w:t>Klawiatura min. 102 klawisze, interfejs: USB, pełnowymiarowa, skok klawiszy: wysoki</w:t>
            </w:r>
          </w:p>
        </w:tc>
      </w:tr>
      <w:tr w:rsidR="00C52E5E" w14:paraId="1B1D45DA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6317A" w14:textId="77777777" w:rsidR="00C52E5E" w:rsidRDefault="00C52E5E" w:rsidP="005A24CA">
            <w:pPr>
              <w:spacing w:line="276" w:lineRule="auto"/>
            </w:pPr>
            <w:r>
              <w:t>1.21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50E8D" w14:textId="77777777" w:rsidR="00C52E5E" w:rsidRDefault="00C52E5E" w:rsidP="005A24CA">
            <w:pPr>
              <w:spacing w:line="276" w:lineRule="auto"/>
              <w:jc w:val="both"/>
            </w:pPr>
            <w:r>
              <w:t xml:space="preserve">System operacyjny, którego producent zapewnia wsparcie techniczne w okresie obowiązywania umowy w szczególności w zakresie poprawek bezpieczeństwa. System musi umożliwiać instalację, uruchomienie i poprawne działanie (bez generowania błędów) następujących rodzajów oprogramowania, stosowanego w sądach powszechnych: </w:t>
            </w:r>
          </w:p>
          <w:p w14:paraId="01CC3388" w14:textId="77777777" w:rsidR="00C52E5E" w:rsidRDefault="00C52E5E" w:rsidP="00C52E5E">
            <w:pPr>
              <w:numPr>
                <w:ilvl w:val="0"/>
                <w:numId w:val="28"/>
              </w:numPr>
              <w:autoSpaceDN w:val="0"/>
              <w:spacing w:before="100" w:beforeAutospacing="1" w:after="100" w:afterAutospacing="1" w:line="252" w:lineRule="auto"/>
            </w:pPr>
            <w:r>
              <w:lastRenderedPageBreak/>
              <w:t>Oprogramowanie dla sądownictwa firmy Praetor (</w:t>
            </w:r>
            <w:hyperlink r:id="rId10" w:history="1">
              <w:r>
                <w:rPr>
                  <w:rStyle w:val="Hipercze"/>
                </w:rPr>
                <w:t>http://praetor.net.pl/index.php?option=com_content&amp;view=section&amp;layout=blog&amp;id=5&amp;Itemid=54</w:t>
              </w:r>
            </w:hyperlink>
            <w:r>
              <w:t>),</w:t>
            </w:r>
          </w:p>
          <w:p w14:paraId="11E1A913" w14:textId="77777777" w:rsidR="00C52E5E" w:rsidRDefault="00C52E5E" w:rsidP="00C52E5E">
            <w:pPr>
              <w:numPr>
                <w:ilvl w:val="0"/>
                <w:numId w:val="28"/>
              </w:numPr>
              <w:autoSpaceDN w:val="0"/>
              <w:spacing w:before="100" w:beforeAutospacing="1" w:after="100" w:afterAutospacing="1" w:line="252" w:lineRule="auto"/>
            </w:pPr>
            <w:r>
              <w:t>Oprogramowanie dla sądownictwa firmy Currenda (</w:t>
            </w:r>
            <w:hyperlink r:id="rId11" w:anchor="rozwiazania" w:history="1">
              <w:r>
                <w:rPr>
                  <w:rStyle w:val="Hipercze"/>
                </w:rPr>
                <w:t>http://www.currenda.pl/rozwiazania/wymiar-sprawiedliwosci/#rozwiazania</w:t>
              </w:r>
            </w:hyperlink>
            <w:r>
              <w:t>),</w:t>
            </w:r>
          </w:p>
          <w:p w14:paraId="191FE804" w14:textId="77777777" w:rsidR="00C52E5E" w:rsidRDefault="00C52E5E" w:rsidP="00C52E5E">
            <w:pPr>
              <w:numPr>
                <w:ilvl w:val="0"/>
                <w:numId w:val="28"/>
              </w:numPr>
              <w:autoSpaceDN w:val="0"/>
              <w:spacing w:before="100" w:beforeAutospacing="1" w:after="100" w:afterAutospacing="1" w:line="252" w:lineRule="auto"/>
            </w:pPr>
            <w:r>
              <w:t>Oprogramowanie dla sądownictwa firmy ZETO Świdnica (</w:t>
            </w:r>
            <w:hyperlink r:id="rId12" w:history="1">
              <w:r>
                <w:rPr>
                  <w:rStyle w:val="Hipercze"/>
                </w:rPr>
                <w:t>http://www.zeto.swidnica.pl/index.php?id=49,0,0,1,0,0</w:t>
              </w:r>
            </w:hyperlink>
            <w:r>
              <w:t>),</w:t>
            </w:r>
          </w:p>
          <w:p w14:paraId="7814AF13" w14:textId="1EF50C9E" w:rsidR="00C52E5E" w:rsidRDefault="00C52E5E" w:rsidP="00C52E5E">
            <w:pPr>
              <w:numPr>
                <w:ilvl w:val="0"/>
                <w:numId w:val="28"/>
              </w:numPr>
              <w:autoSpaceDN w:val="0"/>
              <w:spacing w:before="100" w:beforeAutospacing="1" w:after="100" w:afterAutospacing="1" w:line="252" w:lineRule="auto"/>
            </w:pPr>
            <w:r>
              <w:t>Oprogramowanie dla sądownictwa firmy</w:t>
            </w:r>
            <w:r w:rsidR="0095282F">
              <w:t xml:space="preserve"> CGI (dawniej:</w:t>
            </w:r>
            <w:r>
              <w:t xml:space="preserve"> Comarch</w:t>
            </w:r>
            <w:r w:rsidR="00F9524E">
              <w:t xml:space="preserve">) </w:t>
            </w:r>
            <w:r>
              <w:t>(</w:t>
            </w:r>
            <w:hyperlink r:id="rId13" w:history="1">
              <w:r>
                <w:rPr>
                  <w:rStyle w:val="Hipercze"/>
                </w:rPr>
                <w:t>http://ms.gov.pl/pl/sady-w-internecie/e-protokol/do-pobrania</w:t>
              </w:r>
            </w:hyperlink>
            <w:r>
              <w:t>),</w:t>
            </w:r>
          </w:p>
          <w:p w14:paraId="2A244AE3" w14:textId="1790A03F" w:rsidR="00C52E5E" w:rsidRDefault="00C52E5E" w:rsidP="00C52E5E">
            <w:pPr>
              <w:numPr>
                <w:ilvl w:val="0"/>
                <w:numId w:val="28"/>
              </w:numPr>
              <w:autoSpaceDN w:val="0"/>
              <w:spacing w:before="100" w:beforeAutospacing="1" w:after="100" w:afterAutospacing="1" w:line="252" w:lineRule="auto"/>
            </w:pPr>
            <w:r>
              <w:t>Oprogramowanie Recourt, RCS</w:t>
            </w:r>
          </w:p>
          <w:p w14:paraId="3F5AD800" w14:textId="7A92D2E9" w:rsidR="00C52E5E" w:rsidRDefault="00C52E5E" w:rsidP="005A24CA">
            <w:pPr>
              <w:spacing w:line="276" w:lineRule="auto"/>
              <w:jc w:val="both"/>
            </w:pPr>
          </w:p>
        </w:tc>
      </w:tr>
      <w:tr w:rsidR="00C52E5E" w14:paraId="3E32AC5B" w14:textId="77777777" w:rsidTr="005A24CA">
        <w:trPr>
          <w:jc w:val="center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D8B78" w14:textId="77777777" w:rsidR="00C52E5E" w:rsidRDefault="00C52E5E" w:rsidP="005A24CA">
            <w:pPr>
              <w:spacing w:line="276" w:lineRule="auto"/>
            </w:pPr>
            <w:r>
              <w:lastRenderedPageBreak/>
              <w:t>1.22</w:t>
            </w:r>
          </w:p>
        </w:tc>
        <w:tc>
          <w:tcPr>
            <w:tcW w:w="86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C5B2E" w14:textId="77777777" w:rsidR="00C52E5E" w:rsidRDefault="00C52E5E" w:rsidP="005A24CA">
            <w:pPr>
              <w:spacing w:line="276" w:lineRule="auto"/>
              <w:jc w:val="both"/>
            </w:pPr>
            <w:r>
              <w:t xml:space="preserve">Oferowane produkty (urządzenia, sprzęty) w przedmiotowym postępowaniu o udzielenie zamówienia publicznego muszą spełniać wymagania norm CE, </w:t>
            </w:r>
            <w:r>
              <w:br/>
              <w:t>tj. muszą spełniać wymogi niezbędne do oznaczenia produktów znakiem CE.</w:t>
            </w:r>
          </w:p>
        </w:tc>
      </w:tr>
    </w:tbl>
    <w:p w14:paraId="4632E895" w14:textId="77777777" w:rsidR="00C52E5E" w:rsidRDefault="00C52E5E" w:rsidP="00C52E5E">
      <w:pPr>
        <w:pStyle w:val="Akapitzlist"/>
        <w:spacing w:after="0" w:line="276" w:lineRule="auto"/>
        <w:jc w:val="both"/>
      </w:pPr>
    </w:p>
    <w:p w14:paraId="23FC23EB" w14:textId="77777777" w:rsidR="00C52E5E" w:rsidRDefault="00C52E5E" w:rsidP="00C52E5E">
      <w:pPr>
        <w:pStyle w:val="Akapitzlist"/>
        <w:spacing w:after="0" w:line="276" w:lineRule="auto"/>
        <w:jc w:val="both"/>
      </w:pPr>
    </w:p>
    <w:p w14:paraId="456ACA44" w14:textId="77777777" w:rsidR="00D80C80" w:rsidRDefault="00D80C80" w:rsidP="00D80C80">
      <w:pPr>
        <w:pStyle w:val="Akapitzlist"/>
        <w:spacing w:after="0" w:line="276" w:lineRule="auto"/>
        <w:jc w:val="both"/>
      </w:pPr>
    </w:p>
    <w:p w14:paraId="2CDE7948" w14:textId="77777777" w:rsidR="00D80C80" w:rsidRDefault="00D80C80" w:rsidP="00D80C80">
      <w:pPr>
        <w:pStyle w:val="Akapitzlist"/>
        <w:numPr>
          <w:ilvl w:val="0"/>
          <w:numId w:val="9"/>
        </w:numPr>
        <w:spacing w:after="0" w:line="276" w:lineRule="auto"/>
        <w:jc w:val="both"/>
      </w:pPr>
      <w:r>
        <w:t>Centralna Jednostka Rejestracji</w:t>
      </w:r>
      <w:r w:rsidRPr="00B65FDC">
        <w:t xml:space="preserve"> </w:t>
      </w:r>
      <w:r>
        <w:t>– 1 szt.</w:t>
      </w:r>
    </w:p>
    <w:p w14:paraId="6DDF8C2E" w14:textId="77777777" w:rsidR="00D80C80" w:rsidRPr="00B65FDC" w:rsidRDefault="00D80C80" w:rsidP="00D80C80">
      <w:pPr>
        <w:pStyle w:val="Akapitzlist"/>
        <w:spacing w:after="0" w:line="276" w:lineRule="auto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8744"/>
      </w:tblGrid>
      <w:tr w:rsidR="00D80C80" w:rsidRPr="006D173C" w14:paraId="0548BDC8" w14:textId="77777777" w:rsidTr="00954448">
        <w:tc>
          <w:tcPr>
            <w:tcW w:w="607" w:type="dxa"/>
            <w:shd w:val="clear" w:color="auto" w:fill="B3B3B3"/>
          </w:tcPr>
          <w:p w14:paraId="3411B66D" w14:textId="77777777" w:rsidR="00D80C80" w:rsidRPr="006D173C" w:rsidRDefault="00D80C80" w:rsidP="00954448">
            <w:pPr>
              <w:spacing w:line="276" w:lineRule="auto"/>
              <w:ind w:right="-202"/>
              <w:jc w:val="center"/>
              <w:rPr>
                <w:b/>
              </w:rPr>
            </w:pPr>
            <w:r w:rsidRPr="006D173C">
              <w:rPr>
                <w:b/>
              </w:rPr>
              <w:t>1</w:t>
            </w:r>
          </w:p>
        </w:tc>
        <w:tc>
          <w:tcPr>
            <w:tcW w:w="8744" w:type="dxa"/>
            <w:shd w:val="clear" w:color="auto" w:fill="B3B3B3"/>
          </w:tcPr>
          <w:p w14:paraId="269034DD" w14:textId="77777777" w:rsidR="00D80C80" w:rsidRPr="006D173C" w:rsidRDefault="00D80C80" w:rsidP="00954448">
            <w:pPr>
              <w:spacing w:line="276" w:lineRule="auto"/>
              <w:ind w:right="1188"/>
              <w:rPr>
                <w:b/>
              </w:rPr>
            </w:pPr>
            <w:r>
              <w:rPr>
                <w:b/>
              </w:rPr>
              <w:t>Wymagania ogólne</w:t>
            </w:r>
          </w:p>
        </w:tc>
      </w:tr>
      <w:tr w:rsidR="00D80C80" w:rsidRPr="008F4791" w14:paraId="1337A61C" w14:textId="77777777" w:rsidTr="00954448">
        <w:tc>
          <w:tcPr>
            <w:tcW w:w="607" w:type="dxa"/>
          </w:tcPr>
          <w:p w14:paraId="52A55DAC" w14:textId="77777777" w:rsidR="00D80C80" w:rsidRPr="003E7F49" w:rsidRDefault="00D80C80" w:rsidP="00954448">
            <w:pPr>
              <w:spacing w:line="276" w:lineRule="auto"/>
              <w:jc w:val="center"/>
            </w:pPr>
            <w:r w:rsidRPr="003E7F49">
              <w:t>1.1</w:t>
            </w:r>
          </w:p>
        </w:tc>
        <w:tc>
          <w:tcPr>
            <w:tcW w:w="8744" w:type="dxa"/>
          </w:tcPr>
          <w:p w14:paraId="2D077C48" w14:textId="77777777" w:rsidR="00D80C80" w:rsidRPr="008F4791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8F4791">
              <w:t xml:space="preserve">Pojemność umożliwiająca dokonanie i przechowywanie minimum 50 godzin nagrań przebiegu </w:t>
            </w:r>
            <w:r>
              <w:t>przesłuchań</w:t>
            </w:r>
            <w:r w:rsidRPr="008F4791">
              <w:t>, wykonanych w jakości co najmniej HD (1</w:t>
            </w:r>
            <w:r>
              <w:t>280</w:t>
            </w:r>
            <w:r w:rsidRPr="008F4791">
              <w:t>x</w:t>
            </w:r>
            <w:r>
              <w:t>720</w:t>
            </w:r>
            <w:r w:rsidRPr="008F4791">
              <w:t>) przy 25 klatkach na sekundę</w:t>
            </w:r>
            <w:r w:rsidRPr="008F4791">
              <w:rPr>
                <w:b/>
                <w:bCs/>
              </w:rPr>
              <w:t xml:space="preserve"> </w:t>
            </w:r>
            <w:r w:rsidRPr="008F4791">
              <w:t xml:space="preserve">dla każdego źródła sygnału wideo i </w:t>
            </w:r>
            <w:r>
              <w:t xml:space="preserve">z </w:t>
            </w:r>
            <w:r w:rsidRPr="008F4791">
              <w:t xml:space="preserve">częstotliwością próbkowania sygnału </w:t>
            </w:r>
            <w:r>
              <w:t>co najmniej 22</w:t>
            </w:r>
            <w:r w:rsidRPr="008F4791">
              <w:t xml:space="preserve"> kHz dla każdego z</w:t>
            </w:r>
            <w:r>
              <w:t>e</w:t>
            </w:r>
            <w:r w:rsidRPr="008F4791">
              <w:t xml:space="preserve"> </w:t>
            </w:r>
            <w:r>
              <w:t xml:space="preserve">źródeł </w:t>
            </w:r>
            <w:r w:rsidRPr="008F4791">
              <w:t xml:space="preserve">audio. </w:t>
            </w:r>
          </w:p>
        </w:tc>
      </w:tr>
      <w:tr w:rsidR="00D80C80" w:rsidRPr="006D173C" w14:paraId="079688D2" w14:textId="77777777" w:rsidTr="00954448">
        <w:tc>
          <w:tcPr>
            <w:tcW w:w="607" w:type="dxa"/>
            <w:tcBorders>
              <w:bottom w:val="single" w:sz="4" w:space="0" w:color="auto"/>
            </w:tcBorders>
          </w:tcPr>
          <w:p w14:paraId="58EC2C61" w14:textId="77777777" w:rsidR="00D80C80" w:rsidRPr="003E7F49" w:rsidRDefault="00D80C80" w:rsidP="00954448">
            <w:pPr>
              <w:spacing w:line="276" w:lineRule="auto"/>
              <w:jc w:val="center"/>
            </w:pPr>
            <w:r w:rsidRPr="003E7F49">
              <w:t>1.2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776F6585" w14:textId="77777777" w:rsidR="00D80C80" w:rsidRPr="006D173C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3E7F49">
              <w:t xml:space="preserve">Urządzenie wyposażone w </w:t>
            </w:r>
            <w:r>
              <w:t>dysk/dyski typu</w:t>
            </w:r>
            <w:r w:rsidRPr="003E7F49">
              <w:t xml:space="preserve"> SSD</w:t>
            </w:r>
            <w:r>
              <w:t>; prędkość zapisu co najmniej 450</w:t>
            </w:r>
            <w:r w:rsidRPr="00247456">
              <w:t>MB/s</w:t>
            </w:r>
            <w:r>
              <w:t>; prędkość odczytu co najmniej</w:t>
            </w:r>
            <w:r w:rsidRPr="00247456">
              <w:t xml:space="preserve"> </w:t>
            </w:r>
            <w:r>
              <w:t>500</w:t>
            </w:r>
            <w:r w:rsidRPr="00247456">
              <w:t>MB/s</w:t>
            </w:r>
            <w:r>
              <w:t>.</w:t>
            </w:r>
          </w:p>
        </w:tc>
      </w:tr>
      <w:tr w:rsidR="00D80C80" w:rsidRPr="007F0C22" w14:paraId="780A53C2" w14:textId="77777777" w:rsidTr="00954448">
        <w:tc>
          <w:tcPr>
            <w:tcW w:w="607" w:type="dxa"/>
            <w:tcBorders>
              <w:bottom w:val="single" w:sz="4" w:space="0" w:color="auto"/>
            </w:tcBorders>
          </w:tcPr>
          <w:p w14:paraId="350B8A2D" w14:textId="77777777" w:rsidR="00D80C80" w:rsidRPr="007F0C22" w:rsidRDefault="00D80C80" w:rsidP="00954448">
            <w:pPr>
              <w:spacing w:line="276" w:lineRule="auto"/>
              <w:jc w:val="center"/>
            </w:pPr>
            <w:r w:rsidRPr="007F0C22">
              <w:t>1.3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16C0A86E" w14:textId="77777777" w:rsidR="00D80C80" w:rsidRPr="007F0C22" w:rsidRDefault="00D80C80" w:rsidP="00954448">
            <w:pPr>
              <w:spacing w:line="276" w:lineRule="auto"/>
              <w:jc w:val="both"/>
            </w:pPr>
            <w:r w:rsidRPr="007F0C22">
              <w:t xml:space="preserve">Urządzenie </w:t>
            </w:r>
            <w:r>
              <w:t>posiada</w:t>
            </w:r>
            <w:r w:rsidRPr="007F0C22">
              <w:t xml:space="preserve"> mechanizm pozwalający na wyjęcie dysku/dysków z urządzenia w wygodny sposób, niewymagający zdejmowania żadnej z pokryw</w:t>
            </w:r>
            <w:r>
              <w:t xml:space="preserve"> </w:t>
            </w:r>
            <w:r w:rsidRPr="007F0C22">
              <w:t xml:space="preserve">obudowy, ani odkręcania śrub lub wkrętów mocujących dysk/dyski. </w:t>
            </w:r>
          </w:p>
        </w:tc>
      </w:tr>
      <w:tr w:rsidR="00D80C80" w:rsidRPr="003E7F49" w14:paraId="79AE3D6E" w14:textId="77777777" w:rsidTr="00954448">
        <w:tc>
          <w:tcPr>
            <w:tcW w:w="607" w:type="dxa"/>
            <w:tcBorders>
              <w:bottom w:val="single" w:sz="4" w:space="0" w:color="auto"/>
            </w:tcBorders>
          </w:tcPr>
          <w:p w14:paraId="3F3C2479" w14:textId="77777777" w:rsidR="00D80C80" w:rsidRPr="003E7F49" w:rsidRDefault="00D80C80" w:rsidP="00954448">
            <w:pPr>
              <w:spacing w:line="276" w:lineRule="auto"/>
              <w:jc w:val="center"/>
            </w:pPr>
            <w:r>
              <w:t>1.4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01501E7C" w14:textId="77777777" w:rsidR="00D80C80" w:rsidRPr="003E7F49" w:rsidRDefault="00D80C80" w:rsidP="00954448">
            <w:pPr>
              <w:spacing w:line="276" w:lineRule="auto"/>
              <w:jc w:val="both"/>
            </w:pPr>
            <w:r>
              <w:t xml:space="preserve">Podczas jednoczesnego nagrywania, przetwarzania A/C, miksowania, kompresji i zapisu wszystkich sprzętowych strumieni audio i wideo wymagane obciążenie procesorów Jednostki centralnej systemu rejestracji (dalej zwanej urządzeniem) nie może przekraczać 75% dostępnych zasobów mocy obliczeniowej, przy czym </w:t>
            </w:r>
            <w:r w:rsidRPr="00C1548F">
              <w:t>rejestrowany obraz ze wszystkich źródeł wideo musi mieć rozdzielczość co najmniej HD (1</w:t>
            </w:r>
            <w:r>
              <w:t>280</w:t>
            </w:r>
            <w:r w:rsidRPr="00C1548F">
              <w:t>x</w:t>
            </w:r>
            <w:r>
              <w:t>720</w:t>
            </w:r>
            <w:r w:rsidRPr="00C1548F">
              <w:t>) oraz musi być rejestrowany jako obraz płynny, tj. co najmniej 25 klatek na sekundę.</w:t>
            </w:r>
          </w:p>
        </w:tc>
      </w:tr>
      <w:tr w:rsidR="00D80C80" w14:paraId="7D6EB885" w14:textId="77777777" w:rsidTr="00954448">
        <w:tc>
          <w:tcPr>
            <w:tcW w:w="607" w:type="dxa"/>
            <w:tcBorders>
              <w:bottom w:val="single" w:sz="4" w:space="0" w:color="auto"/>
            </w:tcBorders>
          </w:tcPr>
          <w:p w14:paraId="2C77A29E" w14:textId="77777777" w:rsidR="00D80C80" w:rsidRDefault="00D80C80" w:rsidP="00954448">
            <w:pPr>
              <w:spacing w:line="276" w:lineRule="auto"/>
              <w:jc w:val="center"/>
            </w:pPr>
            <w:r>
              <w:t>1.5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04A65DF2" w14:textId="77777777" w:rsidR="00D80C80" w:rsidRDefault="00D80C80" w:rsidP="00954448">
            <w:pPr>
              <w:spacing w:line="276" w:lineRule="auto"/>
              <w:jc w:val="both"/>
            </w:pPr>
            <w:r w:rsidRPr="00B627A4">
              <w:t>Głośność Jednostki centralnej systemu rejestracji mierzona zgodnie z normą ISO 7779 oraz wykazana zgodnie z normą ISO 9296 w pozycji obserwatora w standardowym trybie pracy urządzenia (tj. podczas jednoczesnej rejestracji sygnału video</w:t>
            </w:r>
            <w:r>
              <w:t xml:space="preserve"> w </w:t>
            </w:r>
            <w:r w:rsidRPr="00C1548F">
              <w:t>r</w:t>
            </w:r>
            <w:r>
              <w:t>ozdzielczości</w:t>
            </w:r>
            <w:r w:rsidRPr="00C1548F">
              <w:t xml:space="preserve"> co najmniej HD (1</w:t>
            </w:r>
            <w:r>
              <w:t>280</w:t>
            </w:r>
            <w:r w:rsidRPr="00C1548F">
              <w:t>x</w:t>
            </w:r>
            <w:r>
              <w:t>720</w:t>
            </w:r>
            <w:r w:rsidRPr="00C1548F">
              <w:t>)</w:t>
            </w:r>
            <w:r>
              <w:t xml:space="preserve"> </w:t>
            </w:r>
            <w:r w:rsidRPr="00B627A4">
              <w:t xml:space="preserve">z dwóch źródeł oraz co najmniej 6 </w:t>
            </w:r>
            <w:r>
              <w:t>źródeł</w:t>
            </w:r>
            <w:r w:rsidRPr="00B627A4">
              <w:t xml:space="preserve"> audio, wykorzystania mechanizmów przetwarzania, miksowania i kompresji) nie może przekroczyć </w:t>
            </w:r>
            <w:r>
              <w:t>23</w:t>
            </w:r>
            <w:r w:rsidRPr="00B627A4">
              <w:t xml:space="preserve"> dB.  </w:t>
            </w:r>
          </w:p>
        </w:tc>
      </w:tr>
      <w:tr w:rsidR="00D80C80" w:rsidRPr="006D173C" w14:paraId="37C71822" w14:textId="77777777" w:rsidTr="00954448">
        <w:tc>
          <w:tcPr>
            <w:tcW w:w="607" w:type="dxa"/>
            <w:shd w:val="clear" w:color="auto" w:fill="B3B3B3"/>
          </w:tcPr>
          <w:p w14:paraId="1BA9BB95" w14:textId="77777777" w:rsidR="00D80C80" w:rsidRPr="006D173C" w:rsidRDefault="00D80C80" w:rsidP="00954448">
            <w:pPr>
              <w:spacing w:line="276" w:lineRule="auto"/>
              <w:rPr>
                <w:b/>
              </w:rPr>
            </w:pPr>
            <w:r w:rsidRPr="006D173C">
              <w:rPr>
                <w:b/>
              </w:rPr>
              <w:t>2</w:t>
            </w:r>
          </w:p>
        </w:tc>
        <w:tc>
          <w:tcPr>
            <w:tcW w:w="8744" w:type="dxa"/>
            <w:shd w:val="clear" w:color="auto" w:fill="B3B3B3"/>
          </w:tcPr>
          <w:p w14:paraId="598E00F2" w14:textId="77777777" w:rsidR="00D80C80" w:rsidRPr="006D173C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6D173C">
              <w:rPr>
                <w:b/>
              </w:rPr>
              <w:t>System operacyjny</w:t>
            </w:r>
            <w:r>
              <w:rPr>
                <w:b/>
              </w:rPr>
              <w:t xml:space="preserve"> i dostęp do funkcji urządzenia</w:t>
            </w:r>
          </w:p>
        </w:tc>
      </w:tr>
      <w:tr w:rsidR="00D80C80" w:rsidRPr="003E7F49" w14:paraId="0662E756" w14:textId="77777777" w:rsidTr="00954448">
        <w:tc>
          <w:tcPr>
            <w:tcW w:w="607" w:type="dxa"/>
            <w:tcBorders>
              <w:bottom w:val="single" w:sz="4" w:space="0" w:color="auto"/>
            </w:tcBorders>
          </w:tcPr>
          <w:p w14:paraId="6BF5B07B" w14:textId="77777777" w:rsidR="00D80C80" w:rsidRPr="003E7F49" w:rsidRDefault="00D80C80" w:rsidP="00954448">
            <w:pPr>
              <w:spacing w:line="276" w:lineRule="auto"/>
              <w:jc w:val="center"/>
            </w:pPr>
            <w:r w:rsidRPr="003E7F49">
              <w:lastRenderedPageBreak/>
              <w:t>2.1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4B80609C" w14:textId="77777777" w:rsidR="00D80C80" w:rsidRPr="00C1548F" w:rsidRDefault="00D80C80" w:rsidP="00954448">
            <w:pPr>
              <w:spacing w:line="276" w:lineRule="auto"/>
              <w:jc w:val="both"/>
            </w:pPr>
            <w:r w:rsidRPr="002A3421">
              <w:t xml:space="preserve">System operacyjny </w:t>
            </w:r>
            <w:r>
              <w:t>musi umożliwiać pracę</w:t>
            </w:r>
            <w:r w:rsidRPr="002A3421">
              <w:t xml:space="preserve"> posiadane</w:t>
            </w:r>
            <w:r>
              <w:t>go przez Z</w:t>
            </w:r>
            <w:r w:rsidRPr="002A3421">
              <w:t>amawiającego oprogramowanie „ReCourt”</w:t>
            </w:r>
            <w:r>
              <w:t xml:space="preserve">, </w:t>
            </w:r>
            <w:r w:rsidRPr="00C1548F">
              <w:t>w zakresie komponentu przewidzianego do pracy na Jednostce centralnej systemu rejestracji.</w:t>
            </w:r>
          </w:p>
          <w:p w14:paraId="17071951" w14:textId="77777777" w:rsidR="00D80C80" w:rsidRPr="003E7F49" w:rsidRDefault="00D80C80" w:rsidP="00954448">
            <w:pPr>
              <w:spacing w:line="276" w:lineRule="auto"/>
              <w:jc w:val="both"/>
            </w:pPr>
            <w:r w:rsidRPr="00C1548F">
              <w:t>System operacyjny urządzenia nie może posiadać żadnych ograniczeń licencyjnych związanych z liczbą użytkowników lub liczbą urządzeń zewnętrznych uzyskujących pełny dostęp do oprogramowania systemu operacyjnego.</w:t>
            </w:r>
            <w:r>
              <w:t xml:space="preserve"> </w:t>
            </w:r>
          </w:p>
        </w:tc>
      </w:tr>
      <w:tr w:rsidR="00D80C80" w:rsidRPr="003E7F49" w14:paraId="389E32BE" w14:textId="77777777" w:rsidTr="00954448">
        <w:tc>
          <w:tcPr>
            <w:tcW w:w="607" w:type="dxa"/>
            <w:tcBorders>
              <w:bottom w:val="single" w:sz="4" w:space="0" w:color="auto"/>
            </w:tcBorders>
          </w:tcPr>
          <w:p w14:paraId="1B51767B" w14:textId="77777777" w:rsidR="00D80C80" w:rsidRPr="003E7F49" w:rsidRDefault="00D80C80" w:rsidP="00954448">
            <w:pPr>
              <w:spacing w:line="276" w:lineRule="auto"/>
              <w:jc w:val="center"/>
            </w:pPr>
            <w:r>
              <w:t>2.2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1F3B14EB" w14:textId="77777777" w:rsidR="00D80C80" w:rsidRPr="003E7F49" w:rsidRDefault="00D80C80" w:rsidP="00954448">
            <w:pPr>
              <w:spacing w:line="276" w:lineRule="auto"/>
              <w:jc w:val="both"/>
            </w:pPr>
            <w:r>
              <w:t>Urządzenie musi umożliwiać zainstalowanie oraz prawidłową pracę z posiadanym przez Ministerstwo Sprawiedliwości oprogramowaniem „ReCourt”.</w:t>
            </w:r>
          </w:p>
        </w:tc>
      </w:tr>
      <w:tr w:rsidR="00D80C80" w14:paraId="7A38F861" w14:textId="77777777" w:rsidTr="00954448">
        <w:trPr>
          <w:trHeight w:val="285"/>
        </w:trPr>
        <w:tc>
          <w:tcPr>
            <w:tcW w:w="607" w:type="dxa"/>
            <w:tcBorders>
              <w:bottom w:val="single" w:sz="4" w:space="0" w:color="auto"/>
            </w:tcBorders>
          </w:tcPr>
          <w:p w14:paraId="280D85C8" w14:textId="77777777" w:rsidR="00D80C80" w:rsidRDefault="00D80C80" w:rsidP="00954448">
            <w:pPr>
              <w:spacing w:line="276" w:lineRule="auto"/>
              <w:jc w:val="center"/>
            </w:pPr>
            <w:r>
              <w:t>2.3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29D20C92" w14:textId="77777777" w:rsidR="00D80C80" w:rsidRDefault="00D80C80" w:rsidP="00954448">
            <w:pPr>
              <w:spacing w:line="276" w:lineRule="auto"/>
              <w:jc w:val="both"/>
            </w:pPr>
            <w:r w:rsidRPr="00542A0B">
              <w:t xml:space="preserve">Urządzenie musi posiadać partycję odtworzeniową oraz mechanizmu auto-rekonstrukcji do konfiguracji wzorcowej na wypadek awarii i konieczności odtworzenia. </w:t>
            </w:r>
          </w:p>
        </w:tc>
      </w:tr>
      <w:tr w:rsidR="00D80C80" w:rsidRPr="0049017F" w14:paraId="7C4CD369" w14:textId="77777777" w:rsidTr="00954448">
        <w:tc>
          <w:tcPr>
            <w:tcW w:w="607" w:type="dxa"/>
            <w:tcBorders>
              <w:bottom w:val="single" w:sz="4" w:space="0" w:color="auto"/>
            </w:tcBorders>
          </w:tcPr>
          <w:p w14:paraId="769D9C0B" w14:textId="77777777" w:rsidR="00D80C80" w:rsidRDefault="00D80C80" w:rsidP="00954448">
            <w:pPr>
              <w:spacing w:line="276" w:lineRule="auto"/>
              <w:jc w:val="center"/>
            </w:pPr>
            <w:r>
              <w:t>2.4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1778471D" w14:textId="77777777" w:rsidR="00D80C80" w:rsidRPr="0049017F" w:rsidRDefault="00D80C80" w:rsidP="00954448">
            <w:pPr>
              <w:spacing w:line="276" w:lineRule="auto"/>
              <w:jc w:val="both"/>
            </w:pPr>
            <w:r w:rsidRPr="0049017F">
              <w:t>Wymagany format API/SDK urządzenia udostępniający wszystkie mechanizmy urządzenia dla zewnętrznej aplikacji to C/C++.</w:t>
            </w:r>
          </w:p>
        </w:tc>
      </w:tr>
      <w:tr w:rsidR="00D80C80" w:rsidRPr="006D173C" w14:paraId="08D77CAC" w14:textId="77777777" w:rsidTr="00954448">
        <w:tc>
          <w:tcPr>
            <w:tcW w:w="607" w:type="dxa"/>
            <w:tcBorders>
              <w:bottom w:val="single" w:sz="4" w:space="0" w:color="auto"/>
            </w:tcBorders>
            <w:shd w:val="clear" w:color="auto" w:fill="B3B3B3"/>
          </w:tcPr>
          <w:p w14:paraId="2A5765F9" w14:textId="77777777" w:rsidR="00D80C80" w:rsidRPr="006D173C" w:rsidRDefault="00D80C80" w:rsidP="00954448">
            <w:pPr>
              <w:spacing w:line="276" w:lineRule="auto"/>
              <w:jc w:val="center"/>
              <w:rPr>
                <w:b/>
              </w:rPr>
            </w:pPr>
            <w:r w:rsidRPr="006D173C">
              <w:rPr>
                <w:b/>
              </w:rPr>
              <w:t>3.</w:t>
            </w:r>
          </w:p>
        </w:tc>
        <w:tc>
          <w:tcPr>
            <w:tcW w:w="8744" w:type="dxa"/>
            <w:tcBorders>
              <w:bottom w:val="single" w:sz="4" w:space="0" w:color="auto"/>
            </w:tcBorders>
            <w:shd w:val="clear" w:color="auto" w:fill="B3B3B3"/>
          </w:tcPr>
          <w:p w14:paraId="75EFBAA0" w14:textId="77777777" w:rsidR="00D80C80" w:rsidRPr="006D173C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6D173C">
              <w:rPr>
                <w:b/>
              </w:rPr>
              <w:t>Interfejsy wejściowe i wyjściowe</w:t>
            </w:r>
          </w:p>
        </w:tc>
      </w:tr>
      <w:tr w:rsidR="00D80C80" w:rsidRPr="006D173C" w14:paraId="2C7FF2A5" w14:textId="77777777" w:rsidTr="00954448">
        <w:tc>
          <w:tcPr>
            <w:tcW w:w="607" w:type="dxa"/>
            <w:shd w:val="clear" w:color="auto" w:fill="FFFFFF"/>
          </w:tcPr>
          <w:p w14:paraId="4DD67F5E" w14:textId="77777777" w:rsidR="00D80C80" w:rsidRPr="003E7F49" w:rsidRDefault="00D80C80" w:rsidP="00954448">
            <w:pPr>
              <w:spacing w:line="276" w:lineRule="auto"/>
              <w:jc w:val="center"/>
            </w:pPr>
          </w:p>
        </w:tc>
        <w:tc>
          <w:tcPr>
            <w:tcW w:w="8744" w:type="dxa"/>
            <w:shd w:val="clear" w:color="auto" w:fill="FFFFFF"/>
          </w:tcPr>
          <w:p w14:paraId="38E10B6C" w14:textId="77777777" w:rsidR="00D80C80" w:rsidRPr="006D173C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6D173C">
              <w:rPr>
                <w:b/>
              </w:rPr>
              <w:t>Audio</w:t>
            </w:r>
          </w:p>
        </w:tc>
      </w:tr>
      <w:tr w:rsidR="00D80C80" w:rsidRPr="003E7F49" w14:paraId="1763A1FC" w14:textId="77777777" w:rsidTr="00954448">
        <w:tc>
          <w:tcPr>
            <w:tcW w:w="607" w:type="dxa"/>
          </w:tcPr>
          <w:p w14:paraId="438C7790" w14:textId="77777777" w:rsidR="00D80C80" w:rsidRPr="003E7F49" w:rsidRDefault="00D80C80" w:rsidP="00954448">
            <w:pPr>
              <w:spacing w:line="276" w:lineRule="auto"/>
              <w:jc w:val="center"/>
            </w:pPr>
            <w:r>
              <w:t>3.1</w:t>
            </w:r>
          </w:p>
        </w:tc>
        <w:tc>
          <w:tcPr>
            <w:tcW w:w="8744" w:type="dxa"/>
          </w:tcPr>
          <w:p w14:paraId="7ED39E0F" w14:textId="77777777" w:rsidR="00D80C80" w:rsidRPr="003E7F49" w:rsidRDefault="00D80C80" w:rsidP="00954448">
            <w:pPr>
              <w:spacing w:line="276" w:lineRule="auto"/>
              <w:jc w:val="both"/>
            </w:pPr>
            <w:r>
              <w:t>Urządzenie umożliwi podłączenie oraz rejestrację co najmniej 12 analogowych kanałów audio.</w:t>
            </w:r>
          </w:p>
        </w:tc>
      </w:tr>
      <w:tr w:rsidR="00D80C80" w14:paraId="3C2069B5" w14:textId="77777777" w:rsidTr="00954448">
        <w:tc>
          <w:tcPr>
            <w:tcW w:w="607" w:type="dxa"/>
          </w:tcPr>
          <w:p w14:paraId="6449EFD3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3.2</w:t>
            </w:r>
          </w:p>
        </w:tc>
        <w:tc>
          <w:tcPr>
            <w:tcW w:w="8744" w:type="dxa"/>
          </w:tcPr>
          <w:p w14:paraId="03826319" w14:textId="77777777" w:rsidR="00D80C80" w:rsidRDefault="00D80C80" w:rsidP="00954448">
            <w:pPr>
              <w:spacing w:line="276" w:lineRule="auto"/>
              <w:jc w:val="both"/>
            </w:pPr>
            <w:r w:rsidRPr="006C2E60">
              <w:t xml:space="preserve">Urządzenie </w:t>
            </w:r>
            <w:r>
              <w:t>musi</w:t>
            </w:r>
            <w:r w:rsidRPr="006C2E60">
              <w:t xml:space="preserve"> pozwalać na rozbudowę </w:t>
            </w:r>
            <w:r>
              <w:t>umożliwiającą</w:t>
            </w:r>
            <w:r w:rsidRPr="006C2E60">
              <w:t xml:space="preserve"> podłączenie</w:t>
            </w:r>
            <w:r>
              <w:t xml:space="preserve"> oraz rejestrację co najmniej 20</w:t>
            </w:r>
            <w:r w:rsidRPr="006C2E60">
              <w:t xml:space="preserve"> analogowych kanałów audio.</w:t>
            </w:r>
          </w:p>
        </w:tc>
      </w:tr>
      <w:tr w:rsidR="00D80C80" w:rsidRPr="003E7F49" w14:paraId="10BCA3CD" w14:textId="77777777" w:rsidTr="00954448">
        <w:tc>
          <w:tcPr>
            <w:tcW w:w="607" w:type="dxa"/>
          </w:tcPr>
          <w:p w14:paraId="4284245D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3.</w:t>
            </w:r>
            <w:r>
              <w:t>3</w:t>
            </w:r>
          </w:p>
        </w:tc>
        <w:tc>
          <w:tcPr>
            <w:tcW w:w="8744" w:type="dxa"/>
          </w:tcPr>
          <w:p w14:paraId="6273D4EE" w14:textId="77777777" w:rsidR="00D80C80" w:rsidRPr="003E7F49" w:rsidRDefault="00D80C80" w:rsidP="00954448">
            <w:pPr>
              <w:spacing w:line="276" w:lineRule="auto"/>
              <w:jc w:val="both"/>
            </w:pPr>
            <w:r>
              <w:t>Urządzenie musi zapewniać odpowiednie wzmocnienie sygnału audio z mikrofonów ruchomych dynamicznych i pojemnościowych. Nie dopuszcza się stosowania zewnętrznych urządzeń wzmacniających sygnał, ani montażu wzmacniaczy w mikrofonach.</w:t>
            </w:r>
          </w:p>
        </w:tc>
      </w:tr>
      <w:tr w:rsidR="00D80C80" w:rsidRPr="0049017F" w14:paraId="22360785" w14:textId="77777777" w:rsidTr="00954448">
        <w:tc>
          <w:tcPr>
            <w:tcW w:w="607" w:type="dxa"/>
          </w:tcPr>
          <w:p w14:paraId="2FE4B42F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3.</w:t>
            </w:r>
            <w:r>
              <w:t>4</w:t>
            </w:r>
          </w:p>
        </w:tc>
        <w:tc>
          <w:tcPr>
            <w:tcW w:w="8744" w:type="dxa"/>
          </w:tcPr>
          <w:p w14:paraId="73E13834" w14:textId="77777777" w:rsidR="00D80C80" w:rsidRPr="0049017F" w:rsidRDefault="00D80C80" w:rsidP="00954448">
            <w:pPr>
              <w:spacing w:line="276" w:lineRule="auto"/>
              <w:jc w:val="both"/>
            </w:pPr>
            <w:r w:rsidRPr="0049017F">
              <w:t>Urządzenie musi zapewniać automatyczną sprzętową regulację wzmocnienia (AGC – Automatic Gain Control) podczas nagrywania na wszystkich kanałach (mikr</w:t>
            </w:r>
            <w:r>
              <w:t>ofonowych i liniowych) wbudowaną</w:t>
            </w:r>
            <w:r w:rsidRPr="0049017F">
              <w:t xml:space="preserve"> w k</w:t>
            </w:r>
            <w:r>
              <w:t>artę akwizycji audio, nie mającą</w:t>
            </w:r>
            <w:r w:rsidRPr="0049017F">
              <w:t xml:space="preserve"> wpływu na obciążenie Jednostki centralnej systemu rejestracji.</w:t>
            </w:r>
          </w:p>
        </w:tc>
      </w:tr>
      <w:tr w:rsidR="00D80C80" w:rsidRPr="0049017F" w14:paraId="0A01CA58" w14:textId="77777777" w:rsidTr="00954448">
        <w:tc>
          <w:tcPr>
            <w:tcW w:w="607" w:type="dxa"/>
          </w:tcPr>
          <w:p w14:paraId="0DCB5110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3.5</w:t>
            </w:r>
          </w:p>
        </w:tc>
        <w:tc>
          <w:tcPr>
            <w:tcW w:w="8744" w:type="dxa"/>
          </w:tcPr>
          <w:p w14:paraId="4BF17AD3" w14:textId="77777777" w:rsidR="00D80C80" w:rsidRPr="0049017F" w:rsidRDefault="00D80C80" w:rsidP="00954448">
            <w:pPr>
              <w:spacing w:line="276" w:lineRule="auto"/>
              <w:jc w:val="both"/>
            </w:pPr>
            <w:r w:rsidRPr="0049017F">
              <w:t xml:space="preserve">Urządzenie musi zapewniać automatyczne sprzętowe tłumienie echa podczas nagrywania z mikrofonów stacjonarnych (AEC </w:t>
            </w:r>
            <w:r>
              <w:t>–</w:t>
            </w:r>
            <w:r w:rsidRPr="0049017F">
              <w:t xml:space="preserve"> Acoustic</w:t>
            </w:r>
            <w:r>
              <w:t xml:space="preserve"> </w:t>
            </w:r>
            <w:r w:rsidRPr="0049017F">
              <w:t>Echo Cancelation) wbudowane w kartę akwizycji audio, nie mające wpływu na obciążenie Jednostki centralnej systemu rejestracji.</w:t>
            </w:r>
          </w:p>
        </w:tc>
      </w:tr>
      <w:tr w:rsidR="00D80C80" w:rsidRPr="0049017F" w14:paraId="35A9FFA9" w14:textId="77777777" w:rsidTr="00954448">
        <w:tc>
          <w:tcPr>
            <w:tcW w:w="607" w:type="dxa"/>
          </w:tcPr>
          <w:p w14:paraId="01BC55B5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3.6</w:t>
            </w:r>
          </w:p>
        </w:tc>
        <w:tc>
          <w:tcPr>
            <w:tcW w:w="8744" w:type="dxa"/>
          </w:tcPr>
          <w:p w14:paraId="3130BC06" w14:textId="77777777" w:rsidR="00D80C80" w:rsidRPr="0049017F" w:rsidRDefault="00D80C80" w:rsidP="00954448">
            <w:pPr>
              <w:spacing w:line="276" w:lineRule="auto"/>
              <w:jc w:val="both"/>
            </w:pPr>
            <w:r w:rsidRPr="0049017F">
              <w:t xml:space="preserve">Urządzenie musi zapewniać automatyczną kontrolę dynamiki dźwięku przy odtwarzaniu (DRC </w:t>
            </w:r>
            <w:r>
              <w:t>–</w:t>
            </w:r>
            <w:r w:rsidRPr="0049017F">
              <w:t xml:space="preserve"> Dynamic</w:t>
            </w:r>
            <w:r>
              <w:t xml:space="preserve"> </w:t>
            </w:r>
            <w:r w:rsidRPr="0049017F">
              <w:t>Range Compression) na liniowych kanałach wyjściowych wbudowaną w kartę akwizycji audio, nie mającą wpływu na obciążenie Jednostki centralnej systemu rejestracji.</w:t>
            </w:r>
          </w:p>
        </w:tc>
      </w:tr>
      <w:tr w:rsidR="00D80C80" w:rsidRPr="000C2933" w14:paraId="7E43AAAC" w14:textId="77777777" w:rsidTr="00954448">
        <w:tc>
          <w:tcPr>
            <w:tcW w:w="607" w:type="dxa"/>
          </w:tcPr>
          <w:p w14:paraId="55C1B9D4" w14:textId="77777777" w:rsidR="00D80C80" w:rsidRDefault="00D80C80" w:rsidP="00954448">
            <w:pPr>
              <w:spacing w:line="276" w:lineRule="auto"/>
              <w:jc w:val="center"/>
            </w:pPr>
            <w:r>
              <w:t>3.7</w:t>
            </w:r>
          </w:p>
        </w:tc>
        <w:tc>
          <w:tcPr>
            <w:tcW w:w="8744" w:type="dxa"/>
          </w:tcPr>
          <w:p w14:paraId="0402E624" w14:textId="77777777" w:rsidR="00D80C80" w:rsidRPr="000C2933" w:rsidRDefault="00D80C80" w:rsidP="00954448">
            <w:pPr>
              <w:spacing w:line="276" w:lineRule="auto"/>
              <w:jc w:val="both"/>
            </w:pPr>
            <w:r w:rsidRPr="000C2933">
              <w:t>Urządzenie musi posiadać możliwość cyfrowego filtrowania sygnałów oraz budowy dedykowanych algorytmów przetwarzania dźwięku przetwarzanych na karcie akwizycji audio, nie mających wpływu na obciążenie Jednostki centralnej systemu rejestracji.</w:t>
            </w:r>
          </w:p>
        </w:tc>
      </w:tr>
      <w:tr w:rsidR="00D80C80" w:rsidRPr="0049017F" w14:paraId="4C108765" w14:textId="77777777" w:rsidTr="00954448">
        <w:tc>
          <w:tcPr>
            <w:tcW w:w="607" w:type="dxa"/>
          </w:tcPr>
          <w:p w14:paraId="04F78026" w14:textId="77777777" w:rsidR="00D80C80" w:rsidRDefault="00D80C80" w:rsidP="00954448">
            <w:pPr>
              <w:spacing w:line="276" w:lineRule="auto"/>
              <w:jc w:val="center"/>
            </w:pPr>
            <w:r>
              <w:t>3.8</w:t>
            </w:r>
          </w:p>
        </w:tc>
        <w:tc>
          <w:tcPr>
            <w:tcW w:w="8744" w:type="dxa"/>
          </w:tcPr>
          <w:p w14:paraId="25FBE86E" w14:textId="77777777" w:rsidR="00D80C80" w:rsidRPr="0049017F" w:rsidRDefault="00D80C80" w:rsidP="00954448">
            <w:pPr>
              <w:spacing w:line="276" w:lineRule="auto"/>
              <w:jc w:val="both"/>
              <w:rPr>
                <w:color w:val="FF0000"/>
              </w:rPr>
            </w:pPr>
            <w:r>
              <w:t>Urządzenie musi zapewniać odpowiednie zasilanie mikrofonów dynamicznych i pojemnościowych. Nie dopuszcza się stosowania zewnętrznych urządzeń zasilających.</w:t>
            </w:r>
          </w:p>
        </w:tc>
      </w:tr>
      <w:tr w:rsidR="00D80C80" w14:paraId="1F9DCBFB" w14:textId="77777777" w:rsidTr="00954448">
        <w:tc>
          <w:tcPr>
            <w:tcW w:w="607" w:type="dxa"/>
          </w:tcPr>
          <w:p w14:paraId="312719D0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lastRenderedPageBreak/>
              <w:t>3.9</w:t>
            </w:r>
          </w:p>
        </w:tc>
        <w:tc>
          <w:tcPr>
            <w:tcW w:w="8744" w:type="dxa"/>
          </w:tcPr>
          <w:p w14:paraId="44161E86" w14:textId="77777777" w:rsidR="00D80C80" w:rsidRDefault="00D80C80" w:rsidP="00954448">
            <w:pPr>
              <w:spacing w:line="276" w:lineRule="auto"/>
              <w:jc w:val="both"/>
            </w:pPr>
            <w:r>
              <w:t>Sygnał z każdego mikrofonu musi zostać doprowadzony do urządzenia za pomocą połączenia symetrycznego z użyciem kabla ekranowanego, podłączanego do urządzenia przy pomocy złącza. Nie dopuszcza się sumowania kilku kanałów i przesyłania ich jednym połączeniem.</w:t>
            </w:r>
          </w:p>
        </w:tc>
      </w:tr>
      <w:tr w:rsidR="00D80C80" w:rsidRPr="00BD2BC6" w14:paraId="2FED9315" w14:textId="77777777" w:rsidTr="00954448">
        <w:tc>
          <w:tcPr>
            <w:tcW w:w="607" w:type="dxa"/>
          </w:tcPr>
          <w:p w14:paraId="03A712BC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3.10</w:t>
            </w:r>
          </w:p>
        </w:tc>
        <w:tc>
          <w:tcPr>
            <w:tcW w:w="8744" w:type="dxa"/>
          </w:tcPr>
          <w:p w14:paraId="3B8672C4" w14:textId="77777777" w:rsidR="00D80C80" w:rsidRPr="00BD2BC6" w:rsidRDefault="00D80C80" w:rsidP="00954448">
            <w:pPr>
              <w:spacing w:line="276" w:lineRule="auto"/>
              <w:jc w:val="both"/>
            </w:pPr>
            <w:r w:rsidRPr="00BD2BC6">
              <w:t>Urządzenie musi posiadać złącza Line-in typu RCA (Chinch) i Jack 3,5 mm na potrzeby rejestracji sygnału audio z zewnętrznego urządzenia stanowiącego źródło prezentacji dowodu elektronicznego (np. laptop, kamera cyfrowa, rejestrator DVR).</w:t>
            </w:r>
          </w:p>
        </w:tc>
      </w:tr>
      <w:tr w:rsidR="00D80C80" w14:paraId="14C447A1" w14:textId="77777777" w:rsidTr="00954448">
        <w:tc>
          <w:tcPr>
            <w:tcW w:w="607" w:type="dxa"/>
          </w:tcPr>
          <w:p w14:paraId="48306A37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3.</w:t>
            </w:r>
            <w:r>
              <w:t>11</w:t>
            </w:r>
          </w:p>
        </w:tc>
        <w:tc>
          <w:tcPr>
            <w:tcW w:w="8744" w:type="dxa"/>
          </w:tcPr>
          <w:p w14:paraId="046794CE" w14:textId="77777777" w:rsidR="00D80C80" w:rsidRDefault="00D80C80" w:rsidP="00954448">
            <w:pPr>
              <w:spacing w:line="276" w:lineRule="auto"/>
              <w:jc w:val="both"/>
            </w:pPr>
            <w:r>
              <w:t>Urządzenie musi zapewnić p</w:t>
            </w:r>
            <w:r w:rsidRPr="00C4092C">
              <w:t xml:space="preserve">rzetwarzanie </w:t>
            </w:r>
            <w:r>
              <w:t>analogowo-cyfrowe (</w:t>
            </w:r>
            <w:r w:rsidRPr="00C4092C">
              <w:t>A/C</w:t>
            </w:r>
            <w:r>
              <w:t>)</w:t>
            </w:r>
            <w:r w:rsidRPr="00C4092C">
              <w:t xml:space="preserve"> sygnałów </w:t>
            </w:r>
            <w:r>
              <w:t>audio</w:t>
            </w:r>
            <w:r w:rsidRPr="00C4092C">
              <w:t xml:space="preserve"> (</w:t>
            </w:r>
            <w:r>
              <w:t xml:space="preserve">pochodzących ze wszystkich </w:t>
            </w:r>
            <w:r w:rsidRPr="00C4092C">
              <w:t>kanałów)</w:t>
            </w:r>
            <w:r>
              <w:t>.</w:t>
            </w:r>
          </w:p>
        </w:tc>
      </w:tr>
      <w:tr w:rsidR="00D80C80" w:rsidRPr="00C4092C" w14:paraId="7EF4036B" w14:textId="77777777" w:rsidTr="00954448">
        <w:tc>
          <w:tcPr>
            <w:tcW w:w="607" w:type="dxa"/>
          </w:tcPr>
          <w:p w14:paraId="48FCA615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3.</w:t>
            </w:r>
            <w:r>
              <w:t>12</w:t>
            </w:r>
          </w:p>
        </w:tc>
        <w:tc>
          <w:tcPr>
            <w:tcW w:w="8744" w:type="dxa"/>
          </w:tcPr>
          <w:p w14:paraId="1F7C4F1E" w14:textId="77777777" w:rsidR="00D80C80" w:rsidRPr="00C4092C" w:rsidRDefault="00D80C80" w:rsidP="00954448">
            <w:pPr>
              <w:spacing w:line="276" w:lineRule="auto"/>
              <w:jc w:val="both"/>
            </w:pPr>
            <w:r w:rsidRPr="00A36E7E">
              <w:t xml:space="preserve">Urządzenie musi być wyposażone w </w:t>
            </w:r>
            <w:r>
              <w:t xml:space="preserve">element (np. </w:t>
            </w:r>
            <w:r w:rsidRPr="00A36E7E">
              <w:t>diody</w:t>
            </w:r>
            <w:r>
              <w:t xml:space="preserve"> lub wyświetlacz LCD)</w:t>
            </w:r>
            <w:r w:rsidRPr="00A36E7E">
              <w:t xml:space="preserve"> sygnalizując</w:t>
            </w:r>
            <w:r>
              <w:t>y</w:t>
            </w:r>
            <w:r w:rsidRPr="00A36E7E">
              <w:t xml:space="preserve"> stan podłączenia poszczególnych mikrofonów do urządzenia oraz ich sprawnoś</w:t>
            </w:r>
            <w:r>
              <w:t>ć</w:t>
            </w:r>
            <w:r w:rsidRPr="00A36E7E">
              <w:t xml:space="preserve">. Sygnalizacja </w:t>
            </w:r>
            <w:r w:rsidRPr="009E21D9">
              <w:t>musi pozwalać na jednoznaczną identyfikację mikrofonu lub mikrofonów które uległy uszkodzeniu lub które nie są prawidłowo podłączone.</w:t>
            </w:r>
          </w:p>
        </w:tc>
      </w:tr>
      <w:tr w:rsidR="00D80C80" w:rsidRPr="0049017F" w14:paraId="7A4F96B8" w14:textId="77777777" w:rsidTr="00954448">
        <w:tc>
          <w:tcPr>
            <w:tcW w:w="607" w:type="dxa"/>
          </w:tcPr>
          <w:p w14:paraId="723411AF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3.13</w:t>
            </w:r>
          </w:p>
        </w:tc>
        <w:tc>
          <w:tcPr>
            <w:tcW w:w="8744" w:type="dxa"/>
          </w:tcPr>
          <w:p w14:paraId="5297637B" w14:textId="77777777" w:rsidR="00D80C80" w:rsidRPr="00EA2A60" w:rsidRDefault="00D80C80" w:rsidP="00954448">
            <w:pPr>
              <w:spacing w:line="276" w:lineRule="auto"/>
              <w:jc w:val="both"/>
              <w:rPr>
                <w:color w:val="000000"/>
              </w:rPr>
            </w:pPr>
            <w:r w:rsidRPr="00EA2A60">
              <w:rPr>
                <w:color w:val="000000"/>
              </w:rPr>
              <w:t xml:space="preserve">Urządzenie musi posiadać </w:t>
            </w:r>
            <w:r>
              <w:rPr>
                <w:color w:val="000000"/>
              </w:rPr>
              <w:t xml:space="preserve">dedykowane </w:t>
            </w:r>
            <w:r w:rsidRPr="00EA2A60">
              <w:rPr>
                <w:color w:val="000000"/>
              </w:rPr>
              <w:t>złącze RS-485 umożliwiające sterowanie systemem nagłośnienia w zakresie:</w:t>
            </w:r>
          </w:p>
          <w:p w14:paraId="14D037BC" w14:textId="77777777" w:rsidR="00D80C80" w:rsidRPr="00EA2A60" w:rsidRDefault="00D80C80" w:rsidP="00954448">
            <w:pPr>
              <w:numPr>
                <w:ilvl w:val="0"/>
                <w:numId w:val="11"/>
              </w:numPr>
              <w:spacing w:after="0" w:line="276" w:lineRule="auto"/>
              <w:rPr>
                <w:color w:val="000000"/>
              </w:rPr>
            </w:pPr>
            <w:r w:rsidRPr="00EA2A60">
              <w:rPr>
                <w:color w:val="000000"/>
              </w:rPr>
              <w:t>włączenia/wyłączenia każdego kanału z osobna</w:t>
            </w:r>
            <w:r>
              <w:rPr>
                <w:color w:val="000000"/>
              </w:rPr>
              <w:t>,</w:t>
            </w:r>
          </w:p>
          <w:p w14:paraId="12F6D6CE" w14:textId="77777777" w:rsidR="00D80C80" w:rsidRPr="00EA2A60" w:rsidRDefault="00D80C80" w:rsidP="00954448">
            <w:pPr>
              <w:numPr>
                <w:ilvl w:val="0"/>
                <w:numId w:val="11"/>
              </w:numPr>
              <w:spacing w:after="0" w:line="276" w:lineRule="auto"/>
              <w:rPr>
                <w:color w:val="000000"/>
              </w:rPr>
            </w:pPr>
            <w:r w:rsidRPr="00EA2A60">
              <w:rPr>
                <w:color w:val="000000"/>
              </w:rPr>
              <w:t>regulacji głośności każdego kanału z osobna</w:t>
            </w:r>
            <w:r>
              <w:rPr>
                <w:color w:val="000000"/>
              </w:rPr>
              <w:t>,</w:t>
            </w:r>
          </w:p>
          <w:p w14:paraId="229B5675" w14:textId="77777777" w:rsidR="00D80C80" w:rsidRPr="00EA2A60" w:rsidRDefault="00D80C80" w:rsidP="00954448">
            <w:pPr>
              <w:numPr>
                <w:ilvl w:val="0"/>
                <w:numId w:val="11"/>
              </w:numPr>
              <w:spacing w:after="0" w:line="276" w:lineRule="auto"/>
              <w:rPr>
                <w:color w:val="000000"/>
              </w:rPr>
            </w:pPr>
            <w:r w:rsidRPr="00EA2A60">
              <w:rPr>
                <w:color w:val="000000"/>
              </w:rPr>
              <w:t>sygnalizacji awarii na wyjściu (zwarcie, rozwarcie) dla każdego kanału z osobna</w:t>
            </w:r>
            <w:r>
              <w:rPr>
                <w:color w:val="000000"/>
              </w:rPr>
              <w:t>,</w:t>
            </w:r>
          </w:p>
          <w:p w14:paraId="3C509421" w14:textId="77777777" w:rsidR="00D80C80" w:rsidRPr="0049017F" w:rsidRDefault="00D80C80" w:rsidP="00954448">
            <w:pPr>
              <w:numPr>
                <w:ilvl w:val="0"/>
                <w:numId w:val="11"/>
              </w:numPr>
              <w:spacing w:after="0" w:line="276" w:lineRule="auto"/>
              <w:rPr>
                <w:color w:val="FF0000"/>
              </w:rPr>
            </w:pPr>
            <w:r w:rsidRPr="00EA2A60">
              <w:rPr>
                <w:color w:val="000000"/>
              </w:rPr>
              <w:t>komunikacji za pomocą komend alfanumerycznych</w:t>
            </w:r>
            <w:r>
              <w:rPr>
                <w:color w:val="000000"/>
              </w:rPr>
              <w:t>.</w:t>
            </w:r>
          </w:p>
        </w:tc>
      </w:tr>
      <w:tr w:rsidR="00D80C80" w:rsidRPr="006D173C" w14:paraId="58481C09" w14:textId="77777777" w:rsidTr="00954448">
        <w:tc>
          <w:tcPr>
            <w:tcW w:w="607" w:type="dxa"/>
          </w:tcPr>
          <w:p w14:paraId="5A55FDCA" w14:textId="77777777" w:rsidR="00D80C80" w:rsidRPr="00FA2F9D" w:rsidRDefault="00D80C80" w:rsidP="00954448">
            <w:pPr>
              <w:spacing w:line="276" w:lineRule="auto"/>
              <w:jc w:val="center"/>
            </w:pPr>
            <w:r w:rsidRPr="00FA2F9D">
              <w:t>3.14</w:t>
            </w:r>
          </w:p>
        </w:tc>
        <w:tc>
          <w:tcPr>
            <w:tcW w:w="8744" w:type="dxa"/>
          </w:tcPr>
          <w:p w14:paraId="2FF60C6B" w14:textId="77777777" w:rsidR="00D80C80" w:rsidRPr="00933DB6" w:rsidRDefault="00D80C80" w:rsidP="00954448">
            <w:pPr>
              <w:spacing w:after="0" w:line="276" w:lineRule="auto"/>
              <w:jc w:val="both"/>
              <w:rPr>
                <w:color w:val="000000"/>
              </w:rPr>
            </w:pPr>
            <w:r w:rsidRPr="00933DB6">
              <w:rPr>
                <w:color w:val="000000"/>
              </w:rPr>
              <w:t>Urządzenie musi pozwalać na zastosowanie predefiniowanych profili akustycznych.</w:t>
            </w:r>
          </w:p>
          <w:p w14:paraId="0D473D24" w14:textId="77777777" w:rsidR="00D80C80" w:rsidRPr="00933DB6" w:rsidRDefault="00D80C80" w:rsidP="00954448">
            <w:pPr>
              <w:spacing w:after="0" w:line="276" w:lineRule="auto"/>
              <w:jc w:val="both"/>
              <w:rPr>
                <w:color w:val="000000"/>
              </w:rPr>
            </w:pPr>
            <w:r w:rsidRPr="00933DB6">
              <w:rPr>
                <w:color w:val="000000"/>
              </w:rPr>
              <w:t>Profil akustyczny obejmuje poniższe parametry:</w:t>
            </w:r>
          </w:p>
          <w:p w14:paraId="01014082" w14:textId="77777777" w:rsidR="00D80C80" w:rsidRPr="00933DB6" w:rsidRDefault="00D80C80" w:rsidP="00954448">
            <w:pPr>
              <w:numPr>
                <w:ilvl w:val="0"/>
                <w:numId w:val="11"/>
              </w:numPr>
              <w:spacing w:after="0" w:line="276" w:lineRule="auto"/>
              <w:rPr>
                <w:color w:val="000000"/>
              </w:rPr>
            </w:pPr>
            <w:r w:rsidRPr="00933DB6">
              <w:rPr>
                <w:color w:val="000000"/>
              </w:rPr>
              <w:t>kubaturę sali,</w:t>
            </w:r>
          </w:p>
          <w:p w14:paraId="28147812" w14:textId="77777777" w:rsidR="00D80C80" w:rsidRPr="00933DB6" w:rsidRDefault="00D80C80" w:rsidP="00954448">
            <w:pPr>
              <w:numPr>
                <w:ilvl w:val="0"/>
                <w:numId w:val="11"/>
              </w:numPr>
              <w:spacing w:after="0" w:line="276" w:lineRule="auto"/>
              <w:rPr>
                <w:color w:val="000000"/>
              </w:rPr>
            </w:pPr>
            <w:r w:rsidRPr="00933DB6">
              <w:rPr>
                <w:color w:val="000000"/>
              </w:rPr>
              <w:t>redukcję poziomu rejestrowanego hałasu,</w:t>
            </w:r>
          </w:p>
          <w:p w14:paraId="344F10E6" w14:textId="77777777" w:rsidR="00D80C80" w:rsidRPr="00933DB6" w:rsidRDefault="00D80C80" w:rsidP="00954448">
            <w:pPr>
              <w:numPr>
                <w:ilvl w:val="0"/>
                <w:numId w:val="11"/>
              </w:numPr>
              <w:spacing w:after="0" w:line="276" w:lineRule="auto"/>
              <w:rPr>
                <w:color w:val="000000"/>
              </w:rPr>
            </w:pPr>
            <w:r w:rsidRPr="00933DB6">
              <w:rPr>
                <w:color w:val="000000"/>
              </w:rPr>
              <w:t>rodzaj materiału zastosowanego do wykończenia danej sali.</w:t>
            </w:r>
          </w:p>
        </w:tc>
      </w:tr>
      <w:tr w:rsidR="00D80C80" w:rsidRPr="006D173C" w14:paraId="001CD404" w14:textId="77777777" w:rsidTr="00954448">
        <w:tc>
          <w:tcPr>
            <w:tcW w:w="607" w:type="dxa"/>
          </w:tcPr>
          <w:p w14:paraId="61686A9C" w14:textId="77777777" w:rsidR="00D80C80" w:rsidRPr="006D173C" w:rsidRDefault="00D80C80" w:rsidP="00954448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744" w:type="dxa"/>
          </w:tcPr>
          <w:p w14:paraId="7DCEC307" w14:textId="77777777" w:rsidR="00D80C80" w:rsidRPr="006D173C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6D173C">
              <w:rPr>
                <w:b/>
              </w:rPr>
              <w:t>Wideo</w:t>
            </w:r>
          </w:p>
        </w:tc>
      </w:tr>
      <w:tr w:rsidR="00D80C80" w:rsidRPr="004D60CB" w14:paraId="4CC49407" w14:textId="77777777" w:rsidTr="00954448">
        <w:tc>
          <w:tcPr>
            <w:tcW w:w="607" w:type="dxa"/>
          </w:tcPr>
          <w:p w14:paraId="6CFE434A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3.</w:t>
            </w:r>
            <w:r>
              <w:t>15</w:t>
            </w:r>
          </w:p>
        </w:tc>
        <w:tc>
          <w:tcPr>
            <w:tcW w:w="8744" w:type="dxa"/>
          </w:tcPr>
          <w:p w14:paraId="716863AB" w14:textId="77777777" w:rsidR="00D80C80" w:rsidRPr="004D60CB" w:rsidRDefault="00D80C80" w:rsidP="00954448">
            <w:pPr>
              <w:spacing w:line="276" w:lineRule="auto"/>
              <w:jc w:val="both"/>
            </w:pPr>
            <w:r w:rsidRPr="006F2FAF">
              <w:t xml:space="preserve">Urządzenie musi posiadać co </w:t>
            </w:r>
            <w:r w:rsidRPr="00F75A58">
              <w:t xml:space="preserve">najmniej </w:t>
            </w:r>
            <w:r>
              <w:t>6</w:t>
            </w:r>
            <w:r w:rsidRPr="00F75A58">
              <w:t xml:space="preserve"> </w:t>
            </w:r>
            <w:r w:rsidRPr="006F2FAF">
              <w:t>złącz</w:t>
            </w:r>
            <w:r>
              <w:t>y</w:t>
            </w:r>
            <w:r w:rsidRPr="006F2FAF">
              <w:t xml:space="preserve"> umożliwiających </w:t>
            </w:r>
            <w:r>
              <w:t xml:space="preserve">jednoczesne </w:t>
            </w:r>
            <w:r w:rsidRPr="006F2FAF">
              <w:t xml:space="preserve">podłączenie sprzętowych źródeł wideo z rozdzielczością </w:t>
            </w:r>
            <w:r w:rsidRPr="00BE7161">
              <w:t>co najmniej HD (1</w:t>
            </w:r>
            <w:r>
              <w:t>280</w:t>
            </w:r>
            <w:r w:rsidRPr="00BE7161">
              <w:t>x</w:t>
            </w:r>
            <w:r>
              <w:t>720</w:t>
            </w:r>
            <w:r w:rsidRPr="00BE7161">
              <w:t>)</w:t>
            </w:r>
            <w:r>
              <w:t xml:space="preserve"> </w:t>
            </w:r>
            <w:r w:rsidRPr="006F2FAF">
              <w:t>oraz możliwością</w:t>
            </w:r>
            <w:r>
              <w:t xml:space="preserve"> jednoczesnej</w:t>
            </w:r>
            <w:r w:rsidRPr="006F2FAF">
              <w:t xml:space="preserve"> rejestracji obrazu w sposób płynny, tj. co najmniej 25 klatek na seku</w:t>
            </w:r>
            <w:r w:rsidRPr="00BE7161">
              <w:t>ndę w tym co najmniej 4 złącza typu HDMI.</w:t>
            </w:r>
          </w:p>
        </w:tc>
      </w:tr>
      <w:tr w:rsidR="00D80C80" w:rsidRPr="00AC1190" w14:paraId="66CEA930" w14:textId="77777777" w:rsidTr="00954448">
        <w:tc>
          <w:tcPr>
            <w:tcW w:w="607" w:type="dxa"/>
            <w:shd w:val="clear" w:color="auto" w:fill="FFFFFF"/>
          </w:tcPr>
          <w:p w14:paraId="2C6FA297" w14:textId="77777777" w:rsidR="00D80C80" w:rsidRPr="00AC1190" w:rsidRDefault="00D80C80" w:rsidP="00954448">
            <w:pPr>
              <w:spacing w:line="276" w:lineRule="auto"/>
              <w:jc w:val="center"/>
            </w:pPr>
            <w:r w:rsidRPr="00AC1190">
              <w:t>3.</w:t>
            </w:r>
            <w:r>
              <w:t>16</w:t>
            </w:r>
          </w:p>
        </w:tc>
        <w:tc>
          <w:tcPr>
            <w:tcW w:w="8744" w:type="dxa"/>
            <w:shd w:val="clear" w:color="auto" w:fill="FFFFFF"/>
          </w:tcPr>
          <w:p w14:paraId="51BD50B9" w14:textId="77777777" w:rsidR="00D80C80" w:rsidRPr="00AC1190" w:rsidRDefault="00D80C80" w:rsidP="00954448">
            <w:pPr>
              <w:spacing w:line="276" w:lineRule="auto"/>
              <w:jc w:val="both"/>
            </w:pPr>
            <w:r w:rsidRPr="00AC1190">
              <w:t>Urządzenie musi udostępniać w API/SDK interfejs umożliwiający udostępnianie rozgłaszanego sygnał</w:t>
            </w:r>
            <w:r>
              <w:t>u</w:t>
            </w:r>
            <w:r w:rsidRPr="00AC1190">
              <w:t xml:space="preserve"> wideo.</w:t>
            </w:r>
          </w:p>
        </w:tc>
      </w:tr>
      <w:tr w:rsidR="00D80C80" w:rsidRPr="00AC1190" w14:paraId="48ED7B76" w14:textId="77777777" w:rsidTr="00954448">
        <w:trPr>
          <w:trHeight w:val="70"/>
        </w:trPr>
        <w:tc>
          <w:tcPr>
            <w:tcW w:w="607" w:type="dxa"/>
            <w:shd w:val="clear" w:color="auto" w:fill="FFFFFF"/>
          </w:tcPr>
          <w:p w14:paraId="213D8A6E" w14:textId="77777777" w:rsidR="00D80C80" w:rsidRPr="00AC1190" w:rsidRDefault="00D80C80" w:rsidP="00954448">
            <w:pPr>
              <w:spacing w:line="276" w:lineRule="auto"/>
              <w:jc w:val="center"/>
            </w:pPr>
          </w:p>
        </w:tc>
        <w:tc>
          <w:tcPr>
            <w:tcW w:w="8744" w:type="dxa"/>
            <w:shd w:val="clear" w:color="auto" w:fill="FFFFFF"/>
          </w:tcPr>
          <w:p w14:paraId="50F45854" w14:textId="77777777" w:rsidR="00D80C80" w:rsidRPr="00AC1190" w:rsidRDefault="00D80C80" w:rsidP="00954448">
            <w:pPr>
              <w:spacing w:line="276" w:lineRule="auto"/>
              <w:jc w:val="both"/>
            </w:pPr>
            <w:r w:rsidRPr="00AC1190">
              <w:rPr>
                <w:b/>
              </w:rPr>
              <w:t>Pozostałe</w:t>
            </w:r>
          </w:p>
        </w:tc>
      </w:tr>
      <w:tr w:rsidR="00D80C80" w14:paraId="4C5C4115" w14:textId="77777777" w:rsidTr="00954448">
        <w:tc>
          <w:tcPr>
            <w:tcW w:w="607" w:type="dxa"/>
          </w:tcPr>
          <w:p w14:paraId="59A63BC0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3.18</w:t>
            </w:r>
          </w:p>
        </w:tc>
        <w:tc>
          <w:tcPr>
            <w:tcW w:w="8744" w:type="dxa"/>
          </w:tcPr>
          <w:p w14:paraId="594F2571" w14:textId="77777777" w:rsidR="00D80C80" w:rsidRDefault="00D80C80" w:rsidP="00954448">
            <w:pPr>
              <w:spacing w:line="276" w:lineRule="auto"/>
              <w:jc w:val="both"/>
            </w:pPr>
            <w:r>
              <w:t xml:space="preserve">Urządzenie musi posiadać interfejsy </w:t>
            </w:r>
            <w:r w:rsidRPr="00881F9C">
              <w:t xml:space="preserve">umożliwiające </w:t>
            </w:r>
            <w:r>
              <w:t xml:space="preserve">przekazywanie aktualnie </w:t>
            </w:r>
            <w:r w:rsidRPr="00B324A8">
              <w:t xml:space="preserve">rejestrowanego obrazu i dźwięku </w:t>
            </w:r>
            <w:r>
              <w:t>do dodatkowych zewnętrznych urządzeń oraz na pobieranie obrazu i dźwięku z zewnętrznych urządzeń.</w:t>
            </w:r>
          </w:p>
        </w:tc>
      </w:tr>
      <w:tr w:rsidR="00D80C80" w:rsidRPr="004D60CB" w14:paraId="04BE9086" w14:textId="77777777" w:rsidTr="00954448">
        <w:tc>
          <w:tcPr>
            <w:tcW w:w="607" w:type="dxa"/>
          </w:tcPr>
          <w:p w14:paraId="0A39A517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3.</w:t>
            </w:r>
            <w:r>
              <w:t>19</w:t>
            </w:r>
          </w:p>
        </w:tc>
        <w:tc>
          <w:tcPr>
            <w:tcW w:w="8744" w:type="dxa"/>
          </w:tcPr>
          <w:p w14:paraId="607F0A64" w14:textId="77777777" w:rsidR="00D80C80" w:rsidRPr="004D60CB" w:rsidRDefault="00D80C80" w:rsidP="00954448">
            <w:pPr>
              <w:spacing w:line="276" w:lineRule="auto"/>
              <w:jc w:val="both"/>
            </w:pPr>
            <w:r w:rsidRPr="004D60CB">
              <w:t xml:space="preserve">Możliwość podłączenia do sieci LAN minimum poprzez </w:t>
            </w:r>
            <w:r>
              <w:t xml:space="preserve">jeden </w:t>
            </w:r>
            <w:r w:rsidRPr="004D60CB">
              <w:t>port 10/100/1000 BaseT Ethernet.</w:t>
            </w:r>
          </w:p>
        </w:tc>
      </w:tr>
      <w:tr w:rsidR="00D80C80" w:rsidRPr="004D60CB" w14:paraId="2F3F21BA" w14:textId="77777777" w:rsidTr="00954448">
        <w:tc>
          <w:tcPr>
            <w:tcW w:w="607" w:type="dxa"/>
          </w:tcPr>
          <w:p w14:paraId="1DBB1144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3.20</w:t>
            </w:r>
          </w:p>
        </w:tc>
        <w:tc>
          <w:tcPr>
            <w:tcW w:w="8744" w:type="dxa"/>
          </w:tcPr>
          <w:p w14:paraId="2C92141A" w14:textId="77777777" w:rsidR="00D80C80" w:rsidRDefault="00D80C80" w:rsidP="00954448">
            <w:pPr>
              <w:spacing w:line="276" w:lineRule="auto"/>
              <w:jc w:val="both"/>
            </w:pPr>
            <w:r w:rsidRPr="008F6A35">
              <w:t xml:space="preserve">Wszystkie </w:t>
            </w:r>
            <w:r>
              <w:t>wskazane w specyfikacji złącza urządzenia muszą być udostępnione bezpośrednio na obudowie urządzenia.</w:t>
            </w:r>
          </w:p>
          <w:p w14:paraId="7B19FE56" w14:textId="77777777" w:rsidR="00D80C80" w:rsidRPr="004D60CB" w:rsidRDefault="00D80C80" w:rsidP="00954448">
            <w:pPr>
              <w:spacing w:line="276" w:lineRule="auto"/>
              <w:jc w:val="both"/>
            </w:pPr>
            <w:r>
              <w:lastRenderedPageBreak/>
              <w:t xml:space="preserve">Nie dopuszcza się stosowania zewnętrznych koncentratorów (hub’ów) lub innych urządzeń rozszerzających </w:t>
            </w:r>
            <w:r w:rsidRPr="00025D98">
              <w:t xml:space="preserve">(np. </w:t>
            </w:r>
            <w:r>
              <w:t xml:space="preserve">konwerterów sygnału, </w:t>
            </w:r>
            <w:r w:rsidRPr="00025D98">
              <w:t>kart audio/wideo USB).</w:t>
            </w:r>
            <w:r>
              <w:t xml:space="preserve">  </w:t>
            </w:r>
          </w:p>
        </w:tc>
      </w:tr>
      <w:tr w:rsidR="00D80C80" w:rsidRPr="006D173C" w14:paraId="480BD5F1" w14:textId="77777777" w:rsidTr="00954448">
        <w:tc>
          <w:tcPr>
            <w:tcW w:w="607" w:type="dxa"/>
            <w:shd w:val="clear" w:color="auto" w:fill="B3B3B3"/>
          </w:tcPr>
          <w:p w14:paraId="23FDB969" w14:textId="77777777" w:rsidR="00D80C80" w:rsidRPr="006D173C" w:rsidRDefault="00D80C80" w:rsidP="00954448">
            <w:pPr>
              <w:spacing w:line="276" w:lineRule="auto"/>
              <w:jc w:val="center"/>
              <w:rPr>
                <w:b/>
              </w:rPr>
            </w:pPr>
            <w:r w:rsidRPr="006D173C">
              <w:rPr>
                <w:b/>
              </w:rPr>
              <w:lastRenderedPageBreak/>
              <w:t>4</w:t>
            </w:r>
          </w:p>
        </w:tc>
        <w:tc>
          <w:tcPr>
            <w:tcW w:w="8744" w:type="dxa"/>
            <w:shd w:val="clear" w:color="auto" w:fill="B3B3B3"/>
          </w:tcPr>
          <w:p w14:paraId="57BEA6A4" w14:textId="77777777" w:rsidR="00D80C80" w:rsidRPr="006D173C" w:rsidRDefault="00D80C80" w:rsidP="00954448">
            <w:pPr>
              <w:spacing w:line="276" w:lineRule="auto"/>
              <w:rPr>
                <w:b/>
              </w:rPr>
            </w:pPr>
            <w:r w:rsidRPr="006D173C">
              <w:rPr>
                <w:b/>
              </w:rPr>
              <w:t>Mechanizmy</w:t>
            </w:r>
            <w:r>
              <w:rPr>
                <w:b/>
              </w:rPr>
              <w:t xml:space="preserve"> i udostępnione funkcje urządzenia</w:t>
            </w:r>
          </w:p>
        </w:tc>
      </w:tr>
      <w:tr w:rsidR="00D80C80" w:rsidRPr="009A3CAD" w14:paraId="758B6477" w14:textId="77777777" w:rsidTr="00954448">
        <w:trPr>
          <w:trHeight w:val="204"/>
        </w:trPr>
        <w:tc>
          <w:tcPr>
            <w:tcW w:w="607" w:type="dxa"/>
          </w:tcPr>
          <w:p w14:paraId="091B5BC4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4.1</w:t>
            </w:r>
          </w:p>
        </w:tc>
        <w:tc>
          <w:tcPr>
            <w:tcW w:w="8744" w:type="dxa"/>
          </w:tcPr>
          <w:p w14:paraId="799C202D" w14:textId="77777777" w:rsidR="00D80C80" w:rsidRPr="009A3CAD" w:rsidRDefault="00D80C80" w:rsidP="00954448">
            <w:pPr>
              <w:spacing w:line="276" w:lineRule="auto"/>
              <w:jc w:val="both"/>
            </w:pPr>
            <w:r w:rsidRPr="00384EEF">
              <w:t xml:space="preserve">Pozyskanie strumieni danych z wszystkich podłączonych do urządzenia </w:t>
            </w:r>
            <w:r w:rsidRPr="00754C8D">
              <w:t xml:space="preserve">sprzętowych źródeł sygnału audio/wideo oraz ze źródeł programowych, zmiksowanie sygnału wideo do jednego strumienia i jego rozgłaszanie w postaci </w:t>
            </w:r>
            <w:r w:rsidRPr="009A3CAD">
              <w:t>bitmapy (wideo), bitów dźwięku (każdy kanał audio osobno) oraz znacznika czasu.</w:t>
            </w:r>
          </w:p>
        </w:tc>
      </w:tr>
      <w:tr w:rsidR="00D80C80" w:rsidRPr="00AB2341" w14:paraId="37A46447" w14:textId="77777777" w:rsidTr="00954448">
        <w:trPr>
          <w:trHeight w:val="697"/>
        </w:trPr>
        <w:tc>
          <w:tcPr>
            <w:tcW w:w="607" w:type="dxa"/>
          </w:tcPr>
          <w:p w14:paraId="7F9A2ED3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4.</w:t>
            </w:r>
            <w:r>
              <w:t>2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59034FC2" w14:textId="77777777" w:rsidR="00D80C80" w:rsidRPr="00384EEF" w:rsidRDefault="00D80C80" w:rsidP="00954448">
            <w:pPr>
              <w:spacing w:line="276" w:lineRule="auto"/>
              <w:jc w:val="both"/>
            </w:pPr>
            <w:r w:rsidRPr="00384EEF">
              <w:t>Urządzenie musi pozwalać na miksowanie obrazu zgodnie z zadanymi parametrami wielkości i położenia obrazu każdego kanału.</w:t>
            </w:r>
            <w:r w:rsidRPr="00754C8D">
              <w:t xml:space="preserve"> </w:t>
            </w:r>
            <w:r w:rsidRPr="00384EEF">
              <w:t xml:space="preserve">Urządzenie musi </w:t>
            </w:r>
            <w:r w:rsidRPr="00384EEF">
              <w:rPr>
                <w:rFonts w:eastAsia="Calibri"/>
              </w:rPr>
              <w:t>umożliwiać zmianę układu obrazu co najmniej w zakresie:</w:t>
            </w:r>
          </w:p>
          <w:p w14:paraId="6F17B019" w14:textId="77777777" w:rsidR="00D80C80" w:rsidRPr="00384EEF" w:rsidRDefault="00D80C80" w:rsidP="00954448">
            <w:pPr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eastAsia="Calibri"/>
              </w:rPr>
            </w:pPr>
            <w:r w:rsidRPr="00384EEF">
              <w:rPr>
                <w:rFonts w:eastAsia="Calibri"/>
              </w:rPr>
              <w:t>Ustawienia wielkości okna widoku z kamery na świadka;</w:t>
            </w:r>
          </w:p>
          <w:p w14:paraId="7ACB9B20" w14:textId="77777777" w:rsidR="00D80C80" w:rsidRPr="00384EEF" w:rsidRDefault="00D80C80" w:rsidP="00954448">
            <w:pPr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eastAsia="Calibri"/>
              </w:rPr>
            </w:pPr>
            <w:r w:rsidRPr="00384EEF">
              <w:rPr>
                <w:rFonts w:eastAsia="Calibri"/>
              </w:rPr>
              <w:t>Ustawienia wielkości okna prezentacji dowodu elektronicznego;</w:t>
            </w:r>
          </w:p>
          <w:p w14:paraId="700B1821" w14:textId="77777777" w:rsidR="00D80C80" w:rsidRPr="00384EEF" w:rsidRDefault="00D80C80" w:rsidP="00954448">
            <w:pPr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eastAsia="Calibri"/>
              </w:rPr>
            </w:pPr>
            <w:r w:rsidRPr="00384EEF">
              <w:rPr>
                <w:rFonts w:eastAsia="Calibri"/>
              </w:rPr>
              <w:t>Ustawienia wielkości okna wideokonferencji;</w:t>
            </w:r>
          </w:p>
          <w:p w14:paraId="74A98D6A" w14:textId="77777777" w:rsidR="00D80C80" w:rsidRDefault="00D80C80" w:rsidP="00954448">
            <w:pPr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eastAsia="Calibri"/>
              </w:rPr>
            </w:pPr>
            <w:r w:rsidRPr="00384EEF">
              <w:rPr>
                <w:rFonts w:eastAsia="Calibri"/>
              </w:rPr>
              <w:t>Ustawienia wielkości okna odtworzenia bieżącego lub archiwalnego nagrania podczas rejestracji;</w:t>
            </w:r>
          </w:p>
          <w:p w14:paraId="27A31D36" w14:textId="77777777" w:rsidR="00D80C80" w:rsidRPr="00AB2341" w:rsidRDefault="00D80C80" w:rsidP="00954448">
            <w:pPr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eastAsia="Calibri"/>
              </w:rPr>
            </w:pPr>
            <w:r w:rsidRPr="00384EEF">
              <w:rPr>
                <w:rFonts w:eastAsia="Calibri"/>
              </w:rPr>
              <w:t>Ustawienie pozycji na ekranie, w jakiej wyświetlane są okna: widoku z kamery na świadka, prezentacji dowodu elektronicznego, wideokon</w:t>
            </w:r>
            <w:r w:rsidRPr="00754C8D">
              <w:rPr>
                <w:rFonts w:eastAsia="Calibri"/>
              </w:rPr>
              <w:t>ferencji, odtworzenia bieżącego lub archiwalnego nagrania podczas rejestracji.</w:t>
            </w:r>
          </w:p>
        </w:tc>
      </w:tr>
      <w:tr w:rsidR="00D80C80" w14:paraId="06414BDF" w14:textId="77777777" w:rsidTr="00954448">
        <w:trPr>
          <w:trHeight w:val="1119"/>
        </w:trPr>
        <w:tc>
          <w:tcPr>
            <w:tcW w:w="607" w:type="dxa"/>
          </w:tcPr>
          <w:p w14:paraId="38A7D275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4.3</w:t>
            </w:r>
          </w:p>
        </w:tc>
        <w:tc>
          <w:tcPr>
            <w:tcW w:w="8744" w:type="dxa"/>
          </w:tcPr>
          <w:p w14:paraId="1941A41A" w14:textId="77777777" w:rsidR="00D80C80" w:rsidRDefault="00D80C80" w:rsidP="00954448">
            <w:pPr>
              <w:spacing w:line="276" w:lineRule="auto"/>
              <w:jc w:val="both"/>
            </w:pPr>
            <w:r>
              <w:t>Urządzenie musi pozwalać na odtwarzanie zarejestrowanych plików, także w trakcie rejestracji (bez jej przerywania) oraz ich rozgłaszanie w postaci bitmapy (wideo), bitów dźwięku (każdy kanał audio osobno) oraz skompresowanej wraz ze znacznikiem czasu.</w:t>
            </w:r>
          </w:p>
        </w:tc>
      </w:tr>
      <w:tr w:rsidR="00D80C80" w:rsidRPr="001C7D1A" w14:paraId="492CDFF4" w14:textId="77777777" w:rsidTr="00954448">
        <w:trPr>
          <w:trHeight w:val="577"/>
        </w:trPr>
        <w:tc>
          <w:tcPr>
            <w:tcW w:w="607" w:type="dxa"/>
          </w:tcPr>
          <w:p w14:paraId="120855FF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4.</w:t>
            </w:r>
            <w:r>
              <w:t>4</w:t>
            </w:r>
          </w:p>
        </w:tc>
        <w:tc>
          <w:tcPr>
            <w:tcW w:w="8744" w:type="dxa"/>
          </w:tcPr>
          <w:p w14:paraId="64D7E303" w14:textId="77777777" w:rsidR="00D80C80" w:rsidRPr="001C7D1A" w:rsidRDefault="00D80C80" w:rsidP="00954448">
            <w:pPr>
              <w:spacing w:line="276" w:lineRule="auto"/>
              <w:jc w:val="both"/>
            </w:pPr>
            <w:r w:rsidRPr="00CC1205">
              <w:t xml:space="preserve">Możliwa częstotliwość próbkowania sygnału audio </w:t>
            </w:r>
            <w:r>
              <w:t>co najmniej 22</w:t>
            </w:r>
            <w:r w:rsidRPr="00CC1205">
              <w:t xml:space="preserve"> kHz</w:t>
            </w:r>
            <w:r>
              <w:t xml:space="preserve"> dla każdego z kanałów. </w:t>
            </w:r>
          </w:p>
        </w:tc>
      </w:tr>
      <w:tr w:rsidR="00D80C80" w:rsidRPr="001C7D1A" w14:paraId="33C62B16" w14:textId="77777777" w:rsidTr="00954448">
        <w:tc>
          <w:tcPr>
            <w:tcW w:w="607" w:type="dxa"/>
          </w:tcPr>
          <w:p w14:paraId="599862C3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4.</w:t>
            </w:r>
            <w:r>
              <w:t>5</w:t>
            </w:r>
          </w:p>
        </w:tc>
        <w:tc>
          <w:tcPr>
            <w:tcW w:w="8744" w:type="dxa"/>
          </w:tcPr>
          <w:p w14:paraId="4611CBD9" w14:textId="77777777" w:rsidR="00D80C80" w:rsidRPr="001C7D1A" w:rsidRDefault="00D80C80" w:rsidP="00954448">
            <w:pPr>
              <w:spacing w:line="276" w:lineRule="auto"/>
              <w:jc w:val="both"/>
            </w:pPr>
            <w:r w:rsidRPr="001C7D1A">
              <w:t xml:space="preserve">Rejestracja każdego z podłączonych kanałów wideo </w:t>
            </w:r>
            <w:r>
              <w:t xml:space="preserve">w postaci zmiksowanej do jednego obrazu </w:t>
            </w:r>
            <w:r w:rsidRPr="001C7D1A">
              <w:t xml:space="preserve">z szybkością co najmniej 25 klatek na sekundę. </w:t>
            </w:r>
          </w:p>
        </w:tc>
      </w:tr>
      <w:tr w:rsidR="00D80C80" w14:paraId="735A4440" w14:textId="77777777" w:rsidTr="00954448">
        <w:trPr>
          <w:trHeight w:val="567"/>
        </w:trPr>
        <w:tc>
          <w:tcPr>
            <w:tcW w:w="607" w:type="dxa"/>
          </w:tcPr>
          <w:p w14:paraId="546FAA02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4.</w:t>
            </w:r>
            <w:r>
              <w:t>6</w:t>
            </w:r>
          </w:p>
        </w:tc>
        <w:tc>
          <w:tcPr>
            <w:tcW w:w="8744" w:type="dxa"/>
          </w:tcPr>
          <w:p w14:paraId="5AD9DF59" w14:textId="77777777" w:rsidR="00D80C80" w:rsidRDefault="00D80C80" w:rsidP="00954448">
            <w:pPr>
              <w:spacing w:line="276" w:lineRule="auto"/>
              <w:jc w:val="both"/>
            </w:pPr>
            <w:r>
              <w:t>M</w:t>
            </w:r>
            <w:r w:rsidRPr="00B324A8">
              <w:t>echanizm synchronizacji wszystkich strumieni danych</w:t>
            </w:r>
            <w:r>
              <w:t xml:space="preserve"> wg czasu. </w:t>
            </w:r>
            <w:r w:rsidRPr="00800EE2">
              <w:t xml:space="preserve">Poszczególne strumienie danych przesyłane są </w:t>
            </w:r>
            <w:r>
              <w:t>wielokanałowo</w:t>
            </w:r>
            <w:r w:rsidRPr="00800EE2">
              <w:t xml:space="preserve">, tzn. sygnał z każdego </w:t>
            </w:r>
            <w:r>
              <w:t>źródła</w:t>
            </w:r>
            <w:r w:rsidRPr="00800EE2">
              <w:t xml:space="preserve"> </w:t>
            </w:r>
            <w:r>
              <w:t>synchronizowany jest</w:t>
            </w:r>
            <w:r w:rsidRPr="00800EE2">
              <w:t>, jako odrębny strumień danych możliwy do wyodrębnienia z</w:t>
            </w:r>
            <w:r>
              <w:t xml:space="preserve"> </w:t>
            </w:r>
            <w:r w:rsidRPr="00800EE2">
              <w:t xml:space="preserve">zapisu. </w:t>
            </w:r>
            <w:r>
              <w:t xml:space="preserve">Urządzenie </w:t>
            </w:r>
            <w:r w:rsidRPr="00800EE2">
              <w:t xml:space="preserve">dokonuje </w:t>
            </w:r>
            <w:r>
              <w:t>s</w:t>
            </w:r>
            <w:r w:rsidRPr="00800EE2">
              <w:t xml:space="preserve">ynchronizacji </w:t>
            </w:r>
            <w:r>
              <w:t xml:space="preserve">w czasie </w:t>
            </w:r>
            <w:r w:rsidRPr="00800EE2">
              <w:t>automatycznie.</w:t>
            </w:r>
          </w:p>
        </w:tc>
      </w:tr>
      <w:tr w:rsidR="00D80C80" w:rsidRPr="001C7D1A" w14:paraId="3C2BC96F" w14:textId="77777777" w:rsidTr="00954448">
        <w:trPr>
          <w:trHeight w:val="1119"/>
        </w:trPr>
        <w:tc>
          <w:tcPr>
            <w:tcW w:w="607" w:type="dxa"/>
          </w:tcPr>
          <w:p w14:paraId="68F9532B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4.</w:t>
            </w:r>
            <w:r>
              <w:t>7</w:t>
            </w:r>
          </w:p>
        </w:tc>
        <w:tc>
          <w:tcPr>
            <w:tcW w:w="8744" w:type="dxa"/>
          </w:tcPr>
          <w:p w14:paraId="3FF885A4" w14:textId="77777777" w:rsidR="00D80C80" w:rsidRPr="001C7D1A" w:rsidRDefault="00D80C80" w:rsidP="00954448">
            <w:pPr>
              <w:spacing w:line="276" w:lineRule="auto"/>
              <w:jc w:val="both"/>
            </w:pPr>
            <w:r w:rsidRPr="00053DA0">
              <w:t xml:space="preserve">Sprzętowy zegar umożliwiający dokonanie synchronizacji </w:t>
            </w:r>
            <w:r>
              <w:t xml:space="preserve">audio/wideo oraz </w:t>
            </w:r>
            <w:r w:rsidRPr="00053DA0">
              <w:t>dodatkowych zdarzeń (np. adnotacje wprowadzane poprzez dodatkowe oprogramowanie) z rejestrowanymi sygnałami audio i wideo.</w:t>
            </w:r>
            <w:r>
              <w:t xml:space="preserve"> Wymagana precyzja zegara sprzętowego to 10ms.  </w:t>
            </w:r>
          </w:p>
        </w:tc>
      </w:tr>
      <w:tr w:rsidR="00D80C80" w14:paraId="32E37C4C" w14:textId="77777777" w:rsidTr="00954448">
        <w:trPr>
          <w:trHeight w:val="1125"/>
        </w:trPr>
        <w:tc>
          <w:tcPr>
            <w:tcW w:w="607" w:type="dxa"/>
          </w:tcPr>
          <w:p w14:paraId="76DB6D87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4.</w:t>
            </w:r>
            <w:r>
              <w:t>8</w:t>
            </w:r>
          </w:p>
        </w:tc>
        <w:tc>
          <w:tcPr>
            <w:tcW w:w="8744" w:type="dxa"/>
          </w:tcPr>
          <w:p w14:paraId="5B05DBD0" w14:textId="77777777" w:rsidR="00D80C80" w:rsidRPr="008F0035" w:rsidRDefault="00D80C80" w:rsidP="00954448">
            <w:pPr>
              <w:spacing w:line="276" w:lineRule="auto"/>
              <w:jc w:val="both"/>
            </w:pPr>
            <w:r w:rsidRPr="008F0035">
              <w:t xml:space="preserve">Sprzętowy mechanizm bieżącego monitoringu sprawności wykorzystywanych w systemie mikrofonów oraz okablowania. </w:t>
            </w:r>
          </w:p>
          <w:p w14:paraId="0ACE9980" w14:textId="77777777" w:rsidR="00D80C80" w:rsidRDefault="00D80C80" w:rsidP="00954448">
            <w:pPr>
              <w:spacing w:line="276" w:lineRule="auto"/>
              <w:jc w:val="both"/>
            </w:pPr>
            <w:r w:rsidRPr="00305F58">
              <w:t xml:space="preserve">Wymagany dostęp z zewnętrznej aplikacji: </w:t>
            </w:r>
            <w:r>
              <w:t>m</w:t>
            </w:r>
            <w:r w:rsidRPr="00305F58">
              <w:t>echanizm musi udostępniać informację o sprawności</w:t>
            </w:r>
            <w:r>
              <w:t xml:space="preserve"> </w:t>
            </w:r>
            <w:r w:rsidRPr="00481850">
              <w:t>wykorzystywanych w systemie mikrofonów oraz okablowania</w:t>
            </w:r>
            <w:r>
              <w:t>.</w:t>
            </w:r>
          </w:p>
        </w:tc>
      </w:tr>
      <w:tr w:rsidR="00D80C80" w:rsidRPr="008A3574" w14:paraId="3BCA1CE1" w14:textId="77777777" w:rsidTr="00954448">
        <w:trPr>
          <w:trHeight w:val="583"/>
        </w:trPr>
        <w:tc>
          <w:tcPr>
            <w:tcW w:w="607" w:type="dxa"/>
          </w:tcPr>
          <w:p w14:paraId="5C243D4F" w14:textId="77777777" w:rsidR="00D80C80" w:rsidRPr="00456EC6" w:rsidRDefault="00D80C80" w:rsidP="00954448">
            <w:pPr>
              <w:spacing w:line="276" w:lineRule="auto"/>
              <w:jc w:val="center"/>
            </w:pPr>
            <w:r w:rsidRPr="00456EC6">
              <w:t>4.</w:t>
            </w:r>
            <w:r>
              <w:t>9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7550E766" w14:textId="77777777" w:rsidR="00D80C80" w:rsidRPr="008A3574" w:rsidRDefault="00D80C80" w:rsidP="00954448">
            <w:pPr>
              <w:spacing w:line="276" w:lineRule="auto"/>
              <w:jc w:val="both"/>
              <w:rPr>
                <w:highlight w:val="yellow"/>
              </w:rPr>
            </w:pPr>
            <w:r w:rsidRPr="00F6018A">
              <w:t>Mechanizm</w:t>
            </w:r>
            <w:r>
              <w:t xml:space="preserve">y pozyskiwania, rejestracji i odtworzenia muszą być niezależne i działać równolegle. </w:t>
            </w:r>
          </w:p>
        </w:tc>
      </w:tr>
      <w:tr w:rsidR="00D80C80" w:rsidRPr="00AB00E2" w14:paraId="40B43F4C" w14:textId="77777777" w:rsidTr="00954448">
        <w:trPr>
          <w:trHeight w:val="1417"/>
        </w:trPr>
        <w:tc>
          <w:tcPr>
            <w:tcW w:w="607" w:type="dxa"/>
          </w:tcPr>
          <w:p w14:paraId="53C2C212" w14:textId="77777777" w:rsidR="00D80C80" w:rsidRPr="00AB00E2" w:rsidRDefault="00D80C80" w:rsidP="00954448">
            <w:pPr>
              <w:spacing w:line="276" w:lineRule="auto"/>
              <w:jc w:val="center"/>
            </w:pPr>
            <w:r w:rsidRPr="00AB00E2">
              <w:lastRenderedPageBreak/>
              <w:t>4.1</w:t>
            </w:r>
            <w:r>
              <w:t>0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719C20AD" w14:textId="77777777" w:rsidR="00D80C80" w:rsidRPr="00AB00E2" w:rsidRDefault="00D80C80" w:rsidP="00954448">
            <w:pPr>
              <w:spacing w:line="276" w:lineRule="auto"/>
              <w:jc w:val="both"/>
            </w:pPr>
            <w:r w:rsidRPr="00AB00E2">
              <w:t>Urządzenie w wyniku rejestracji musi tworzyć następujące tryby zapisu:</w:t>
            </w:r>
          </w:p>
          <w:p w14:paraId="0D9E7B85" w14:textId="77777777" w:rsidR="00D80C80" w:rsidRPr="00AB00E2" w:rsidRDefault="00D80C80" w:rsidP="00954448">
            <w:pPr>
              <w:numPr>
                <w:ilvl w:val="0"/>
                <w:numId w:val="6"/>
              </w:numPr>
              <w:spacing w:after="0" w:line="276" w:lineRule="auto"/>
              <w:jc w:val="both"/>
            </w:pPr>
            <w:r w:rsidRPr="00AB00E2">
              <w:t>zapis foniczny w postaci pliku dźwiękowego jedno</w:t>
            </w:r>
            <w:r>
              <w:t>ścieżk</w:t>
            </w:r>
            <w:r w:rsidRPr="00AB00E2">
              <w:t>owego – oznacza utworzenie zbioru zawierającego nagranie foniczne jedno</w:t>
            </w:r>
            <w:r>
              <w:t>ścieżkowe</w:t>
            </w:r>
            <w:r w:rsidRPr="00AB00E2">
              <w:t xml:space="preserve"> (wszystkie rejestrowane kanały dźwiękowe zmiksowane do jednego </w:t>
            </w:r>
            <w:r>
              <w:t>kanału i zapisane w pojedynczej ścieżce audio</w:t>
            </w:r>
            <w:r w:rsidRPr="00AB00E2">
              <w:t>).</w:t>
            </w:r>
          </w:p>
          <w:p w14:paraId="13F55BBC" w14:textId="77777777" w:rsidR="00D80C80" w:rsidRDefault="00D80C80" w:rsidP="00954448">
            <w:pPr>
              <w:numPr>
                <w:ilvl w:val="0"/>
                <w:numId w:val="6"/>
              </w:numPr>
              <w:spacing w:after="0" w:line="276" w:lineRule="auto"/>
              <w:jc w:val="both"/>
            </w:pPr>
            <w:r w:rsidRPr="00AB00E2">
              <w:t xml:space="preserve">zapis wideofoniczny w postaci pliku multimedialnego obejmującego obraz wraz z dźwiękiem wielokanałowym – oznacza utworzenie zbioru zawierającego nagranie w wersji fonicznej wielokanałowej i wizyjnej (zapis multimedialny z dźwiękiem wielokanałowym, </w:t>
            </w:r>
            <w:r>
              <w:t>jedna ścieżka wideo oraz jedna ścieżka audio zawierająca wszystkie kanały</w:t>
            </w:r>
            <w:r w:rsidRPr="00AB00E2">
              <w:t xml:space="preserve"> nagrywanego dźwięku).</w:t>
            </w:r>
          </w:p>
          <w:p w14:paraId="46CCFA89" w14:textId="77777777" w:rsidR="00D80C80" w:rsidRPr="00AB00E2" w:rsidRDefault="00D80C80" w:rsidP="00954448">
            <w:pPr>
              <w:numPr>
                <w:ilvl w:val="0"/>
                <w:numId w:val="17"/>
              </w:numPr>
              <w:spacing w:after="0" w:line="276" w:lineRule="auto"/>
              <w:jc w:val="both"/>
            </w:pPr>
            <w:r w:rsidRPr="00AB00E2">
              <w:t>zapis wideofoniczny w postaci pliku multimedialnego obejmującego obraz wraz z dźwiękiem wielo</w:t>
            </w:r>
            <w:r>
              <w:t>ścieżkowym</w:t>
            </w:r>
            <w:r w:rsidRPr="00AB00E2">
              <w:t xml:space="preserve"> – oznacza utworzenie zbioru zawierającego nagranie w wersji fonicznej wielo</w:t>
            </w:r>
            <w:r>
              <w:t>ścieżkowej</w:t>
            </w:r>
            <w:r w:rsidRPr="00AB00E2">
              <w:t xml:space="preserve"> i wizyjnej (zapis multimedialny z dźwiękiem wielo</w:t>
            </w:r>
            <w:r>
              <w:t xml:space="preserve">strumieniowym, każdy kanał </w:t>
            </w:r>
            <w:r w:rsidRPr="00AB00E2">
              <w:t>nagrywanego dźwięku</w:t>
            </w:r>
            <w:r>
              <w:t xml:space="preserve"> zapisany w oddzielnej ścieżce audio</w:t>
            </w:r>
            <w:r w:rsidRPr="00AB00E2">
              <w:t>).</w:t>
            </w:r>
          </w:p>
        </w:tc>
      </w:tr>
      <w:tr w:rsidR="00D80C80" w14:paraId="3E18FD47" w14:textId="77777777" w:rsidTr="00954448">
        <w:trPr>
          <w:trHeight w:val="283"/>
        </w:trPr>
        <w:tc>
          <w:tcPr>
            <w:tcW w:w="607" w:type="dxa"/>
          </w:tcPr>
          <w:p w14:paraId="5DED252B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4.11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6DB7C54D" w14:textId="77777777" w:rsidR="00D80C80" w:rsidRDefault="00D80C80" w:rsidP="00954448">
            <w:pPr>
              <w:spacing w:line="276" w:lineRule="auto"/>
              <w:jc w:val="both"/>
            </w:pPr>
            <w:r w:rsidRPr="00E65402">
              <w:t>Urządzenie musi pozwalać na opcjonalne tworzenie (możliwość włączenia lub wyłączenia funkcji) na potrzeby ASR dodatkowego wielo</w:t>
            </w:r>
            <w:r>
              <w:t>strumieni</w:t>
            </w:r>
            <w:r w:rsidRPr="00E65402">
              <w:t xml:space="preserve">owego nagrania audio zawierającego dźwięk ze wszystkich rejestrowanych </w:t>
            </w:r>
            <w:r>
              <w:t>strumieni</w:t>
            </w:r>
            <w:r w:rsidRPr="00E65402">
              <w:t xml:space="preserve">. Nagranie to musi cechować się brakiem zastosowania jakiejkolwiek kompresji rejestrowanego sygnału. </w:t>
            </w:r>
            <w:r>
              <w:t xml:space="preserve">Urządzenie musi pozwalać na wykonanie nagrania z </w:t>
            </w:r>
            <w:r w:rsidRPr="00E65402">
              <w:t xml:space="preserve">wyłączonymi (możliwość włączenia lub </w:t>
            </w:r>
            <w:r w:rsidRPr="00AB00E2">
              <w:t>wyłączenia funkcji) technologiami polepszenia jakości dźwięku (</w:t>
            </w:r>
            <w:r>
              <w:t>automatyczne wzmocnienie</w:t>
            </w:r>
            <w:r w:rsidRPr="00AB00E2">
              <w:t xml:space="preserve">, usuwanie echa, usuwanie szumów). </w:t>
            </w:r>
          </w:p>
        </w:tc>
      </w:tr>
      <w:tr w:rsidR="00D80C80" w:rsidRPr="00C35541" w14:paraId="080BEA94" w14:textId="77777777" w:rsidTr="00954448">
        <w:trPr>
          <w:trHeight w:val="283"/>
        </w:trPr>
        <w:tc>
          <w:tcPr>
            <w:tcW w:w="607" w:type="dxa"/>
          </w:tcPr>
          <w:p w14:paraId="5FB9729E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4.12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686F11D4" w14:textId="77777777" w:rsidR="00D80C80" w:rsidRPr="00C35541" w:rsidRDefault="00D80C80" w:rsidP="00954448">
            <w:pPr>
              <w:spacing w:line="276" w:lineRule="auto"/>
              <w:jc w:val="both"/>
            </w:pPr>
            <w:r>
              <w:t xml:space="preserve">Urządzenie musi pozwalać na udostępnienie do terminala wideokonferencyjnego sygnałów audio-wideo, dzięki którym możliwe będzie wysłanie przez terminal </w:t>
            </w:r>
            <w:r w:rsidRPr="001C7042">
              <w:t xml:space="preserve">wideokonferencyjny do strony zdalnej połączenia wideokonferencyjnego wybranych kompozycji obrazu i dźwięku złożonych z obrazów z kamer w Pokoju przesłuchań i kamery </w:t>
            </w:r>
            <w:r w:rsidRPr="001C7042">
              <w:rPr>
                <w:bCs/>
              </w:rPr>
              <w:t>wbudowanej w urządzenie typu All-In-One oraz dźwięku rejestrowanego przez mikrofony w strefie Pokoju przesłuchań i strefie Pokoju technicznego (mikrofony typu „Naciśnij i mów”).</w:t>
            </w:r>
            <w:r w:rsidRPr="009D1458">
              <w:rPr>
                <w:bCs/>
              </w:rPr>
              <w:t xml:space="preserve"> </w:t>
            </w:r>
          </w:p>
        </w:tc>
      </w:tr>
      <w:tr w:rsidR="00D80C80" w14:paraId="4764C203" w14:textId="77777777" w:rsidTr="00954448">
        <w:tc>
          <w:tcPr>
            <w:tcW w:w="607" w:type="dxa"/>
            <w:shd w:val="clear" w:color="auto" w:fill="B3B3B3"/>
          </w:tcPr>
          <w:p w14:paraId="4C32ED35" w14:textId="77777777" w:rsidR="00D80C80" w:rsidRPr="006D173C" w:rsidRDefault="00D80C80" w:rsidP="0095444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744" w:type="dxa"/>
            <w:shd w:val="clear" w:color="auto" w:fill="B3B3B3"/>
          </w:tcPr>
          <w:p w14:paraId="58C2E1FE" w14:textId="77777777" w:rsidR="00D80C80" w:rsidRDefault="00D80C80" w:rsidP="00954448">
            <w:pPr>
              <w:spacing w:line="276" w:lineRule="auto"/>
              <w:jc w:val="both"/>
            </w:pPr>
            <w:r w:rsidRPr="006D173C">
              <w:rPr>
                <w:b/>
              </w:rPr>
              <w:t>Obudowa</w:t>
            </w:r>
          </w:p>
        </w:tc>
      </w:tr>
      <w:tr w:rsidR="00D80C80" w14:paraId="169E9FF6" w14:textId="77777777" w:rsidTr="00954448">
        <w:tc>
          <w:tcPr>
            <w:tcW w:w="607" w:type="dxa"/>
            <w:tcBorders>
              <w:bottom w:val="single" w:sz="4" w:space="0" w:color="auto"/>
            </w:tcBorders>
          </w:tcPr>
          <w:p w14:paraId="7F73C6C7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5</w:t>
            </w:r>
            <w:r w:rsidRPr="00456EC6">
              <w:t>.1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179DAA65" w14:textId="77777777" w:rsidR="00D80C80" w:rsidRDefault="00D80C80" w:rsidP="00954448">
            <w:pPr>
              <w:spacing w:line="276" w:lineRule="auto"/>
              <w:jc w:val="both"/>
            </w:pPr>
            <w:r>
              <w:t>Jednostka centralna systemu rejestracji musi stanowić jedno urządzenie w jednej obudowie. Nie dopuszcza się zestawu połączonych ze sobą urządzeń znajdujących się w różnych obudowach.</w:t>
            </w:r>
          </w:p>
        </w:tc>
      </w:tr>
      <w:tr w:rsidR="00D80C80" w14:paraId="74996186" w14:textId="77777777" w:rsidTr="00954448">
        <w:tc>
          <w:tcPr>
            <w:tcW w:w="607" w:type="dxa"/>
            <w:shd w:val="clear" w:color="auto" w:fill="B3B3B3"/>
          </w:tcPr>
          <w:p w14:paraId="5E6B6DD7" w14:textId="77777777" w:rsidR="00D80C80" w:rsidRPr="006D173C" w:rsidRDefault="00D80C80" w:rsidP="0095444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744" w:type="dxa"/>
            <w:shd w:val="clear" w:color="auto" w:fill="B3B3B3"/>
          </w:tcPr>
          <w:p w14:paraId="5A61CA43" w14:textId="77777777" w:rsidR="00D80C80" w:rsidRDefault="00D80C80" w:rsidP="00954448">
            <w:pPr>
              <w:spacing w:line="276" w:lineRule="auto"/>
            </w:pPr>
            <w:r w:rsidRPr="006D173C">
              <w:rPr>
                <w:b/>
              </w:rPr>
              <w:t>Oznakowanie</w:t>
            </w:r>
          </w:p>
        </w:tc>
      </w:tr>
      <w:tr w:rsidR="00D80C80" w:rsidRPr="0009624D" w14:paraId="0FBAC462" w14:textId="77777777" w:rsidTr="00954448">
        <w:tc>
          <w:tcPr>
            <w:tcW w:w="607" w:type="dxa"/>
            <w:tcBorders>
              <w:bottom w:val="single" w:sz="4" w:space="0" w:color="auto"/>
            </w:tcBorders>
          </w:tcPr>
          <w:p w14:paraId="3B3F552E" w14:textId="77777777" w:rsidR="00D80C80" w:rsidRPr="00456EC6" w:rsidRDefault="00D80C80" w:rsidP="00954448">
            <w:pPr>
              <w:spacing w:line="276" w:lineRule="auto"/>
              <w:jc w:val="center"/>
            </w:pPr>
            <w:r>
              <w:t>6</w:t>
            </w:r>
            <w:r w:rsidRPr="00456EC6">
              <w:t>.1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07B39729" w14:textId="77777777" w:rsidR="00D80C80" w:rsidRPr="0009624D" w:rsidRDefault="00D80C80" w:rsidP="00954448">
            <w:pPr>
              <w:jc w:val="both"/>
              <w:rPr>
                <w:bCs/>
              </w:rPr>
            </w:pPr>
            <w:r>
              <w:rPr>
                <w:bCs/>
              </w:rPr>
              <w:t>Oznakowanie CE.</w:t>
            </w:r>
          </w:p>
        </w:tc>
      </w:tr>
      <w:tr w:rsidR="00D80C80" w:rsidRPr="005D599A" w14:paraId="38ED127C" w14:textId="77777777" w:rsidTr="00954448">
        <w:tc>
          <w:tcPr>
            <w:tcW w:w="607" w:type="dxa"/>
            <w:tcBorders>
              <w:bottom w:val="single" w:sz="4" w:space="0" w:color="auto"/>
            </w:tcBorders>
            <w:shd w:val="pct25" w:color="auto" w:fill="auto"/>
          </w:tcPr>
          <w:p w14:paraId="0B0C97D5" w14:textId="77777777" w:rsidR="00D80C80" w:rsidRPr="005D599A" w:rsidRDefault="00D80C80" w:rsidP="0095444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Pr="005D599A">
              <w:rPr>
                <w:b/>
              </w:rPr>
              <w:t>.</w:t>
            </w:r>
          </w:p>
        </w:tc>
        <w:tc>
          <w:tcPr>
            <w:tcW w:w="8744" w:type="dxa"/>
            <w:tcBorders>
              <w:bottom w:val="single" w:sz="4" w:space="0" w:color="auto"/>
            </w:tcBorders>
            <w:shd w:val="pct25" w:color="auto" w:fill="auto"/>
          </w:tcPr>
          <w:p w14:paraId="7D296AA4" w14:textId="77777777" w:rsidR="00D80C80" w:rsidRPr="005D599A" w:rsidRDefault="00D80C80" w:rsidP="00954448">
            <w:pPr>
              <w:spacing w:line="276" w:lineRule="auto"/>
              <w:rPr>
                <w:b/>
              </w:rPr>
            </w:pPr>
            <w:r w:rsidRPr="00B86CFD">
              <w:rPr>
                <w:b/>
              </w:rPr>
              <w:t>Wymagane funkcje API/SDK urządzenia:</w:t>
            </w:r>
          </w:p>
        </w:tc>
      </w:tr>
      <w:tr w:rsidR="00D80C80" w:rsidRPr="00391F17" w14:paraId="2575EBEC" w14:textId="77777777" w:rsidTr="00954448">
        <w:tc>
          <w:tcPr>
            <w:tcW w:w="607" w:type="dxa"/>
            <w:tcBorders>
              <w:bottom w:val="single" w:sz="4" w:space="0" w:color="auto"/>
            </w:tcBorders>
          </w:tcPr>
          <w:p w14:paraId="79EAF117" w14:textId="77777777" w:rsidR="00D80C80" w:rsidRPr="005D599A" w:rsidRDefault="00D80C80" w:rsidP="00954448">
            <w:pPr>
              <w:spacing w:line="276" w:lineRule="auto"/>
              <w:jc w:val="center"/>
              <w:rPr>
                <w:b/>
              </w:rPr>
            </w:pPr>
            <w:r>
              <w:t>7.1</w:t>
            </w:r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452FFB96" w14:textId="77777777" w:rsidR="00D80C80" w:rsidRDefault="00D80C80" w:rsidP="00954448">
            <w:pPr>
              <w:jc w:val="both"/>
            </w:pPr>
            <w:r>
              <w:t xml:space="preserve">Oprogramowanie ReCourt korzysta z funkcji Jednostki centralnej systemu rejestracji poprzez udostępniane przez urządzenie interfejsy oparte o język C. Wykorzystanie interfejsów odbywa się poprzez dynamiczne linkowanie interfejsów z komponentami Oprogramowania ReCourt. </w:t>
            </w:r>
          </w:p>
          <w:p w14:paraId="5CD389A0" w14:textId="77777777" w:rsidR="00D80C80" w:rsidRDefault="00D80C80" w:rsidP="00954448">
            <w:pPr>
              <w:jc w:val="both"/>
            </w:pPr>
            <w:r>
              <w:t xml:space="preserve">Inicjalizacja interfejsów następuje poprzez przekazanie parametrów sterujących i uruchomienie funkcji inicjalizującej. </w:t>
            </w:r>
          </w:p>
          <w:p w14:paraId="3A539AB0" w14:textId="77777777" w:rsidR="00D80C80" w:rsidRPr="00235FDA" w:rsidRDefault="00D80C80" w:rsidP="00954448">
            <w:pPr>
              <w:jc w:val="both"/>
            </w:pPr>
            <w:r w:rsidRPr="00235FDA">
              <w:t>Wymagane interfejsy:</w:t>
            </w:r>
            <w:r>
              <w:t xml:space="preserve"> </w:t>
            </w:r>
          </w:p>
          <w:p w14:paraId="34622A6E" w14:textId="77777777" w:rsidR="00D80C80" w:rsidRDefault="00D80C80" w:rsidP="00954448">
            <w:pPr>
              <w:numPr>
                <w:ilvl w:val="0"/>
                <w:numId w:val="15"/>
              </w:numPr>
              <w:spacing w:after="0" w:line="240" w:lineRule="auto"/>
              <w:jc w:val="both"/>
            </w:pPr>
            <w:r>
              <w:lastRenderedPageBreak/>
              <w:t xml:space="preserve">AVUnit – interfejs do obsługi urządzeń dostarczonych na potrzeby rejestracji, opisuje funkcjonalności związane z zarządzaniem sprzętem oraz zapis do pliku. </w:t>
            </w:r>
          </w:p>
          <w:p w14:paraId="3502854B" w14:textId="77777777" w:rsidR="00D80C80" w:rsidRDefault="00D80C80" w:rsidP="00954448">
            <w:pPr>
              <w:numPr>
                <w:ilvl w:val="0"/>
                <w:numId w:val="15"/>
              </w:numPr>
              <w:spacing w:after="0" w:line="240" w:lineRule="auto"/>
              <w:jc w:val="both"/>
            </w:pPr>
            <w:r>
              <w:t xml:space="preserve">RemoteView – interfejs do odtwarzania podglądu obrazu i dźwięku wybranych źródeł udostępnianych przez serwer strumieniujący. </w:t>
            </w:r>
          </w:p>
          <w:p w14:paraId="3CC06517" w14:textId="77777777" w:rsidR="00D80C80" w:rsidRDefault="00D80C80" w:rsidP="00954448">
            <w:pPr>
              <w:numPr>
                <w:ilvl w:val="0"/>
                <w:numId w:val="15"/>
              </w:numPr>
              <w:spacing w:after="0" w:line="240" w:lineRule="auto"/>
              <w:jc w:val="both"/>
            </w:pPr>
            <w:r>
              <w:t xml:space="preserve">Casmb – interfejs do komunikacji po protokole SMB (CIFS) z przestrzeni użytkownika, bez polegania na implementacji w systemie operacyjnym. </w:t>
            </w:r>
          </w:p>
          <w:p w14:paraId="3BF2EAD6" w14:textId="77777777" w:rsidR="00D80C80" w:rsidRDefault="00D80C80" w:rsidP="00954448">
            <w:pPr>
              <w:jc w:val="both"/>
            </w:pPr>
          </w:p>
          <w:p w14:paraId="702D4E4D" w14:textId="77777777" w:rsidR="00AF1489" w:rsidRDefault="00D80C80" w:rsidP="00954448">
            <w:pPr>
              <w:jc w:val="both"/>
            </w:pPr>
            <w:r>
              <w:t xml:space="preserve">Dokumentacja interfejsów programistycznych </w:t>
            </w:r>
            <w:r w:rsidR="00AF1489">
              <w:t>znajduje się w:</w:t>
            </w:r>
          </w:p>
          <w:p w14:paraId="4FF2367C" w14:textId="77777777" w:rsidR="00D80C80" w:rsidRDefault="00AF1489" w:rsidP="00954448">
            <w:pPr>
              <w:jc w:val="both"/>
            </w:pPr>
            <w:r>
              <w:t xml:space="preserve">- Załączniku nr 1 - </w:t>
            </w:r>
            <w:r w:rsidRPr="00AF1489">
              <w:t>Dokumentacja API dostarczanego przez moduł AVUnit</w:t>
            </w:r>
            <w:r>
              <w:t>,</w:t>
            </w:r>
          </w:p>
          <w:p w14:paraId="6C830979" w14:textId="77777777" w:rsidR="00AF1489" w:rsidRDefault="00AF1489" w:rsidP="00954448">
            <w:pPr>
              <w:jc w:val="both"/>
            </w:pPr>
            <w:r>
              <w:t xml:space="preserve">- Załączniku nr 2 - </w:t>
            </w:r>
            <w:r w:rsidRPr="00AF1489">
              <w:t>Dokumentacja API dostarczanego przez moduł RemoteView</w:t>
            </w:r>
            <w:r>
              <w:t>,</w:t>
            </w:r>
          </w:p>
          <w:p w14:paraId="7127F885" w14:textId="420E3EAF" w:rsidR="00AF1489" w:rsidRPr="004A4DB5" w:rsidRDefault="00AF1489" w:rsidP="00954448">
            <w:pPr>
              <w:jc w:val="both"/>
              <w:rPr>
                <w:color w:val="0000FF"/>
                <w:u w:val="single"/>
              </w:rPr>
            </w:pPr>
            <w:r>
              <w:t xml:space="preserve">- Załączniku nr 3 - </w:t>
            </w:r>
            <w:r w:rsidRPr="00AF1489">
              <w:t>Dokumentacja API dostarczanego przez bibliotekę casmb</w:t>
            </w:r>
            <w:r>
              <w:t>.</w:t>
            </w:r>
          </w:p>
        </w:tc>
      </w:tr>
      <w:tr w:rsidR="00D80C80" w:rsidRPr="001D4629" w14:paraId="4F5F0C37" w14:textId="77777777" w:rsidTr="00954448">
        <w:tc>
          <w:tcPr>
            <w:tcW w:w="607" w:type="dxa"/>
          </w:tcPr>
          <w:p w14:paraId="37E87BE6" w14:textId="77777777" w:rsidR="00D80C80" w:rsidRPr="001D4629" w:rsidRDefault="00D80C80" w:rsidP="00954448">
            <w:p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8</w:t>
            </w:r>
            <w:r w:rsidRPr="001D4629">
              <w:rPr>
                <w:b/>
              </w:rPr>
              <w:t>.</w:t>
            </w:r>
          </w:p>
        </w:tc>
        <w:tc>
          <w:tcPr>
            <w:tcW w:w="8744" w:type="dxa"/>
          </w:tcPr>
          <w:p w14:paraId="6CE6051D" w14:textId="77777777" w:rsidR="00D80C80" w:rsidRPr="001D4629" w:rsidRDefault="00D80C80" w:rsidP="00954448">
            <w:pPr>
              <w:spacing w:line="276" w:lineRule="auto"/>
              <w:rPr>
                <w:b/>
              </w:rPr>
            </w:pPr>
            <w:r w:rsidRPr="001D4629">
              <w:rPr>
                <w:b/>
              </w:rPr>
              <w:t xml:space="preserve">Format zapisu audio </w:t>
            </w:r>
            <w:r>
              <w:rPr>
                <w:b/>
              </w:rPr>
              <w:t>–</w:t>
            </w:r>
            <w:r w:rsidRPr="001D4629">
              <w:rPr>
                <w:b/>
              </w:rPr>
              <w:t xml:space="preserve"> wideo</w:t>
            </w:r>
          </w:p>
        </w:tc>
      </w:tr>
      <w:tr w:rsidR="00D80C80" w14:paraId="54B145D1" w14:textId="77777777" w:rsidTr="00954448">
        <w:tc>
          <w:tcPr>
            <w:tcW w:w="607" w:type="dxa"/>
          </w:tcPr>
          <w:p w14:paraId="0C647C5D" w14:textId="77777777" w:rsidR="00D80C80" w:rsidRDefault="00D80C80" w:rsidP="00954448">
            <w:pPr>
              <w:spacing w:line="276" w:lineRule="auto"/>
            </w:pPr>
            <w:r>
              <w:t>8.1</w:t>
            </w:r>
          </w:p>
        </w:tc>
        <w:tc>
          <w:tcPr>
            <w:tcW w:w="8744" w:type="dxa"/>
          </w:tcPr>
          <w:p w14:paraId="0603C239" w14:textId="77777777" w:rsidR="00D80C80" w:rsidRDefault="00D80C80" w:rsidP="00954448">
            <w:pPr>
              <w:spacing w:line="276" w:lineRule="auto"/>
              <w:jc w:val="both"/>
            </w:pPr>
            <w:r>
              <w:t xml:space="preserve">Zakodowane dane audio oraz video muszą zostać opakowane w kontener </w:t>
            </w:r>
            <w:r w:rsidRPr="00E9006B">
              <w:rPr>
                <w:i/>
              </w:rPr>
              <w:t>Ogg</w:t>
            </w:r>
            <w:r>
              <w:rPr>
                <w:i/>
              </w:rPr>
              <w:t xml:space="preserve"> oraz WebM </w:t>
            </w:r>
            <w:r w:rsidRPr="00AB00E2">
              <w:t>(możliwość wyboru kontenera</w:t>
            </w:r>
            <w:r>
              <w:t xml:space="preserve"> przez użytkownika</w:t>
            </w:r>
            <w:r w:rsidRPr="00AB00E2">
              <w:t>).</w:t>
            </w:r>
            <w:r>
              <w:t xml:space="preserve"> </w:t>
            </w:r>
          </w:p>
          <w:p w14:paraId="593EAE4B" w14:textId="77777777" w:rsidR="00D80C80" w:rsidRDefault="00D80C80" w:rsidP="00954448">
            <w:pPr>
              <w:spacing w:line="276" w:lineRule="auto"/>
              <w:jc w:val="both"/>
            </w:pPr>
            <w:r>
              <w:t xml:space="preserve">W przypadku kontenera WebM utworzony plik danych </w:t>
            </w:r>
            <w:r w:rsidRPr="00104EC5">
              <w:t>musi być zgodny ze specyfikacją przewidującą zastosowanie go na stronach WWW z wykorzystaniem znacznika video (HTML5).</w:t>
            </w:r>
          </w:p>
        </w:tc>
      </w:tr>
      <w:tr w:rsidR="00D80C80" w14:paraId="7E8CE539" w14:textId="77777777" w:rsidTr="00954448">
        <w:tc>
          <w:tcPr>
            <w:tcW w:w="607" w:type="dxa"/>
          </w:tcPr>
          <w:p w14:paraId="2FD04336" w14:textId="77777777" w:rsidR="00D80C80" w:rsidRDefault="00D80C80" w:rsidP="00954448">
            <w:pPr>
              <w:spacing w:line="276" w:lineRule="auto"/>
            </w:pPr>
            <w:r>
              <w:t>8.2</w:t>
            </w:r>
          </w:p>
        </w:tc>
        <w:tc>
          <w:tcPr>
            <w:tcW w:w="8744" w:type="dxa"/>
          </w:tcPr>
          <w:p w14:paraId="63AF31C0" w14:textId="77777777" w:rsidR="00D80C80" w:rsidRDefault="00D80C80" w:rsidP="00954448">
            <w:pPr>
              <w:spacing w:line="276" w:lineRule="auto"/>
              <w:jc w:val="both"/>
            </w:pPr>
            <w:r>
              <w:t xml:space="preserve">Opis kontenera Ogg oraz informacje na jego temat znajdują się na stronie </w:t>
            </w:r>
            <w:hyperlink r:id="rId14" w:history="1">
              <w:r w:rsidRPr="00E9006B">
                <w:rPr>
                  <w:rStyle w:val="Hipercze"/>
                </w:rPr>
                <w:t>http://www.xiph.org/ogg/doc/</w:t>
              </w:r>
            </w:hyperlink>
            <w:r>
              <w:t>.</w:t>
            </w:r>
          </w:p>
          <w:p w14:paraId="5314895C" w14:textId="77777777" w:rsidR="00D80C80" w:rsidRDefault="00D80C80" w:rsidP="00954448">
            <w:pPr>
              <w:spacing w:line="276" w:lineRule="auto"/>
              <w:jc w:val="both"/>
            </w:pPr>
            <w:r>
              <w:t>W kontenerze muszą znajdować się:</w:t>
            </w:r>
          </w:p>
          <w:p w14:paraId="55E67CDD" w14:textId="77777777" w:rsidR="00D80C80" w:rsidRDefault="00D80C80" w:rsidP="00954448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</w:pPr>
            <w:r>
              <w:t>ścieżka audio zmiksowana (</w:t>
            </w:r>
            <w:r w:rsidRPr="00E9006B">
              <w:rPr>
                <w:i/>
              </w:rPr>
              <w:t>serialno</w:t>
            </w:r>
            <w:r>
              <w:t xml:space="preserve"> 14)</w:t>
            </w:r>
          </w:p>
          <w:p w14:paraId="06512073" w14:textId="77777777" w:rsidR="00D80C80" w:rsidRDefault="00D80C80" w:rsidP="00954448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</w:pPr>
            <w:r>
              <w:t>ścieżka audio wielokanałowa (</w:t>
            </w:r>
            <w:r w:rsidRPr="00E9006B">
              <w:rPr>
                <w:i/>
              </w:rPr>
              <w:t>serialno</w:t>
            </w:r>
            <w:r>
              <w:t xml:space="preserve"> 1)</w:t>
            </w:r>
          </w:p>
          <w:p w14:paraId="7156A069" w14:textId="77777777" w:rsidR="00D80C80" w:rsidRDefault="00D80C80" w:rsidP="00954448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</w:pPr>
            <w:r>
              <w:t xml:space="preserve">ścieżka video (opcjonalna, </w:t>
            </w:r>
            <w:r w:rsidRPr="00E9006B">
              <w:rPr>
                <w:i/>
              </w:rPr>
              <w:t>serialno</w:t>
            </w:r>
            <w:r>
              <w:t xml:space="preserve"> 100)</w:t>
            </w:r>
          </w:p>
          <w:p w14:paraId="2354C4AC" w14:textId="77777777" w:rsidR="00D80C80" w:rsidRDefault="00D80C80" w:rsidP="00954448">
            <w:pPr>
              <w:spacing w:line="276" w:lineRule="auto"/>
              <w:jc w:val="both"/>
            </w:pPr>
          </w:p>
          <w:p w14:paraId="0609BCF3" w14:textId="77777777" w:rsidR="00D80C80" w:rsidRPr="008F0035" w:rsidRDefault="00D80C80" w:rsidP="00954448">
            <w:pPr>
              <w:spacing w:line="276" w:lineRule="auto"/>
              <w:jc w:val="both"/>
            </w:pPr>
            <w:r w:rsidRPr="008F0035">
              <w:t>Do kompresji muszą zostać użyte kodeki:</w:t>
            </w:r>
          </w:p>
          <w:p w14:paraId="3EA26E2D" w14:textId="77777777" w:rsidR="00D80C80" w:rsidRPr="00BC2477" w:rsidRDefault="00D80C80" w:rsidP="00954448">
            <w:pPr>
              <w:spacing w:line="276" w:lineRule="auto"/>
              <w:jc w:val="both"/>
            </w:pPr>
            <w:r w:rsidRPr="00BC2477">
              <w:t>Do kompresji danych audio jeden z trzech kodeków:</w:t>
            </w:r>
          </w:p>
          <w:p w14:paraId="78697B27" w14:textId="77777777" w:rsidR="00D80C80" w:rsidRPr="00BC2477" w:rsidRDefault="00D80C80" w:rsidP="00954448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  <w:rPr>
                <w:b/>
              </w:rPr>
            </w:pPr>
            <w:r w:rsidRPr="00BC2477">
              <w:rPr>
                <w:b/>
              </w:rPr>
              <w:t>Speex</w:t>
            </w:r>
          </w:p>
          <w:p w14:paraId="01A679F6" w14:textId="77777777" w:rsidR="00D80C80" w:rsidRPr="00BC2477" w:rsidRDefault="0038265C" w:rsidP="00954448">
            <w:pPr>
              <w:spacing w:line="276" w:lineRule="auto"/>
              <w:jc w:val="both"/>
            </w:pPr>
            <w:hyperlink r:id="rId15" w:history="1">
              <w:r w:rsidR="00D80C80" w:rsidRPr="00BC2477">
                <w:rPr>
                  <w:rStyle w:val="Hipercze"/>
                </w:rPr>
                <w:t>http://www.speex.org/docs/</w:t>
              </w:r>
            </w:hyperlink>
          </w:p>
          <w:p w14:paraId="6AA19055" w14:textId="77777777" w:rsidR="00D80C80" w:rsidRPr="00BC2477" w:rsidRDefault="00D80C80" w:rsidP="00954448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  <w:rPr>
                <w:b/>
              </w:rPr>
            </w:pPr>
            <w:r w:rsidRPr="00BC2477">
              <w:rPr>
                <w:b/>
              </w:rPr>
              <w:t>Vorbis</w:t>
            </w:r>
          </w:p>
          <w:p w14:paraId="532AEF09" w14:textId="77777777" w:rsidR="00D80C80" w:rsidRPr="00BC2477" w:rsidRDefault="0038265C" w:rsidP="00954448">
            <w:pPr>
              <w:spacing w:line="276" w:lineRule="auto"/>
              <w:jc w:val="both"/>
              <w:rPr>
                <w:rStyle w:val="Hipercze"/>
              </w:rPr>
            </w:pPr>
            <w:hyperlink r:id="rId16" w:history="1">
              <w:r w:rsidR="00D80C80" w:rsidRPr="00BC2477">
                <w:rPr>
                  <w:rStyle w:val="Hipercze"/>
                </w:rPr>
                <w:t>http://xiph.org/vorbis/doc/</w:t>
              </w:r>
            </w:hyperlink>
          </w:p>
          <w:p w14:paraId="31210FA0" w14:textId="77777777" w:rsidR="00D80C80" w:rsidRPr="00BC2477" w:rsidRDefault="00D80C80" w:rsidP="00954448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  <w:rPr>
                <w:b/>
              </w:rPr>
            </w:pPr>
            <w:r w:rsidRPr="00BC2477">
              <w:rPr>
                <w:b/>
              </w:rPr>
              <w:t>Opus</w:t>
            </w:r>
          </w:p>
          <w:p w14:paraId="5C61416B" w14:textId="77777777" w:rsidR="00D80C80" w:rsidRPr="00BC2477" w:rsidRDefault="0038265C" w:rsidP="00954448">
            <w:pPr>
              <w:spacing w:line="276" w:lineRule="auto"/>
              <w:jc w:val="both"/>
              <w:rPr>
                <w:rStyle w:val="Hipercze"/>
              </w:rPr>
            </w:pPr>
            <w:hyperlink r:id="rId17" w:history="1">
              <w:r w:rsidR="00D80C80" w:rsidRPr="00BC2477">
                <w:rPr>
                  <w:rStyle w:val="Hipercze"/>
                </w:rPr>
                <w:t>https://www.opus-codec.org/docs/</w:t>
              </w:r>
            </w:hyperlink>
          </w:p>
          <w:p w14:paraId="1A178CFA" w14:textId="77777777" w:rsidR="00D80C80" w:rsidRDefault="00D80C80" w:rsidP="00954448">
            <w:pPr>
              <w:spacing w:line="276" w:lineRule="auto"/>
              <w:jc w:val="both"/>
            </w:pPr>
          </w:p>
          <w:p w14:paraId="148803E7" w14:textId="77777777" w:rsidR="00D80C80" w:rsidRDefault="00D80C80" w:rsidP="00954448">
            <w:pPr>
              <w:spacing w:line="276" w:lineRule="auto"/>
              <w:jc w:val="both"/>
            </w:pPr>
            <w:r>
              <w:t>Do kompresji danych video jeden z dwóch kodeków:</w:t>
            </w:r>
          </w:p>
          <w:p w14:paraId="410A676B" w14:textId="77777777" w:rsidR="00D80C80" w:rsidRPr="006B636E" w:rsidRDefault="00D80C80" w:rsidP="00954448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  <w:rPr>
                <w:b/>
              </w:rPr>
            </w:pPr>
            <w:r w:rsidRPr="006B636E">
              <w:rPr>
                <w:b/>
              </w:rPr>
              <w:t>Theora</w:t>
            </w:r>
          </w:p>
          <w:p w14:paraId="472E5E0B" w14:textId="77777777" w:rsidR="00D80C80" w:rsidRDefault="0038265C" w:rsidP="00954448">
            <w:pPr>
              <w:spacing w:line="276" w:lineRule="auto"/>
              <w:jc w:val="both"/>
            </w:pPr>
            <w:hyperlink r:id="rId18" w:history="1">
              <w:r w:rsidR="00D80C80" w:rsidRPr="00E9006B">
                <w:rPr>
                  <w:rStyle w:val="Hipercze"/>
                </w:rPr>
                <w:t>http://theora.org/doc/</w:t>
              </w:r>
            </w:hyperlink>
          </w:p>
          <w:p w14:paraId="58DAB498" w14:textId="77777777" w:rsidR="00D80C80" w:rsidRPr="006B636E" w:rsidRDefault="00D80C80" w:rsidP="00954448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  <w:rPr>
                <w:b/>
              </w:rPr>
            </w:pPr>
            <w:r w:rsidRPr="006B636E">
              <w:rPr>
                <w:b/>
              </w:rPr>
              <w:t>Dirac</w:t>
            </w:r>
          </w:p>
          <w:p w14:paraId="594F1AF0" w14:textId="77777777" w:rsidR="00D80C80" w:rsidRDefault="00D80C80" w:rsidP="00954448">
            <w:pPr>
              <w:spacing w:line="276" w:lineRule="auto"/>
              <w:ind w:left="683"/>
              <w:jc w:val="both"/>
            </w:pPr>
            <w:r w:rsidRPr="008A623D">
              <w:lastRenderedPageBreak/>
              <w:t>https://web.archive.org/web/20150503015104/http://diracvideo.org/download/specification/dirac-spec-latest.pdf</w:t>
            </w:r>
            <w:r w:rsidRPr="008A623D" w:rsidDel="008A623D">
              <w:t xml:space="preserve"> </w:t>
            </w:r>
            <w:r>
              <w:t xml:space="preserve"> </w:t>
            </w:r>
          </w:p>
          <w:p w14:paraId="4AC93C5C" w14:textId="77777777" w:rsidR="00D80C80" w:rsidRPr="008F0035" w:rsidRDefault="00D80C80" w:rsidP="00954448">
            <w:pPr>
              <w:spacing w:line="276" w:lineRule="auto"/>
              <w:jc w:val="both"/>
              <w:rPr>
                <w:u w:val="single"/>
              </w:rPr>
            </w:pPr>
            <w:r w:rsidRPr="008F0035">
              <w:rPr>
                <w:u w:val="single"/>
              </w:rPr>
              <w:t>Format ścieżki audio</w:t>
            </w:r>
          </w:p>
          <w:p w14:paraId="251D60BA" w14:textId="77777777" w:rsidR="00D80C80" w:rsidRPr="004A4DB5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  <w:r w:rsidRPr="009A3CAD">
              <w:t xml:space="preserve">Ścieżki audio muszą być zakodowane za pomocą kodeka </w:t>
            </w:r>
            <w:r w:rsidRPr="009A3CAD">
              <w:rPr>
                <w:i/>
              </w:rPr>
              <w:t>Speex, Vorbis</w:t>
            </w:r>
            <w:r w:rsidRPr="009A3CAD">
              <w:t xml:space="preserve"> lub </w:t>
            </w:r>
            <w:r w:rsidRPr="009A3CAD">
              <w:rPr>
                <w:i/>
                <w:iCs/>
              </w:rPr>
              <w:t>Opus</w:t>
            </w:r>
            <w:r w:rsidRPr="009A3CAD">
              <w:t xml:space="preserve"> oraz muszą być zapisane w strumieniach </w:t>
            </w:r>
            <w:r w:rsidRPr="009A3CAD">
              <w:rPr>
                <w:i/>
              </w:rPr>
              <w:t>Ogg</w:t>
            </w:r>
            <w:r w:rsidRPr="009A3CAD">
              <w:t xml:space="preserve">. Format umieszczania danych zakodowany tymi kodekami musi być zgodny ze specyfikacją </w:t>
            </w:r>
            <w:r w:rsidRPr="004A4DB5">
              <w:rPr>
                <w:rFonts w:cstheme="minorHAnsi"/>
              </w:rPr>
              <w:t xml:space="preserve">umieszczania danych </w:t>
            </w:r>
            <w:r w:rsidRPr="004A4DB5">
              <w:rPr>
                <w:rFonts w:cstheme="minorHAnsi"/>
                <w:i/>
              </w:rPr>
              <w:t>Vorbis, Speex</w:t>
            </w:r>
            <w:r w:rsidRPr="004A4DB5">
              <w:rPr>
                <w:rFonts w:cstheme="minorHAnsi"/>
              </w:rPr>
              <w:t xml:space="preserve"> oraz </w:t>
            </w:r>
            <w:r w:rsidRPr="004A4DB5">
              <w:rPr>
                <w:rFonts w:cstheme="minorHAnsi"/>
                <w:i/>
                <w:iCs/>
              </w:rPr>
              <w:t>Opus</w:t>
            </w:r>
            <w:r w:rsidRPr="004A4DB5">
              <w:rPr>
                <w:rFonts w:cstheme="minorHAnsi"/>
              </w:rPr>
              <w:t xml:space="preserve"> w kontenerze </w:t>
            </w:r>
            <w:r w:rsidRPr="004A4DB5">
              <w:rPr>
                <w:rFonts w:cstheme="minorHAnsi"/>
                <w:i/>
              </w:rPr>
              <w:t>Ogg</w:t>
            </w:r>
            <w:r w:rsidRPr="004A4DB5">
              <w:rPr>
                <w:rFonts w:cstheme="minorHAnsi"/>
              </w:rPr>
              <w:t xml:space="preserve">. </w:t>
            </w:r>
          </w:p>
          <w:p w14:paraId="73148819" w14:textId="77777777" w:rsidR="00D80C80" w:rsidRPr="004A4DB5" w:rsidRDefault="00D80C80" w:rsidP="00954448">
            <w:pPr>
              <w:pStyle w:val="Textbod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>Nagranie musi zawierać 2 ścieżki audio:</w:t>
            </w:r>
          </w:p>
          <w:p w14:paraId="75B620B0" w14:textId="77777777" w:rsidR="00D80C80" w:rsidRPr="004A4DB5" w:rsidRDefault="00D80C80" w:rsidP="00954448">
            <w:pPr>
              <w:pStyle w:val="Textbody"/>
              <w:numPr>
                <w:ilvl w:val="0"/>
                <w:numId w:val="16"/>
              </w:numPr>
              <w:spacing w:line="276" w:lineRule="auto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 xml:space="preserve">ścieżka audio wielokanałowa – wielokanałowa ścieżka audio zawierająca dane z poszczególnych źródeł dźwięku; zapisana jest zawsze z </w:t>
            </w:r>
            <w:r w:rsidRPr="004A4DB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serialno</w:t>
            </w: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 xml:space="preserve"> 1</w:t>
            </w:r>
          </w:p>
          <w:p w14:paraId="6710F8A5" w14:textId="77777777" w:rsidR="00D80C80" w:rsidRPr="004A4DB5" w:rsidRDefault="00D80C80" w:rsidP="00954448">
            <w:pPr>
              <w:pStyle w:val="Textbody"/>
              <w:numPr>
                <w:ilvl w:val="0"/>
                <w:numId w:val="16"/>
              </w:numPr>
              <w:spacing w:line="276" w:lineRule="auto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 xml:space="preserve">ścieżka audio zmiksowana – jednokanałowa ścieżka audio zawierająca zmiksowane dane audio ze wszystkich źródeł dźwięku; zapisana jest zawsze z </w:t>
            </w:r>
            <w:r w:rsidRPr="004A4DB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serialno</w:t>
            </w: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 xml:space="preserve"> 14</w:t>
            </w:r>
          </w:p>
          <w:p w14:paraId="111FC3C3" w14:textId="77777777" w:rsidR="00D80C80" w:rsidRPr="004A4DB5" w:rsidRDefault="00D80C80" w:rsidP="00954448">
            <w:pPr>
              <w:spacing w:line="276" w:lineRule="auto"/>
              <w:rPr>
                <w:rFonts w:cstheme="minorHAnsi"/>
              </w:rPr>
            </w:pPr>
          </w:p>
          <w:p w14:paraId="0AA5BFF3" w14:textId="77777777" w:rsidR="00D80C80" w:rsidRPr="004A4DB5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  <w:r w:rsidRPr="004A4DB5">
              <w:rPr>
                <w:rFonts w:cstheme="minorHAnsi"/>
                <w:u w:val="single"/>
              </w:rPr>
              <w:t>Format ścieżki audio wielokanałowej</w:t>
            </w:r>
          </w:p>
          <w:p w14:paraId="13C171EC" w14:textId="77777777" w:rsidR="00D80C80" w:rsidRPr="004A4DB5" w:rsidRDefault="00D80C80" w:rsidP="00954448">
            <w:pPr>
              <w:pStyle w:val="Textbod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 xml:space="preserve">Format musi być zgodny ze specyfikacją umieszczania danych </w:t>
            </w:r>
            <w:r w:rsidRPr="004A4DB5">
              <w:rPr>
                <w:rFonts w:asciiTheme="minorHAnsi" w:hAnsiTheme="minorHAnsi" w:cstheme="minorHAnsi"/>
                <w:i/>
                <w:sz w:val="22"/>
                <w:szCs w:val="22"/>
              </w:rPr>
              <w:t>Vorbis</w:t>
            </w: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 xml:space="preserve"> oraz </w:t>
            </w:r>
            <w:r w:rsidRPr="004A4DB5">
              <w:rPr>
                <w:rFonts w:asciiTheme="minorHAnsi" w:hAnsiTheme="minorHAnsi" w:cstheme="minorHAnsi"/>
                <w:i/>
                <w:sz w:val="22"/>
                <w:szCs w:val="22"/>
              </w:rPr>
              <w:t>Opus</w:t>
            </w: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 xml:space="preserve"> w kontenerze </w:t>
            </w:r>
            <w:r w:rsidRPr="004A4DB5">
              <w:rPr>
                <w:rFonts w:asciiTheme="minorHAnsi" w:hAnsiTheme="minorHAnsi" w:cstheme="minorHAnsi"/>
                <w:i/>
                <w:sz w:val="22"/>
                <w:szCs w:val="22"/>
              </w:rPr>
              <w:t>Ogg</w:t>
            </w: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7F3C1763" w14:textId="77777777" w:rsidR="00D80C80" w:rsidRPr="004A4DB5" w:rsidRDefault="00D80C80" w:rsidP="00954448">
            <w:pPr>
              <w:pStyle w:val="Textbod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 xml:space="preserve">Kodek </w:t>
            </w:r>
            <w:r w:rsidRPr="004A4DB5">
              <w:rPr>
                <w:rFonts w:asciiTheme="minorHAnsi" w:hAnsiTheme="minorHAnsi" w:cstheme="minorHAnsi"/>
                <w:i/>
                <w:sz w:val="22"/>
                <w:szCs w:val="22"/>
              </w:rPr>
              <w:t>Speex</w:t>
            </w:r>
            <w:r w:rsidRPr="004A4DB5">
              <w:rPr>
                <w:rFonts w:asciiTheme="minorHAnsi" w:hAnsiTheme="minorHAnsi" w:cstheme="minorHAnsi"/>
                <w:sz w:val="22"/>
                <w:szCs w:val="22"/>
              </w:rPr>
              <w:t xml:space="preserve"> nie obsługuje natywnie dźwięku wielokanałowego (jedynie mono oraz stereo). W wielokanałowym pakiecie Speex musi zostać utworzonych n encoderów, za pomocą których musi być zakodowanych n ścieżek audio osobno. Pakiet docelowy musi być złożony jako n par [ROZMIAR][DANE]. Rozmiar musi być zapisany jako 32 bitowa liczba bez znaku w porządku little-endian. Duży pakiet zawierający poszczególne pakiety dla wszystkich ścieżek musi być zapisany w identyczny sposób jak jednokanałowe ścieżki Speex. Dla każdej ścieżki audio należy utworzyć osobny dekoder, inicjalizując go danymi zawartymi w pakiecie nagłówkowym (jest on wspólny dla wszystkich ścieżek).</w:t>
            </w:r>
          </w:p>
          <w:p w14:paraId="3F5A3B0F" w14:textId="77777777" w:rsidR="00D80C80" w:rsidRPr="004A4DB5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  <w:r w:rsidRPr="004A4DB5">
              <w:rPr>
                <w:rFonts w:cstheme="minorHAnsi"/>
              </w:rPr>
              <w:t xml:space="preserve">W przypadku ścieżki zmiksowanej dane w pakiecie </w:t>
            </w:r>
            <w:r w:rsidRPr="004A4DB5">
              <w:rPr>
                <w:rFonts w:cstheme="minorHAnsi"/>
                <w:i/>
              </w:rPr>
              <w:t>Ogg</w:t>
            </w:r>
            <w:r w:rsidRPr="004A4DB5">
              <w:rPr>
                <w:rFonts w:cstheme="minorHAnsi"/>
              </w:rPr>
              <w:t xml:space="preserve"> wyglądają następująco: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93"/>
              <w:gridCol w:w="4093"/>
            </w:tblGrid>
            <w:tr w:rsidR="00D80C80" w:rsidRPr="004A4DB5" w14:paraId="356A8E19" w14:textId="77777777" w:rsidTr="00954448">
              <w:tc>
                <w:tcPr>
                  <w:tcW w:w="4093" w:type="dxa"/>
                </w:tcPr>
                <w:p w14:paraId="03987F4D" w14:textId="77777777" w:rsidR="00D80C80" w:rsidRPr="004A4DB5" w:rsidRDefault="00D80C80" w:rsidP="00954448">
                  <w:p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A4DB5">
                    <w:rPr>
                      <w:rFonts w:cstheme="minorHAnsi"/>
                    </w:rPr>
                    <w:t>rozmiar pakietu Speex nr 1</w:t>
                  </w:r>
                </w:p>
              </w:tc>
              <w:tc>
                <w:tcPr>
                  <w:tcW w:w="4093" w:type="dxa"/>
                </w:tcPr>
                <w:p w14:paraId="0C586014" w14:textId="77777777" w:rsidR="00D80C80" w:rsidRPr="004A4DB5" w:rsidRDefault="00D80C80" w:rsidP="00954448">
                  <w:p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A4DB5">
                    <w:rPr>
                      <w:rFonts w:cstheme="minorHAnsi"/>
                    </w:rPr>
                    <w:t>dane pakietu Speex nr 1</w:t>
                  </w:r>
                </w:p>
              </w:tc>
            </w:tr>
            <w:tr w:rsidR="00D80C80" w:rsidRPr="004A4DB5" w14:paraId="32051CBE" w14:textId="77777777" w:rsidTr="00954448">
              <w:tc>
                <w:tcPr>
                  <w:tcW w:w="4093" w:type="dxa"/>
                </w:tcPr>
                <w:p w14:paraId="53DA1CB6" w14:textId="77777777" w:rsidR="00D80C80" w:rsidRPr="004A4DB5" w:rsidRDefault="00D80C80" w:rsidP="00954448">
                  <w:p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A4DB5">
                    <w:rPr>
                      <w:rFonts w:cstheme="minorHAnsi"/>
                    </w:rPr>
                    <w:t>rozmiar pakietu Speex nr 2</w:t>
                  </w:r>
                </w:p>
              </w:tc>
              <w:tc>
                <w:tcPr>
                  <w:tcW w:w="4093" w:type="dxa"/>
                </w:tcPr>
                <w:p w14:paraId="718C64D4" w14:textId="77777777" w:rsidR="00D80C80" w:rsidRPr="004A4DB5" w:rsidRDefault="00D80C80" w:rsidP="00954448">
                  <w:p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A4DB5">
                    <w:rPr>
                      <w:rFonts w:cstheme="minorHAnsi"/>
                    </w:rPr>
                    <w:t>dane pakietu Speex nr 2</w:t>
                  </w:r>
                </w:p>
              </w:tc>
            </w:tr>
            <w:tr w:rsidR="00D80C80" w:rsidRPr="004A4DB5" w14:paraId="2CB20702" w14:textId="77777777" w:rsidTr="00954448">
              <w:tc>
                <w:tcPr>
                  <w:tcW w:w="4093" w:type="dxa"/>
                </w:tcPr>
                <w:p w14:paraId="092C6517" w14:textId="77777777" w:rsidR="00D80C80" w:rsidRPr="004A4DB5" w:rsidRDefault="00D80C80" w:rsidP="00954448">
                  <w:p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A4DB5">
                    <w:rPr>
                      <w:rFonts w:cstheme="minorHAnsi"/>
                    </w:rPr>
                    <w:t>rozmiar pakietu Speex nr …</w:t>
                  </w:r>
                </w:p>
              </w:tc>
              <w:tc>
                <w:tcPr>
                  <w:tcW w:w="4093" w:type="dxa"/>
                </w:tcPr>
                <w:p w14:paraId="072EE273" w14:textId="77777777" w:rsidR="00D80C80" w:rsidRPr="004A4DB5" w:rsidRDefault="00D80C80" w:rsidP="00954448">
                  <w:p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A4DB5">
                    <w:rPr>
                      <w:rFonts w:cstheme="minorHAnsi"/>
                    </w:rPr>
                    <w:t>dane pakietu Speex nr …</w:t>
                  </w:r>
                </w:p>
              </w:tc>
            </w:tr>
            <w:tr w:rsidR="00D80C80" w:rsidRPr="004A4DB5" w14:paraId="1683CBCA" w14:textId="77777777" w:rsidTr="00954448">
              <w:tc>
                <w:tcPr>
                  <w:tcW w:w="4093" w:type="dxa"/>
                </w:tcPr>
                <w:p w14:paraId="44C3982A" w14:textId="77777777" w:rsidR="00D80C80" w:rsidRPr="004A4DB5" w:rsidRDefault="00D80C80" w:rsidP="00954448">
                  <w:p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A4DB5">
                    <w:rPr>
                      <w:rFonts w:cstheme="minorHAnsi"/>
                    </w:rPr>
                    <w:t>rozmiar pakietu Speex nr n</w:t>
                  </w:r>
                </w:p>
              </w:tc>
              <w:tc>
                <w:tcPr>
                  <w:tcW w:w="4093" w:type="dxa"/>
                </w:tcPr>
                <w:p w14:paraId="1EB16531" w14:textId="77777777" w:rsidR="00D80C80" w:rsidRPr="004A4DB5" w:rsidRDefault="00D80C80" w:rsidP="00954448">
                  <w:p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A4DB5">
                    <w:rPr>
                      <w:rFonts w:cstheme="minorHAnsi"/>
                    </w:rPr>
                    <w:t>dane pakietu Speex nr n</w:t>
                  </w:r>
                </w:p>
              </w:tc>
            </w:tr>
          </w:tbl>
          <w:p w14:paraId="592DC6B1" w14:textId="77777777" w:rsidR="00D80C80" w:rsidRPr="004A4DB5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</w:p>
          <w:p w14:paraId="4C2C6AFD" w14:textId="77777777" w:rsidR="00D80C80" w:rsidRPr="004A4DB5" w:rsidRDefault="00D80C80" w:rsidP="00954448">
            <w:pPr>
              <w:spacing w:line="276" w:lineRule="auto"/>
              <w:jc w:val="both"/>
              <w:rPr>
                <w:rFonts w:cstheme="minorHAnsi"/>
                <w:iCs/>
                <w:u w:val="single"/>
              </w:rPr>
            </w:pPr>
            <w:r w:rsidRPr="004A4DB5">
              <w:rPr>
                <w:rFonts w:cstheme="minorHAnsi"/>
                <w:iCs/>
                <w:u w:val="single"/>
              </w:rPr>
              <w:t>Vorbis</w:t>
            </w:r>
          </w:p>
          <w:p w14:paraId="5F113AF5" w14:textId="77777777" w:rsidR="00D80C80" w:rsidRPr="004A4DB5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  <w:r w:rsidRPr="004A4DB5">
              <w:rPr>
                <w:rFonts w:cstheme="minorHAnsi"/>
              </w:rPr>
              <w:t xml:space="preserve">W przypadku kodeka </w:t>
            </w:r>
            <w:r w:rsidRPr="004A4DB5">
              <w:rPr>
                <w:rFonts w:cstheme="minorHAnsi"/>
                <w:i/>
                <w:u w:val="single"/>
              </w:rPr>
              <w:t>Vorbis</w:t>
            </w:r>
            <w:r w:rsidRPr="004A4DB5">
              <w:rPr>
                <w:rFonts w:cstheme="minorHAnsi"/>
              </w:rPr>
              <w:t xml:space="preserve"> musi być zakodowany poprawny oraz zgodny ze specyfikacją dźwięk n-kanałowy. Referencyjny dekoder udostępniony przez fundację Xiph.org obsługuje do 255 kanałów </w:t>
            </w:r>
            <w:r w:rsidRPr="004A4DB5">
              <w:rPr>
                <w:rFonts w:cstheme="minorHAnsi"/>
                <w:i/>
              </w:rPr>
              <w:t>Vorbis</w:t>
            </w:r>
            <w:r w:rsidRPr="004A4DB5">
              <w:rPr>
                <w:rFonts w:cstheme="minorHAnsi"/>
              </w:rPr>
              <w:t xml:space="preserve"> w jednym strumieniu, można go więc użyć do dekompresji danych audio. Dokładniejsze informacje można znaleźć w dokumentacji formatu </w:t>
            </w:r>
            <w:r w:rsidRPr="004A4DB5">
              <w:rPr>
                <w:rFonts w:cstheme="minorHAnsi"/>
                <w:i/>
              </w:rPr>
              <w:t>Vorbis</w:t>
            </w:r>
            <w:r w:rsidRPr="004A4DB5">
              <w:rPr>
                <w:rFonts w:cstheme="minorHAnsi"/>
              </w:rPr>
              <w:t>.</w:t>
            </w:r>
          </w:p>
          <w:p w14:paraId="330FBB0C" w14:textId="77777777" w:rsidR="00D80C80" w:rsidRPr="00C74372" w:rsidRDefault="00D80C80" w:rsidP="00954448">
            <w:pPr>
              <w:spacing w:line="276" w:lineRule="auto"/>
              <w:jc w:val="both"/>
              <w:rPr>
                <w:rStyle w:val="Zwykatabela31"/>
                <w:rFonts w:cstheme="minorHAnsi"/>
                <w:i w:val="0"/>
                <w:color w:val="auto"/>
                <w:u w:val="single"/>
              </w:rPr>
            </w:pPr>
            <w:r w:rsidRPr="00C74372">
              <w:rPr>
                <w:rStyle w:val="Zwykatabela31"/>
                <w:rFonts w:cstheme="minorHAnsi"/>
                <w:i w:val="0"/>
                <w:color w:val="auto"/>
                <w:u w:val="single"/>
              </w:rPr>
              <w:t>Komentarze</w:t>
            </w:r>
          </w:p>
          <w:p w14:paraId="7D87805D" w14:textId="77777777" w:rsidR="00D80C80" w:rsidRPr="004A4DB5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  <w:r w:rsidRPr="004A4DB5">
              <w:rPr>
                <w:rFonts w:cstheme="minorHAnsi"/>
              </w:rPr>
              <w:lastRenderedPageBreak/>
              <w:t xml:space="preserve">Wszystkie strumienie audio muszą zawierać komentarze w formacie </w:t>
            </w:r>
            <w:r w:rsidRPr="004A4DB5">
              <w:rPr>
                <w:rFonts w:cstheme="minorHAnsi"/>
                <w:i/>
              </w:rPr>
              <w:t>Vorbis</w:t>
            </w:r>
            <w:r w:rsidRPr="004A4DB5">
              <w:rPr>
                <w:rFonts w:cstheme="minorHAnsi"/>
              </w:rPr>
              <w:t xml:space="preserve"> </w:t>
            </w:r>
            <w:hyperlink r:id="rId19" w:history="1">
              <w:r w:rsidRPr="004A4DB5">
                <w:rPr>
                  <w:rStyle w:val="Hipercze"/>
                  <w:rFonts w:cstheme="minorHAnsi"/>
                </w:rPr>
                <w:t>http://www.xiph.org/vorbis/doc/v-comment.html</w:t>
              </w:r>
            </w:hyperlink>
            <w:r w:rsidRPr="004A4DB5">
              <w:rPr>
                <w:rFonts w:cstheme="minorHAnsi"/>
              </w:rPr>
              <w:t>. W komentarzach zapisane muszą być nazwy oraz kody kanałów audio. Kod mikrofonu musi być zapisany w komentarzu CODEX (gdzie X to indeks kanału rozpoczynając od 0, np. CODE13), natomiast nazwa mikrofonu w NAMEY (gdzie Y to indeks kanału rozpoczynając od 0, np. NAME7).</w:t>
            </w:r>
          </w:p>
          <w:p w14:paraId="52547B27" w14:textId="77777777" w:rsidR="00D80C80" w:rsidRPr="004A4DB5" w:rsidRDefault="00D80C80" w:rsidP="00954448">
            <w:pPr>
              <w:pStyle w:val="Podtytu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A4DB5">
              <w:rPr>
                <w:rStyle w:val="Zwykatabela31"/>
                <w:rFonts w:asciiTheme="minorHAnsi" w:eastAsia="Times New Roman" w:hAnsiTheme="minorHAnsi" w:cstheme="minorHAnsi"/>
                <w:color w:val="auto"/>
                <w:spacing w:val="0"/>
                <w:sz w:val="22"/>
                <w:szCs w:val="22"/>
                <w:u w:val="single"/>
                <w:lang w:eastAsia="pl-PL"/>
              </w:rPr>
              <w:t>Format ścieżki video</w:t>
            </w:r>
          </w:p>
          <w:p w14:paraId="0E055B51" w14:textId="77777777" w:rsidR="00D80C80" w:rsidRDefault="00D80C80" w:rsidP="00954448">
            <w:pPr>
              <w:spacing w:line="276" w:lineRule="auto"/>
              <w:jc w:val="both"/>
            </w:pPr>
            <w:r w:rsidRPr="004A4DB5">
              <w:rPr>
                <w:rFonts w:cstheme="minorHAnsi"/>
              </w:rPr>
              <w:t xml:space="preserve">Ścieżka video musi być zakodowana kodekiem </w:t>
            </w:r>
            <w:r w:rsidRPr="004A4DB5">
              <w:rPr>
                <w:rFonts w:cstheme="minorHAnsi"/>
                <w:i/>
              </w:rPr>
              <w:t>Theora</w:t>
            </w:r>
            <w:r w:rsidRPr="004A4DB5">
              <w:rPr>
                <w:rFonts w:cstheme="minorHAnsi"/>
              </w:rPr>
              <w:t xml:space="preserve"> lub </w:t>
            </w:r>
            <w:r w:rsidRPr="004A4DB5">
              <w:rPr>
                <w:rFonts w:cstheme="minorHAnsi"/>
                <w:i/>
              </w:rPr>
              <w:t>Dirac</w:t>
            </w:r>
            <w:r w:rsidRPr="004A4DB5">
              <w:rPr>
                <w:rFonts w:cstheme="minorHAnsi"/>
              </w:rPr>
              <w:t xml:space="preserve"> i zapisana w ścieżce </w:t>
            </w:r>
            <w:r w:rsidRPr="004A4DB5">
              <w:rPr>
                <w:rFonts w:cstheme="minorHAnsi"/>
                <w:i/>
              </w:rPr>
              <w:t>Ogg</w:t>
            </w:r>
            <w:r w:rsidRPr="004A4DB5">
              <w:rPr>
                <w:rFonts w:cstheme="minorHAnsi"/>
              </w:rPr>
              <w:t xml:space="preserve"> o numerze </w:t>
            </w:r>
            <w:r w:rsidRPr="004A4DB5">
              <w:rPr>
                <w:rFonts w:cstheme="minorHAnsi"/>
                <w:i/>
              </w:rPr>
              <w:t>serialno</w:t>
            </w:r>
            <w:r w:rsidRPr="004A4DB5">
              <w:rPr>
                <w:rFonts w:cstheme="minorHAnsi"/>
              </w:rPr>
              <w:t xml:space="preserve"> 100. Format musi być zgodny ze specyfikacją umieszczania danych </w:t>
            </w:r>
            <w:r w:rsidRPr="004A4DB5">
              <w:rPr>
                <w:rFonts w:cstheme="minorHAnsi"/>
                <w:i/>
              </w:rPr>
              <w:t>Theora</w:t>
            </w:r>
            <w:r w:rsidRPr="004A4DB5">
              <w:rPr>
                <w:rFonts w:cstheme="minorHAnsi"/>
              </w:rPr>
              <w:t xml:space="preserve"> oraz </w:t>
            </w:r>
            <w:r w:rsidRPr="004A4DB5">
              <w:rPr>
                <w:rFonts w:cstheme="minorHAnsi"/>
                <w:i/>
              </w:rPr>
              <w:t>Dirac</w:t>
            </w:r>
            <w:r w:rsidRPr="004A4DB5">
              <w:rPr>
                <w:rFonts w:cstheme="minorHAnsi"/>
              </w:rPr>
              <w:t xml:space="preserve"> w kontenerze </w:t>
            </w:r>
            <w:r w:rsidRPr="004A4DB5">
              <w:rPr>
                <w:rFonts w:cstheme="minorHAnsi"/>
                <w:i/>
              </w:rPr>
              <w:t>Ogg</w:t>
            </w:r>
            <w:r w:rsidRPr="004A4DB5">
              <w:rPr>
                <w:rFonts w:cstheme="minorHAnsi"/>
              </w:rPr>
              <w:t>.</w:t>
            </w:r>
            <w:r>
              <w:t xml:space="preserve"> </w:t>
            </w:r>
          </w:p>
        </w:tc>
      </w:tr>
      <w:tr w:rsidR="00D80C80" w14:paraId="61257D55" w14:textId="77777777" w:rsidTr="00954448">
        <w:tc>
          <w:tcPr>
            <w:tcW w:w="607" w:type="dxa"/>
          </w:tcPr>
          <w:p w14:paraId="7E42C1C0" w14:textId="77777777" w:rsidR="00D80C80" w:rsidRDefault="00D80C80" w:rsidP="00954448">
            <w:pPr>
              <w:spacing w:line="276" w:lineRule="auto"/>
            </w:pPr>
            <w:r>
              <w:lastRenderedPageBreak/>
              <w:t>8.3</w:t>
            </w:r>
          </w:p>
        </w:tc>
        <w:tc>
          <w:tcPr>
            <w:tcW w:w="8744" w:type="dxa"/>
          </w:tcPr>
          <w:p w14:paraId="620FE14D" w14:textId="77777777" w:rsidR="00D80C80" w:rsidRDefault="00D80C80" w:rsidP="00954448">
            <w:pPr>
              <w:spacing w:line="276" w:lineRule="auto"/>
              <w:jc w:val="both"/>
            </w:pPr>
            <w:r>
              <w:t xml:space="preserve">Opis kontenera WebM oraz informacje na jego temat znajdują się na stronie </w:t>
            </w:r>
            <w:hyperlink r:id="rId20" w:history="1">
              <w:r w:rsidRPr="00470043">
                <w:rPr>
                  <w:rStyle w:val="Hipercze"/>
                </w:rPr>
                <w:t>https://www.webmproject.org/docs/container/</w:t>
              </w:r>
            </w:hyperlink>
          </w:p>
          <w:p w14:paraId="16433F3C" w14:textId="77777777" w:rsidR="00D80C80" w:rsidRDefault="00D80C80" w:rsidP="00954448">
            <w:pPr>
              <w:spacing w:line="276" w:lineRule="auto"/>
              <w:jc w:val="both"/>
            </w:pPr>
          </w:p>
          <w:p w14:paraId="2CDDA8BB" w14:textId="77777777" w:rsidR="00D80C80" w:rsidRDefault="00D80C80" w:rsidP="00954448">
            <w:pPr>
              <w:spacing w:line="276" w:lineRule="auto"/>
              <w:jc w:val="both"/>
            </w:pPr>
            <w:r>
              <w:t>W kontenerze muszą znajdować się:</w:t>
            </w:r>
          </w:p>
          <w:p w14:paraId="4E9ECFCC" w14:textId="77777777" w:rsidR="00D80C80" w:rsidRDefault="00D80C80" w:rsidP="00954448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</w:pPr>
            <w:r>
              <w:t xml:space="preserve">ścieżka audio zmiksowana </w:t>
            </w:r>
          </w:p>
          <w:p w14:paraId="3D9691FC" w14:textId="77777777" w:rsidR="00D80C80" w:rsidRDefault="00D80C80" w:rsidP="00954448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</w:pPr>
            <w:r>
              <w:t>n ścieżek audio zawierających zapis z poszczególnych źródeł dźwięku (kanałów) dźwięku</w:t>
            </w:r>
          </w:p>
          <w:p w14:paraId="546B5852" w14:textId="77777777" w:rsidR="00D80C80" w:rsidRDefault="00D80C80" w:rsidP="00954448">
            <w:pPr>
              <w:numPr>
                <w:ilvl w:val="0"/>
                <w:numId w:val="13"/>
              </w:numPr>
              <w:spacing w:after="0" w:line="276" w:lineRule="auto"/>
              <w:contextualSpacing/>
              <w:jc w:val="both"/>
            </w:pPr>
            <w:r>
              <w:t>ścieżka video (opcjonalna)</w:t>
            </w:r>
          </w:p>
          <w:p w14:paraId="35283195" w14:textId="77777777" w:rsidR="00D80C80" w:rsidRDefault="00D80C80" w:rsidP="00954448">
            <w:pPr>
              <w:spacing w:line="276" w:lineRule="auto"/>
              <w:jc w:val="both"/>
            </w:pPr>
          </w:p>
          <w:p w14:paraId="6202FB44" w14:textId="77777777" w:rsidR="00D80C80" w:rsidRPr="008F0035" w:rsidRDefault="00D80C80" w:rsidP="00954448">
            <w:pPr>
              <w:spacing w:line="276" w:lineRule="auto"/>
              <w:jc w:val="both"/>
            </w:pPr>
            <w:r w:rsidRPr="008F0035">
              <w:t>Do kompresji muszą zostać użyte kodeki:</w:t>
            </w:r>
          </w:p>
          <w:p w14:paraId="276E4D40" w14:textId="77777777" w:rsidR="00D80C80" w:rsidRPr="00BC2477" w:rsidRDefault="00D80C80" w:rsidP="00954448">
            <w:pPr>
              <w:spacing w:line="276" w:lineRule="auto"/>
              <w:jc w:val="both"/>
            </w:pPr>
            <w:r w:rsidRPr="00BC2477">
              <w:t xml:space="preserve">Do kompresji danych audio jeden z </w:t>
            </w:r>
            <w:r>
              <w:t>dwóch</w:t>
            </w:r>
            <w:r w:rsidRPr="00BC2477">
              <w:t xml:space="preserve"> kodeków:</w:t>
            </w:r>
          </w:p>
          <w:p w14:paraId="4D965928" w14:textId="77777777" w:rsidR="00D80C80" w:rsidRPr="00BC2477" w:rsidRDefault="00D80C80" w:rsidP="00954448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  <w:rPr>
                <w:b/>
              </w:rPr>
            </w:pPr>
            <w:r w:rsidRPr="00BC2477">
              <w:rPr>
                <w:b/>
              </w:rPr>
              <w:t>Vorbis</w:t>
            </w:r>
          </w:p>
          <w:p w14:paraId="1BE72342" w14:textId="77777777" w:rsidR="00D80C80" w:rsidRPr="00BC2477" w:rsidRDefault="0038265C" w:rsidP="00954448">
            <w:pPr>
              <w:spacing w:line="276" w:lineRule="auto"/>
              <w:jc w:val="both"/>
              <w:rPr>
                <w:rStyle w:val="Hipercze"/>
              </w:rPr>
            </w:pPr>
            <w:hyperlink r:id="rId21" w:history="1">
              <w:r w:rsidR="00D80C80" w:rsidRPr="00BC2477">
                <w:rPr>
                  <w:rStyle w:val="Hipercze"/>
                </w:rPr>
                <w:t>http://xiph.org/vorbis/doc/</w:t>
              </w:r>
            </w:hyperlink>
          </w:p>
          <w:p w14:paraId="0D4058A5" w14:textId="77777777" w:rsidR="00D80C80" w:rsidRPr="00BC2477" w:rsidRDefault="00D80C80" w:rsidP="00954448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  <w:rPr>
                <w:b/>
              </w:rPr>
            </w:pPr>
            <w:r w:rsidRPr="00BC2477">
              <w:rPr>
                <w:b/>
              </w:rPr>
              <w:t>Opus</w:t>
            </w:r>
          </w:p>
          <w:p w14:paraId="78957839" w14:textId="77777777" w:rsidR="00D80C80" w:rsidRPr="00BC2477" w:rsidRDefault="0038265C" w:rsidP="00954448">
            <w:pPr>
              <w:spacing w:line="276" w:lineRule="auto"/>
              <w:jc w:val="both"/>
              <w:rPr>
                <w:rStyle w:val="Hipercze"/>
              </w:rPr>
            </w:pPr>
            <w:hyperlink r:id="rId22" w:history="1">
              <w:r w:rsidR="00D80C80" w:rsidRPr="00BC2477">
                <w:rPr>
                  <w:rStyle w:val="Hipercze"/>
                </w:rPr>
                <w:t>https://www.opus-codec.org/docs/</w:t>
              </w:r>
            </w:hyperlink>
          </w:p>
          <w:p w14:paraId="19320B16" w14:textId="77777777" w:rsidR="00D80C80" w:rsidRDefault="00D80C80" w:rsidP="00954448">
            <w:pPr>
              <w:spacing w:line="276" w:lineRule="auto"/>
              <w:jc w:val="both"/>
            </w:pPr>
          </w:p>
          <w:p w14:paraId="2FDFFF85" w14:textId="77777777" w:rsidR="00D80C80" w:rsidRDefault="00D80C80" w:rsidP="00954448">
            <w:pPr>
              <w:spacing w:line="276" w:lineRule="auto"/>
              <w:jc w:val="both"/>
            </w:pPr>
            <w:r>
              <w:t>Do kompresji danych video jeden z dwóch kodeków:</w:t>
            </w:r>
          </w:p>
          <w:p w14:paraId="3F5A5175" w14:textId="77777777" w:rsidR="00D80C80" w:rsidRPr="0083479C" w:rsidRDefault="00D80C80" w:rsidP="00954448">
            <w:pPr>
              <w:numPr>
                <w:ilvl w:val="0"/>
                <w:numId w:val="14"/>
              </w:numPr>
              <w:spacing w:after="0" w:line="276" w:lineRule="auto"/>
              <w:contextualSpacing/>
              <w:jc w:val="both"/>
            </w:pPr>
            <w:r>
              <w:rPr>
                <w:b/>
              </w:rPr>
              <w:t>VP8</w:t>
            </w:r>
          </w:p>
          <w:p w14:paraId="06F3BB91" w14:textId="77777777" w:rsidR="00D80C80" w:rsidRDefault="0038265C" w:rsidP="00954448">
            <w:pPr>
              <w:spacing w:line="276" w:lineRule="auto"/>
              <w:ind w:left="720"/>
              <w:contextualSpacing/>
              <w:jc w:val="both"/>
            </w:pPr>
            <w:hyperlink r:id="rId23" w:history="1">
              <w:r w:rsidR="00D80C80" w:rsidRPr="0090388C">
                <w:rPr>
                  <w:rStyle w:val="Hipercze"/>
                </w:rPr>
                <w:t>https://datatracker.ietf.org/doc/rfc6386/</w:t>
              </w:r>
            </w:hyperlink>
            <w:r w:rsidR="00D80C80">
              <w:t xml:space="preserve"> </w:t>
            </w:r>
          </w:p>
          <w:p w14:paraId="4F6F56C8" w14:textId="77777777" w:rsidR="00D80C80" w:rsidRPr="0083479C" w:rsidRDefault="00D80C80" w:rsidP="00954448">
            <w:pPr>
              <w:numPr>
                <w:ilvl w:val="0"/>
                <w:numId w:val="14"/>
              </w:numPr>
              <w:spacing w:after="0" w:line="276" w:lineRule="auto"/>
              <w:jc w:val="both"/>
            </w:pPr>
            <w:r>
              <w:rPr>
                <w:b/>
              </w:rPr>
              <w:t>VP9</w:t>
            </w:r>
          </w:p>
          <w:p w14:paraId="7D611DD4" w14:textId="77777777" w:rsidR="00D80C80" w:rsidRDefault="0038265C" w:rsidP="00954448">
            <w:pPr>
              <w:spacing w:line="276" w:lineRule="auto"/>
              <w:ind w:left="720"/>
              <w:jc w:val="both"/>
            </w:pPr>
            <w:hyperlink r:id="rId24" w:history="1">
              <w:r w:rsidR="00D80C80" w:rsidRPr="0090388C">
                <w:rPr>
                  <w:rStyle w:val="Hipercze"/>
                </w:rPr>
                <w:t>https://www.webmproject.org/vp9/</w:t>
              </w:r>
            </w:hyperlink>
            <w:r w:rsidR="00D80C80">
              <w:t xml:space="preserve"> </w:t>
            </w:r>
          </w:p>
          <w:p w14:paraId="11C252CB" w14:textId="77777777" w:rsidR="00D80C80" w:rsidRPr="00E9006B" w:rsidRDefault="00D80C80" w:rsidP="00954448">
            <w:pPr>
              <w:spacing w:line="276" w:lineRule="auto"/>
              <w:jc w:val="both"/>
            </w:pPr>
          </w:p>
          <w:p w14:paraId="66EEE420" w14:textId="77777777" w:rsidR="00D80C80" w:rsidRPr="003F43A5" w:rsidRDefault="00D80C80" w:rsidP="00954448">
            <w:pPr>
              <w:spacing w:line="276" w:lineRule="auto"/>
              <w:jc w:val="both"/>
              <w:rPr>
                <w:rFonts w:cstheme="minorHAnsi"/>
                <w:u w:val="single"/>
              </w:rPr>
            </w:pPr>
            <w:r w:rsidRPr="003F43A5">
              <w:rPr>
                <w:rFonts w:cstheme="minorHAnsi"/>
                <w:u w:val="single"/>
              </w:rPr>
              <w:t>Format ścieżki audio</w:t>
            </w:r>
          </w:p>
          <w:p w14:paraId="75B28A2C" w14:textId="77777777" w:rsidR="00D80C80" w:rsidRPr="003F43A5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  <w:r w:rsidRPr="003F43A5">
              <w:rPr>
                <w:rFonts w:cstheme="minorHAnsi"/>
              </w:rPr>
              <w:t xml:space="preserve">Ścieżki audio muszą być zakodowane za pomocą kodeka </w:t>
            </w:r>
            <w:r w:rsidRPr="003F43A5">
              <w:rPr>
                <w:rFonts w:cstheme="minorHAnsi"/>
                <w:i/>
              </w:rPr>
              <w:t>Vorbis</w:t>
            </w:r>
            <w:r w:rsidRPr="003F43A5">
              <w:rPr>
                <w:rFonts w:cstheme="minorHAnsi"/>
              </w:rPr>
              <w:t xml:space="preserve"> lub </w:t>
            </w:r>
            <w:r w:rsidRPr="003F43A5">
              <w:rPr>
                <w:rFonts w:cstheme="minorHAnsi"/>
                <w:i/>
                <w:iCs/>
              </w:rPr>
              <w:t>Opus</w:t>
            </w:r>
            <w:r w:rsidRPr="003F43A5">
              <w:rPr>
                <w:rFonts w:cstheme="minorHAnsi"/>
              </w:rPr>
              <w:t xml:space="preserve"> oraz muszą być zapisane w kontenerze </w:t>
            </w:r>
            <w:r w:rsidRPr="003F43A5">
              <w:rPr>
                <w:rFonts w:cstheme="minorHAnsi"/>
                <w:i/>
              </w:rPr>
              <w:t>WebM</w:t>
            </w:r>
            <w:r w:rsidRPr="003F43A5">
              <w:rPr>
                <w:rFonts w:cstheme="minorHAnsi"/>
              </w:rPr>
              <w:t xml:space="preserve">. Format umieszczania danych zakodowany tymi kodekami musi być zgodny ze specyfikacją umieszczania danych </w:t>
            </w:r>
            <w:r w:rsidRPr="003F43A5">
              <w:rPr>
                <w:rFonts w:cstheme="minorHAnsi"/>
                <w:i/>
              </w:rPr>
              <w:t xml:space="preserve">Vorbis </w:t>
            </w:r>
            <w:r w:rsidRPr="003F43A5">
              <w:rPr>
                <w:rFonts w:cstheme="minorHAnsi"/>
              </w:rPr>
              <w:t xml:space="preserve">oraz </w:t>
            </w:r>
            <w:r w:rsidRPr="003F43A5">
              <w:rPr>
                <w:rFonts w:cstheme="minorHAnsi"/>
                <w:i/>
                <w:iCs/>
              </w:rPr>
              <w:t>Opus</w:t>
            </w:r>
            <w:r w:rsidRPr="003F43A5">
              <w:rPr>
                <w:rFonts w:cstheme="minorHAnsi"/>
              </w:rPr>
              <w:t xml:space="preserve"> w kontenerze </w:t>
            </w:r>
            <w:r w:rsidRPr="003F43A5">
              <w:rPr>
                <w:rFonts w:cstheme="minorHAnsi"/>
                <w:i/>
              </w:rPr>
              <w:t>WebM</w:t>
            </w:r>
            <w:r w:rsidRPr="003F43A5">
              <w:rPr>
                <w:rFonts w:cstheme="minorHAnsi"/>
              </w:rPr>
              <w:t xml:space="preserve">. </w:t>
            </w:r>
          </w:p>
          <w:p w14:paraId="5D6B9F10" w14:textId="77777777" w:rsidR="00D80C80" w:rsidRPr="003F43A5" w:rsidRDefault="00D80C80" w:rsidP="00954448">
            <w:pPr>
              <w:pStyle w:val="Textbody"/>
              <w:rPr>
                <w:rFonts w:asciiTheme="minorHAnsi" w:hAnsiTheme="minorHAnsi" w:cstheme="minorHAnsi"/>
                <w:sz w:val="22"/>
                <w:szCs w:val="22"/>
              </w:rPr>
            </w:pPr>
            <w:r w:rsidRPr="003F43A5">
              <w:rPr>
                <w:rFonts w:asciiTheme="minorHAnsi" w:hAnsiTheme="minorHAnsi" w:cstheme="minorHAnsi"/>
                <w:sz w:val="22"/>
                <w:szCs w:val="22"/>
              </w:rPr>
              <w:t>Nagranie musi zawierać następujące ścieżki audio:</w:t>
            </w:r>
          </w:p>
          <w:p w14:paraId="04C20401" w14:textId="77777777" w:rsidR="00D80C80" w:rsidRPr="003F43A5" w:rsidRDefault="00D80C80" w:rsidP="00954448">
            <w:pPr>
              <w:pStyle w:val="Textbody"/>
              <w:numPr>
                <w:ilvl w:val="0"/>
                <w:numId w:val="16"/>
              </w:numPr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F43A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ścieżka audio zmiksowana – jednokanałowa ścieżka audio zawierająca zmiksowane dane audio ze wszystkich źródeł dźwięku;</w:t>
            </w:r>
          </w:p>
          <w:p w14:paraId="22205004" w14:textId="77777777" w:rsidR="00D80C80" w:rsidRPr="003F43A5" w:rsidRDefault="00D80C80" w:rsidP="00954448">
            <w:pPr>
              <w:pStyle w:val="Textbody"/>
              <w:numPr>
                <w:ilvl w:val="0"/>
                <w:numId w:val="16"/>
              </w:numPr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F43A5">
              <w:rPr>
                <w:rFonts w:asciiTheme="minorHAnsi" w:hAnsiTheme="minorHAnsi" w:cstheme="minorHAnsi"/>
                <w:sz w:val="22"/>
                <w:szCs w:val="22"/>
              </w:rPr>
              <w:t>n ścieżek audio – jednokanałowe ścieżki audio zawierające dane z poszczególnych źródeł dźwięku;</w:t>
            </w:r>
            <w:r w:rsidRPr="003F43A5" w:rsidDel="005A4C3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CAA5F07" w14:textId="77777777" w:rsidR="00D80C80" w:rsidRPr="00C74372" w:rsidRDefault="00D80C80" w:rsidP="00954448">
            <w:pPr>
              <w:spacing w:line="276" w:lineRule="auto"/>
              <w:jc w:val="both"/>
              <w:rPr>
                <w:rStyle w:val="Zwykatabela31"/>
                <w:i w:val="0"/>
                <w:color w:val="auto"/>
                <w:u w:val="single"/>
              </w:rPr>
            </w:pPr>
            <w:r w:rsidRPr="00C74372">
              <w:rPr>
                <w:rStyle w:val="Zwykatabela31"/>
                <w:i w:val="0"/>
                <w:color w:val="auto"/>
                <w:u w:val="single"/>
              </w:rPr>
              <w:t>Komentarze</w:t>
            </w:r>
          </w:p>
          <w:p w14:paraId="3F0C6483" w14:textId="77777777" w:rsidR="00D80C80" w:rsidRPr="004A4DB5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  <w:r w:rsidRPr="009A3CAD">
              <w:t xml:space="preserve">Wszystkie </w:t>
            </w:r>
            <w:r>
              <w:t>ścieżki</w:t>
            </w:r>
            <w:r w:rsidRPr="009A3CAD">
              <w:t xml:space="preserve"> audio muszą zawierać komentarze</w:t>
            </w:r>
            <w:r>
              <w:t xml:space="preserve">. </w:t>
            </w:r>
            <w:r w:rsidRPr="009A3CAD">
              <w:t>W komentarzach zapisane muszą być nazwy oraz kody kanałów audio</w:t>
            </w:r>
            <w:r>
              <w:t xml:space="preserve">. </w:t>
            </w:r>
            <w:r w:rsidRPr="009A3CAD">
              <w:t xml:space="preserve">Kod mikrofonu </w:t>
            </w:r>
            <w:r>
              <w:t xml:space="preserve">musi być </w:t>
            </w:r>
            <w:r w:rsidRPr="009A3CAD">
              <w:t xml:space="preserve">zapisany w komentarzu CODEX (gdzie X to indeks kanału rozpoczynając od 0, np. CODE13), natomiast nazwa mikrofonu w NAMEY (gdzie Y to indeks kanału rozpoczynając </w:t>
            </w:r>
            <w:r w:rsidRPr="004A4DB5">
              <w:rPr>
                <w:rFonts w:cstheme="minorHAnsi"/>
              </w:rPr>
              <w:t>od 0, np. NAME7).</w:t>
            </w:r>
          </w:p>
          <w:p w14:paraId="5978CEAE" w14:textId="77777777" w:rsidR="00D80C80" w:rsidRPr="004A4DB5" w:rsidRDefault="00D80C80" w:rsidP="00954448">
            <w:pPr>
              <w:pStyle w:val="Podtytu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A4DB5">
              <w:rPr>
                <w:rStyle w:val="Zwykatabela31"/>
                <w:rFonts w:asciiTheme="minorHAnsi" w:eastAsia="Times New Roman" w:hAnsiTheme="minorHAnsi" w:cstheme="minorHAnsi"/>
                <w:color w:val="auto"/>
                <w:spacing w:val="0"/>
                <w:sz w:val="22"/>
                <w:szCs w:val="22"/>
                <w:u w:val="single"/>
                <w:lang w:eastAsia="pl-PL"/>
              </w:rPr>
              <w:t>Format ścieżki video</w:t>
            </w:r>
          </w:p>
          <w:p w14:paraId="0A9DC1EE" w14:textId="77777777" w:rsidR="00D80C80" w:rsidRDefault="00D80C80" w:rsidP="00954448">
            <w:pPr>
              <w:spacing w:line="276" w:lineRule="auto"/>
              <w:jc w:val="both"/>
            </w:pPr>
            <w:r w:rsidRPr="004A4DB5">
              <w:rPr>
                <w:rFonts w:cstheme="minorHAnsi"/>
              </w:rPr>
              <w:t xml:space="preserve">Ścieżka video musi być zakodowana kodekiem </w:t>
            </w:r>
            <w:r w:rsidRPr="004A4DB5">
              <w:rPr>
                <w:rFonts w:cstheme="minorHAnsi"/>
                <w:i/>
              </w:rPr>
              <w:t>VP8</w:t>
            </w:r>
            <w:r w:rsidRPr="004A4DB5">
              <w:rPr>
                <w:rFonts w:cstheme="minorHAnsi"/>
              </w:rPr>
              <w:t xml:space="preserve"> lub </w:t>
            </w:r>
            <w:r w:rsidRPr="004A4DB5">
              <w:rPr>
                <w:rFonts w:cstheme="minorHAnsi"/>
                <w:i/>
              </w:rPr>
              <w:t>VP9</w:t>
            </w:r>
            <w:r w:rsidRPr="004A4DB5">
              <w:rPr>
                <w:rFonts w:cstheme="minorHAnsi"/>
              </w:rPr>
              <w:t xml:space="preserve"> i zapisana w kontenerze </w:t>
            </w:r>
            <w:r w:rsidRPr="004A4DB5">
              <w:rPr>
                <w:rFonts w:cstheme="minorHAnsi"/>
                <w:i/>
              </w:rPr>
              <w:t>WebM</w:t>
            </w:r>
            <w:r w:rsidRPr="004A4DB5">
              <w:rPr>
                <w:rFonts w:cstheme="minorHAnsi"/>
              </w:rPr>
              <w:t xml:space="preserve">. Format musi być zgodny ze specyfikacją umieszczania danych </w:t>
            </w:r>
            <w:r w:rsidRPr="004A4DB5">
              <w:rPr>
                <w:rFonts w:cstheme="minorHAnsi"/>
                <w:i/>
              </w:rPr>
              <w:t>VP8</w:t>
            </w:r>
            <w:r w:rsidRPr="004A4DB5">
              <w:rPr>
                <w:rFonts w:cstheme="minorHAnsi"/>
              </w:rPr>
              <w:t xml:space="preserve"> oraz </w:t>
            </w:r>
            <w:r w:rsidRPr="004A4DB5">
              <w:rPr>
                <w:rFonts w:cstheme="minorHAnsi"/>
                <w:i/>
              </w:rPr>
              <w:t>VP9</w:t>
            </w:r>
            <w:r w:rsidRPr="004A4DB5">
              <w:rPr>
                <w:rFonts w:cstheme="minorHAnsi"/>
              </w:rPr>
              <w:t xml:space="preserve"> w kontenerze </w:t>
            </w:r>
            <w:r w:rsidRPr="004A4DB5">
              <w:rPr>
                <w:rFonts w:cstheme="minorHAnsi"/>
                <w:i/>
              </w:rPr>
              <w:t>WebM</w:t>
            </w:r>
            <w:r w:rsidRPr="004A4DB5">
              <w:rPr>
                <w:rFonts w:cstheme="minorHAnsi"/>
              </w:rPr>
              <w:t>.</w:t>
            </w:r>
          </w:p>
        </w:tc>
      </w:tr>
    </w:tbl>
    <w:p w14:paraId="764616B8" w14:textId="77777777" w:rsidR="00D80C80" w:rsidRDefault="00D80C80" w:rsidP="00D80C80">
      <w:pPr>
        <w:pStyle w:val="Akapitzlist"/>
        <w:ind w:left="360"/>
        <w:rPr>
          <w:b/>
        </w:rPr>
      </w:pPr>
    </w:p>
    <w:p w14:paraId="79E27FCF" w14:textId="77777777" w:rsidR="00D80C80" w:rsidRDefault="00D80C80" w:rsidP="00D80C80">
      <w:pPr>
        <w:pStyle w:val="Akapitzlist"/>
        <w:ind w:left="360"/>
        <w:rPr>
          <w:b/>
        </w:rPr>
      </w:pPr>
    </w:p>
    <w:p w14:paraId="014E28DB" w14:textId="77777777" w:rsidR="00D80C80" w:rsidRDefault="00D80C80" w:rsidP="00D80C80">
      <w:pPr>
        <w:pStyle w:val="Akapitzlist"/>
        <w:numPr>
          <w:ilvl w:val="0"/>
          <w:numId w:val="9"/>
        </w:numPr>
        <w:spacing w:after="0" w:line="276" w:lineRule="auto"/>
        <w:jc w:val="both"/>
      </w:pPr>
      <w:r>
        <w:t>Terminal wideokonferencyjny</w:t>
      </w:r>
      <w:r w:rsidRPr="00B65FDC">
        <w:t xml:space="preserve"> </w:t>
      </w:r>
      <w:r>
        <w:t>– 1 szt.</w:t>
      </w:r>
    </w:p>
    <w:p w14:paraId="2E820864" w14:textId="77777777" w:rsidR="00D80C80" w:rsidRDefault="00D80C80" w:rsidP="00D80C80">
      <w:pPr>
        <w:pStyle w:val="Akapitzlist"/>
        <w:ind w:left="360"/>
        <w:rPr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706"/>
      </w:tblGrid>
      <w:tr w:rsidR="00D80C80" w:rsidRPr="006D173C" w14:paraId="388F5464" w14:textId="77777777" w:rsidTr="00954448">
        <w:tc>
          <w:tcPr>
            <w:tcW w:w="645" w:type="dxa"/>
            <w:shd w:val="clear" w:color="auto" w:fill="B3B3B3"/>
          </w:tcPr>
          <w:p w14:paraId="4D88ABF6" w14:textId="77777777" w:rsidR="00D80C80" w:rsidRPr="006D173C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6D173C">
              <w:rPr>
                <w:b/>
              </w:rPr>
              <w:t>1</w:t>
            </w:r>
          </w:p>
        </w:tc>
        <w:tc>
          <w:tcPr>
            <w:tcW w:w="8706" w:type="dxa"/>
            <w:shd w:val="clear" w:color="auto" w:fill="B3B3B3"/>
          </w:tcPr>
          <w:p w14:paraId="0F39D439" w14:textId="77777777" w:rsidR="00D80C80" w:rsidRPr="006D173C" w:rsidRDefault="00D80C80" w:rsidP="00954448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Wymagania techniczne *)</w:t>
            </w:r>
          </w:p>
        </w:tc>
      </w:tr>
      <w:tr w:rsidR="00D80C80" w:rsidRPr="002B4925" w14:paraId="3EDB5FCA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5751" w14:textId="77777777" w:rsidR="00D80C80" w:rsidRPr="002B4925" w:rsidRDefault="00D80C80" w:rsidP="00954448">
            <w:pPr>
              <w:spacing w:after="200" w:line="276" w:lineRule="auto"/>
            </w:pPr>
            <w:r w:rsidRPr="002B4925">
              <w:t>1.1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BA34" w14:textId="77777777" w:rsidR="00D80C80" w:rsidRPr="002B4925" w:rsidRDefault="00D80C80" w:rsidP="00954448">
            <w:pPr>
              <w:spacing w:after="200" w:line="276" w:lineRule="auto"/>
              <w:rPr>
                <w:rFonts w:eastAsia="Calibri"/>
              </w:rPr>
            </w:pPr>
            <w:r w:rsidRPr="002B4925">
              <w:rPr>
                <w:rFonts w:eastAsia="Calibri"/>
              </w:rPr>
              <w:t>Protokoły sygnałowe: H.323, SIP</w:t>
            </w:r>
          </w:p>
        </w:tc>
      </w:tr>
      <w:tr w:rsidR="00D80C80" w:rsidRPr="002B4925" w14:paraId="30FA7E43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AED0" w14:textId="77777777" w:rsidR="00D80C80" w:rsidRPr="002B4925" w:rsidRDefault="00D80C80" w:rsidP="00954448">
            <w:pPr>
              <w:spacing w:after="200" w:line="276" w:lineRule="auto"/>
              <w:rPr>
                <w:lang w:val="en-US"/>
              </w:rPr>
            </w:pPr>
            <w:r w:rsidRPr="002B4925">
              <w:t>1.2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20A8" w14:textId="77777777" w:rsidR="00D80C80" w:rsidRPr="002B4925" w:rsidRDefault="00D80C80" w:rsidP="00954448">
            <w:pPr>
              <w:spacing w:after="200" w:line="276" w:lineRule="auto"/>
            </w:pPr>
            <w:r>
              <w:t>Kodeki audio: G.711, G.722</w:t>
            </w:r>
          </w:p>
        </w:tc>
      </w:tr>
      <w:tr w:rsidR="00D80C80" w:rsidRPr="002B4925" w14:paraId="3EE46646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9C48" w14:textId="77777777" w:rsidR="00D80C80" w:rsidRPr="002B4925" w:rsidRDefault="00D80C80" w:rsidP="00954448">
            <w:pPr>
              <w:spacing w:after="200" w:line="276" w:lineRule="auto"/>
            </w:pPr>
            <w:r w:rsidRPr="002B4925">
              <w:t>1.3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4060" w14:textId="77777777" w:rsidR="00D80C80" w:rsidRPr="002B4925" w:rsidRDefault="00D80C80" w:rsidP="00954448">
            <w:pPr>
              <w:spacing w:after="200" w:line="276" w:lineRule="auto"/>
            </w:pPr>
            <w:r w:rsidRPr="002B4925">
              <w:t xml:space="preserve">Wideo kodeki: </w:t>
            </w:r>
            <w:r>
              <w:t>H.263, H.264</w:t>
            </w:r>
          </w:p>
        </w:tc>
      </w:tr>
      <w:tr w:rsidR="00D80C80" w:rsidRPr="002B4925" w14:paraId="7E99A1FB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60D9" w14:textId="77777777" w:rsidR="00D80C80" w:rsidRPr="002B4925" w:rsidRDefault="00D80C80" w:rsidP="00954448">
            <w:pPr>
              <w:spacing w:after="200" w:line="276" w:lineRule="auto"/>
            </w:pPr>
            <w:r w:rsidRPr="002B4925">
              <w:t>1.4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415F" w14:textId="77777777" w:rsidR="00D80C80" w:rsidRPr="002B4925" w:rsidRDefault="00D80C80" w:rsidP="00954448">
            <w:r w:rsidRPr="002B4925">
              <w:t>Rozdzielczości wideo:</w:t>
            </w:r>
          </w:p>
          <w:p w14:paraId="1DFC9981" w14:textId="77777777" w:rsidR="00D80C80" w:rsidRPr="002B4925" w:rsidRDefault="00D80C80" w:rsidP="00954448">
            <w:pPr>
              <w:spacing w:after="200" w:line="276" w:lineRule="auto"/>
            </w:pPr>
            <w:r w:rsidRPr="002B4925">
              <w:t>4CIF (704 x 576), CIF (352 x 288), QCIF (176 x 144), SXGA (1280 x 1024), WXGA (1280x 768), XGA (1024 x 768), SVGA (800 x 600), VGA (640 x 480), Full HD (1920 x 1080), HD (1280 x 720)</w:t>
            </w:r>
          </w:p>
        </w:tc>
      </w:tr>
      <w:tr w:rsidR="00D80C80" w:rsidRPr="002B4925" w14:paraId="6149B2DF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81C42" w14:textId="77777777" w:rsidR="00D80C80" w:rsidRPr="002B4925" w:rsidRDefault="00D80C80" w:rsidP="00954448">
            <w:pPr>
              <w:spacing w:after="200" w:line="276" w:lineRule="auto"/>
            </w:pPr>
            <w:r w:rsidRPr="002B4925">
              <w:t>1.5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F667" w14:textId="77777777" w:rsidR="00D80C80" w:rsidRPr="002B4925" w:rsidRDefault="00D80C80" w:rsidP="00954448">
            <w:pPr>
              <w:spacing w:after="200" w:line="276" w:lineRule="auto"/>
              <w:rPr>
                <w:rFonts w:eastAsia="Calibri"/>
              </w:rPr>
            </w:pPr>
            <w:r w:rsidRPr="002B4925">
              <w:rPr>
                <w:rFonts w:eastAsia="Calibri"/>
              </w:rPr>
              <w:t>Obsługa Dual Stream: H.239</w:t>
            </w:r>
          </w:p>
        </w:tc>
      </w:tr>
      <w:tr w:rsidR="00D80C80" w:rsidRPr="003613B1" w14:paraId="1670731A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ECC0" w14:textId="77777777" w:rsidR="00D80C80" w:rsidRPr="003613B1" w:rsidRDefault="00D80C80" w:rsidP="00954448">
            <w:pPr>
              <w:spacing w:after="200" w:line="276" w:lineRule="auto"/>
            </w:pPr>
            <w:r w:rsidRPr="003613B1">
              <w:t>1.6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767C" w14:textId="77777777" w:rsidR="00D80C80" w:rsidRPr="003613B1" w:rsidRDefault="00D80C80" w:rsidP="00954448">
            <w:pPr>
              <w:spacing w:after="200" w:line="276" w:lineRule="auto"/>
              <w:rPr>
                <w:rFonts w:eastAsia="Calibri"/>
              </w:rPr>
            </w:pPr>
            <w:r w:rsidRPr="003613B1">
              <w:rPr>
                <w:rFonts w:eastAsia="Calibri"/>
              </w:rPr>
              <w:t xml:space="preserve">Bezpieczeństwo połączeń: AES, H.235, </w:t>
            </w:r>
            <w:r w:rsidRPr="003613B1">
              <w:t>szyfrowanie zarówno mediów jak i danych sygnalizacyjnych</w:t>
            </w:r>
          </w:p>
        </w:tc>
      </w:tr>
      <w:tr w:rsidR="00D80C80" w:rsidRPr="00756DBB" w14:paraId="05D74557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C7041" w14:textId="77777777" w:rsidR="00D80C80" w:rsidRPr="002B4925" w:rsidRDefault="00D80C80" w:rsidP="00954448">
            <w:pPr>
              <w:spacing w:after="200" w:line="276" w:lineRule="auto"/>
            </w:pPr>
            <w:r w:rsidRPr="002B4925">
              <w:t>1.7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B5636" w14:textId="77777777" w:rsidR="00D80C80" w:rsidRPr="009F6893" w:rsidRDefault="00D80C80" w:rsidP="00954448">
            <w:pPr>
              <w:spacing w:after="200" w:line="276" w:lineRule="auto"/>
              <w:rPr>
                <w:lang w:val="en-US"/>
              </w:rPr>
            </w:pPr>
            <w:r w:rsidRPr="009F6893">
              <w:rPr>
                <w:lang w:val="en-US"/>
              </w:rPr>
              <w:t xml:space="preserve">Quality of Service (QoS): DiffServ </w:t>
            </w:r>
          </w:p>
        </w:tc>
      </w:tr>
      <w:tr w:rsidR="00D80C80" w:rsidRPr="008C62C4" w14:paraId="6CEF0C17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BC76A" w14:textId="77777777" w:rsidR="00D80C80" w:rsidRPr="003613B1" w:rsidRDefault="00D80C80" w:rsidP="00954448">
            <w:pPr>
              <w:spacing w:after="200" w:line="276" w:lineRule="auto"/>
            </w:pPr>
            <w:r w:rsidRPr="003613B1">
              <w:t>1.8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F8D0" w14:textId="77777777" w:rsidR="00D80C80" w:rsidRPr="008C62C4" w:rsidRDefault="00D80C80" w:rsidP="00954448">
            <w:pPr>
              <w:spacing w:after="200" w:line="276" w:lineRule="auto"/>
              <w:rPr>
                <w:bCs/>
              </w:rPr>
            </w:pPr>
            <w:r w:rsidRPr="008C62C4">
              <w:t>Interfejs sieciowy do zarządzania urządzeniem</w:t>
            </w:r>
          </w:p>
        </w:tc>
      </w:tr>
      <w:tr w:rsidR="00D80C80" w:rsidRPr="003613B1" w14:paraId="5BDCC7A4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FC7F7" w14:textId="77777777" w:rsidR="00D80C80" w:rsidRPr="002B4925" w:rsidRDefault="00D80C80" w:rsidP="00954448">
            <w:pPr>
              <w:spacing w:after="200" w:line="276" w:lineRule="auto"/>
            </w:pPr>
            <w:r w:rsidRPr="002B4925">
              <w:t>1.9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2113" w14:textId="77777777" w:rsidR="00D80C80" w:rsidRPr="003613B1" w:rsidRDefault="00D80C80" w:rsidP="00954448">
            <w:pPr>
              <w:spacing w:after="200" w:line="276" w:lineRule="auto"/>
              <w:jc w:val="both"/>
              <w:rPr>
                <w:bCs/>
              </w:rPr>
            </w:pPr>
            <w:r w:rsidRPr="003613B1">
              <w:rPr>
                <w:bCs/>
              </w:rPr>
              <w:t xml:space="preserve">Obsługa połączeń wideokonferencyjnych technologią połączenia kablowego poprzez dostępny na obudowie urządzenia port RJ45 </w:t>
            </w:r>
            <w:r>
              <w:t xml:space="preserve">1000Base-T </w:t>
            </w:r>
            <w:r w:rsidRPr="003613B1">
              <w:rPr>
                <w:bCs/>
              </w:rPr>
              <w:t>Ethernet do urządzeń wideokonferencyjnych stron zdalnych w sieciach LAN/WAN MS/Internet.</w:t>
            </w:r>
          </w:p>
        </w:tc>
      </w:tr>
      <w:tr w:rsidR="00D80C80" w:rsidRPr="002B4925" w14:paraId="5EEDF46C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D471" w14:textId="77777777" w:rsidR="00D80C80" w:rsidRPr="002B4925" w:rsidRDefault="00D80C80" w:rsidP="00954448">
            <w:pPr>
              <w:spacing w:after="200" w:line="276" w:lineRule="auto"/>
              <w:jc w:val="both"/>
            </w:pPr>
            <w:r>
              <w:t>1.10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C22D" w14:textId="77777777" w:rsidR="00D80C80" w:rsidRPr="003613B1" w:rsidRDefault="00D80C80" w:rsidP="00954448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Urządzenie musi mieć m</w:t>
            </w:r>
            <w:r w:rsidRPr="003613B1">
              <w:rPr>
                <w:bCs/>
              </w:rPr>
              <w:t xml:space="preserve">ożliwość współpracy z posiadaną przez </w:t>
            </w:r>
            <w:r>
              <w:rPr>
                <w:bCs/>
              </w:rPr>
              <w:t>Ministerstwo Sprawiedliwości</w:t>
            </w:r>
            <w:r w:rsidRPr="003613B1">
              <w:rPr>
                <w:bCs/>
              </w:rPr>
              <w:t xml:space="preserve"> Centralną infrastrukturą wideokonferencyjną, co najmniej w zakresie:</w:t>
            </w:r>
          </w:p>
          <w:p w14:paraId="687B0AFE" w14:textId="77777777" w:rsidR="00D80C80" w:rsidRPr="003613B1" w:rsidRDefault="00D80C80" w:rsidP="00954448">
            <w:pPr>
              <w:spacing w:line="276" w:lineRule="auto"/>
              <w:ind w:left="799" w:hanging="426"/>
              <w:jc w:val="both"/>
              <w:rPr>
                <w:bCs/>
              </w:rPr>
            </w:pPr>
            <w:r w:rsidRPr="003613B1">
              <w:rPr>
                <w:bCs/>
              </w:rPr>
              <w:lastRenderedPageBreak/>
              <w:t>•</w:t>
            </w:r>
            <w:r w:rsidRPr="003613B1">
              <w:rPr>
                <w:bCs/>
              </w:rPr>
              <w:tab/>
              <w:t>Rejestracji terminala w Gatekeeperze. Zarejestrowany Terminal wideokonferencyjny musi być widoczny w Centralnej infrastrukturze wideokonferencyjnej pod numerem E.164 oraz nazwą H.323</w:t>
            </w:r>
            <w:r>
              <w:rPr>
                <w:bCs/>
              </w:rPr>
              <w:t>;</w:t>
            </w:r>
          </w:p>
          <w:p w14:paraId="53619986" w14:textId="77777777" w:rsidR="00D80C80" w:rsidRPr="003613B1" w:rsidRDefault="00D80C80" w:rsidP="00954448">
            <w:pPr>
              <w:spacing w:line="276" w:lineRule="auto"/>
              <w:ind w:left="799" w:hanging="426"/>
              <w:jc w:val="both"/>
              <w:rPr>
                <w:bCs/>
              </w:rPr>
            </w:pPr>
            <w:r w:rsidRPr="003613B1">
              <w:rPr>
                <w:bCs/>
              </w:rPr>
              <w:t>•</w:t>
            </w:r>
            <w:r w:rsidRPr="003613B1">
              <w:rPr>
                <w:bCs/>
              </w:rPr>
              <w:tab/>
              <w:t>Realizacji połączeń zarówno wielopunktowych jak i punkt-punkt z wykorzystaniem Centralnej Infrastruktury Wideokonferencyjnej;</w:t>
            </w:r>
          </w:p>
          <w:p w14:paraId="624B8F0E" w14:textId="77777777" w:rsidR="00D80C80" w:rsidRPr="003613B1" w:rsidRDefault="00D80C80" w:rsidP="00954448">
            <w:pPr>
              <w:spacing w:line="276" w:lineRule="auto"/>
              <w:ind w:left="799" w:hanging="426"/>
              <w:jc w:val="both"/>
              <w:rPr>
                <w:bCs/>
              </w:rPr>
            </w:pPr>
            <w:r w:rsidRPr="003613B1">
              <w:rPr>
                <w:bCs/>
              </w:rPr>
              <w:t>•</w:t>
            </w:r>
            <w:r w:rsidRPr="003613B1">
              <w:rPr>
                <w:bCs/>
              </w:rPr>
              <w:tab/>
              <w:t>Autoryzacji hasłem w Gatekeeperze z wykorzystaniem protokołu H.235;</w:t>
            </w:r>
          </w:p>
          <w:p w14:paraId="07BC0313" w14:textId="77777777" w:rsidR="00D80C80" w:rsidRPr="003613B1" w:rsidRDefault="00D80C80" w:rsidP="00954448">
            <w:pPr>
              <w:spacing w:line="276" w:lineRule="auto"/>
              <w:ind w:left="799" w:hanging="426"/>
              <w:jc w:val="both"/>
              <w:rPr>
                <w:bCs/>
              </w:rPr>
            </w:pPr>
            <w:r w:rsidRPr="003613B1">
              <w:rPr>
                <w:bCs/>
              </w:rPr>
              <w:t>•</w:t>
            </w:r>
            <w:r w:rsidRPr="003613B1">
              <w:rPr>
                <w:bCs/>
              </w:rPr>
              <w:tab/>
              <w:t>Szyfrowania połączeń z wykorzystaniem AES, H.235;</w:t>
            </w:r>
          </w:p>
          <w:p w14:paraId="52CEB476" w14:textId="77777777" w:rsidR="00D80C80" w:rsidRPr="002B4925" w:rsidRDefault="00D80C80" w:rsidP="00954448">
            <w:pPr>
              <w:spacing w:line="276" w:lineRule="auto"/>
              <w:ind w:left="799" w:hanging="426"/>
              <w:jc w:val="both"/>
              <w:rPr>
                <w:bCs/>
              </w:rPr>
            </w:pPr>
            <w:r w:rsidRPr="003613B1">
              <w:rPr>
                <w:bCs/>
              </w:rPr>
              <w:t>•</w:t>
            </w:r>
            <w:r w:rsidRPr="003613B1">
              <w:rPr>
                <w:bCs/>
              </w:rPr>
              <w:tab/>
              <w:t>Dostępu do globalnej książki adresowej Centralnej infrastruktury wideokonferencyjnej;</w:t>
            </w:r>
          </w:p>
        </w:tc>
      </w:tr>
      <w:tr w:rsidR="00D80C80" w:rsidRPr="002B4925" w14:paraId="7AA38804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C01A" w14:textId="77777777" w:rsidR="00D80C80" w:rsidRPr="002B4925" w:rsidRDefault="00D80C80" w:rsidP="00954448">
            <w:pPr>
              <w:spacing w:after="200" w:line="276" w:lineRule="auto"/>
            </w:pPr>
            <w:r>
              <w:lastRenderedPageBreak/>
              <w:t>1.11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A2BB" w14:textId="77777777" w:rsidR="00D80C80" w:rsidRPr="002B4925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9D1458">
              <w:rPr>
                <w:bCs/>
              </w:rPr>
              <w:t xml:space="preserve">Urządzenie musi pozwalać na zmianę przez użytkownika kompozycji obrazu i dźwięku wysyłanego do strony zdalnej połączenia wideokonferencyjnego. </w:t>
            </w:r>
          </w:p>
        </w:tc>
      </w:tr>
      <w:tr w:rsidR="00D80C80" w:rsidRPr="002B4925" w14:paraId="5994B9AC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0879" w14:textId="77777777" w:rsidR="00D80C80" w:rsidRPr="002B4925" w:rsidRDefault="00D80C80" w:rsidP="00954448">
            <w:pPr>
              <w:spacing w:after="200" w:line="276" w:lineRule="auto"/>
            </w:pPr>
            <w:r>
              <w:t>1.12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F015" w14:textId="77777777" w:rsidR="00D80C80" w:rsidRPr="009D776B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9D776B">
              <w:rPr>
                <w:bCs/>
              </w:rPr>
              <w:t>Wymagane funkcje API urządzenia.</w:t>
            </w:r>
          </w:p>
          <w:p w14:paraId="7CCA45A5" w14:textId="77777777" w:rsidR="00D80C80" w:rsidRPr="009D776B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9D776B">
              <w:rPr>
                <w:bCs/>
              </w:rPr>
              <w:t>Urządzenie musi udostępniać API pozwalając</w:t>
            </w:r>
            <w:r>
              <w:rPr>
                <w:bCs/>
              </w:rPr>
              <w:t>e</w:t>
            </w:r>
            <w:r w:rsidRPr="009D776B">
              <w:rPr>
                <w:bCs/>
              </w:rPr>
              <w:t xml:space="preserve"> na współpracę z posiadanym przez Zamawiającego Oprogramowaniem „ReCourt”. </w:t>
            </w:r>
          </w:p>
          <w:p w14:paraId="76DEBA0F" w14:textId="0BDA63C2" w:rsidR="00D80C80" w:rsidRPr="002B4925" w:rsidRDefault="00D80C80" w:rsidP="00954448">
            <w:pPr>
              <w:spacing w:line="276" w:lineRule="auto"/>
              <w:jc w:val="both"/>
              <w:rPr>
                <w:bCs/>
              </w:rPr>
            </w:pPr>
            <w:r>
              <w:t xml:space="preserve">Dokumentacja interfejsów programistycznych </w:t>
            </w:r>
            <w:r w:rsidR="00AF1489">
              <w:t xml:space="preserve">znajduje się w Załączniku nr 4 - </w:t>
            </w:r>
            <w:r w:rsidR="00AF1489" w:rsidRPr="00AF1489">
              <w:t>Dokumentacja API dostarczanego przez moduł ConferenceInterface</w:t>
            </w:r>
          </w:p>
        </w:tc>
      </w:tr>
      <w:tr w:rsidR="00D80C80" w:rsidRPr="002B4925" w14:paraId="4966F4DE" w14:textId="77777777" w:rsidTr="00954448">
        <w:tblPrEx>
          <w:tblLook w:val="04A0" w:firstRow="1" w:lastRow="0" w:firstColumn="1" w:lastColumn="0" w:noHBand="0" w:noVBand="1"/>
        </w:tblPrEx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EECD" w14:textId="77777777" w:rsidR="00D80C80" w:rsidRPr="002B4925" w:rsidRDefault="00D80C80" w:rsidP="00954448">
            <w:pPr>
              <w:spacing w:after="200" w:line="276" w:lineRule="auto"/>
            </w:pPr>
            <w:r w:rsidRPr="002B4925">
              <w:t>1.1</w:t>
            </w:r>
            <w:r>
              <w:t>3</w:t>
            </w:r>
          </w:p>
        </w:tc>
        <w:tc>
          <w:tcPr>
            <w:tcW w:w="8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F6DA" w14:textId="77777777" w:rsidR="00D80C80" w:rsidRPr="002B4925" w:rsidRDefault="00D80C80" w:rsidP="00954448">
            <w:pPr>
              <w:spacing w:after="200" w:line="276" w:lineRule="auto"/>
            </w:pPr>
            <w:r>
              <w:rPr>
                <w:bCs/>
              </w:rPr>
              <w:t>Oznakowanie CE</w:t>
            </w:r>
          </w:p>
        </w:tc>
      </w:tr>
    </w:tbl>
    <w:p w14:paraId="0DCCC32A" w14:textId="77777777" w:rsidR="00D80C80" w:rsidRDefault="00D80C80" w:rsidP="00D80C80">
      <w:pPr>
        <w:pStyle w:val="Akapitzlist"/>
        <w:ind w:left="360"/>
        <w:rPr>
          <w:b/>
        </w:rPr>
      </w:pPr>
    </w:p>
    <w:p w14:paraId="0367E5EC" w14:textId="77777777" w:rsidR="00D80C80" w:rsidRDefault="00D80C80" w:rsidP="00D80C80">
      <w:pPr>
        <w:pStyle w:val="Akapitzlist"/>
        <w:numPr>
          <w:ilvl w:val="0"/>
          <w:numId w:val="9"/>
        </w:numPr>
        <w:spacing w:after="0" w:line="276" w:lineRule="auto"/>
        <w:jc w:val="both"/>
      </w:pPr>
      <w:r>
        <w:t>System nagłośnienia</w:t>
      </w:r>
      <w:r w:rsidRPr="00B65FDC">
        <w:t xml:space="preserve"> </w:t>
      </w:r>
      <w:r>
        <w:t>– 1 szt.</w:t>
      </w:r>
    </w:p>
    <w:p w14:paraId="43EC4309" w14:textId="77777777" w:rsidR="00D80C80" w:rsidRDefault="00D80C80" w:rsidP="00D80C80">
      <w:pPr>
        <w:pStyle w:val="Akapitzlist"/>
        <w:ind w:left="360"/>
        <w:rPr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8707"/>
      </w:tblGrid>
      <w:tr w:rsidR="00D80C80" w:rsidRPr="002875A4" w14:paraId="7C4E28E2" w14:textId="77777777" w:rsidTr="00954448">
        <w:trPr>
          <w:cantSplit/>
        </w:trPr>
        <w:tc>
          <w:tcPr>
            <w:tcW w:w="644" w:type="dxa"/>
            <w:shd w:val="clear" w:color="auto" w:fill="B3B3B3"/>
          </w:tcPr>
          <w:p w14:paraId="59D481DD" w14:textId="77777777" w:rsidR="00D80C80" w:rsidRPr="00EE5F14" w:rsidRDefault="00D80C80" w:rsidP="00954448">
            <w:pPr>
              <w:spacing w:line="276" w:lineRule="auto"/>
              <w:rPr>
                <w:rFonts w:cstheme="minorHAnsi"/>
                <w:b/>
              </w:rPr>
            </w:pPr>
            <w:r w:rsidRPr="00EE5F14">
              <w:rPr>
                <w:rFonts w:cstheme="minorHAnsi"/>
                <w:b/>
              </w:rPr>
              <w:t>1</w:t>
            </w:r>
          </w:p>
        </w:tc>
        <w:tc>
          <w:tcPr>
            <w:tcW w:w="8707" w:type="dxa"/>
            <w:shd w:val="clear" w:color="auto" w:fill="B3B3B3"/>
          </w:tcPr>
          <w:p w14:paraId="4886F412" w14:textId="77777777" w:rsidR="00D80C80" w:rsidRPr="00EE5F14" w:rsidRDefault="00D80C80" w:rsidP="00954448">
            <w:pPr>
              <w:spacing w:line="276" w:lineRule="auto"/>
              <w:rPr>
                <w:rFonts w:cstheme="minorHAnsi"/>
                <w:b/>
              </w:rPr>
            </w:pPr>
            <w:r w:rsidRPr="00EE5F14">
              <w:rPr>
                <w:rFonts w:cstheme="minorHAnsi"/>
                <w:b/>
              </w:rPr>
              <w:t>Wzmacniacz audio dla systemu nagłośnienia Pokoju technicznego - wymagania techniczne</w:t>
            </w:r>
          </w:p>
        </w:tc>
      </w:tr>
      <w:tr w:rsidR="00D80C80" w:rsidRPr="002875A4" w14:paraId="7BA960F5" w14:textId="77777777" w:rsidTr="00954448">
        <w:trPr>
          <w:cantSplit/>
        </w:trPr>
        <w:tc>
          <w:tcPr>
            <w:tcW w:w="644" w:type="dxa"/>
          </w:tcPr>
          <w:p w14:paraId="5D8357D7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1.1</w:t>
            </w:r>
          </w:p>
        </w:tc>
        <w:tc>
          <w:tcPr>
            <w:tcW w:w="8707" w:type="dxa"/>
          </w:tcPr>
          <w:p w14:paraId="12CDC91F" w14:textId="77777777" w:rsidR="00D80C80" w:rsidRPr="00EE5F14" w:rsidRDefault="00D80C80" w:rsidP="00954448">
            <w:pPr>
              <w:pStyle w:val="Zwykytekst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Minimum 2 niezależne kanały/strefy nagłośnienia, z możliwością rozbudowy do </w:t>
            </w:r>
            <w:r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4 niezależnych kanałów/</w:t>
            </w: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strefy nagłośnienia</w:t>
            </w:r>
            <w:r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w ramach tej samej obudowy urządzenia</w:t>
            </w: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.</w:t>
            </w:r>
          </w:p>
        </w:tc>
      </w:tr>
      <w:tr w:rsidR="00D80C80" w:rsidRPr="002875A4" w14:paraId="3E5310E2" w14:textId="77777777" w:rsidTr="00954448">
        <w:trPr>
          <w:cantSplit/>
        </w:trPr>
        <w:tc>
          <w:tcPr>
            <w:tcW w:w="644" w:type="dxa"/>
          </w:tcPr>
          <w:p w14:paraId="2BF987C6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1.2</w:t>
            </w:r>
          </w:p>
        </w:tc>
        <w:tc>
          <w:tcPr>
            <w:tcW w:w="8707" w:type="dxa"/>
          </w:tcPr>
          <w:p w14:paraId="1EDA78A5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Oddzielne wejścia dla każdego kanału (liniowe 1Vp niesymetryczne).</w:t>
            </w:r>
          </w:p>
        </w:tc>
      </w:tr>
      <w:tr w:rsidR="00D80C80" w:rsidRPr="002875A4" w14:paraId="5DD4DDB6" w14:textId="77777777" w:rsidTr="00954448">
        <w:trPr>
          <w:cantSplit/>
        </w:trPr>
        <w:tc>
          <w:tcPr>
            <w:tcW w:w="644" w:type="dxa"/>
          </w:tcPr>
          <w:p w14:paraId="13BB77C2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1.3</w:t>
            </w:r>
          </w:p>
        </w:tc>
        <w:tc>
          <w:tcPr>
            <w:tcW w:w="8707" w:type="dxa"/>
          </w:tcPr>
          <w:p w14:paraId="19EE1629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Jedno dodatkowe wejście liniowe (1Vp) wspólne dla wszystkich kanałów.</w:t>
            </w:r>
          </w:p>
        </w:tc>
      </w:tr>
      <w:tr w:rsidR="00D80C80" w:rsidRPr="002875A4" w14:paraId="5A535753" w14:textId="77777777" w:rsidTr="00954448">
        <w:trPr>
          <w:cantSplit/>
        </w:trPr>
        <w:tc>
          <w:tcPr>
            <w:tcW w:w="644" w:type="dxa"/>
          </w:tcPr>
          <w:p w14:paraId="4A4A7F82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1.4</w:t>
            </w:r>
          </w:p>
        </w:tc>
        <w:tc>
          <w:tcPr>
            <w:tcW w:w="8707" w:type="dxa"/>
          </w:tcPr>
          <w:p w14:paraId="270A89C0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Sygnalizacja awarii (zwarcie lub rozwarcie) na wyjściu wzmacniacza (dla każdego kanału z osobna). </w:t>
            </w:r>
          </w:p>
        </w:tc>
      </w:tr>
      <w:tr w:rsidR="00D80C80" w:rsidRPr="002875A4" w14:paraId="7515B6A8" w14:textId="77777777" w:rsidTr="00954448">
        <w:trPr>
          <w:cantSplit/>
        </w:trPr>
        <w:tc>
          <w:tcPr>
            <w:tcW w:w="644" w:type="dxa"/>
          </w:tcPr>
          <w:p w14:paraId="4A49FD6B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1.5</w:t>
            </w:r>
          </w:p>
        </w:tc>
        <w:tc>
          <w:tcPr>
            <w:tcW w:w="8707" w:type="dxa"/>
          </w:tcPr>
          <w:p w14:paraId="138BCBCA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Sygnalizacja aktywności dla każdego kanału z osobna. </w:t>
            </w:r>
          </w:p>
        </w:tc>
      </w:tr>
      <w:tr w:rsidR="00D80C80" w:rsidRPr="002875A4" w14:paraId="3CD26F65" w14:textId="77777777" w:rsidTr="00954448">
        <w:trPr>
          <w:cantSplit/>
        </w:trPr>
        <w:tc>
          <w:tcPr>
            <w:tcW w:w="644" w:type="dxa"/>
          </w:tcPr>
          <w:p w14:paraId="5D0D46A9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1.6</w:t>
            </w:r>
          </w:p>
        </w:tc>
        <w:tc>
          <w:tcPr>
            <w:tcW w:w="8707" w:type="dxa"/>
          </w:tcPr>
          <w:p w14:paraId="615CB681" w14:textId="77777777" w:rsidR="00D80C80" w:rsidRPr="00EE5F14" w:rsidRDefault="00D80C80" w:rsidP="00954448">
            <w:pPr>
              <w:pStyle w:val="Zwykytekst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Głośność urządzenia w czasie pracy nie przekraczająca poziomu 27dB.</w:t>
            </w:r>
          </w:p>
        </w:tc>
      </w:tr>
      <w:tr w:rsidR="00D80C80" w:rsidRPr="00850CEE" w14:paraId="5EC00D14" w14:textId="77777777" w:rsidTr="00954448">
        <w:trPr>
          <w:cantSplit/>
        </w:trPr>
        <w:tc>
          <w:tcPr>
            <w:tcW w:w="644" w:type="dxa"/>
          </w:tcPr>
          <w:p w14:paraId="70084B2F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1.7</w:t>
            </w:r>
          </w:p>
        </w:tc>
        <w:tc>
          <w:tcPr>
            <w:tcW w:w="8707" w:type="dxa"/>
          </w:tcPr>
          <w:p w14:paraId="09392D95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Zdalne zarządzanie wzmacniaczem z komputera przez łącze RS485 lub przez sieć LAN posiadające co najmniej następujące funkcje:</w:t>
            </w:r>
          </w:p>
          <w:p w14:paraId="719668FE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możliwość włączenia/wyłączenia każdego kanału z osobna,</w:t>
            </w:r>
          </w:p>
          <w:p w14:paraId="3246DD7F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regulacja głośności każdego kanału z osobna,</w:t>
            </w:r>
          </w:p>
          <w:p w14:paraId="63AC297A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komunikacja za pomocą komend alfanumerycznych.</w:t>
            </w:r>
          </w:p>
        </w:tc>
      </w:tr>
      <w:tr w:rsidR="00D80C80" w:rsidRPr="00850CEE" w14:paraId="0CDD276C" w14:textId="77777777" w:rsidTr="00954448">
        <w:trPr>
          <w:cantSplit/>
        </w:trPr>
        <w:tc>
          <w:tcPr>
            <w:tcW w:w="644" w:type="dxa"/>
          </w:tcPr>
          <w:p w14:paraId="08C2975A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1.8</w:t>
            </w:r>
          </w:p>
        </w:tc>
        <w:tc>
          <w:tcPr>
            <w:tcW w:w="8707" w:type="dxa"/>
          </w:tcPr>
          <w:p w14:paraId="2C351E6E" w14:textId="77777777" w:rsidR="00D80C80" w:rsidRPr="00EE5F14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Nieulotna pamięć ustawień (przy włączeniu wzmacniacz używa ostatnio ustawionych parametrów).</w:t>
            </w:r>
          </w:p>
        </w:tc>
      </w:tr>
      <w:tr w:rsidR="00D80C80" w:rsidRPr="00850CEE" w14:paraId="0A4778B0" w14:textId="77777777" w:rsidTr="00954448">
        <w:trPr>
          <w:cantSplit/>
        </w:trPr>
        <w:tc>
          <w:tcPr>
            <w:tcW w:w="644" w:type="dxa"/>
          </w:tcPr>
          <w:p w14:paraId="1B3E1C53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lastRenderedPageBreak/>
              <w:t>1.9</w:t>
            </w:r>
          </w:p>
        </w:tc>
        <w:tc>
          <w:tcPr>
            <w:tcW w:w="8707" w:type="dxa"/>
          </w:tcPr>
          <w:p w14:paraId="38D15792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Parametry każdego z kanałów wzmacniacza (końcówki mocy):</w:t>
            </w:r>
          </w:p>
          <w:p w14:paraId="52195773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wzmacniacz klasy D,</w:t>
            </w:r>
          </w:p>
          <w:p w14:paraId="313CC7B2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wyjście w systemie 100V,</w:t>
            </w:r>
          </w:p>
          <w:p w14:paraId="03C5C73E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moc 40 Wrms,</w:t>
            </w:r>
          </w:p>
          <w:p w14:paraId="55794540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pasmo (-3dB): dolny zakres max 50Hz - górny zakres min. 15 kHz,</w:t>
            </w:r>
          </w:p>
          <w:p w14:paraId="28629D24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THD &lt; 1%,</w:t>
            </w:r>
          </w:p>
          <w:p w14:paraId="6A332F57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S/N &gt; 90dB,</w:t>
            </w:r>
          </w:p>
          <w:p w14:paraId="48ABFE76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zabezpieczenie przed przegrzaniem,</w:t>
            </w:r>
          </w:p>
          <w:p w14:paraId="094DD740" w14:textId="77777777" w:rsidR="00D80C80" w:rsidRPr="00EE5F14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EE5F14">
              <w:rPr>
                <w:rFonts w:cstheme="minorHAnsi"/>
              </w:rPr>
              <w:t>zabezpieczenie przed zwarciem,</w:t>
            </w:r>
          </w:p>
        </w:tc>
      </w:tr>
      <w:tr w:rsidR="00D80C80" w:rsidRPr="00850CEE" w14:paraId="23C4CBAF" w14:textId="77777777" w:rsidTr="00954448">
        <w:trPr>
          <w:cantSplit/>
        </w:trPr>
        <w:tc>
          <w:tcPr>
            <w:tcW w:w="644" w:type="dxa"/>
            <w:shd w:val="clear" w:color="auto" w:fill="B3B3B3"/>
          </w:tcPr>
          <w:p w14:paraId="72EDA185" w14:textId="77777777" w:rsidR="00D80C80" w:rsidRPr="00EE5F14" w:rsidRDefault="00D80C80" w:rsidP="00954448">
            <w:pPr>
              <w:spacing w:line="276" w:lineRule="auto"/>
              <w:rPr>
                <w:rFonts w:cstheme="minorHAnsi"/>
                <w:b/>
              </w:rPr>
            </w:pPr>
            <w:r w:rsidRPr="00EE5F14">
              <w:rPr>
                <w:rFonts w:cstheme="minorHAnsi"/>
                <w:b/>
              </w:rPr>
              <w:t>2</w:t>
            </w:r>
          </w:p>
        </w:tc>
        <w:tc>
          <w:tcPr>
            <w:tcW w:w="8707" w:type="dxa"/>
            <w:shd w:val="clear" w:color="auto" w:fill="B3B3B3"/>
          </w:tcPr>
          <w:p w14:paraId="215A6441" w14:textId="77777777" w:rsidR="00D80C80" w:rsidRPr="00EE5F14" w:rsidRDefault="00D80C80" w:rsidP="00954448">
            <w:pPr>
              <w:spacing w:line="276" w:lineRule="auto"/>
              <w:rPr>
                <w:rFonts w:cstheme="minorHAnsi"/>
                <w:b/>
              </w:rPr>
            </w:pPr>
            <w:r w:rsidRPr="00EE5F14">
              <w:rPr>
                <w:rFonts w:cstheme="minorHAnsi"/>
                <w:b/>
              </w:rPr>
              <w:t>Głośnik dla systemu nagłośnienia Pokoju przesłuchań (2 szt) - wymagania techniczne</w:t>
            </w:r>
          </w:p>
        </w:tc>
      </w:tr>
      <w:tr w:rsidR="00D80C80" w:rsidRPr="00850CEE" w14:paraId="6B2F9EE4" w14:textId="77777777" w:rsidTr="00954448">
        <w:trPr>
          <w:cantSplit/>
        </w:trPr>
        <w:tc>
          <w:tcPr>
            <w:tcW w:w="644" w:type="dxa"/>
          </w:tcPr>
          <w:p w14:paraId="4FC6C9A5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2.1</w:t>
            </w:r>
          </w:p>
        </w:tc>
        <w:tc>
          <w:tcPr>
            <w:tcW w:w="8707" w:type="dxa"/>
          </w:tcPr>
          <w:p w14:paraId="1832AD50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Pasmo co najmniej 100 Hz – 18 kHz</w:t>
            </w:r>
          </w:p>
        </w:tc>
      </w:tr>
      <w:tr w:rsidR="00D80C80" w:rsidRPr="00850CEE" w14:paraId="1244E4F5" w14:textId="77777777" w:rsidTr="00954448">
        <w:trPr>
          <w:cantSplit/>
        </w:trPr>
        <w:tc>
          <w:tcPr>
            <w:tcW w:w="644" w:type="dxa"/>
          </w:tcPr>
          <w:p w14:paraId="1CEF7FF3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2.2</w:t>
            </w:r>
          </w:p>
        </w:tc>
        <w:tc>
          <w:tcPr>
            <w:tcW w:w="8707" w:type="dxa"/>
          </w:tcPr>
          <w:p w14:paraId="2B0C4F24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Sprawność SPL (1W/1m) min. 89 dB</w:t>
            </w:r>
          </w:p>
        </w:tc>
      </w:tr>
      <w:tr w:rsidR="00D80C80" w:rsidRPr="00850CEE" w14:paraId="3CA45A1D" w14:textId="77777777" w:rsidTr="00954448">
        <w:trPr>
          <w:cantSplit/>
        </w:trPr>
        <w:tc>
          <w:tcPr>
            <w:tcW w:w="644" w:type="dxa"/>
          </w:tcPr>
          <w:p w14:paraId="78104C6A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2.3</w:t>
            </w:r>
          </w:p>
        </w:tc>
        <w:tc>
          <w:tcPr>
            <w:tcW w:w="8707" w:type="dxa"/>
          </w:tcPr>
          <w:p w14:paraId="24506E4E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Dwudrożny</w:t>
            </w:r>
          </w:p>
        </w:tc>
      </w:tr>
      <w:tr w:rsidR="00D80C80" w:rsidRPr="00850CEE" w14:paraId="3F2EBD79" w14:textId="77777777" w:rsidTr="00954448">
        <w:trPr>
          <w:cantSplit/>
        </w:trPr>
        <w:tc>
          <w:tcPr>
            <w:tcW w:w="644" w:type="dxa"/>
          </w:tcPr>
          <w:p w14:paraId="0821D1B9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2.4</w:t>
            </w:r>
          </w:p>
        </w:tc>
        <w:tc>
          <w:tcPr>
            <w:tcW w:w="8707" w:type="dxa"/>
          </w:tcPr>
          <w:p w14:paraId="147748C1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Zakres mocy - min 3 odczepy dla różnych poziomów mocy, moc maksymalna 30 W</w:t>
            </w:r>
          </w:p>
        </w:tc>
      </w:tr>
      <w:tr w:rsidR="00D80C80" w:rsidRPr="00850CEE" w14:paraId="763BCE53" w14:textId="77777777" w:rsidTr="00954448">
        <w:trPr>
          <w:cantSplit/>
        </w:trPr>
        <w:tc>
          <w:tcPr>
            <w:tcW w:w="644" w:type="dxa"/>
          </w:tcPr>
          <w:p w14:paraId="7F27AEFC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2.5</w:t>
            </w:r>
          </w:p>
        </w:tc>
        <w:tc>
          <w:tcPr>
            <w:tcW w:w="8707" w:type="dxa"/>
          </w:tcPr>
          <w:p w14:paraId="3070E632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</w:rPr>
              <w:t>Głośn</w:t>
            </w:r>
            <w:r w:rsidRPr="00EE5F14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Pr="00EE5F14">
              <w:rPr>
                <w:rFonts w:asciiTheme="minorHAnsi" w:hAnsiTheme="minorHAnsi" w:cstheme="minorHAnsi"/>
                <w:sz w:val="22"/>
                <w:szCs w:val="22"/>
              </w:rPr>
              <w:t>ki dostępne w kolorach biały lub czarny</w:t>
            </w:r>
          </w:p>
        </w:tc>
      </w:tr>
      <w:tr w:rsidR="00D80C80" w:rsidRPr="00850CEE" w14:paraId="7DAF415C" w14:textId="77777777" w:rsidTr="00954448">
        <w:trPr>
          <w:cantSplit/>
        </w:trPr>
        <w:tc>
          <w:tcPr>
            <w:tcW w:w="644" w:type="dxa"/>
          </w:tcPr>
          <w:p w14:paraId="6F672EE6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2.6</w:t>
            </w:r>
          </w:p>
        </w:tc>
        <w:tc>
          <w:tcPr>
            <w:tcW w:w="8707" w:type="dxa"/>
          </w:tcPr>
          <w:p w14:paraId="647F2B5B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Montaż ścienny, regulacja kierunku promieniowania (ruchomy uchwyt montażowy) lub montaż natynkowy</w:t>
            </w:r>
          </w:p>
        </w:tc>
      </w:tr>
      <w:tr w:rsidR="00D80C80" w:rsidRPr="00850CEE" w14:paraId="5008DC37" w14:textId="77777777" w:rsidTr="00954448">
        <w:trPr>
          <w:cantSplit/>
        </w:trPr>
        <w:tc>
          <w:tcPr>
            <w:tcW w:w="644" w:type="dxa"/>
          </w:tcPr>
          <w:p w14:paraId="476B5790" w14:textId="77777777" w:rsidR="00D80C80" w:rsidRPr="00EE5F14" w:rsidRDefault="00D80C80" w:rsidP="00954448">
            <w:pPr>
              <w:spacing w:line="276" w:lineRule="auto"/>
              <w:rPr>
                <w:rFonts w:cstheme="minorHAnsi"/>
              </w:rPr>
            </w:pPr>
            <w:r w:rsidRPr="00EE5F14">
              <w:rPr>
                <w:rFonts w:cstheme="minorHAnsi"/>
              </w:rPr>
              <w:t>2.7</w:t>
            </w:r>
          </w:p>
        </w:tc>
        <w:tc>
          <w:tcPr>
            <w:tcW w:w="8707" w:type="dxa"/>
          </w:tcPr>
          <w:p w14:paraId="7C0B13F0" w14:textId="77777777" w:rsidR="00D80C80" w:rsidRPr="00EE5F14" w:rsidRDefault="00D80C80" w:rsidP="00954448">
            <w:pPr>
              <w:pStyle w:val="Zwykytekst"/>
              <w:jc w:val="both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E5F14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>Możliwość instalacji w narożniku</w:t>
            </w:r>
          </w:p>
        </w:tc>
      </w:tr>
    </w:tbl>
    <w:p w14:paraId="7EF517E6" w14:textId="77777777" w:rsidR="00D80C80" w:rsidRDefault="00D80C80" w:rsidP="00D80C80"/>
    <w:p w14:paraId="1BA2BE4E" w14:textId="77777777" w:rsidR="00D80C80" w:rsidRDefault="00D80C80" w:rsidP="00D80C80">
      <w:pPr>
        <w:pStyle w:val="Akapitzlist"/>
        <w:numPr>
          <w:ilvl w:val="0"/>
          <w:numId w:val="9"/>
        </w:numPr>
        <w:spacing w:after="0" w:line="276" w:lineRule="auto"/>
        <w:jc w:val="both"/>
      </w:pPr>
      <w:r>
        <w:t xml:space="preserve">Przełącznik sieciowy </w:t>
      </w:r>
      <w:r w:rsidRPr="00B65FDC">
        <w:t xml:space="preserve"> </w:t>
      </w:r>
      <w:r>
        <w:t>– 1 szt.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706"/>
      </w:tblGrid>
      <w:tr w:rsidR="00D80C80" w:rsidRPr="00E63500" w14:paraId="3B1435D1" w14:textId="77777777" w:rsidTr="00954448">
        <w:tc>
          <w:tcPr>
            <w:tcW w:w="645" w:type="dxa"/>
            <w:shd w:val="clear" w:color="auto" w:fill="B3B3B3"/>
          </w:tcPr>
          <w:p w14:paraId="4D6B719B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1</w:t>
            </w:r>
          </w:p>
        </w:tc>
        <w:tc>
          <w:tcPr>
            <w:tcW w:w="8706" w:type="dxa"/>
            <w:shd w:val="clear" w:color="auto" w:fill="B3B3B3"/>
          </w:tcPr>
          <w:p w14:paraId="2DF214C9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Wymagania techniczne</w:t>
            </w:r>
          </w:p>
        </w:tc>
      </w:tr>
      <w:tr w:rsidR="00D80C80" w:rsidRPr="00E63500" w14:paraId="106CD8D7" w14:textId="77777777" w:rsidTr="00954448">
        <w:tc>
          <w:tcPr>
            <w:tcW w:w="645" w:type="dxa"/>
          </w:tcPr>
          <w:p w14:paraId="116161C1" w14:textId="77777777" w:rsidR="00D80C80" w:rsidRPr="00E63500" w:rsidRDefault="00D80C80" w:rsidP="00954448">
            <w:pPr>
              <w:spacing w:line="276" w:lineRule="auto"/>
              <w:jc w:val="center"/>
            </w:pPr>
            <w:r w:rsidRPr="00E63500">
              <w:t>1.1</w:t>
            </w:r>
          </w:p>
        </w:tc>
        <w:tc>
          <w:tcPr>
            <w:tcW w:w="8706" w:type="dxa"/>
          </w:tcPr>
          <w:p w14:paraId="5FEFDFE2" w14:textId="77777777" w:rsidR="00D80C80" w:rsidRPr="00E63500" w:rsidRDefault="00D80C80" w:rsidP="0095444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E63500">
              <w:t>Przełącznik sieciowy LAN musi obsługiwać co najmniej połączenia 1 Gb/s na każdym porcie sieciowym.</w:t>
            </w:r>
          </w:p>
        </w:tc>
      </w:tr>
      <w:tr w:rsidR="00D80C80" w:rsidRPr="00E63500" w14:paraId="1EED2B37" w14:textId="77777777" w:rsidTr="00954448">
        <w:tc>
          <w:tcPr>
            <w:tcW w:w="645" w:type="dxa"/>
          </w:tcPr>
          <w:p w14:paraId="3AC76D9F" w14:textId="77777777" w:rsidR="00D80C80" w:rsidRPr="00E63500" w:rsidRDefault="00D80C80" w:rsidP="0095444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E63500">
              <w:t>1.2</w:t>
            </w:r>
          </w:p>
        </w:tc>
        <w:tc>
          <w:tcPr>
            <w:tcW w:w="8706" w:type="dxa"/>
          </w:tcPr>
          <w:p w14:paraId="0FC54B79" w14:textId="77777777" w:rsidR="00D80C80" w:rsidRPr="00E63500" w:rsidRDefault="00D80C80" w:rsidP="0095444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E63500">
              <w:t xml:space="preserve">Ilość portów: co najmniej </w:t>
            </w:r>
            <w:r>
              <w:t>8</w:t>
            </w:r>
          </w:p>
        </w:tc>
      </w:tr>
    </w:tbl>
    <w:p w14:paraId="0B9F90AF" w14:textId="77777777" w:rsidR="00D80C80" w:rsidRDefault="00D80C80" w:rsidP="00D80C80">
      <w:pPr>
        <w:pStyle w:val="Akapitzlist"/>
        <w:ind w:left="360"/>
        <w:rPr>
          <w:b/>
        </w:rPr>
      </w:pPr>
    </w:p>
    <w:p w14:paraId="037E49CB" w14:textId="77777777" w:rsidR="00D80C80" w:rsidRPr="00E63500" w:rsidRDefault="00D80C80" w:rsidP="00D80C80">
      <w:pPr>
        <w:pStyle w:val="Akapitzlist"/>
        <w:numPr>
          <w:ilvl w:val="0"/>
          <w:numId w:val="9"/>
        </w:numPr>
        <w:spacing w:after="0" w:line="276" w:lineRule="auto"/>
        <w:jc w:val="both"/>
      </w:pPr>
      <w:bookmarkStart w:id="7" w:name="_Toc327343807"/>
      <w:r w:rsidRPr="00E63500">
        <w:t>Monitor wielkoformatowy</w:t>
      </w:r>
      <w:bookmarkEnd w:id="7"/>
      <w:r w:rsidRPr="00E63500">
        <w:t xml:space="preserve"> </w:t>
      </w:r>
      <w:r>
        <w:t xml:space="preserve">- </w:t>
      </w:r>
      <w:r w:rsidRPr="00E63500">
        <w:t>1 szt.</w:t>
      </w:r>
    </w:p>
    <w:tbl>
      <w:tblPr>
        <w:tblW w:w="9351" w:type="dxa"/>
        <w:tblLook w:val="00A0" w:firstRow="1" w:lastRow="0" w:firstColumn="1" w:lastColumn="0" w:noHBand="0" w:noVBand="0"/>
      </w:tblPr>
      <w:tblGrid>
        <w:gridCol w:w="635"/>
        <w:gridCol w:w="8716"/>
      </w:tblGrid>
      <w:tr w:rsidR="00D80C80" w:rsidRPr="00E63500" w14:paraId="25BAD754" w14:textId="77777777" w:rsidTr="00954448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1EE19769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1</w:t>
            </w: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4F7A667E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Wymagania techniczne</w:t>
            </w:r>
          </w:p>
        </w:tc>
      </w:tr>
      <w:tr w:rsidR="00D80C80" w:rsidRPr="00E63500" w14:paraId="644A28C5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0BE3660B" w14:textId="77777777" w:rsidR="00D80C80" w:rsidRPr="00E63500" w:rsidRDefault="00D80C80" w:rsidP="00954448">
            <w:pPr>
              <w:spacing w:line="276" w:lineRule="auto"/>
            </w:pPr>
            <w:r w:rsidRPr="00E63500">
              <w:t>1.1</w:t>
            </w:r>
          </w:p>
        </w:tc>
        <w:tc>
          <w:tcPr>
            <w:tcW w:w="8716" w:type="dxa"/>
          </w:tcPr>
          <w:p w14:paraId="2DCE7423" w14:textId="41253094" w:rsidR="00D80C80" w:rsidRPr="00E63500" w:rsidRDefault="00D80C80" w:rsidP="00954448">
            <w:pPr>
              <w:spacing w:line="276" w:lineRule="auto"/>
            </w:pPr>
            <w:r w:rsidRPr="00E63500">
              <w:t xml:space="preserve">Wielkość ekranu: co najmniej </w:t>
            </w:r>
            <w:r w:rsidR="00C52E5E">
              <w:t>4</w:t>
            </w:r>
            <w:r w:rsidR="00B44A82">
              <w:t>3</w:t>
            </w:r>
            <w:r w:rsidRPr="00E63500">
              <w:t>”</w:t>
            </w:r>
          </w:p>
        </w:tc>
      </w:tr>
      <w:tr w:rsidR="00D80C80" w:rsidRPr="00E63500" w14:paraId="7546A4D7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0C0B0767" w14:textId="77777777" w:rsidR="00D80C80" w:rsidRPr="00E63500" w:rsidRDefault="00D80C80" w:rsidP="00954448">
            <w:pPr>
              <w:spacing w:line="276" w:lineRule="auto"/>
            </w:pPr>
            <w:r w:rsidRPr="00E63500">
              <w:t>1.2</w:t>
            </w:r>
          </w:p>
        </w:tc>
        <w:tc>
          <w:tcPr>
            <w:tcW w:w="8716" w:type="dxa"/>
          </w:tcPr>
          <w:p w14:paraId="1E27BB3C" w14:textId="77777777" w:rsidR="00D80C80" w:rsidRPr="00E63500" w:rsidRDefault="00D80C80" w:rsidP="00954448">
            <w:pPr>
              <w:spacing w:line="276" w:lineRule="auto"/>
            </w:pPr>
            <w:r w:rsidRPr="00E63500">
              <w:t>Rodzaj Panelu: co najmniej IPS, z podświetleniem LED</w:t>
            </w:r>
          </w:p>
        </w:tc>
      </w:tr>
      <w:tr w:rsidR="00D80C80" w:rsidRPr="00E63500" w14:paraId="78A90934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322EC737" w14:textId="77777777" w:rsidR="00D80C80" w:rsidRPr="00E63500" w:rsidRDefault="00D80C80" w:rsidP="00954448">
            <w:pPr>
              <w:spacing w:line="276" w:lineRule="auto"/>
            </w:pPr>
            <w:r w:rsidRPr="00E63500">
              <w:t>1.3</w:t>
            </w:r>
          </w:p>
        </w:tc>
        <w:tc>
          <w:tcPr>
            <w:tcW w:w="8716" w:type="dxa"/>
          </w:tcPr>
          <w:p w14:paraId="479D4D3D" w14:textId="77777777" w:rsidR="00D80C80" w:rsidRPr="00E63500" w:rsidRDefault="00D80C80" w:rsidP="00954448">
            <w:pPr>
              <w:spacing w:line="276" w:lineRule="auto"/>
            </w:pPr>
            <w:r w:rsidRPr="00E63500">
              <w:t xml:space="preserve">Kąty widzenia: </w:t>
            </w:r>
            <w:r>
              <w:t xml:space="preserve">min. </w:t>
            </w:r>
            <w:r w:rsidRPr="00E63500">
              <w:t>178/178</w:t>
            </w:r>
          </w:p>
        </w:tc>
      </w:tr>
      <w:tr w:rsidR="00D80C80" w:rsidRPr="00E63500" w14:paraId="68E50FBE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07D30D40" w14:textId="77777777" w:rsidR="00D80C80" w:rsidRPr="00E63500" w:rsidRDefault="00D80C80" w:rsidP="00954448">
            <w:pPr>
              <w:spacing w:line="276" w:lineRule="auto"/>
            </w:pPr>
            <w:r w:rsidRPr="00E63500">
              <w:t>1.4</w:t>
            </w:r>
          </w:p>
        </w:tc>
        <w:tc>
          <w:tcPr>
            <w:tcW w:w="8716" w:type="dxa"/>
          </w:tcPr>
          <w:p w14:paraId="46AFFF61" w14:textId="77777777" w:rsidR="00D80C80" w:rsidRPr="00E63500" w:rsidRDefault="00D80C80" w:rsidP="00954448">
            <w:pPr>
              <w:spacing w:line="276" w:lineRule="auto"/>
            </w:pPr>
            <w:r w:rsidRPr="00E63500">
              <w:t xml:space="preserve">Rozdzielczość: </w:t>
            </w:r>
            <w:r>
              <w:t xml:space="preserve">min. </w:t>
            </w:r>
            <w:r w:rsidRPr="00E63500">
              <w:t>1920 x 1080 pikseli</w:t>
            </w:r>
          </w:p>
        </w:tc>
      </w:tr>
      <w:tr w:rsidR="00D80C80" w:rsidRPr="00E63500" w14:paraId="6B566425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3699CE41" w14:textId="77777777" w:rsidR="00D80C80" w:rsidRPr="00E63500" w:rsidRDefault="00D80C80" w:rsidP="00954448">
            <w:pPr>
              <w:spacing w:line="276" w:lineRule="auto"/>
            </w:pPr>
            <w:r w:rsidRPr="00E63500">
              <w:t>1.5</w:t>
            </w:r>
          </w:p>
        </w:tc>
        <w:tc>
          <w:tcPr>
            <w:tcW w:w="8716" w:type="dxa"/>
          </w:tcPr>
          <w:p w14:paraId="458A7279" w14:textId="77777777" w:rsidR="00D80C80" w:rsidRPr="00E63500" w:rsidRDefault="00D80C80" w:rsidP="00954448">
            <w:pPr>
              <w:spacing w:line="276" w:lineRule="auto"/>
            </w:pPr>
            <w:r w:rsidRPr="00E63500">
              <w:t xml:space="preserve">Jasność: </w:t>
            </w:r>
            <w:r>
              <w:t xml:space="preserve">min. </w:t>
            </w:r>
            <w:r w:rsidRPr="00E63500">
              <w:t>450cd/m2</w:t>
            </w:r>
          </w:p>
        </w:tc>
      </w:tr>
      <w:tr w:rsidR="00D80C80" w:rsidRPr="00E63500" w14:paraId="1CF9B433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6C4CD7A0" w14:textId="77777777" w:rsidR="00D80C80" w:rsidRPr="00EE5F14" w:rsidRDefault="00D80C80" w:rsidP="00954448">
            <w:pPr>
              <w:spacing w:line="276" w:lineRule="auto"/>
            </w:pPr>
            <w:r w:rsidRPr="00EE5F14">
              <w:t>1.6</w:t>
            </w:r>
          </w:p>
        </w:tc>
        <w:tc>
          <w:tcPr>
            <w:tcW w:w="8716" w:type="dxa"/>
          </w:tcPr>
          <w:p w14:paraId="5AF8FC73" w14:textId="77777777" w:rsidR="00D80C80" w:rsidRPr="00EE5F14" w:rsidRDefault="00D80C80" w:rsidP="00954448">
            <w:pPr>
              <w:spacing w:line="276" w:lineRule="auto"/>
            </w:pPr>
            <w:r w:rsidRPr="00EE5F14">
              <w:t>Kontrast statyczny: 1200:1</w:t>
            </w:r>
          </w:p>
        </w:tc>
      </w:tr>
      <w:tr w:rsidR="00D80C80" w:rsidRPr="00E63500" w14:paraId="3C7885F9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3282DC00" w14:textId="4AC58025" w:rsidR="00D80C80" w:rsidRPr="00E63500" w:rsidRDefault="00D80C80" w:rsidP="00954448">
            <w:pPr>
              <w:spacing w:line="276" w:lineRule="auto"/>
            </w:pPr>
          </w:p>
        </w:tc>
        <w:tc>
          <w:tcPr>
            <w:tcW w:w="8716" w:type="dxa"/>
          </w:tcPr>
          <w:p w14:paraId="613EACD0" w14:textId="623660BE" w:rsidR="00D80C80" w:rsidRPr="00E63500" w:rsidRDefault="00D80C80" w:rsidP="00954448">
            <w:pPr>
              <w:spacing w:line="276" w:lineRule="auto"/>
            </w:pPr>
          </w:p>
        </w:tc>
      </w:tr>
      <w:tr w:rsidR="00D80C80" w:rsidRPr="00E63500" w14:paraId="6EB45721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76B87633" w14:textId="5B2A394E" w:rsidR="00D80C80" w:rsidRPr="00E63500" w:rsidRDefault="00D80C80" w:rsidP="00954448">
            <w:pPr>
              <w:spacing w:line="276" w:lineRule="auto"/>
            </w:pPr>
            <w:r w:rsidRPr="00E63500">
              <w:lastRenderedPageBreak/>
              <w:t>1.</w:t>
            </w:r>
            <w:r w:rsidR="00B44A82">
              <w:t>7</w:t>
            </w:r>
          </w:p>
        </w:tc>
        <w:tc>
          <w:tcPr>
            <w:tcW w:w="8716" w:type="dxa"/>
          </w:tcPr>
          <w:p w14:paraId="1D9B6D14" w14:textId="77777777" w:rsidR="00D80C80" w:rsidRPr="00E63500" w:rsidRDefault="00D80C80" w:rsidP="00954448">
            <w:pPr>
              <w:spacing w:line="276" w:lineRule="auto"/>
            </w:pPr>
            <w:r w:rsidRPr="00E63500">
              <w:t>Terminarz umożliwiający zaprogramowanie godzin działania monitora</w:t>
            </w:r>
          </w:p>
        </w:tc>
      </w:tr>
      <w:tr w:rsidR="00D80C80" w:rsidRPr="00E63500" w14:paraId="25CE84E0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177F760A" w14:textId="7DE54ED5" w:rsidR="00D80C80" w:rsidRPr="00E63500" w:rsidRDefault="00D80C80" w:rsidP="00954448">
            <w:pPr>
              <w:spacing w:line="276" w:lineRule="auto"/>
            </w:pPr>
            <w:r w:rsidRPr="00E63500">
              <w:t>1.</w:t>
            </w:r>
            <w:r w:rsidR="00B44A82">
              <w:t>8</w:t>
            </w:r>
          </w:p>
        </w:tc>
        <w:tc>
          <w:tcPr>
            <w:tcW w:w="8716" w:type="dxa"/>
          </w:tcPr>
          <w:p w14:paraId="0FE02A96" w14:textId="77777777" w:rsidR="00D80C80" w:rsidRPr="00E63500" w:rsidRDefault="00D80C80" w:rsidP="00954448">
            <w:pPr>
              <w:spacing w:line="276" w:lineRule="auto"/>
            </w:pPr>
            <w:r w:rsidRPr="00E63500">
              <w:t>Możliwość zamontowania na ścianie</w:t>
            </w:r>
          </w:p>
        </w:tc>
      </w:tr>
      <w:tr w:rsidR="00D80C80" w:rsidRPr="00756DBB" w14:paraId="5C429404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2"/>
        </w:trPr>
        <w:tc>
          <w:tcPr>
            <w:tcW w:w="635" w:type="dxa"/>
          </w:tcPr>
          <w:p w14:paraId="7ECC4AAE" w14:textId="610E37FD" w:rsidR="00D80C80" w:rsidRPr="00E63500" w:rsidRDefault="00D80C80" w:rsidP="00954448">
            <w:pPr>
              <w:spacing w:line="276" w:lineRule="auto"/>
            </w:pPr>
            <w:r w:rsidRPr="00E63500">
              <w:t>1.</w:t>
            </w:r>
            <w:r w:rsidR="00B44A82">
              <w:t>9</w:t>
            </w:r>
          </w:p>
        </w:tc>
        <w:tc>
          <w:tcPr>
            <w:tcW w:w="8716" w:type="dxa"/>
          </w:tcPr>
          <w:p w14:paraId="7E59F616" w14:textId="77777777" w:rsidR="00D80C80" w:rsidRPr="00E63500" w:rsidRDefault="00D80C80" w:rsidP="00954448">
            <w:pPr>
              <w:spacing w:line="276" w:lineRule="auto"/>
              <w:rPr>
                <w:lang w:val="en-US"/>
              </w:rPr>
            </w:pPr>
            <w:r w:rsidRPr="00E63500">
              <w:rPr>
                <w:lang w:val="en-US"/>
              </w:rPr>
              <w:t>Złącza: D-SUB In, DVI-D</w:t>
            </w:r>
            <w:r>
              <w:rPr>
                <w:lang w:val="en-US"/>
              </w:rPr>
              <w:t xml:space="preserve"> </w:t>
            </w:r>
            <w:r w:rsidRPr="00E63500">
              <w:rPr>
                <w:lang w:val="en-US"/>
              </w:rPr>
              <w:t>in, HDMI, RS232, Display Port</w:t>
            </w:r>
          </w:p>
        </w:tc>
      </w:tr>
      <w:tr w:rsidR="00D80C80" w:rsidRPr="00E63500" w14:paraId="75B14C72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01353832" w14:textId="7986D36D" w:rsidR="00D80C80" w:rsidRPr="00E63500" w:rsidRDefault="00D80C80" w:rsidP="00954448">
            <w:pPr>
              <w:spacing w:line="276" w:lineRule="auto"/>
              <w:rPr>
                <w:lang w:val="en-US"/>
              </w:rPr>
            </w:pPr>
            <w:r w:rsidRPr="00E63500">
              <w:rPr>
                <w:lang w:val="en-US"/>
              </w:rPr>
              <w:t>1.1</w:t>
            </w:r>
            <w:r w:rsidR="00B44A82">
              <w:rPr>
                <w:lang w:val="en-US"/>
              </w:rPr>
              <w:t>0</w:t>
            </w:r>
          </w:p>
        </w:tc>
        <w:tc>
          <w:tcPr>
            <w:tcW w:w="8716" w:type="dxa"/>
          </w:tcPr>
          <w:p w14:paraId="71B9885D" w14:textId="77777777" w:rsidR="00D80C80" w:rsidRPr="00E63500" w:rsidRDefault="00D80C80" w:rsidP="00954448">
            <w:pPr>
              <w:spacing w:line="276" w:lineRule="auto"/>
              <w:rPr>
                <w:lang w:val="en-US"/>
              </w:rPr>
            </w:pPr>
            <w:r w:rsidRPr="00E63500">
              <w:rPr>
                <w:lang w:val="en-US"/>
              </w:rPr>
              <w:t>Możliwość podłączenia głośników</w:t>
            </w:r>
          </w:p>
        </w:tc>
      </w:tr>
      <w:tr w:rsidR="00D80C80" w:rsidRPr="00E63500" w14:paraId="42AFC5D1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375D59E5" w14:textId="4469F9BA" w:rsidR="00D80C80" w:rsidRPr="00E63500" w:rsidRDefault="00D80C80" w:rsidP="00954448">
            <w:pPr>
              <w:spacing w:line="276" w:lineRule="auto"/>
            </w:pPr>
            <w:r w:rsidRPr="00E63500">
              <w:t>1.1</w:t>
            </w:r>
            <w:r w:rsidR="00B44A82">
              <w:t>1</w:t>
            </w:r>
          </w:p>
        </w:tc>
        <w:tc>
          <w:tcPr>
            <w:tcW w:w="8716" w:type="dxa"/>
          </w:tcPr>
          <w:p w14:paraId="134E6CC7" w14:textId="77777777" w:rsidR="00D80C80" w:rsidRPr="00C74372" w:rsidRDefault="00D80C80" w:rsidP="00954448">
            <w:pPr>
              <w:spacing w:line="276" w:lineRule="auto"/>
              <w:rPr>
                <w:rFonts w:cstheme="minorHAnsi"/>
              </w:rPr>
            </w:pPr>
            <w:r w:rsidRPr="00C74372">
              <w:rPr>
                <w:rFonts w:cstheme="minorHAnsi"/>
              </w:rPr>
              <w:t>Możliwość sterowania monitorem przez RS-232</w:t>
            </w:r>
          </w:p>
        </w:tc>
      </w:tr>
      <w:tr w:rsidR="00D80C80" w:rsidRPr="00E63500" w14:paraId="1675D77A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6C44AD41" w14:textId="309E3B99" w:rsidR="00D80C80" w:rsidRPr="00E63500" w:rsidRDefault="00D80C80" w:rsidP="00954448">
            <w:pPr>
              <w:spacing w:line="276" w:lineRule="auto"/>
            </w:pPr>
            <w:r w:rsidRPr="00E63500">
              <w:t>1.1</w:t>
            </w:r>
            <w:r w:rsidR="00B44A82">
              <w:t>2</w:t>
            </w:r>
          </w:p>
        </w:tc>
        <w:tc>
          <w:tcPr>
            <w:tcW w:w="8716" w:type="dxa"/>
          </w:tcPr>
          <w:p w14:paraId="21B777A6" w14:textId="77777777" w:rsidR="00D80C80" w:rsidRPr="00C74372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  <w:r w:rsidRPr="00C74372">
              <w:rPr>
                <w:rFonts w:cstheme="minorHAnsi"/>
              </w:rPr>
              <w:t xml:space="preserve">Slot opcji kompatybilny z OPS (Open Pluggable Specification) umożliwiający integrację monitora z dodatkowymi urządzeniami lub rozwiązanie równoważne, </w:t>
            </w:r>
            <w:r w:rsidRPr="00C74372">
              <w:rPr>
                <w:rFonts w:cstheme="minorHAnsi"/>
              </w:rPr>
              <w:br/>
              <w:t>tj. umożliwiające integrację monitora z dodatkowymi urządzeniami</w:t>
            </w:r>
          </w:p>
        </w:tc>
      </w:tr>
      <w:tr w:rsidR="00D80C80" w:rsidRPr="00E63500" w14:paraId="35F062E1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41D81154" w14:textId="41612D0E" w:rsidR="00D80C80" w:rsidRPr="00E63500" w:rsidRDefault="00D80C80" w:rsidP="00954448">
            <w:pPr>
              <w:spacing w:line="276" w:lineRule="auto"/>
            </w:pPr>
            <w:r w:rsidRPr="00E63500">
              <w:t>1.1</w:t>
            </w:r>
            <w:r w:rsidR="00B44A82">
              <w:t>3</w:t>
            </w:r>
          </w:p>
        </w:tc>
        <w:tc>
          <w:tcPr>
            <w:tcW w:w="8716" w:type="dxa"/>
          </w:tcPr>
          <w:p w14:paraId="191D8B3A" w14:textId="77777777" w:rsidR="00D80C80" w:rsidRPr="00C74372" w:rsidRDefault="00D80C80" w:rsidP="00954448">
            <w:pPr>
              <w:spacing w:line="276" w:lineRule="auto"/>
              <w:jc w:val="both"/>
              <w:rPr>
                <w:rFonts w:cstheme="minorHAnsi"/>
              </w:rPr>
            </w:pPr>
            <w:r w:rsidRPr="00C74372">
              <w:rPr>
                <w:rFonts w:cstheme="minorHAnsi"/>
              </w:rPr>
              <w:t>Do monitora musi być dostarczone oprogramowanie umożliwiające zdalne  monitorowanie oraz kontrolę monitora przez sieć LAN:</w:t>
            </w:r>
          </w:p>
          <w:p w14:paraId="1D72DD08" w14:textId="77777777" w:rsidR="00D80C80" w:rsidRPr="00C74372" w:rsidRDefault="00D80C80" w:rsidP="00954448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714" w:hanging="357"/>
              <w:jc w:val="both"/>
              <w:rPr>
                <w:rFonts w:cstheme="minorHAnsi"/>
              </w:rPr>
            </w:pPr>
            <w:r w:rsidRPr="00C74372">
              <w:rPr>
                <w:rFonts w:cstheme="minorHAnsi"/>
              </w:rPr>
              <w:t>Oprogramowanie musi mieć możliwość automatycznego monitorowania stanów operacyjnych i ustawień kontrolnych monitorów.</w:t>
            </w:r>
          </w:p>
          <w:p w14:paraId="5A962EC8" w14:textId="77777777" w:rsidR="00D80C80" w:rsidRPr="00C74372" w:rsidRDefault="00D80C80" w:rsidP="00954448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714" w:hanging="357"/>
              <w:jc w:val="both"/>
              <w:rPr>
                <w:rFonts w:cstheme="minorHAnsi"/>
              </w:rPr>
            </w:pPr>
            <w:r w:rsidRPr="00C74372">
              <w:rPr>
                <w:rFonts w:cstheme="minorHAnsi"/>
              </w:rPr>
              <w:t>Oprogramowanie musi mieć możliwość automatycznego wysyłania wiadomości e-mail z powiadomieniami o zmianach stanów, takich jak przegrzania, awarie wentylatora.</w:t>
            </w:r>
          </w:p>
          <w:p w14:paraId="4E8D954F" w14:textId="77777777" w:rsidR="00D80C80" w:rsidRPr="00C74372" w:rsidRDefault="00D80C80" w:rsidP="00954448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714" w:hanging="357"/>
              <w:jc w:val="both"/>
              <w:rPr>
                <w:rFonts w:cstheme="minorHAnsi"/>
              </w:rPr>
            </w:pPr>
            <w:r w:rsidRPr="00C74372">
              <w:rPr>
                <w:rFonts w:cstheme="minorHAnsi"/>
              </w:rPr>
              <w:t>Oprogramowanie musi mieć możliwość tworzenia szczegółowych raportów stanu urządzeń, stanów ich pracy i ustawień kontrolnych, z możliwością wyeksportowania raportów do popularnych formatów arkuszy kalkulacyjnych.</w:t>
            </w:r>
          </w:p>
          <w:p w14:paraId="28A5CBB2" w14:textId="77777777" w:rsidR="00D80C80" w:rsidRPr="00C74372" w:rsidRDefault="00D80C80" w:rsidP="00954448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714" w:hanging="357"/>
              <w:jc w:val="both"/>
              <w:rPr>
                <w:rFonts w:cstheme="minorHAnsi"/>
              </w:rPr>
            </w:pPr>
            <w:r w:rsidRPr="00C74372">
              <w:rPr>
                <w:rFonts w:cstheme="minorHAnsi"/>
              </w:rPr>
              <w:t>Oprogramowanie musi mieć możliwość dokonywania ustawień monitora za pomocą interfejsu użytkownika zbliżonego do menu ekranowego (OSD).</w:t>
            </w:r>
          </w:p>
          <w:p w14:paraId="7B8436E4" w14:textId="77777777" w:rsidR="00D80C80" w:rsidRPr="00C74372" w:rsidRDefault="00D80C80" w:rsidP="00954448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714" w:hanging="357"/>
              <w:jc w:val="both"/>
              <w:rPr>
                <w:rFonts w:cstheme="minorHAnsi"/>
              </w:rPr>
            </w:pPr>
            <w:r w:rsidRPr="00C74372">
              <w:rPr>
                <w:rFonts w:cstheme="minorHAnsi"/>
              </w:rPr>
              <w:t>Oprogramowanie musi pozwalać na obsługę wielu jednoczesnych połączeń sieciowych do różnych monitorów. Maksymalna ilość jednoczesnych połączeń sieciowych musi być parametrem konfiguracyjnym oprogramowania.</w:t>
            </w:r>
          </w:p>
          <w:p w14:paraId="1A3AB0C2" w14:textId="77777777" w:rsidR="00D80C80" w:rsidRPr="00C74372" w:rsidRDefault="00D80C80" w:rsidP="00954448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714" w:hanging="357"/>
              <w:jc w:val="both"/>
              <w:rPr>
                <w:rFonts w:cstheme="minorHAnsi"/>
              </w:rPr>
            </w:pPr>
            <w:r w:rsidRPr="00C74372">
              <w:rPr>
                <w:rFonts w:cstheme="minorHAnsi"/>
              </w:rPr>
              <w:t>Oprogramowanie musi umożliwiać definiowania grup urządzeń, np. urządzenia znajdujące się w danym budynku sądu lub na określonym piętrze.</w:t>
            </w:r>
          </w:p>
          <w:p w14:paraId="589BB38E" w14:textId="77777777" w:rsidR="00D80C80" w:rsidRPr="00C74372" w:rsidRDefault="00D80C80" w:rsidP="00954448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714" w:hanging="357"/>
              <w:jc w:val="both"/>
              <w:rPr>
                <w:rFonts w:cstheme="minorHAnsi"/>
              </w:rPr>
            </w:pPr>
            <w:r w:rsidRPr="00C74372">
              <w:rPr>
                <w:rFonts w:cstheme="minorHAnsi"/>
              </w:rPr>
              <w:t>Oprogramowanie musi umożliwiać rejestrowanie poprzez sieć LAN wielu urządzeń jednocześnie.</w:t>
            </w:r>
          </w:p>
          <w:p w14:paraId="68442773" w14:textId="77777777" w:rsidR="00D80C80" w:rsidRPr="00C74372" w:rsidRDefault="00D80C80" w:rsidP="00954448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714" w:hanging="357"/>
              <w:jc w:val="both"/>
              <w:rPr>
                <w:rFonts w:cstheme="minorHAnsi"/>
              </w:rPr>
            </w:pPr>
            <w:r w:rsidRPr="00C74372">
              <w:rPr>
                <w:rFonts w:cstheme="minorHAnsi"/>
              </w:rPr>
              <w:t>Oprogramowanie musi umożliwiać rejestrowanie urządzeń poprzez import z pliku.</w:t>
            </w:r>
          </w:p>
          <w:p w14:paraId="19AA50F4" w14:textId="77777777" w:rsidR="00D80C80" w:rsidRPr="00C74372" w:rsidRDefault="00D80C80" w:rsidP="00954448">
            <w:pPr>
              <w:pStyle w:val="Akapitzlist"/>
              <w:numPr>
                <w:ilvl w:val="0"/>
                <w:numId w:val="18"/>
              </w:numPr>
              <w:spacing w:after="0" w:line="276" w:lineRule="auto"/>
              <w:ind w:left="714" w:hanging="357"/>
              <w:jc w:val="both"/>
              <w:rPr>
                <w:rFonts w:cstheme="minorHAnsi"/>
                <w:color w:val="FF0000"/>
              </w:rPr>
            </w:pPr>
            <w:r w:rsidRPr="00C74372">
              <w:rPr>
                <w:rFonts w:cstheme="minorHAnsi"/>
              </w:rPr>
              <w:t>Oprogramowanie powinno posiadać harmonogram zadań pozwalający na uruchomienie zadań w określonym czasie, uruchamiania zadań w określonych odstępach czasu lub też uruchomienia zadania na żądanie.</w:t>
            </w:r>
          </w:p>
        </w:tc>
      </w:tr>
      <w:tr w:rsidR="00D80C80" w:rsidRPr="00E63500" w14:paraId="6C0A0821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620E1B17" w14:textId="480A4F12" w:rsidR="00D80C80" w:rsidRPr="00E63500" w:rsidRDefault="00D80C80" w:rsidP="00954448">
            <w:pPr>
              <w:spacing w:line="276" w:lineRule="auto"/>
            </w:pPr>
            <w:r w:rsidRPr="00E63500">
              <w:t>1.1</w:t>
            </w:r>
            <w:r w:rsidR="00B44A82">
              <w:t>4</w:t>
            </w:r>
          </w:p>
        </w:tc>
        <w:tc>
          <w:tcPr>
            <w:tcW w:w="8716" w:type="dxa"/>
          </w:tcPr>
          <w:p w14:paraId="52323AE3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Złącze RJ45 do sterowania przez sieć LAN</w:t>
            </w:r>
          </w:p>
        </w:tc>
      </w:tr>
      <w:tr w:rsidR="00D80C80" w:rsidRPr="00E63500" w14:paraId="07317D9B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57E6C8E2" w14:textId="4E884F56" w:rsidR="00D80C80" w:rsidRPr="00E63500" w:rsidRDefault="00D80C80" w:rsidP="00954448">
            <w:pPr>
              <w:spacing w:line="276" w:lineRule="auto"/>
            </w:pPr>
            <w:r w:rsidRPr="00E63500">
              <w:t>1.1</w:t>
            </w:r>
            <w:r w:rsidR="00B44A82">
              <w:t>5</w:t>
            </w:r>
          </w:p>
        </w:tc>
        <w:tc>
          <w:tcPr>
            <w:tcW w:w="8716" w:type="dxa"/>
          </w:tcPr>
          <w:p w14:paraId="4BB55959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Zintegrowane głośniki 10W +10W</w:t>
            </w:r>
          </w:p>
        </w:tc>
      </w:tr>
      <w:tr w:rsidR="00D80C80" w:rsidRPr="00E63500" w14:paraId="305790FB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10AC67B9" w14:textId="5E58825D" w:rsidR="00D80C80" w:rsidRPr="00E63500" w:rsidRDefault="00D80C80" w:rsidP="00954448">
            <w:pPr>
              <w:spacing w:line="276" w:lineRule="auto"/>
            </w:pPr>
            <w:r w:rsidRPr="00E63500">
              <w:t>1.1</w:t>
            </w:r>
            <w:r w:rsidR="00B44A82">
              <w:t>6</w:t>
            </w:r>
          </w:p>
        </w:tc>
        <w:tc>
          <w:tcPr>
            <w:tcW w:w="8716" w:type="dxa"/>
          </w:tcPr>
          <w:p w14:paraId="4113D177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Kolor obudowy monitora: CZARNY MAT</w:t>
            </w:r>
          </w:p>
        </w:tc>
      </w:tr>
      <w:tr w:rsidR="00D80C80" w:rsidRPr="00E63500" w14:paraId="4C88F9F1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2A61C35A" w14:textId="048E07C0" w:rsidR="00D80C80" w:rsidRPr="00E63500" w:rsidRDefault="00D80C80" w:rsidP="00954448">
            <w:pPr>
              <w:spacing w:line="276" w:lineRule="auto"/>
            </w:pPr>
            <w:r w:rsidRPr="00E63500">
              <w:t>1.1</w:t>
            </w:r>
            <w:r w:rsidR="00B44A82">
              <w:t>7</w:t>
            </w:r>
          </w:p>
        </w:tc>
        <w:tc>
          <w:tcPr>
            <w:tcW w:w="8716" w:type="dxa"/>
          </w:tcPr>
          <w:p w14:paraId="03902931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 xml:space="preserve">Zintegrowany z monitorem poprzez slot opcji OPS moduł odtwarzania w czasie rzeczywistym treści multimedialnej (obraz i dźwięk), która dostarczana jest poprzez sieć LAN za pomocą oprogramowania Recourt, </w:t>
            </w:r>
          </w:p>
        </w:tc>
      </w:tr>
      <w:tr w:rsidR="00D80C80" w:rsidRPr="00E63500" w14:paraId="588ACF24" w14:textId="77777777" w:rsidTr="00954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3DE974C8" w14:textId="57CBFBAF" w:rsidR="00D80C80" w:rsidRPr="00E63500" w:rsidRDefault="00D80C80" w:rsidP="00954448">
            <w:pPr>
              <w:spacing w:line="276" w:lineRule="auto"/>
            </w:pPr>
            <w:r w:rsidRPr="00E63500">
              <w:t>1.</w:t>
            </w:r>
            <w:r w:rsidR="00AF1489">
              <w:t>1</w:t>
            </w:r>
            <w:r w:rsidR="00B44A82">
              <w:t>8</w:t>
            </w:r>
          </w:p>
        </w:tc>
        <w:tc>
          <w:tcPr>
            <w:tcW w:w="8716" w:type="dxa"/>
          </w:tcPr>
          <w:p w14:paraId="4031FB84" w14:textId="77777777" w:rsidR="00D80C80" w:rsidRPr="00E63500" w:rsidRDefault="00D80C80" w:rsidP="00954448">
            <w:pPr>
              <w:spacing w:line="276" w:lineRule="auto"/>
              <w:jc w:val="both"/>
              <w:rPr>
                <w:strike/>
                <w:color w:val="FF0000"/>
              </w:rPr>
            </w:pPr>
            <w:r>
              <w:rPr>
                <w:bCs/>
              </w:rPr>
              <w:t>Oznakowanie CE</w:t>
            </w:r>
          </w:p>
        </w:tc>
      </w:tr>
    </w:tbl>
    <w:p w14:paraId="60399043" w14:textId="77777777" w:rsidR="00D80C80" w:rsidRDefault="00D80C80" w:rsidP="00D80C80">
      <w:pPr>
        <w:pStyle w:val="Akapitzlist"/>
        <w:ind w:left="360"/>
        <w:rPr>
          <w:b/>
        </w:rPr>
      </w:pPr>
    </w:p>
    <w:p w14:paraId="1B6041AB" w14:textId="5D8197CD" w:rsidR="00D80C80" w:rsidRPr="00E63500" w:rsidRDefault="00D80C80" w:rsidP="00D80C80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E63500">
        <w:lastRenderedPageBreak/>
        <w:t xml:space="preserve">Mikrofony stacjonarne (pokój </w:t>
      </w:r>
      <w:r>
        <w:t>techniczny</w:t>
      </w:r>
      <w:r w:rsidRPr="00E63500">
        <w:t>)</w:t>
      </w:r>
      <w:r>
        <w:t xml:space="preserve"> – 5 szt.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706"/>
      </w:tblGrid>
      <w:tr w:rsidR="00D80C80" w:rsidRPr="00E63500" w14:paraId="03649500" w14:textId="77777777" w:rsidTr="00954448">
        <w:tc>
          <w:tcPr>
            <w:tcW w:w="645" w:type="dxa"/>
            <w:shd w:val="clear" w:color="auto" w:fill="B3B3B3"/>
          </w:tcPr>
          <w:p w14:paraId="56C4031A" w14:textId="77777777" w:rsidR="00D80C80" w:rsidRPr="00E63500" w:rsidRDefault="00D80C80" w:rsidP="00954448">
            <w:pPr>
              <w:spacing w:line="276" w:lineRule="auto"/>
              <w:jc w:val="right"/>
              <w:rPr>
                <w:b/>
              </w:rPr>
            </w:pPr>
            <w:r w:rsidRPr="00E63500">
              <w:rPr>
                <w:b/>
              </w:rPr>
              <w:t>1</w:t>
            </w:r>
          </w:p>
        </w:tc>
        <w:tc>
          <w:tcPr>
            <w:tcW w:w="8706" w:type="dxa"/>
            <w:shd w:val="clear" w:color="auto" w:fill="B3B3B3"/>
          </w:tcPr>
          <w:p w14:paraId="38B7EF50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Rodzaj mikrofonu</w:t>
            </w:r>
          </w:p>
        </w:tc>
      </w:tr>
      <w:tr w:rsidR="00D80C80" w:rsidRPr="00E63500" w14:paraId="511A9C8A" w14:textId="77777777" w:rsidTr="00954448">
        <w:tc>
          <w:tcPr>
            <w:tcW w:w="645" w:type="dxa"/>
          </w:tcPr>
          <w:p w14:paraId="44B4D8AC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1.1</w:t>
            </w:r>
          </w:p>
        </w:tc>
        <w:tc>
          <w:tcPr>
            <w:tcW w:w="8706" w:type="dxa"/>
          </w:tcPr>
          <w:p w14:paraId="68E916BF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Stacjonarny przewodowy.</w:t>
            </w:r>
          </w:p>
        </w:tc>
      </w:tr>
      <w:tr w:rsidR="00D80C80" w:rsidRPr="00E63500" w14:paraId="0018E4B7" w14:textId="77777777" w:rsidTr="00954448">
        <w:tc>
          <w:tcPr>
            <w:tcW w:w="645" w:type="dxa"/>
            <w:shd w:val="clear" w:color="auto" w:fill="B3B3B3"/>
          </w:tcPr>
          <w:p w14:paraId="04F43D58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2</w:t>
            </w:r>
          </w:p>
        </w:tc>
        <w:tc>
          <w:tcPr>
            <w:tcW w:w="8706" w:type="dxa"/>
            <w:shd w:val="clear" w:color="auto" w:fill="B3B3B3"/>
          </w:tcPr>
          <w:p w14:paraId="28E1F8F7" w14:textId="77777777" w:rsidR="00D80C80" w:rsidRPr="00E63500" w:rsidRDefault="00D80C80" w:rsidP="00954448">
            <w:pPr>
              <w:spacing w:line="276" w:lineRule="auto"/>
            </w:pPr>
            <w:r w:rsidRPr="00E63500">
              <w:rPr>
                <w:b/>
              </w:rPr>
              <w:t>Zasilanie</w:t>
            </w:r>
          </w:p>
        </w:tc>
      </w:tr>
      <w:tr w:rsidR="00D80C80" w:rsidRPr="00E63500" w14:paraId="083BDF32" w14:textId="77777777" w:rsidTr="00954448">
        <w:tc>
          <w:tcPr>
            <w:tcW w:w="645" w:type="dxa"/>
          </w:tcPr>
          <w:p w14:paraId="560AF0CF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2.1</w:t>
            </w:r>
          </w:p>
        </w:tc>
        <w:tc>
          <w:tcPr>
            <w:tcW w:w="8706" w:type="dxa"/>
          </w:tcPr>
          <w:p w14:paraId="7CC5151B" w14:textId="77777777" w:rsidR="00D80C80" w:rsidRPr="00E63500" w:rsidRDefault="00D80C80" w:rsidP="00954448">
            <w:pPr>
              <w:spacing w:after="120" w:line="276" w:lineRule="auto"/>
              <w:jc w:val="both"/>
            </w:pPr>
            <w:r w:rsidRPr="00E63500">
              <w:t>Zasilanie za pomocą kabla sygnałowego (skrętka komputerowa ekranowana, kat 5E lub wyższej)</w:t>
            </w:r>
          </w:p>
          <w:p w14:paraId="2FC7A778" w14:textId="77777777" w:rsidR="00D80C80" w:rsidRPr="00E63500" w:rsidRDefault="00D80C80" w:rsidP="00954448">
            <w:pPr>
              <w:spacing w:after="120" w:line="276" w:lineRule="auto"/>
              <w:jc w:val="both"/>
            </w:pPr>
            <w:r w:rsidRPr="00E63500">
              <w:t>Nie dopuszcza się mikrofonów bezprzewodowych.</w:t>
            </w:r>
          </w:p>
          <w:p w14:paraId="19706769" w14:textId="77777777" w:rsidR="00D80C80" w:rsidRPr="00E63500" w:rsidRDefault="00D80C80" w:rsidP="00954448">
            <w:pPr>
              <w:spacing w:after="120" w:line="276" w:lineRule="auto"/>
              <w:jc w:val="both"/>
            </w:pPr>
            <w:r w:rsidRPr="00E63500">
              <w:t>Nie dopuszcza się mikrofonów zasilanych bateryjnie bądź z akumulatorków.</w:t>
            </w:r>
          </w:p>
        </w:tc>
      </w:tr>
      <w:tr w:rsidR="00D80C80" w:rsidRPr="00E63500" w14:paraId="3060D53A" w14:textId="77777777" w:rsidTr="00954448">
        <w:tc>
          <w:tcPr>
            <w:tcW w:w="645" w:type="dxa"/>
            <w:shd w:val="clear" w:color="auto" w:fill="B3B3B3"/>
          </w:tcPr>
          <w:p w14:paraId="7BEE2F8B" w14:textId="77777777" w:rsidR="00D80C80" w:rsidRPr="00E63500" w:rsidRDefault="00D80C80" w:rsidP="00954448">
            <w:pPr>
              <w:spacing w:line="276" w:lineRule="auto"/>
              <w:jc w:val="right"/>
              <w:rPr>
                <w:b/>
              </w:rPr>
            </w:pPr>
            <w:r w:rsidRPr="00E63500">
              <w:rPr>
                <w:b/>
              </w:rPr>
              <w:t>3</w:t>
            </w:r>
          </w:p>
        </w:tc>
        <w:tc>
          <w:tcPr>
            <w:tcW w:w="8706" w:type="dxa"/>
            <w:shd w:val="clear" w:color="auto" w:fill="B3B3B3"/>
          </w:tcPr>
          <w:p w14:paraId="7BA2D20A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Pasmo przenoszenia</w:t>
            </w:r>
          </w:p>
        </w:tc>
      </w:tr>
      <w:tr w:rsidR="00D80C80" w:rsidRPr="00E63500" w14:paraId="2CB8657E" w14:textId="77777777" w:rsidTr="00954448">
        <w:tc>
          <w:tcPr>
            <w:tcW w:w="645" w:type="dxa"/>
          </w:tcPr>
          <w:p w14:paraId="0DE0D4D6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3.1</w:t>
            </w:r>
          </w:p>
        </w:tc>
        <w:tc>
          <w:tcPr>
            <w:tcW w:w="8706" w:type="dxa"/>
          </w:tcPr>
          <w:p w14:paraId="0551C327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Pasmo przenoszenia: 100Hz – 16000Hz.</w:t>
            </w:r>
          </w:p>
        </w:tc>
      </w:tr>
      <w:tr w:rsidR="00D80C80" w:rsidRPr="00E63500" w14:paraId="4A2AF887" w14:textId="77777777" w:rsidTr="00954448">
        <w:tc>
          <w:tcPr>
            <w:tcW w:w="645" w:type="dxa"/>
            <w:shd w:val="clear" w:color="auto" w:fill="B3B3B3"/>
          </w:tcPr>
          <w:p w14:paraId="391A60B3" w14:textId="77777777" w:rsidR="00D80C80" w:rsidRPr="00E63500" w:rsidRDefault="00D80C80" w:rsidP="00954448">
            <w:pPr>
              <w:spacing w:line="276" w:lineRule="auto"/>
              <w:jc w:val="right"/>
              <w:rPr>
                <w:b/>
              </w:rPr>
            </w:pPr>
            <w:r w:rsidRPr="00E63500">
              <w:rPr>
                <w:b/>
              </w:rPr>
              <w:t>4</w:t>
            </w:r>
          </w:p>
        </w:tc>
        <w:tc>
          <w:tcPr>
            <w:tcW w:w="8706" w:type="dxa"/>
            <w:shd w:val="clear" w:color="auto" w:fill="B3B3B3"/>
          </w:tcPr>
          <w:p w14:paraId="43FC8945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Wkładka mikrofonu</w:t>
            </w:r>
          </w:p>
        </w:tc>
      </w:tr>
      <w:tr w:rsidR="00D80C80" w:rsidRPr="00E63500" w14:paraId="5AC8403A" w14:textId="77777777" w:rsidTr="00954448">
        <w:tc>
          <w:tcPr>
            <w:tcW w:w="645" w:type="dxa"/>
          </w:tcPr>
          <w:p w14:paraId="6D8D326D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4.1</w:t>
            </w:r>
          </w:p>
        </w:tc>
        <w:tc>
          <w:tcPr>
            <w:tcW w:w="8706" w:type="dxa"/>
          </w:tcPr>
          <w:p w14:paraId="5CD46234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Wkładka mikrofonu: pojemnościowa.</w:t>
            </w:r>
          </w:p>
        </w:tc>
      </w:tr>
      <w:tr w:rsidR="00D80C80" w:rsidRPr="00E63500" w14:paraId="472FD14F" w14:textId="77777777" w:rsidTr="00954448">
        <w:tc>
          <w:tcPr>
            <w:tcW w:w="645" w:type="dxa"/>
            <w:shd w:val="clear" w:color="auto" w:fill="B3B3B3"/>
          </w:tcPr>
          <w:p w14:paraId="4F54DB05" w14:textId="77777777" w:rsidR="00D80C80" w:rsidRPr="00E63500" w:rsidRDefault="00D80C80" w:rsidP="00954448">
            <w:pPr>
              <w:spacing w:line="276" w:lineRule="auto"/>
              <w:jc w:val="right"/>
              <w:rPr>
                <w:b/>
              </w:rPr>
            </w:pPr>
            <w:r w:rsidRPr="00E63500">
              <w:rPr>
                <w:b/>
              </w:rPr>
              <w:t>5</w:t>
            </w:r>
          </w:p>
        </w:tc>
        <w:tc>
          <w:tcPr>
            <w:tcW w:w="8706" w:type="dxa"/>
            <w:shd w:val="clear" w:color="auto" w:fill="B3B3B3"/>
          </w:tcPr>
          <w:p w14:paraId="05632284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Charakterystyka pola pracy</w:t>
            </w:r>
          </w:p>
        </w:tc>
      </w:tr>
      <w:tr w:rsidR="00D80C80" w:rsidRPr="00E63500" w14:paraId="751F1B98" w14:textId="77777777" w:rsidTr="00954448">
        <w:tc>
          <w:tcPr>
            <w:tcW w:w="645" w:type="dxa"/>
          </w:tcPr>
          <w:p w14:paraId="107D95C0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5.1</w:t>
            </w:r>
          </w:p>
        </w:tc>
        <w:tc>
          <w:tcPr>
            <w:tcW w:w="8706" w:type="dxa"/>
          </w:tcPr>
          <w:p w14:paraId="3CE69641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Charakterystyka pola pracy: kierunkowa. Nie dopuszcza się mikrofonów o charakterystyce pracy wielokierunkowej.</w:t>
            </w:r>
            <w:r w:rsidRPr="00E63500">
              <w:tab/>
            </w:r>
          </w:p>
        </w:tc>
      </w:tr>
      <w:tr w:rsidR="00D80C80" w:rsidRPr="00E63500" w14:paraId="1598F77F" w14:textId="77777777" w:rsidTr="00954448">
        <w:tc>
          <w:tcPr>
            <w:tcW w:w="645" w:type="dxa"/>
            <w:shd w:val="clear" w:color="auto" w:fill="B3B3B3"/>
          </w:tcPr>
          <w:p w14:paraId="45728A35" w14:textId="77777777" w:rsidR="00D80C80" w:rsidRPr="00E63500" w:rsidRDefault="00D80C80" w:rsidP="00954448">
            <w:pPr>
              <w:spacing w:line="276" w:lineRule="auto"/>
              <w:jc w:val="right"/>
              <w:rPr>
                <w:b/>
              </w:rPr>
            </w:pPr>
            <w:r w:rsidRPr="00E63500">
              <w:rPr>
                <w:b/>
              </w:rPr>
              <w:t>6</w:t>
            </w:r>
          </w:p>
        </w:tc>
        <w:tc>
          <w:tcPr>
            <w:tcW w:w="8706" w:type="dxa"/>
            <w:shd w:val="clear" w:color="auto" w:fill="B3B3B3"/>
          </w:tcPr>
          <w:p w14:paraId="562CF3FC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Osłona przeciwwiatrowa</w:t>
            </w:r>
          </w:p>
        </w:tc>
      </w:tr>
      <w:tr w:rsidR="00D80C80" w:rsidRPr="00E63500" w14:paraId="5F33ED3D" w14:textId="77777777" w:rsidTr="00954448">
        <w:tc>
          <w:tcPr>
            <w:tcW w:w="645" w:type="dxa"/>
          </w:tcPr>
          <w:p w14:paraId="285B7AA9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6.1</w:t>
            </w:r>
          </w:p>
        </w:tc>
        <w:tc>
          <w:tcPr>
            <w:tcW w:w="8706" w:type="dxa"/>
          </w:tcPr>
          <w:p w14:paraId="587D6FB9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Osłona przeciwwiatrowa: wewnętrzna lub zewnętrzna</w:t>
            </w:r>
          </w:p>
        </w:tc>
      </w:tr>
      <w:tr w:rsidR="00D80C80" w:rsidRPr="00E63500" w14:paraId="266C2D4D" w14:textId="77777777" w:rsidTr="00954448">
        <w:tc>
          <w:tcPr>
            <w:tcW w:w="645" w:type="dxa"/>
            <w:shd w:val="clear" w:color="auto" w:fill="B3B3B3"/>
          </w:tcPr>
          <w:p w14:paraId="66211F9D" w14:textId="77777777" w:rsidR="00D80C80" w:rsidRPr="00E63500" w:rsidRDefault="00D80C80" w:rsidP="00954448">
            <w:pPr>
              <w:spacing w:line="276" w:lineRule="auto"/>
              <w:jc w:val="right"/>
              <w:rPr>
                <w:b/>
              </w:rPr>
            </w:pPr>
            <w:r w:rsidRPr="00E63500">
              <w:rPr>
                <w:b/>
              </w:rPr>
              <w:t>7</w:t>
            </w:r>
          </w:p>
        </w:tc>
        <w:tc>
          <w:tcPr>
            <w:tcW w:w="8706" w:type="dxa"/>
            <w:shd w:val="clear" w:color="auto" w:fill="B3B3B3"/>
          </w:tcPr>
          <w:p w14:paraId="1FC6BDCD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Mocowanie mikrofonu</w:t>
            </w:r>
          </w:p>
        </w:tc>
      </w:tr>
      <w:tr w:rsidR="00D80C80" w:rsidRPr="00E63500" w14:paraId="5ED24E3E" w14:textId="77777777" w:rsidTr="00954448">
        <w:tc>
          <w:tcPr>
            <w:tcW w:w="645" w:type="dxa"/>
          </w:tcPr>
          <w:p w14:paraId="1F12B5EC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7.1</w:t>
            </w:r>
          </w:p>
        </w:tc>
        <w:tc>
          <w:tcPr>
            <w:tcW w:w="8706" w:type="dxa"/>
          </w:tcPr>
          <w:p w14:paraId="2BD9D522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Mikrofon zamocowany na elastycznym statywie tzw. Gęsiej szyjce. Cała długość statywu mikrofonu musi być elastyczna (gęsia szyjka).</w:t>
            </w:r>
          </w:p>
        </w:tc>
      </w:tr>
      <w:tr w:rsidR="00D80C80" w:rsidRPr="00E63500" w14:paraId="04FD762E" w14:textId="77777777" w:rsidTr="00954448">
        <w:tc>
          <w:tcPr>
            <w:tcW w:w="645" w:type="dxa"/>
            <w:shd w:val="clear" w:color="auto" w:fill="B3B3B3"/>
          </w:tcPr>
          <w:p w14:paraId="45109902" w14:textId="77777777" w:rsidR="00D80C80" w:rsidRPr="00E63500" w:rsidRDefault="00D80C80" w:rsidP="00954448">
            <w:pPr>
              <w:spacing w:line="276" w:lineRule="auto"/>
              <w:jc w:val="right"/>
              <w:rPr>
                <w:b/>
              </w:rPr>
            </w:pPr>
            <w:r w:rsidRPr="00E63500">
              <w:rPr>
                <w:b/>
              </w:rPr>
              <w:t>8</w:t>
            </w:r>
          </w:p>
        </w:tc>
        <w:tc>
          <w:tcPr>
            <w:tcW w:w="8706" w:type="dxa"/>
            <w:shd w:val="clear" w:color="auto" w:fill="B3B3B3"/>
          </w:tcPr>
          <w:p w14:paraId="28CABE91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Dodatkowe wymagania</w:t>
            </w:r>
          </w:p>
        </w:tc>
      </w:tr>
      <w:tr w:rsidR="00D80C80" w:rsidRPr="00E63500" w14:paraId="5B106DD6" w14:textId="77777777" w:rsidTr="00954448">
        <w:tc>
          <w:tcPr>
            <w:tcW w:w="645" w:type="dxa"/>
          </w:tcPr>
          <w:p w14:paraId="0AAB6A5A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8.1</w:t>
            </w:r>
          </w:p>
        </w:tc>
        <w:tc>
          <w:tcPr>
            <w:tcW w:w="8706" w:type="dxa"/>
          </w:tcPr>
          <w:p w14:paraId="6D1BB58A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Długość całego mikrofonu, łącznie z elastycznym statywem i podstawką zawiera się w przedziale od 50 cm do 57 cm.</w:t>
            </w:r>
          </w:p>
        </w:tc>
      </w:tr>
      <w:tr w:rsidR="00D80C80" w:rsidRPr="00E63500" w14:paraId="6CACBE1D" w14:textId="77777777" w:rsidTr="00954448">
        <w:tc>
          <w:tcPr>
            <w:tcW w:w="645" w:type="dxa"/>
          </w:tcPr>
          <w:p w14:paraId="20528A94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8.2</w:t>
            </w:r>
          </w:p>
        </w:tc>
        <w:tc>
          <w:tcPr>
            <w:tcW w:w="8706" w:type="dxa"/>
          </w:tcPr>
          <w:p w14:paraId="199B0F75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Wszystkie elementy mikrofonu są ze sobą połączone na stałe.</w:t>
            </w:r>
          </w:p>
        </w:tc>
      </w:tr>
      <w:tr w:rsidR="00D80C80" w:rsidRPr="00E63500" w14:paraId="75590775" w14:textId="77777777" w:rsidTr="00954448">
        <w:tc>
          <w:tcPr>
            <w:tcW w:w="645" w:type="dxa"/>
          </w:tcPr>
          <w:p w14:paraId="3A064ABB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8.</w:t>
            </w:r>
            <w:r>
              <w:t>3</w:t>
            </w:r>
          </w:p>
        </w:tc>
        <w:tc>
          <w:tcPr>
            <w:tcW w:w="8706" w:type="dxa"/>
          </w:tcPr>
          <w:p w14:paraId="1E6DCCDD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Mikrofony nie zawierają żadnych połączeń kablowych z zastosowaniem szybko-złączy.</w:t>
            </w:r>
          </w:p>
        </w:tc>
      </w:tr>
      <w:tr w:rsidR="00D80C80" w:rsidRPr="00E63500" w14:paraId="21A58DE8" w14:textId="77777777" w:rsidTr="00954448">
        <w:tc>
          <w:tcPr>
            <w:tcW w:w="645" w:type="dxa"/>
          </w:tcPr>
          <w:p w14:paraId="73801726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8.</w:t>
            </w:r>
            <w:r>
              <w:t>4</w:t>
            </w:r>
          </w:p>
        </w:tc>
        <w:tc>
          <w:tcPr>
            <w:tcW w:w="8706" w:type="dxa"/>
          </w:tcPr>
          <w:p w14:paraId="1405128E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Mikrofony posiadają włączniki PUSH TO TALK ON/OFF.</w:t>
            </w:r>
          </w:p>
        </w:tc>
      </w:tr>
      <w:tr w:rsidR="00D80C80" w:rsidRPr="00E63500" w14:paraId="3FBA4CD7" w14:textId="77777777" w:rsidTr="00954448">
        <w:tc>
          <w:tcPr>
            <w:tcW w:w="645" w:type="dxa"/>
          </w:tcPr>
          <w:p w14:paraId="6741B939" w14:textId="77777777" w:rsidR="00D80C80" w:rsidRPr="00E63500" w:rsidRDefault="00D80C80" w:rsidP="00954448">
            <w:pPr>
              <w:spacing w:line="276" w:lineRule="auto"/>
              <w:jc w:val="right"/>
            </w:pPr>
            <w:r w:rsidRPr="00E63500">
              <w:t>8.</w:t>
            </w:r>
            <w:r>
              <w:t>5</w:t>
            </w:r>
          </w:p>
        </w:tc>
        <w:tc>
          <w:tcPr>
            <w:tcW w:w="8706" w:type="dxa"/>
          </w:tcPr>
          <w:p w14:paraId="5F6BA588" w14:textId="77777777" w:rsidR="00D80C80" w:rsidRPr="00E63500" w:rsidRDefault="00D80C80" w:rsidP="00954448">
            <w:pPr>
              <w:spacing w:line="276" w:lineRule="auto"/>
              <w:jc w:val="both"/>
              <w:rPr>
                <w:strike/>
                <w:color w:val="FF0000"/>
              </w:rPr>
            </w:pPr>
            <w:r>
              <w:rPr>
                <w:bCs/>
              </w:rPr>
              <w:t>Oznakowanie CE</w:t>
            </w:r>
          </w:p>
        </w:tc>
      </w:tr>
    </w:tbl>
    <w:p w14:paraId="6922A64D" w14:textId="3866812D" w:rsidR="00D80C80" w:rsidRDefault="00D80C80" w:rsidP="00D80C80">
      <w:pPr>
        <w:pStyle w:val="Akapitzlist"/>
        <w:ind w:left="360"/>
        <w:rPr>
          <w:b/>
        </w:rPr>
      </w:pPr>
    </w:p>
    <w:p w14:paraId="1023F0F9" w14:textId="5C31EC24" w:rsidR="00C10332" w:rsidRDefault="00C10332" w:rsidP="00C10332">
      <w:pPr>
        <w:pStyle w:val="Akapitzlist"/>
        <w:numPr>
          <w:ilvl w:val="0"/>
          <w:numId w:val="9"/>
        </w:numPr>
        <w:spacing w:after="0" w:line="276" w:lineRule="auto"/>
        <w:jc w:val="both"/>
      </w:pPr>
      <w:r>
        <w:t>Pulpit sterujący</w:t>
      </w:r>
      <w:r w:rsidRPr="00E63500">
        <w:t xml:space="preserve"> </w:t>
      </w:r>
      <w:r>
        <w:t xml:space="preserve">- </w:t>
      </w:r>
      <w:r w:rsidRPr="00E63500">
        <w:t>1 szt.</w:t>
      </w:r>
    </w:p>
    <w:tbl>
      <w:tblPr>
        <w:tblW w:w="9351" w:type="dxa"/>
        <w:tblLook w:val="00A0" w:firstRow="1" w:lastRow="0" w:firstColumn="1" w:lastColumn="0" w:noHBand="0" w:noVBand="0"/>
      </w:tblPr>
      <w:tblGrid>
        <w:gridCol w:w="635"/>
        <w:gridCol w:w="8716"/>
      </w:tblGrid>
      <w:tr w:rsidR="00C10332" w:rsidRPr="00E63500" w14:paraId="0C688565" w14:textId="77777777" w:rsidTr="00246EDC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0BB7FFAF" w14:textId="77777777" w:rsidR="00C10332" w:rsidRPr="00E63500" w:rsidRDefault="00C10332" w:rsidP="00246EDC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1</w:t>
            </w: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2CD898BE" w14:textId="77777777" w:rsidR="00C10332" w:rsidRPr="00E63500" w:rsidRDefault="00C10332" w:rsidP="00246EDC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Wymagania techniczne</w:t>
            </w:r>
          </w:p>
        </w:tc>
      </w:tr>
      <w:tr w:rsidR="00C10332" w:rsidRPr="00E63500" w14:paraId="2018BB1E" w14:textId="77777777" w:rsidTr="00246E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20D23B66" w14:textId="77777777" w:rsidR="00C10332" w:rsidRPr="00E63500" w:rsidRDefault="00C10332" w:rsidP="00246EDC">
            <w:pPr>
              <w:spacing w:line="276" w:lineRule="auto"/>
            </w:pPr>
            <w:r w:rsidRPr="00E63500">
              <w:t>1.1</w:t>
            </w:r>
          </w:p>
        </w:tc>
        <w:tc>
          <w:tcPr>
            <w:tcW w:w="8716" w:type="dxa"/>
          </w:tcPr>
          <w:p w14:paraId="3C3D8B60" w14:textId="5C012B2D" w:rsidR="00C10332" w:rsidRPr="00E63500" w:rsidRDefault="00C10332" w:rsidP="00246EDC">
            <w:pPr>
              <w:spacing w:line="276" w:lineRule="auto"/>
            </w:pPr>
            <w:r w:rsidRPr="00C10332">
              <w:t>Sterowanie: Wbudowany joystick 3D</w:t>
            </w:r>
          </w:p>
        </w:tc>
      </w:tr>
      <w:tr w:rsidR="00C10332" w:rsidRPr="00E63500" w14:paraId="7AC25CA0" w14:textId="77777777" w:rsidTr="00246E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6FCF2E2F" w14:textId="77777777" w:rsidR="00C10332" w:rsidRPr="00E63500" w:rsidRDefault="00C10332" w:rsidP="00246EDC">
            <w:pPr>
              <w:spacing w:line="276" w:lineRule="auto"/>
            </w:pPr>
            <w:r w:rsidRPr="00E63500">
              <w:t>1.2</w:t>
            </w:r>
          </w:p>
        </w:tc>
        <w:tc>
          <w:tcPr>
            <w:tcW w:w="8716" w:type="dxa"/>
          </w:tcPr>
          <w:p w14:paraId="7A2BBB6E" w14:textId="67ED06A8" w:rsidR="00C10332" w:rsidRPr="00E63500" w:rsidRDefault="00C10332" w:rsidP="00246EDC">
            <w:pPr>
              <w:spacing w:line="276" w:lineRule="auto"/>
            </w:pPr>
            <w:r>
              <w:t>I</w:t>
            </w:r>
            <w:r w:rsidRPr="00C10332">
              <w:t>nterfejsy: </w:t>
            </w:r>
            <w:r w:rsidRPr="00C10332">
              <w:rPr>
                <w:bCs/>
              </w:rPr>
              <w:t>USB (v.2.0)</w:t>
            </w:r>
          </w:p>
        </w:tc>
      </w:tr>
      <w:tr w:rsidR="00C10332" w:rsidRPr="00E63500" w14:paraId="59C4A5D8" w14:textId="77777777" w:rsidTr="00246E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5" w:type="dxa"/>
          </w:tcPr>
          <w:p w14:paraId="0D685519" w14:textId="77777777" w:rsidR="00C10332" w:rsidRPr="00E63500" w:rsidRDefault="00C10332" w:rsidP="00246EDC">
            <w:pPr>
              <w:spacing w:line="276" w:lineRule="auto"/>
            </w:pPr>
            <w:r w:rsidRPr="00E63500">
              <w:lastRenderedPageBreak/>
              <w:t>1.3</w:t>
            </w:r>
          </w:p>
        </w:tc>
        <w:tc>
          <w:tcPr>
            <w:tcW w:w="8716" w:type="dxa"/>
          </w:tcPr>
          <w:p w14:paraId="76955401" w14:textId="50874FE5" w:rsidR="00C10332" w:rsidRPr="00E63500" w:rsidRDefault="00C10332" w:rsidP="00246EDC">
            <w:pPr>
              <w:spacing w:line="276" w:lineRule="auto"/>
            </w:pPr>
            <w:r w:rsidRPr="00C10332">
              <w:t xml:space="preserve">Przyciski: </w:t>
            </w:r>
            <w:r>
              <w:t xml:space="preserve">Co najmniej </w:t>
            </w:r>
            <w:r w:rsidRPr="00C10332">
              <w:t>15 programowalnych przycisków</w:t>
            </w:r>
          </w:p>
        </w:tc>
      </w:tr>
    </w:tbl>
    <w:p w14:paraId="4F768047" w14:textId="023CFA52" w:rsidR="00C10332" w:rsidRDefault="00C10332" w:rsidP="00D80C80">
      <w:pPr>
        <w:pStyle w:val="Akapitzlist"/>
        <w:ind w:left="360"/>
        <w:rPr>
          <w:b/>
        </w:rPr>
      </w:pPr>
    </w:p>
    <w:p w14:paraId="785BDC13" w14:textId="77777777" w:rsidR="00C10332" w:rsidRDefault="00C10332" w:rsidP="00D80C80">
      <w:pPr>
        <w:pStyle w:val="Akapitzlist"/>
        <w:ind w:left="360"/>
        <w:rPr>
          <w:b/>
        </w:rPr>
      </w:pPr>
    </w:p>
    <w:p w14:paraId="7152BBC6" w14:textId="77777777" w:rsidR="00D80C80" w:rsidRPr="00E63500" w:rsidRDefault="00D80C80" w:rsidP="00D80C80">
      <w:pPr>
        <w:pStyle w:val="Akapitzlist"/>
        <w:numPr>
          <w:ilvl w:val="0"/>
          <w:numId w:val="9"/>
        </w:numPr>
        <w:spacing w:after="0" w:line="276" w:lineRule="auto"/>
        <w:jc w:val="both"/>
      </w:pPr>
      <w:r>
        <w:t>Szafka do zestawu urządzeń – 1 szt.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8704"/>
      </w:tblGrid>
      <w:tr w:rsidR="00D80C80" w:rsidRPr="00AC4319" w14:paraId="2CCDBF81" w14:textId="77777777" w:rsidTr="00954448">
        <w:tc>
          <w:tcPr>
            <w:tcW w:w="647" w:type="dxa"/>
            <w:shd w:val="clear" w:color="auto" w:fill="B3B3B3"/>
          </w:tcPr>
          <w:p w14:paraId="0DFA990A" w14:textId="77777777" w:rsidR="00D80C80" w:rsidRPr="00357F03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357F03">
              <w:rPr>
                <w:b/>
              </w:rPr>
              <w:t>1</w:t>
            </w:r>
          </w:p>
        </w:tc>
        <w:tc>
          <w:tcPr>
            <w:tcW w:w="8704" w:type="dxa"/>
            <w:shd w:val="clear" w:color="auto" w:fill="B3B3B3"/>
          </w:tcPr>
          <w:p w14:paraId="61CDBCB8" w14:textId="77777777" w:rsidR="00D80C80" w:rsidRPr="00357F03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357F03">
              <w:rPr>
                <w:b/>
              </w:rPr>
              <w:t>Wymagania techniczne</w:t>
            </w:r>
          </w:p>
        </w:tc>
      </w:tr>
      <w:tr w:rsidR="00D80C80" w:rsidRPr="00AC4319" w14:paraId="337ACB2D" w14:textId="77777777" w:rsidTr="00954448">
        <w:tc>
          <w:tcPr>
            <w:tcW w:w="647" w:type="dxa"/>
          </w:tcPr>
          <w:p w14:paraId="6C38777A" w14:textId="77777777" w:rsidR="00D80C80" w:rsidRPr="00AC4319" w:rsidRDefault="00D80C80" w:rsidP="00954448">
            <w:pPr>
              <w:spacing w:line="276" w:lineRule="auto"/>
              <w:jc w:val="center"/>
            </w:pPr>
            <w:r w:rsidRPr="00AC4319">
              <w:t>1.</w:t>
            </w:r>
            <w:r>
              <w:t>1</w:t>
            </w:r>
          </w:p>
        </w:tc>
        <w:tc>
          <w:tcPr>
            <w:tcW w:w="8704" w:type="dxa"/>
          </w:tcPr>
          <w:p w14:paraId="4D4C6553" w14:textId="77777777" w:rsidR="00D80C80" w:rsidRPr="00AC4319" w:rsidRDefault="00D80C80" w:rsidP="00954448">
            <w:pPr>
              <w:spacing w:line="276" w:lineRule="auto"/>
              <w:jc w:val="both"/>
              <w:rPr>
                <w:shd w:val="clear" w:color="auto" w:fill="FFFFFF"/>
              </w:rPr>
            </w:pPr>
            <w:r w:rsidRPr="00AC4319">
              <w:t>Szafka musi pozwalać na</w:t>
            </w:r>
            <w:r w:rsidRPr="00AC4319">
              <w:rPr>
                <w:shd w:val="clear" w:color="auto" w:fill="FFFFFF"/>
              </w:rPr>
              <w:t xml:space="preserve"> umieszczenie w jej wnętrzu następujących urządzeń dostarczonych </w:t>
            </w:r>
            <w:r>
              <w:rPr>
                <w:shd w:val="clear" w:color="auto" w:fill="FFFFFF"/>
              </w:rPr>
              <w:t>do Pokoju technicznego:</w:t>
            </w:r>
          </w:p>
          <w:p w14:paraId="06D81179" w14:textId="77777777" w:rsidR="00D80C80" w:rsidRPr="00AC4319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</w:pPr>
            <w:r>
              <w:t>Centralna Jednostka Rejestracji,</w:t>
            </w:r>
          </w:p>
          <w:p w14:paraId="2A230D26" w14:textId="77777777" w:rsidR="00D80C80" w:rsidRPr="00AC4319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</w:pPr>
            <w:r>
              <w:t>Terminal wideokonferencyjny,</w:t>
            </w:r>
          </w:p>
          <w:p w14:paraId="1DBC3B81" w14:textId="77777777" w:rsidR="00D80C80" w:rsidRPr="00AC4319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</w:pPr>
            <w:r w:rsidRPr="00AC4319">
              <w:t>Listwa zasilająca,</w:t>
            </w:r>
          </w:p>
          <w:p w14:paraId="59438F64" w14:textId="77777777" w:rsidR="00D80C80" w:rsidRPr="00AC4319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</w:pPr>
            <w:r w:rsidRPr="00AC4319">
              <w:t>Przełącznik sieciowy LAN,</w:t>
            </w:r>
          </w:p>
          <w:p w14:paraId="0FE0CCC4" w14:textId="77777777" w:rsidR="00D80C80" w:rsidRPr="00AC4319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</w:pPr>
            <w:r w:rsidRPr="00AC4319">
              <w:t xml:space="preserve">Wzmacniacz audio </w:t>
            </w:r>
            <w:r>
              <w:t>systemu nagłośnienie,</w:t>
            </w:r>
          </w:p>
          <w:p w14:paraId="3E1C4216" w14:textId="77777777" w:rsidR="00D80C80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</w:pPr>
            <w:r>
              <w:t>Nadajniki bezprzewodowego zestawu do odsłuch,</w:t>
            </w:r>
          </w:p>
          <w:p w14:paraId="5D201963" w14:textId="77777777" w:rsidR="00D80C80" w:rsidRPr="00AC4319" w:rsidRDefault="00D80C80" w:rsidP="00954448">
            <w:pPr>
              <w:numPr>
                <w:ilvl w:val="0"/>
                <w:numId w:val="11"/>
              </w:numPr>
              <w:spacing w:after="0" w:line="276" w:lineRule="auto"/>
              <w:jc w:val="both"/>
            </w:pPr>
            <w:r>
              <w:t>Wzmacniacz słuchawkowy</w:t>
            </w:r>
          </w:p>
        </w:tc>
      </w:tr>
      <w:tr w:rsidR="00D80C80" w:rsidRPr="00AC4319" w14:paraId="3774A4DC" w14:textId="77777777" w:rsidTr="00954448">
        <w:tc>
          <w:tcPr>
            <w:tcW w:w="647" w:type="dxa"/>
          </w:tcPr>
          <w:p w14:paraId="08D13985" w14:textId="77777777" w:rsidR="00D80C80" w:rsidRPr="00AC4319" w:rsidRDefault="00D80C80" w:rsidP="00954448">
            <w:pPr>
              <w:spacing w:line="276" w:lineRule="auto"/>
              <w:jc w:val="center"/>
            </w:pPr>
            <w:r w:rsidRPr="00AC4319">
              <w:t>1.</w:t>
            </w:r>
            <w:r>
              <w:t>2</w:t>
            </w:r>
          </w:p>
        </w:tc>
        <w:tc>
          <w:tcPr>
            <w:tcW w:w="8704" w:type="dxa"/>
          </w:tcPr>
          <w:p w14:paraId="5D985152" w14:textId="77777777" w:rsidR="00D80C80" w:rsidRPr="00AC4319" w:rsidRDefault="00D80C80" w:rsidP="00954448">
            <w:pPr>
              <w:spacing w:line="276" w:lineRule="auto"/>
              <w:jc w:val="both"/>
            </w:pPr>
            <w:r w:rsidRPr="00AC4319">
              <w:t xml:space="preserve">Szafka musi zawierać dedykowane uchwyty i </w:t>
            </w:r>
            <w:r>
              <w:t>kanał</w:t>
            </w:r>
            <w:r w:rsidRPr="00AC4319">
              <w:t>y pozwalając</w:t>
            </w:r>
            <w:r>
              <w:t>e</w:t>
            </w:r>
            <w:r w:rsidRPr="00AC4319">
              <w:t xml:space="preserve"> na przymocowanie oraz rozprowadzenie kabli.</w:t>
            </w:r>
          </w:p>
        </w:tc>
      </w:tr>
      <w:tr w:rsidR="00D80C80" w:rsidRPr="00AC4319" w14:paraId="37A16D7E" w14:textId="77777777" w:rsidTr="00954448">
        <w:tc>
          <w:tcPr>
            <w:tcW w:w="647" w:type="dxa"/>
          </w:tcPr>
          <w:p w14:paraId="10E55F3F" w14:textId="77777777" w:rsidR="00D80C80" w:rsidRPr="00AC4319" w:rsidRDefault="00D80C80" w:rsidP="00954448">
            <w:pPr>
              <w:spacing w:line="276" w:lineRule="auto"/>
              <w:jc w:val="center"/>
            </w:pPr>
            <w:r w:rsidRPr="00AC4319">
              <w:t>1.</w:t>
            </w:r>
            <w:r>
              <w:t>3</w:t>
            </w:r>
          </w:p>
        </w:tc>
        <w:tc>
          <w:tcPr>
            <w:tcW w:w="8704" w:type="dxa"/>
          </w:tcPr>
          <w:p w14:paraId="4A83A6C3" w14:textId="77777777" w:rsidR="00D80C80" w:rsidRPr="00AC4319" w:rsidRDefault="00D80C80" w:rsidP="00954448">
            <w:pPr>
              <w:spacing w:line="276" w:lineRule="auto"/>
              <w:jc w:val="both"/>
            </w:pPr>
            <w:r w:rsidRPr="00AC4319">
              <w:t>Szafka musi zapewniać wygodny dostęp, w zakresie standardowej obsługi urządzeń, jak również w zakresie wszelkich czynności serwisowych.</w:t>
            </w:r>
          </w:p>
        </w:tc>
      </w:tr>
      <w:tr w:rsidR="00D80C80" w:rsidRPr="00AC4319" w14:paraId="0B3FA1AD" w14:textId="77777777" w:rsidTr="00954448">
        <w:tc>
          <w:tcPr>
            <w:tcW w:w="647" w:type="dxa"/>
          </w:tcPr>
          <w:p w14:paraId="46F24EC5" w14:textId="77777777" w:rsidR="00D80C80" w:rsidRPr="00AC4319" w:rsidRDefault="00D80C80" w:rsidP="00954448">
            <w:pPr>
              <w:spacing w:line="276" w:lineRule="auto"/>
              <w:jc w:val="center"/>
            </w:pPr>
            <w:r w:rsidRPr="00AC4319">
              <w:t>1.</w:t>
            </w:r>
            <w:r>
              <w:t>4</w:t>
            </w:r>
          </w:p>
        </w:tc>
        <w:tc>
          <w:tcPr>
            <w:tcW w:w="8704" w:type="dxa"/>
          </w:tcPr>
          <w:p w14:paraId="58C4A6CB" w14:textId="77777777" w:rsidR="00D80C80" w:rsidRPr="00AC4319" w:rsidRDefault="00D80C80" w:rsidP="0095444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AC4319">
              <w:t xml:space="preserve">Szafka musi zawierać drzwiczki frontowe zamykane na klucz. </w:t>
            </w:r>
          </w:p>
        </w:tc>
      </w:tr>
      <w:tr w:rsidR="00D80C80" w:rsidRPr="00AC4319" w14:paraId="526533A6" w14:textId="77777777" w:rsidTr="00954448">
        <w:tc>
          <w:tcPr>
            <w:tcW w:w="647" w:type="dxa"/>
          </w:tcPr>
          <w:p w14:paraId="232A1ADA" w14:textId="77777777" w:rsidR="00D80C80" w:rsidRPr="00AC4319" w:rsidRDefault="00D80C80" w:rsidP="00954448">
            <w:pPr>
              <w:spacing w:line="276" w:lineRule="auto"/>
              <w:jc w:val="center"/>
            </w:pPr>
            <w:r w:rsidRPr="00AC4319">
              <w:t>1.</w:t>
            </w:r>
            <w:r>
              <w:t>5</w:t>
            </w:r>
          </w:p>
        </w:tc>
        <w:tc>
          <w:tcPr>
            <w:tcW w:w="8704" w:type="dxa"/>
          </w:tcPr>
          <w:p w14:paraId="2154EF18" w14:textId="77777777" w:rsidR="00D80C80" w:rsidRPr="00357F03" w:rsidRDefault="00D80C80" w:rsidP="0095444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AC4319">
              <w:t xml:space="preserve">Drzwiczki frontowe muszą być częściowo wykonane ze szkła lub innego materiału </w:t>
            </w:r>
            <w:r w:rsidRPr="00357F03">
              <w:t>zapewniającego możliwość obserwacji informacji na wyświetlaczach urządzeń, bez konieczności ich otwierania.</w:t>
            </w:r>
          </w:p>
        </w:tc>
      </w:tr>
    </w:tbl>
    <w:p w14:paraId="0F7B4F89" w14:textId="77777777" w:rsidR="00D80C80" w:rsidRDefault="00D80C80" w:rsidP="00D80C80"/>
    <w:p w14:paraId="08A6E149" w14:textId="7C4EB8C9" w:rsidR="00D80C80" w:rsidRDefault="00D80C80" w:rsidP="00D80C80">
      <w:pPr>
        <w:pStyle w:val="Akapitzlist"/>
        <w:numPr>
          <w:ilvl w:val="0"/>
          <w:numId w:val="9"/>
        </w:numPr>
        <w:spacing w:after="0" w:line="276" w:lineRule="auto"/>
        <w:jc w:val="both"/>
      </w:pPr>
      <w:bookmarkStart w:id="8" w:name="_Hlk517427818"/>
      <w:r>
        <w:t xml:space="preserve">Zestaw </w:t>
      </w:r>
      <w:r w:rsidRPr="00A75635">
        <w:t>słuchawek przewodowych, zawieszonych na ścianie na wieszakach</w:t>
      </w:r>
      <w:r>
        <w:t>, wraz z kompletem wieszaków – 6 szt.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8704"/>
      </w:tblGrid>
      <w:tr w:rsidR="00D80C80" w:rsidRPr="00357F03" w14:paraId="02EBE7C2" w14:textId="77777777" w:rsidTr="00954448">
        <w:tc>
          <w:tcPr>
            <w:tcW w:w="647" w:type="dxa"/>
            <w:shd w:val="clear" w:color="auto" w:fill="B3B3B3"/>
          </w:tcPr>
          <w:p w14:paraId="051D6EF0" w14:textId="77777777" w:rsidR="00D80C80" w:rsidRPr="00357F03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A75635">
              <w:t xml:space="preserve"> </w:t>
            </w:r>
            <w:bookmarkEnd w:id="8"/>
            <w:r w:rsidRPr="00357F03">
              <w:rPr>
                <w:b/>
              </w:rPr>
              <w:t>1</w:t>
            </w:r>
          </w:p>
        </w:tc>
        <w:tc>
          <w:tcPr>
            <w:tcW w:w="8704" w:type="dxa"/>
            <w:shd w:val="clear" w:color="auto" w:fill="B3B3B3"/>
          </w:tcPr>
          <w:p w14:paraId="55359041" w14:textId="77777777" w:rsidR="00D80C80" w:rsidRPr="00357F03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357F03">
              <w:rPr>
                <w:b/>
              </w:rPr>
              <w:t>Wymagania techniczne</w:t>
            </w:r>
          </w:p>
        </w:tc>
      </w:tr>
      <w:tr w:rsidR="00D80C80" w:rsidRPr="00AC4319" w14:paraId="7368B8AD" w14:textId="77777777" w:rsidTr="00954448">
        <w:tc>
          <w:tcPr>
            <w:tcW w:w="647" w:type="dxa"/>
          </w:tcPr>
          <w:p w14:paraId="2F269E4C" w14:textId="77777777" w:rsidR="00D80C80" w:rsidRPr="00AC4319" w:rsidRDefault="00D80C80" w:rsidP="00954448">
            <w:pPr>
              <w:spacing w:line="276" w:lineRule="auto"/>
              <w:jc w:val="center"/>
            </w:pPr>
            <w:r w:rsidRPr="00AC4319">
              <w:t>1.</w:t>
            </w:r>
            <w:r>
              <w:t>1</w:t>
            </w:r>
          </w:p>
        </w:tc>
        <w:tc>
          <w:tcPr>
            <w:tcW w:w="8704" w:type="dxa"/>
          </w:tcPr>
          <w:p w14:paraId="77939284" w14:textId="77777777" w:rsidR="00D80C80" w:rsidRPr="00AC4319" w:rsidRDefault="00D80C80" w:rsidP="00954448">
            <w:pPr>
              <w:spacing w:after="0" w:line="276" w:lineRule="auto"/>
              <w:jc w:val="both"/>
            </w:pPr>
            <w:r>
              <w:t>Nagłowne</w:t>
            </w:r>
            <w:r w:rsidRPr="00CA331E">
              <w:t>, na jedno ucho lub na dwoje uszu z obrotowym nausznikiem pozwalającym na wygodne odsłuch tylko jednym uchem</w:t>
            </w:r>
            <w:r>
              <w:t>.</w:t>
            </w:r>
          </w:p>
        </w:tc>
      </w:tr>
      <w:tr w:rsidR="00D80C80" w:rsidRPr="00AC4319" w14:paraId="1F4F5B34" w14:textId="77777777" w:rsidTr="00954448">
        <w:tc>
          <w:tcPr>
            <w:tcW w:w="647" w:type="dxa"/>
          </w:tcPr>
          <w:p w14:paraId="1381C640" w14:textId="77777777" w:rsidR="00D80C80" w:rsidRPr="00AC4319" w:rsidRDefault="00D80C80" w:rsidP="00954448">
            <w:pPr>
              <w:spacing w:line="276" w:lineRule="auto"/>
              <w:jc w:val="center"/>
            </w:pPr>
            <w:r w:rsidRPr="00AC4319">
              <w:t>1.</w:t>
            </w:r>
            <w:r>
              <w:t>2</w:t>
            </w:r>
          </w:p>
        </w:tc>
        <w:tc>
          <w:tcPr>
            <w:tcW w:w="8704" w:type="dxa"/>
          </w:tcPr>
          <w:p w14:paraId="749F5366" w14:textId="77777777" w:rsidR="00D80C80" w:rsidRPr="00AC4319" w:rsidRDefault="00D80C80" w:rsidP="00954448">
            <w:pPr>
              <w:spacing w:line="276" w:lineRule="auto"/>
              <w:jc w:val="both"/>
            </w:pPr>
            <w:r>
              <w:t xml:space="preserve">Pasmo przenoszenia: co najmniej 100Hz – 20 000Hz </w:t>
            </w:r>
          </w:p>
        </w:tc>
      </w:tr>
      <w:tr w:rsidR="00D80C80" w:rsidRPr="00AC4319" w14:paraId="5E9CC7B1" w14:textId="77777777" w:rsidTr="00954448">
        <w:tc>
          <w:tcPr>
            <w:tcW w:w="647" w:type="dxa"/>
          </w:tcPr>
          <w:p w14:paraId="426AAA24" w14:textId="77777777" w:rsidR="00D80C80" w:rsidRPr="00AC4319" w:rsidRDefault="00D80C80" w:rsidP="00954448">
            <w:pPr>
              <w:spacing w:line="276" w:lineRule="auto"/>
              <w:jc w:val="center"/>
            </w:pPr>
            <w:r w:rsidRPr="00AC4319">
              <w:t>1.</w:t>
            </w:r>
            <w:r>
              <w:t>3</w:t>
            </w:r>
          </w:p>
        </w:tc>
        <w:tc>
          <w:tcPr>
            <w:tcW w:w="8704" w:type="dxa"/>
          </w:tcPr>
          <w:p w14:paraId="110DEF2A" w14:textId="77777777" w:rsidR="00D80C80" w:rsidRPr="00AC4319" w:rsidRDefault="00D80C80" w:rsidP="00954448">
            <w:pPr>
              <w:spacing w:line="276" w:lineRule="auto"/>
              <w:jc w:val="both"/>
            </w:pPr>
            <w:r w:rsidRPr="00CA331E">
              <w:t>Czułość</w:t>
            </w:r>
            <w:r>
              <w:t>: co najmniej 98</w:t>
            </w:r>
            <w:r w:rsidRPr="00CA331E">
              <w:t xml:space="preserve"> [dB/mW]</w:t>
            </w:r>
          </w:p>
        </w:tc>
      </w:tr>
      <w:tr w:rsidR="00D80C80" w:rsidRPr="00AC4319" w14:paraId="271A391A" w14:textId="77777777" w:rsidTr="00954448">
        <w:tc>
          <w:tcPr>
            <w:tcW w:w="647" w:type="dxa"/>
          </w:tcPr>
          <w:p w14:paraId="3FA5BC4C" w14:textId="77777777" w:rsidR="00D80C80" w:rsidRPr="00AC4319" w:rsidRDefault="00D80C80" w:rsidP="00954448">
            <w:pPr>
              <w:spacing w:line="276" w:lineRule="auto"/>
              <w:jc w:val="center"/>
            </w:pPr>
            <w:r>
              <w:t>1.4</w:t>
            </w:r>
          </w:p>
        </w:tc>
        <w:tc>
          <w:tcPr>
            <w:tcW w:w="8704" w:type="dxa"/>
          </w:tcPr>
          <w:p w14:paraId="54359822" w14:textId="77777777" w:rsidR="00D80C80" w:rsidRPr="00CA331E" w:rsidRDefault="00D80C80" w:rsidP="00954448">
            <w:pPr>
              <w:spacing w:line="276" w:lineRule="auto"/>
              <w:jc w:val="both"/>
            </w:pPr>
            <w:r>
              <w:t>Regulacja głośności</w:t>
            </w:r>
          </w:p>
        </w:tc>
      </w:tr>
      <w:tr w:rsidR="00D80C80" w:rsidRPr="00AC4319" w14:paraId="2D5BAEE9" w14:textId="77777777" w:rsidTr="00954448">
        <w:tc>
          <w:tcPr>
            <w:tcW w:w="647" w:type="dxa"/>
          </w:tcPr>
          <w:p w14:paraId="340D71BD" w14:textId="77777777" w:rsidR="00D80C80" w:rsidRDefault="00D80C80" w:rsidP="00954448">
            <w:pPr>
              <w:spacing w:line="276" w:lineRule="auto"/>
              <w:jc w:val="center"/>
            </w:pPr>
            <w:r>
              <w:t>1.5</w:t>
            </w:r>
          </w:p>
        </w:tc>
        <w:tc>
          <w:tcPr>
            <w:tcW w:w="8704" w:type="dxa"/>
          </w:tcPr>
          <w:p w14:paraId="02D12A98" w14:textId="77777777" w:rsidR="00D80C80" w:rsidRDefault="00D80C80" w:rsidP="00954448">
            <w:pPr>
              <w:spacing w:line="276" w:lineRule="auto"/>
              <w:jc w:val="both"/>
            </w:pPr>
            <w:r>
              <w:t>Oznakowanie CE</w:t>
            </w:r>
          </w:p>
        </w:tc>
      </w:tr>
    </w:tbl>
    <w:p w14:paraId="3151E223" w14:textId="77777777" w:rsidR="00D80C80" w:rsidRDefault="00D80C80" w:rsidP="00D80C80">
      <w:pPr>
        <w:spacing w:after="0" w:line="276" w:lineRule="auto"/>
        <w:jc w:val="both"/>
      </w:pPr>
    </w:p>
    <w:p w14:paraId="2D5D19C1" w14:textId="77777777" w:rsidR="00D80C80" w:rsidRPr="00043C08" w:rsidRDefault="00D80C80" w:rsidP="00D80C80">
      <w:pPr>
        <w:pStyle w:val="Akapitzlist"/>
        <w:ind w:left="360"/>
        <w:rPr>
          <w:b/>
        </w:rPr>
      </w:pPr>
    </w:p>
    <w:p w14:paraId="67B1CE10" w14:textId="77777777" w:rsidR="00D80C80" w:rsidRPr="009B68E7" w:rsidRDefault="00D80C80" w:rsidP="00D80C80">
      <w:pPr>
        <w:pStyle w:val="Nagwek2"/>
      </w:pPr>
      <w:bookmarkStart w:id="9" w:name="_Toc519674010"/>
      <w:bookmarkStart w:id="10" w:name="_Toc519841945"/>
      <w:r w:rsidRPr="009B68E7">
        <w:t>Pokój przesłuchań</w:t>
      </w:r>
      <w:bookmarkEnd w:id="9"/>
      <w:bookmarkEnd w:id="10"/>
    </w:p>
    <w:p w14:paraId="2B3B2A8F" w14:textId="77777777" w:rsidR="00D80C80" w:rsidRDefault="00D80C80" w:rsidP="00D80C80">
      <w:pPr>
        <w:pStyle w:val="Akapitzlist"/>
        <w:ind w:left="792"/>
        <w:rPr>
          <w:b/>
        </w:rPr>
      </w:pPr>
    </w:p>
    <w:p w14:paraId="17DC7543" w14:textId="1E9638DC" w:rsidR="00D80C80" w:rsidRDefault="00D80C80" w:rsidP="00D80C80">
      <w:pPr>
        <w:pStyle w:val="Akapitzlist"/>
        <w:numPr>
          <w:ilvl w:val="0"/>
          <w:numId w:val="19"/>
        </w:numPr>
        <w:spacing w:after="0" w:line="276" w:lineRule="auto"/>
        <w:jc w:val="both"/>
      </w:pPr>
      <w:bookmarkStart w:id="11" w:name="_Toc327343804"/>
      <w:r w:rsidRPr="00E63500">
        <w:t>Mikrofony stacjonarne</w:t>
      </w:r>
      <w:bookmarkEnd w:id="11"/>
      <w:r w:rsidRPr="00E63500">
        <w:t xml:space="preserve"> –</w:t>
      </w:r>
      <w:r>
        <w:t xml:space="preserve"> 6</w:t>
      </w:r>
      <w:r w:rsidRPr="00E63500">
        <w:t xml:space="preserve"> szt</w:t>
      </w:r>
      <w:r>
        <w:t>.</w:t>
      </w:r>
      <w:r w:rsidRPr="00E63500">
        <w:t xml:space="preserve"> (pokój </w:t>
      </w:r>
      <w:r>
        <w:t>przesłuchań</w:t>
      </w:r>
      <w:r w:rsidRPr="00E63500">
        <w:t>)</w:t>
      </w:r>
    </w:p>
    <w:p w14:paraId="7F8B3F7D" w14:textId="77777777" w:rsidR="00D80C80" w:rsidRPr="00E63500" w:rsidRDefault="00D80C80" w:rsidP="00D80C80">
      <w:pPr>
        <w:pStyle w:val="Akapitzlist"/>
        <w:spacing w:after="0" w:line="276" w:lineRule="auto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8707"/>
      </w:tblGrid>
      <w:tr w:rsidR="00D80C80" w:rsidRPr="00E63500" w14:paraId="4CED6F61" w14:textId="77777777" w:rsidTr="00954448">
        <w:tc>
          <w:tcPr>
            <w:tcW w:w="644" w:type="dxa"/>
            <w:shd w:val="clear" w:color="auto" w:fill="B3B3B3"/>
          </w:tcPr>
          <w:p w14:paraId="1C0F8870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1</w:t>
            </w:r>
          </w:p>
        </w:tc>
        <w:tc>
          <w:tcPr>
            <w:tcW w:w="8707" w:type="dxa"/>
            <w:shd w:val="clear" w:color="auto" w:fill="B3B3B3"/>
          </w:tcPr>
          <w:p w14:paraId="1AF1E511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Rodzaj mikrofonu</w:t>
            </w:r>
          </w:p>
        </w:tc>
      </w:tr>
      <w:tr w:rsidR="00D80C80" w:rsidRPr="00E63500" w14:paraId="4C66936A" w14:textId="77777777" w:rsidTr="00954448">
        <w:tc>
          <w:tcPr>
            <w:tcW w:w="644" w:type="dxa"/>
          </w:tcPr>
          <w:p w14:paraId="4BD6AA8A" w14:textId="77777777" w:rsidR="00D80C80" w:rsidRPr="00E63500" w:rsidRDefault="00D80C80" w:rsidP="00954448">
            <w:pPr>
              <w:spacing w:line="276" w:lineRule="auto"/>
              <w:jc w:val="center"/>
            </w:pPr>
            <w:r w:rsidRPr="00E63500">
              <w:t>1.1</w:t>
            </w:r>
          </w:p>
        </w:tc>
        <w:tc>
          <w:tcPr>
            <w:tcW w:w="8707" w:type="dxa"/>
          </w:tcPr>
          <w:p w14:paraId="055942DC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Stacjonarny przewodowy.</w:t>
            </w:r>
          </w:p>
        </w:tc>
      </w:tr>
      <w:tr w:rsidR="00D80C80" w:rsidRPr="00E63500" w14:paraId="08ECF5EF" w14:textId="77777777" w:rsidTr="00954448">
        <w:tc>
          <w:tcPr>
            <w:tcW w:w="644" w:type="dxa"/>
            <w:shd w:val="clear" w:color="auto" w:fill="B3B3B3"/>
          </w:tcPr>
          <w:p w14:paraId="16322AC5" w14:textId="77777777" w:rsidR="00D80C80" w:rsidRPr="00E63500" w:rsidRDefault="00D80C80" w:rsidP="00954448">
            <w:pPr>
              <w:spacing w:line="276" w:lineRule="auto"/>
              <w:jc w:val="center"/>
            </w:pPr>
            <w:r w:rsidRPr="00E63500">
              <w:t>2</w:t>
            </w:r>
          </w:p>
        </w:tc>
        <w:tc>
          <w:tcPr>
            <w:tcW w:w="8707" w:type="dxa"/>
            <w:shd w:val="clear" w:color="auto" w:fill="B3B3B3"/>
          </w:tcPr>
          <w:p w14:paraId="1D9F7234" w14:textId="77777777" w:rsidR="00D80C80" w:rsidRPr="00E63500" w:rsidRDefault="00D80C80" w:rsidP="00954448">
            <w:pPr>
              <w:spacing w:line="276" w:lineRule="auto"/>
            </w:pPr>
            <w:r w:rsidRPr="00E63500">
              <w:rPr>
                <w:b/>
              </w:rPr>
              <w:t>Zasilanie</w:t>
            </w:r>
          </w:p>
        </w:tc>
      </w:tr>
      <w:tr w:rsidR="00D80C80" w:rsidRPr="00E63500" w14:paraId="198849F8" w14:textId="77777777" w:rsidTr="00954448">
        <w:tc>
          <w:tcPr>
            <w:tcW w:w="644" w:type="dxa"/>
          </w:tcPr>
          <w:p w14:paraId="05A3786B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2.1</w:t>
            </w:r>
          </w:p>
        </w:tc>
        <w:tc>
          <w:tcPr>
            <w:tcW w:w="8707" w:type="dxa"/>
          </w:tcPr>
          <w:p w14:paraId="6B4F42E3" w14:textId="77777777" w:rsidR="00D80C80" w:rsidRPr="00E63500" w:rsidRDefault="00D80C80" w:rsidP="00954448">
            <w:pPr>
              <w:spacing w:after="120" w:line="276" w:lineRule="auto"/>
              <w:jc w:val="both"/>
            </w:pPr>
            <w:r w:rsidRPr="00E63500">
              <w:t>Zasilanie za pomocą kabla sygnałowego (skrętka komputerowa ekranowana, kat 5E lub wyższej)</w:t>
            </w:r>
          </w:p>
          <w:p w14:paraId="5AC5EA23" w14:textId="77777777" w:rsidR="00D80C80" w:rsidRPr="00E63500" w:rsidRDefault="00D80C80" w:rsidP="00954448">
            <w:pPr>
              <w:spacing w:after="120" w:line="276" w:lineRule="auto"/>
              <w:jc w:val="both"/>
            </w:pPr>
            <w:r w:rsidRPr="00E63500">
              <w:t>Nie dopuszcza się mikrofonów bezprzewodowych.</w:t>
            </w:r>
          </w:p>
          <w:p w14:paraId="75B41B4D" w14:textId="77777777" w:rsidR="00D80C80" w:rsidRPr="00E63500" w:rsidRDefault="00D80C80" w:rsidP="00954448">
            <w:pPr>
              <w:spacing w:after="120" w:line="276" w:lineRule="auto"/>
              <w:jc w:val="both"/>
            </w:pPr>
            <w:r w:rsidRPr="00E63500">
              <w:t>Nie dopuszcza się mikrofonów zasilanych bateryjnie bądź z akumulatorków.</w:t>
            </w:r>
          </w:p>
        </w:tc>
      </w:tr>
      <w:tr w:rsidR="00D80C80" w:rsidRPr="00E63500" w14:paraId="5A158851" w14:textId="77777777" w:rsidTr="00954448">
        <w:tc>
          <w:tcPr>
            <w:tcW w:w="644" w:type="dxa"/>
            <w:shd w:val="clear" w:color="auto" w:fill="B3B3B3"/>
          </w:tcPr>
          <w:p w14:paraId="1C8A5F46" w14:textId="77777777" w:rsidR="00D80C80" w:rsidRPr="00E63500" w:rsidRDefault="00D80C80" w:rsidP="00954448">
            <w:pPr>
              <w:spacing w:line="276" w:lineRule="auto"/>
              <w:jc w:val="center"/>
              <w:rPr>
                <w:b/>
              </w:rPr>
            </w:pPr>
            <w:r w:rsidRPr="00E63500">
              <w:rPr>
                <w:b/>
              </w:rPr>
              <w:t>3</w:t>
            </w:r>
          </w:p>
        </w:tc>
        <w:tc>
          <w:tcPr>
            <w:tcW w:w="8707" w:type="dxa"/>
            <w:shd w:val="clear" w:color="auto" w:fill="B3B3B3"/>
          </w:tcPr>
          <w:p w14:paraId="0375D268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Pasmo przenoszenia</w:t>
            </w:r>
          </w:p>
        </w:tc>
      </w:tr>
      <w:tr w:rsidR="00D80C80" w:rsidRPr="00E63500" w14:paraId="0984EE4A" w14:textId="77777777" w:rsidTr="00954448">
        <w:tc>
          <w:tcPr>
            <w:tcW w:w="644" w:type="dxa"/>
          </w:tcPr>
          <w:p w14:paraId="071B6F89" w14:textId="77777777" w:rsidR="00D80C80" w:rsidRPr="00E63500" w:rsidRDefault="00D80C80" w:rsidP="00954448">
            <w:pPr>
              <w:spacing w:line="276" w:lineRule="auto"/>
              <w:jc w:val="center"/>
            </w:pPr>
            <w:r w:rsidRPr="00E63500">
              <w:t>3.1</w:t>
            </w:r>
          </w:p>
        </w:tc>
        <w:tc>
          <w:tcPr>
            <w:tcW w:w="8707" w:type="dxa"/>
          </w:tcPr>
          <w:p w14:paraId="429281A8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Pasmo przenoszenia: 100Hz – 16000Hz.</w:t>
            </w:r>
          </w:p>
        </w:tc>
      </w:tr>
      <w:tr w:rsidR="00D80C80" w:rsidRPr="00E63500" w14:paraId="67087323" w14:textId="77777777" w:rsidTr="00954448">
        <w:tc>
          <w:tcPr>
            <w:tcW w:w="644" w:type="dxa"/>
            <w:shd w:val="clear" w:color="auto" w:fill="B3B3B3"/>
          </w:tcPr>
          <w:p w14:paraId="4BB641B5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4</w:t>
            </w:r>
          </w:p>
        </w:tc>
        <w:tc>
          <w:tcPr>
            <w:tcW w:w="8707" w:type="dxa"/>
            <w:shd w:val="clear" w:color="auto" w:fill="B3B3B3"/>
          </w:tcPr>
          <w:p w14:paraId="2A0398C4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Wkładka mikrofonu</w:t>
            </w:r>
          </w:p>
        </w:tc>
      </w:tr>
      <w:tr w:rsidR="00D80C80" w:rsidRPr="00E63500" w14:paraId="7E11CE7D" w14:textId="77777777" w:rsidTr="00954448">
        <w:tc>
          <w:tcPr>
            <w:tcW w:w="644" w:type="dxa"/>
          </w:tcPr>
          <w:p w14:paraId="4A36010C" w14:textId="77777777" w:rsidR="00D80C80" w:rsidRPr="00E63500" w:rsidRDefault="00D80C80" w:rsidP="00954448">
            <w:pPr>
              <w:spacing w:line="276" w:lineRule="auto"/>
              <w:jc w:val="center"/>
            </w:pPr>
            <w:r w:rsidRPr="00E63500">
              <w:t>4.1</w:t>
            </w:r>
          </w:p>
        </w:tc>
        <w:tc>
          <w:tcPr>
            <w:tcW w:w="8707" w:type="dxa"/>
          </w:tcPr>
          <w:p w14:paraId="14D30274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Wkładka mikrofonu: pojemnościowa.</w:t>
            </w:r>
          </w:p>
        </w:tc>
      </w:tr>
      <w:tr w:rsidR="00D80C80" w:rsidRPr="00E63500" w14:paraId="0C7DE685" w14:textId="77777777" w:rsidTr="00954448">
        <w:tc>
          <w:tcPr>
            <w:tcW w:w="644" w:type="dxa"/>
            <w:shd w:val="clear" w:color="auto" w:fill="B3B3B3"/>
          </w:tcPr>
          <w:p w14:paraId="0C2B9403" w14:textId="77777777" w:rsidR="00D80C80" w:rsidRPr="00E63500" w:rsidRDefault="00D80C80" w:rsidP="00954448">
            <w:pPr>
              <w:spacing w:line="276" w:lineRule="auto"/>
              <w:jc w:val="center"/>
              <w:rPr>
                <w:b/>
              </w:rPr>
            </w:pPr>
            <w:r w:rsidRPr="00E63500">
              <w:rPr>
                <w:b/>
              </w:rPr>
              <w:t>5</w:t>
            </w:r>
          </w:p>
        </w:tc>
        <w:tc>
          <w:tcPr>
            <w:tcW w:w="8707" w:type="dxa"/>
            <w:shd w:val="clear" w:color="auto" w:fill="B3B3B3"/>
          </w:tcPr>
          <w:p w14:paraId="7EDA01A4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Charakterystyka pola pracy</w:t>
            </w:r>
          </w:p>
        </w:tc>
      </w:tr>
      <w:tr w:rsidR="00D80C80" w:rsidRPr="00E63500" w14:paraId="664D1782" w14:textId="77777777" w:rsidTr="00954448">
        <w:tc>
          <w:tcPr>
            <w:tcW w:w="644" w:type="dxa"/>
          </w:tcPr>
          <w:p w14:paraId="55012C32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5.1</w:t>
            </w:r>
          </w:p>
        </w:tc>
        <w:tc>
          <w:tcPr>
            <w:tcW w:w="8707" w:type="dxa"/>
          </w:tcPr>
          <w:p w14:paraId="290956A1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Charakterystyka pola pracy: wielokierunkowa.</w:t>
            </w:r>
          </w:p>
        </w:tc>
      </w:tr>
      <w:tr w:rsidR="00D80C80" w:rsidRPr="00E63500" w14:paraId="625BBC6D" w14:textId="77777777" w:rsidTr="00954448">
        <w:tc>
          <w:tcPr>
            <w:tcW w:w="644" w:type="dxa"/>
            <w:shd w:val="clear" w:color="auto" w:fill="B3B3B3"/>
          </w:tcPr>
          <w:p w14:paraId="368BB8D5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6</w:t>
            </w:r>
          </w:p>
        </w:tc>
        <w:tc>
          <w:tcPr>
            <w:tcW w:w="8707" w:type="dxa"/>
            <w:shd w:val="clear" w:color="auto" w:fill="B3B3B3"/>
          </w:tcPr>
          <w:p w14:paraId="293E9EB8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Osłona przeciwwiatrowa</w:t>
            </w:r>
          </w:p>
        </w:tc>
      </w:tr>
      <w:tr w:rsidR="00D80C80" w:rsidRPr="00E63500" w14:paraId="054504CD" w14:textId="77777777" w:rsidTr="00954448">
        <w:tc>
          <w:tcPr>
            <w:tcW w:w="644" w:type="dxa"/>
          </w:tcPr>
          <w:p w14:paraId="74589BA7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6.1</w:t>
            </w:r>
          </w:p>
        </w:tc>
        <w:tc>
          <w:tcPr>
            <w:tcW w:w="8707" w:type="dxa"/>
          </w:tcPr>
          <w:p w14:paraId="065851C1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Osłona przeciwwiatrowa: wewnętrzna lub zewnętrzna</w:t>
            </w:r>
          </w:p>
        </w:tc>
      </w:tr>
      <w:tr w:rsidR="00D80C80" w:rsidRPr="00E63500" w14:paraId="7FD0DD75" w14:textId="77777777" w:rsidTr="00954448">
        <w:tc>
          <w:tcPr>
            <w:tcW w:w="644" w:type="dxa"/>
            <w:shd w:val="clear" w:color="auto" w:fill="B3B3B3"/>
          </w:tcPr>
          <w:p w14:paraId="43D5DBFA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7</w:t>
            </w:r>
          </w:p>
        </w:tc>
        <w:tc>
          <w:tcPr>
            <w:tcW w:w="8707" w:type="dxa"/>
            <w:shd w:val="clear" w:color="auto" w:fill="B3B3B3"/>
          </w:tcPr>
          <w:p w14:paraId="7E64E5CD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Mocowanie mikrofonu</w:t>
            </w:r>
          </w:p>
        </w:tc>
      </w:tr>
      <w:tr w:rsidR="00D80C80" w:rsidRPr="00E63500" w14:paraId="27D3C2CD" w14:textId="77777777" w:rsidTr="00954448">
        <w:tc>
          <w:tcPr>
            <w:tcW w:w="644" w:type="dxa"/>
          </w:tcPr>
          <w:p w14:paraId="0ACCD89A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7.1</w:t>
            </w:r>
          </w:p>
        </w:tc>
        <w:tc>
          <w:tcPr>
            <w:tcW w:w="8707" w:type="dxa"/>
          </w:tcPr>
          <w:p w14:paraId="6F9E529A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Mikrofon w wykonaniu przeznaczonym do montażu w suficie podwieszanym/ścianie.</w:t>
            </w:r>
          </w:p>
        </w:tc>
      </w:tr>
      <w:tr w:rsidR="00D80C80" w:rsidRPr="00E63500" w14:paraId="2CEEBC1E" w14:textId="77777777" w:rsidTr="00954448">
        <w:tc>
          <w:tcPr>
            <w:tcW w:w="644" w:type="dxa"/>
            <w:shd w:val="clear" w:color="auto" w:fill="B3B3B3"/>
          </w:tcPr>
          <w:p w14:paraId="01E4F8D6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8</w:t>
            </w:r>
          </w:p>
        </w:tc>
        <w:tc>
          <w:tcPr>
            <w:tcW w:w="8707" w:type="dxa"/>
            <w:shd w:val="clear" w:color="auto" w:fill="B3B3B3"/>
          </w:tcPr>
          <w:p w14:paraId="482ACC5C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E63500">
              <w:rPr>
                <w:b/>
              </w:rPr>
              <w:t>Dodatkowe wymagania</w:t>
            </w:r>
          </w:p>
        </w:tc>
      </w:tr>
      <w:tr w:rsidR="00D80C80" w:rsidRPr="00E63500" w14:paraId="386823D4" w14:textId="77777777" w:rsidTr="00954448">
        <w:tc>
          <w:tcPr>
            <w:tcW w:w="644" w:type="dxa"/>
          </w:tcPr>
          <w:p w14:paraId="5DB39B72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8.1</w:t>
            </w:r>
          </w:p>
        </w:tc>
        <w:tc>
          <w:tcPr>
            <w:tcW w:w="8707" w:type="dxa"/>
          </w:tcPr>
          <w:p w14:paraId="4E5F485E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Wszystkie elementy mikrofonu są ze sobą połączone na stałe.</w:t>
            </w:r>
          </w:p>
        </w:tc>
      </w:tr>
      <w:tr w:rsidR="00D80C80" w:rsidRPr="00E63500" w14:paraId="6D93DB94" w14:textId="77777777" w:rsidTr="00954448">
        <w:tc>
          <w:tcPr>
            <w:tcW w:w="644" w:type="dxa"/>
          </w:tcPr>
          <w:p w14:paraId="0E334227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8.2</w:t>
            </w:r>
          </w:p>
        </w:tc>
        <w:tc>
          <w:tcPr>
            <w:tcW w:w="8707" w:type="dxa"/>
          </w:tcPr>
          <w:p w14:paraId="5F7D863E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Mikrofony nie zawierają żadnych połączeń kablowych z zastosowaniem szybko-złączy.</w:t>
            </w:r>
          </w:p>
        </w:tc>
      </w:tr>
      <w:tr w:rsidR="00D80C80" w:rsidRPr="00E63500" w14:paraId="4ABD683A" w14:textId="77777777" w:rsidTr="00954448">
        <w:tc>
          <w:tcPr>
            <w:tcW w:w="644" w:type="dxa"/>
          </w:tcPr>
          <w:p w14:paraId="5C5B9B8C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8.5</w:t>
            </w:r>
          </w:p>
        </w:tc>
        <w:tc>
          <w:tcPr>
            <w:tcW w:w="8707" w:type="dxa"/>
          </w:tcPr>
          <w:p w14:paraId="416B4185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Mikrofony nie zawierają żadnych wyłączników czy też emitujących światło kontrolek pracy.</w:t>
            </w:r>
          </w:p>
        </w:tc>
      </w:tr>
      <w:tr w:rsidR="00D80C80" w:rsidRPr="00E63500" w14:paraId="0A184DB3" w14:textId="77777777" w:rsidTr="00954448">
        <w:tc>
          <w:tcPr>
            <w:tcW w:w="644" w:type="dxa"/>
          </w:tcPr>
          <w:p w14:paraId="5F545BE6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8.6</w:t>
            </w:r>
          </w:p>
        </w:tc>
        <w:tc>
          <w:tcPr>
            <w:tcW w:w="8707" w:type="dxa"/>
          </w:tcPr>
          <w:p w14:paraId="425676CC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Układ elektroniczny w mikrofonie nie zawiera żadnych elementów automatyki wzmocnienia, automatyki włączania i wyłączania oraz filtrów elektronicznych wprowadzających korektę barwy głosu.</w:t>
            </w:r>
            <w:r w:rsidRPr="00E63500">
              <w:tab/>
            </w:r>
          </w:p>
        </w:tc>
      </w:tr>
      <w:tr w:rsidR="00D80C80" w:rsidRPr="00E63500" w14:paraId="7E9D2F7B" w14:textId="77777777" w:rsidTr="00954448">
        <w:tc>
          <w:tcPr>
            <w:tcW w:w="644" w:type="dxa"/>
          </w:tcPr>
          <w:p w14:paraId="61697A7B" w14:textId="77777777" w:rsidR="00D80C80" w:rsidRPr="00E63500" w:rsidRDefault="00D80C80" w:rsidP="00954448">
            <w:pPr>
              <w:spacing w:line="276" w:lineRule="auto"/>
              <w:jc w:val="both"/>
            </w:pPr>
            <w:r w:rsidRPr="00E63500">
              <w:t>8.7</w:t>
            </w:r>
          </w:p>
        </w:tc>
        <w:tc>
          <w:tcPr>
            <w:tcW w:w="8707" w:type="dxa"/>
          </w:tcPr>
          <w:p w14:paraId="268CB234" w14:textId="77777777" w:rsidR="00D80C80" w:rsidRPr="00E63500" w:rsidRDefault="00D80C80" w:rsidP="00954448">
            <w:pPr>
              <w:spacing w:line="276" w:lineRule="auto"/>
              <w:jc w:val="both"/>
              <w:rPr>
                <w:strike/>
                <w:color w:val="FF0000"/>
              </w:rPr>
            </w:pPr>
            <w:r>
              <w:rPr>
                <w:bCs/>
              </w:rPr>
              <w:t>Oznakowanie CE</w:t>
            </w:r>
          </w:p>
        </w:tc>
      </w:tr>
    </w:tbl>
    <w:p w14:paraId="6F338388" w14:textId="77777777" w:rsidR="00D80C80" w:rsidRDefault="00D80C80" w:rsidP="00D80C80">
      <w:pPr>
        <w:jc w:val="both"/>
      </w:pPr>
    </w:p>
    <w:p w14:paraId="2649F05E" w14:textId="77777777" w:rsidR="00D80C80" w:rsidRPr="00E63500" w:rsidRDefault="00D80C80" w:rsidP="00D80C80">
      <w:pPr>
        <w:jc w:val="both"/>
      </w:pPr>
    </w:p>
    <w:p w14:paraId="7D9718A4" w14:textId="77777777" w:rsidR="00D80C80" w:rsidRDefault="00D80C80" w:rsidP="00D80C80">
      <w:pPr>
        <w:pStyle w:val="Akapitzlist"/>
        <w:numPr>
          <w:ilvl w:val="0"/>
          <w:numId w:val="19"/>
        </w:numPr>
        <w:spacing w:after="0" w:line="276" w:lineRule="auto"/>
        <w:jc w:val="both"/>
      </w:pPr>
      <w:bookmarkStart w:id="12" w:name="_Hlk517429416"/>
      <w:r w:rsidRPr="00E63500">
        <w:t>Kamera kolorowa obrotowa</w:t>
      </w:r>
      <w:r>
        <w:t xml:space="preserve"> </w:t>
      </w:r>
      <w:r w:rsidRPr="00E63500">
        <w:t xml:space="preserve">– kamera na świadka </w:t>
      </w:r>
      <w:r>
        <w:t xml:space="preserve">- </w:t>
      </w:r>
      <w:r w:rsidRPr="00E63500">
        <w:t>1 szt.</w:t>
      </w:r>
    </w:p>
    <w:p w14:paraId="28994B42" w14:textId="77777777" w:rsidR="00D80C80" w:rsidRPr="00E63500" w:rsidRDefault="00D80C80" w:rsidP="00D80C80">
      <w:pPr>
        <w:spacing w:after="0" w:line="240" w:lineRule="auto"/>
        <w:ind w:left="709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8704"/>
      </w:tblGrid>
      <w:tr w:rsidR="00D80C80" w:rsidRPr="00E63500" w14:paraId="2321C517" w14:textId="77777777" w:rsidTr="00954448">
        <w:tc>
          <w:tcPr>
            <w:tcW w:w="647" w:type="dxa"/>
            <w:shd w:val="clear" w:color="auto" w:fill="B3B3B3"/>
          </w:tcPr>
          <w:p w14:paraId="1BE8EA3C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bookmarkStart w:id="13" w:name="_Hlk517430116"/>
            <w:bookmarkEnd w:id="12"/>
            <w:r w:rsidRPr="00E63500">
              <w:rPr>
                <w:b/>
              </w:rPr>
              <w:t>1</w:t>
            </w:r>
          </w:p>
        </w:tc>
        <w:tc>
          <w:tcPr>
            <w:tcW w:w="8704" w:type="dxa"/>
            <w:shd w:val="clear" w:color="auto" w:fill="B3B3B3"/>
          </w:tcPr>
          <w:p w14:paraId="516ECFAB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Wymagania techniczne</w:t>
            </w:r>
          </w:p>
        </w:tc>
      </w:tr>
      <w:tr w:rsidR="00D80C80" w:rsidRPr="00E63500" w14:paraId="11B4ADB3" w14:textId="77777777" w:rsidTr="00954448">
        <w:tc>
          <w:tcPr>
            <w:tcW w:w="647" w:type="dxa"/>
          </w:tcPr>
          <w:p w14:paraId="6192C165" w14:textId="77777777" w:rsidR="00D80C80" w:rsidRPr="00E63500" w:rsidRDefault="00D80C80" w:rsidP="00954448">
            <w:pPr>
              <w:spacing w:line="276" w:lineRule="auto"/>
            </w:pPr>
            <w:r w:rsidRPr="00E63500">
              <w:t>1.1</w:t>
            </w:r>
          </w:p>
        </w:tc>
        <w:tc>
          <w:tcPr>
            <w:tcW w:w="8704" w:type="dxa"/>
          </w:tcPr>
          <w:p w14:paraId="561228D1" w14:textId="706E80BA" w:rsidR="00D80C80" w:rsidRPr="00E63500" w:rsidRDefault="009F5899" w:rsidP="00954448">
            <w:pPr>
              <w:spacing w:line="276" w:lineRule="auto"/>
            </w:pPr>
            <w:r>
              <w:t xml:space="preserve">Typ kamery: </w:t>
            </w:r>
            <w:r w:rsidRPr="009F5899">
              <w:t>kamera z elektronicznym PTZ (ePTZ)</w:t>
            </w:r>
          </w:p>
        </w:tc>
      </w:tr>
      <w:tr w:rsidR="009F5899" w:rsidRPr="00E63500" w14:paraId="29C8FA99" w14:textId="77777777" w:rsidTr="00954448">
        <w:tc>
          <w:tcPr>
            <w:tcW w:w="647" w:type="dxa"/>
          </w:tcPr>
          <w:p w14:paraId="1A4E644C" w14:textId="5DA68EFB" w:rsidR="009F5899" w:rsidRPr="00E63500" w:rsidRDefault="009F5899" w:rsidP="009F5899">
            <w:pPr>
              <w:spacing w:line="276" w:lineRule="auto"/>
            </w:pPr>
            <w:r w:rsidRPr="00E63500">
              <w:lastRenderedPageBreak/>
              <w:t>1.</w:t>
            </w:r>
            <w:r w:rsidR="00EF2229">
              <w:t>2</w:t>
            </w:r>
          </w:p>
        </w:tc>
        <w:tc>
          <w:tcPr>
            <w:tcW w:w="8704" w:type="dxa"/>
          </w:tcPr>
          <w:p w14:paraId="4C6A6C49" w14:textId="11102002" w:rsidR="009F5899" w:rsidRPr="009F5899" w:rsidRDefault="009F5899" w:rsidP="009F5899">
            <w:pPr>
              <w:spacing w:line="276" w:lineRule="auto"/>
            </w:pPr>
            <w:r w:rsidRPr="009F5899">
              <w:t>Rozdzielczość kamery minimum: 4k (3820x2160)</w:t>
            </w:r>
          </w:p>
        </w:tc>
      </w:tr>
      <w:tr w:rsidR="009F5899" w:rsidRPr="00E63500" w14:paraId="17F8FB45" w14:textId="77777777" w:rsidTr="00954448">
        <w:tc>
          <w:tcPr>
            <w:tcW w:w="647" w:type="dxa"/>
          </w:tcPr>
          <w:p w14:paraId="39F94763" w14:textId="1FA051A4" w:rsidR="009F5899" w:rsidRPr="00E63500" w:rsidRDefault="00EF2229" w:rsidP="009F5899">
            <w:pPr>
              <w:spacing w:line="276" w:lineRule="auto"/>
            </w:pPr>
            <w:r>
              <w:t>1.3</w:t>
            </w:r>
          </w:p>
        </w:tc>
        <w:tc>
          <w:tcPr>
            <w:tcW w:w="8704" w:type="dxa"/>
          </w:tcPr>
          <w:p w14:paraId="2B347F00" w14:textId="08B269D7" w:rsidR="009F5899" w:rsidRPr="009F5899" w:rsidRDefault="009F5899" w:rsidP="009F5899">
            <w:pPr>
              <w:spacing w:line="276" w:lineRule="auto"/>
            </w:pPr>
            <w:r w:rsidRPr="009F5899">
              <w:t>Rozdzielczość przesyłanego obrazu do rejestracji: minimum Full HD (1920x1080)</w:t>
            </w:r>
          </w:p>
        </w:tc>
      </w:tr>
      <w:tr w:rsidR="009F5899" w:rsidRPr="00756DBB" w14:paraId="2A8C7E01" w14:textId="77777777" w:rsidTr="00954448">
        <w:tc>
          <w:tcPr>
            <w:tcW w:w="647" w:type="dxa"/>
          </w:tcPr>
          <w:p w14:paraId="5B786259" w14:textId="0C9F85C7" w:rsidR="009F5899" w:rsidRPr="00E63500" w:rsidRDefault="009F5899" w:rsidP="009F5899">
            <w:pPr>
              <w:spacing w:line="276" w:lineRule="auto"/>
            </w:pPr>
            <w:r w:rsidRPr="00E63500">
              <w:t>1.</w:t>
            </w:r>
            <w:r w:rsidR="00EF2229">
              <w:t>4</w:t>
            </w:r>
          </w:p>
        </w:tc>
        <w:tc>
          <w:tcPr>
            <w:tcW w:w="8704" w:type="dxa"/>
          </w:tcPr>
          <w:p w14:paraId="3461E49F" w14:textId="14CCA8C1" w:rsidR="009F5899" w:rsidRPr="009F5899" w:rsidRDefault="009F5899" w:rsidP="009F5899">
            <w:pPr>
              <w:spacing w:line="276" w:lineRule="auto"/>
              <w:rPr>
                <w:lang w:val="en-US"/>
              </w:rPr>
            </w:pPr>
            <w:r w:rsidRPr="009F5899">
              <w:rPr>
                <w:lang w:val="en-US"/>
              </w:rPr>
              <w:t>Interfejs: Ethernet 10Base-T / 100Base-TX PoE+ 802.3at</w:t>
            </w:r>
          </w:p>
        </w:tc>
      </w:tr>
      <w:tr w:rsidR="009F5899" w:rsidRPr="00E63500" w14:paraId="5BCB09F3" w14:textId="77777777" w:rsidTr="00954448">
        <w:tc>
          <w:tcPr>
            <w:tcW w:w="647" w:type="dxa"/>
          </w:tcPr>
          <w:p w14:paraId="6ACAC8D3" w14:textId="312D27DD" w:rsidR="009F5899" w:rsidRPr="00E63500" w:rsidRDefault="009F5899" w:rsidP="009F5899">
            <w:pPr>
              <w:spacing w:line="276" w:lineRule="auto"/>
            </w:pPr>
            <w:r w:rsidRPr="00E63500">
              <w:t>1.</w:t>
            </w:r>
            <w:r w:rsidR="00EF2229">
              <w:t>5</w:t>
            </w:r>
          </w:p>
        </w:tc>
        <w:tc>
          <w:tcPr>
            <w:tcW w:w="8704" w:type="dxa"/>
          </w:tcPr>
          <w:p w14:paraId="0087260A" w14:textId="0C5134B9" w:rsidR="009F5899" w:rsidRPr="00E63500" w:rsidRDefault="009F5899" w:rsidP="009F5899">
            <w:pPr>
              <w:spacing w:line="276" w:lineRule="auto"/>
            </w:pPr>
            <w:r w:rsidRPr="009F5899">
              <w:t>Przetwornik: Minimum 1/3”, progressive scan CMOS</w:t>
            </w:r>
          </w:p>
        </w:tc>
      </w:tr>
      <w:tr w:rsidR="009F5899" w:rsidRPr="00E63500" w14:paraId="7AFAE549" w14:textId="77777777" w:rsidTr="00954448">
        <w:tc>
          <w:tcPr>
            <w:tcW w:w="647" w:type="dxa"/>
          </w:tcPr>
          <w:p w14:paraId="17499196" w14:textId="55B43840" w:rsidR="009F5899" w:rsidRPr="00E63500" w:rsidRDefault="009F5899" w:rsidP="009F5899">
            <w:pPr>
              <w:spacing w:line="276" w:lineRule="auto"/>
            </w:pPr>
            <w:r w:rsidRPr="00E63500">
              <w:t>1.</w:t>
            </w:r>
            <w:r w:rsidR="00EF2229">
              <w:t>6</w:t>
            </w:r>
          </w:p>
        </w:tc>
        <w:tc>
          <w:tcPr>
            <w:tcW w:w="8704" w:type="dxa"/>
          </w:tcPr>
          <w:p w14:paraId="7C62F26B" w14:textId="43DCE21F" w:rsidR="009F5899" w:rsidRPr="00E63500" w:rsidRDefault="009F5899" w:rsidP="009F5899">
            <w:pPr>
              <w:spacing w:line="276" w:lineRule="auto"/>
            </w:pPr>
            <w:r w:rsidRPr="009F5899">
              <w:t>Powiększenie: minimum  x 10</w:t>
            </w:r>
          </w:p>
        </w:tc>
      </w:tr>
      <w:tr w:rsidR="009F5899" w:rsidRPr="00E63500" w14:paraId="4975D9EC" w14:textId="77777777" w:rsidTr="00954448">
        <w:tc>
          <w:tcPr>
            <w:tcW w:w="647" w:type="dxa"/>
          </w:tcPr>
          <w:p w14:paraId="01ADF44B" w14:textId="6277FB64" w:rsidR="009F5899" w:rsidRPr="00E63500" w:rsidRDefault="00EF2229" w:rsidP="009F5899">
            <w:pPr>
              <w:spacing w:line="276" w:lineRule="auto"/>
            </w:pPr>
            <w:r>
              <w:t>1.7</w:t>
            </w:r>
          </w:p>
        </w:tc>
        <w:tc>
          <w:tcPr>
            <w:tcW w:w="8704" w:type="dxa"/>
          </w:tcPr>
          <w:p w14:paraId="0981891D" w14:textId="29088A53" w:rsidR="009F5899" w:rsidRPr="009F5899" w:rsidRDefault="009F5899" w:rsidP="009F5899">
            <w:pPr>
              <w:spacing w:line="276" w:lineRule="auto"/>
            </w:pPr>
            <w:r w:rsidRPr="009F5899">
              <w:t>Kompresja video H.264</w:t>
            </w:r>
          </w:p>
        </w:tc>
      </w:tr>
      <w:tr w:rsidR="009F5899" w:rsidRPr="00E63500" w14:paraId="1713776D" w14:textId="77777777" w:rsidTr="00954448">
        <w:tc>
          <w:tcPr>
            <w:tcW w:w="647" w:type="dxa"/>
          </w:tcPr>
          <w:p w14:paraId="063B0973" w14:textId="414B9F37" w:rsidR="009F5899" w:rsidRPr="00E63500" w:rsidRDefault="009F5899" w:rsidP="009F5899">
            <w:pPr>
              <w:spacing w:line="276" w:lineRule="auto"/>
            </w:pPr>
            <w:r w:rsidRPr="00E63500">
              <w:t>1.</w:t>
            </w:r>
            <w:r w:rsidR="00EF2229">
              <w:t>8</w:t>
            </w:r>
          </w:p>
        </w:tc>
        <w:tc>
          <w:tcPr>
            <w:tcW w:w="8704" w:type="dxa"/>
          </w:tcPr>
          <w:p w14:paraId="21E631DC" w14:textId="4246EFFD" w:rsidR="009F5899" w:rsidRPr="00E63500" w:rsidRDefault="009F5899" w:rsidP="009F5899">
            <w:pPr>
              <w:spacing w:line="276" w:lineRule="auto"/>
            </w:pPr>
            <w:r w:rsidRPr="009F5899">
              <w:t>Funkcja inteligentne śledzenie (autotracking), sterująca ruchami pan/tilt, aby automatycznie śledzić obiekt w ruchu.</w:t>
            </w:r>
          </w:p>
        </w:tc>
      </w:tr>
      <w:tr w:rsidR="009F5899" w:rsidRPr="00E63500" w14:paraId="58D032F5" w14:textId="77777777" w:rsidTr="00954448">
        <w:tc>
          <w:tcPr>
            <w:tcW w:w="647" w:type="dxa"/>
          </w:tcPr>
          <w:p w14:paraId="60D95468" w14:textId="4A02FE7E" w:rsidR="009F5899" w:rsidRPr="00E63500" w:rsidRDefault="009F5899" w:rsidP="009F5899">
            <w:pPr>
              <w:spacing w:line="276" w:lineRule="auto"/>
            </w:pPr>
            <w:r w:rsidRPr="00E63500">
              <w:t>1.</w:t>
            </w:r>
            <w:r w:rsidR="00EF2229">
              <w:t>9</w:t>
            </w:r>
          </w:p>
        </w:tc>
        <w:tc>
          <w:tcPr>
            <w:tcW w:w="8704" w:type="dxa"/>
          </w:tcPr>
          <w:p w14:paraId="0C880262" w14:textId="2ED96CE0" w:rsidR="009F5899" w:rsidRPr="00E63500" w:rsidRDefault="009F5899" w:rsidP="009F5899">
            <w:pPr>
              <w:spacing w:line="276" w:lineRule="auto"/>
            </w:pPr>
            <w:r w:rsidRPr="009F5899">
              <w:t>Kąt widzenia: co najmniej 70</w:t>
            </w:r>
            <w:r w:rsidRPr="009F5899">
              <w:rPr>
                <w:vertAlign w:val="superscript"/>
              </w:rPr>
              <w:t>o</w:t>
            </w:r>
          </w:p>
        </w:tc>
      </w:tr>
      <w:tr w:rsidR="009F5899" w:rsidRPr="00E63500" w14:paraId="03FFC438" w14:textId="77777777" w:rsidTr="00954448">
        <w:tc>
          <w:tcPr>
            <w:tcW w:w="647" w:type="dxa"/>
          </w:tcPr>
          <w:p w14:paraId="05B610AA" w14:textId="7067D2B2" w:rsidR="009F5899" w:rsidRPr="00E63500" w:rsidRDefault="009F5899" w:rsidP="009F5899">
            <w:pPr>
              <w:spacing w:line="276" w:lineRule="auto"/>
            </w:pPr>
            <w:r w:rsidRPr="00E63500">
              <w:t>1.</w:t>
            </w:r>
            <w:r w:rsidR="00EF2229">
              <w:t>10</w:t>
            </w:r>
          </w:p>
        </w:tc>
        <w:tc>
          <w:tcPr>
            <w:tcW w:w="8704" w:type="dxa"/>
          </w:tcPr>
          <w:p w14:paraId="34A9F451" w14:textId="77777777" w:rsidR="009F5899" w:rsidRPr="00E63500" w:rsidRDefault="009F5899" w:rsidP="009F5899">
            <w:pPr>
              <w:spacing w:line="276" w:lineRule="auto"/>
            </w:pPr>
            <w:r w:rsidRPr="00E63500">
              <w:t xml:space="preserve">Zastosowane systemy: </w:t>
            </w:r>
          </w:p>
          <w:p w14:paraId="770EA7DB" w14:textId="77777777" w:rsidR="009F5899" w:rsidRPr="00E63500" w:rsidRDefault="009F5899" w:rsidP="009F5899">
            <w:pPr>
              <w:numPr>
                <w:ilvl w:val="0"/>
                <w:numId w:val="11"/>
              </w:numPr>
              <w:spacing w:after="0" w:line="276" w:lineRule="auto"/>
            </w:pPr>
            <w:r w:rsidRPr="00E63500">
              <w:t>Auto śledzenie (autotracking lub równoważny)</w:t>
            </w:r>
            <w:r>
              <w:t>,</w:t>
            </w:r>
          </w:p>
          <w:p w14:paraId="084A73FF" w14:textId="2BD08F02" w:rsidR="009F5899" w:rsidRPr="00E63500" w:rsidRDefault="009F5899" w:rsidP="009F5899">
            <w:pPr>
              <w:numPr>
                <w:ilvl w:val="0"/>
                <w:numId w:val="11"/>
              </w:numPr>
              <w:spacing w:after="0" w:line="276" w:lineRule="auto"/>
            </w:pPr>
            <w:r w:rsidRPr="00E63500">
              <w:t>AF (</w:t>
            </w:r>
            <w:r>
              <w:t>A</w:t>
            </w:r>
            <w:r w:rsidRPr="00E63500">
              <w:t xml:space="preserve">uto </w:t>
            </w:r>
            <w:r>
              <w:t>Focus</w:t>
            </w:r>
            <w:r w:rsidRPr="00E63500">
              <w:t xml:space="preserve">), </w:t>
            </w:r>
          </w:p>
          <w:p w14:paraId="2B50C5CB" w14:textId="77777777" w:rsidR="009F5899" w:rsidRPr="00E63500" w:rsidRDefault="009F5899" w:rsidP="009F5899">
            <w:pPr>
              <w:numPr>
                <w:ilvl w:val="0"/>
                <w:numId w:val="11"/>
              </w:numPr>
              <w:spacing w:after="0" w:line="276" w:lineRule="auto"/>
            </w:pPr>
            <w:r w:rsidRPr="00E63500">
              <w:t xml:space="preserve">BLC </w:t>
            </w:r>
            <w:r w:rsidRPr="00B06FE4">
              <w:t>(Back Light Compensation</w:t>
            </w:r>
            <w:r>
              <w:t xml:space="preserve">) - </w:t>
            </w:r>
            <w:r w:rsidRPr="00E63500">
              <w:t xml:space="preserve">kontrola światła wstecznego, </w:t>
            </w:r>
          </w:p>
          <w:p w14:paraId="1E4CD122" w14:textId="04705277" w:rsidR="009F5899" w:rsidRPr="00B338B9" w:rsidRDefault="009F5899" w:rsidP="009F5899">
            <w:pPr>
              <w:numPr>
                <w:ilvl w:val="0"/>
                <w:numId w:val="11"/>
              </w:numPr>
              <w:spacing w:after="0" w:line="276" w:lineRule="auto"/>
            </w:pPr>
            <w:r w:rsidRPr="00E63500">
              <w:t xml:space="preserve">AWB (Auto White Balance) </w:t>
            </w:r>
            <w:r>
              <w:t>–</w:t>
            </w:r>
            <w:r w:rsidRPr="00E63500">
              <w:t xml:space="preserve"> automatyczne dopasowanie balansu bieli,</w:t>
            </w:r>
          </w:p>
        </w:tc>
      </w:tr>
      <w:tr w:rsidR="009F5899" w:rsidRPr="00E63500" w14:paraId="6E9D168F" w14:textId="77777777" w:rsidTr="00954448">
        <w:tc>
          <w:tcPr>
            <w:tcW w:w="647" w:type="dxa"/>
          </w:tcPr>
          <w:p w14:paraId="06175B09" w14:textId="6DF82E20" w:rsidR="009F5899" w:rsidRPr="00E63500" w:rsidRDefault="009F5899" w:rsidP="009F5899">
            <w:pPr>
              <w:spacing w:line="276" w:lineRule="auto"/>
            </w:pPr>
            <w:r>
              <w:t>1.</w:t>
            </w:r>
            <w:r w:rsidR="00EF2229">
              <w:t>11</w:t>
            </w:r>
          </w:p>
        </w:tc>
        <w:tc>
          <w:tcPr>
            <w:tcW w:w="8704" w:type="dxa"/>
          </w:tcPr>
          <w:p w14:paraId="490C0EB5" w14:textId="77777777" w:rsidR="009F5899" w:rsidRPr="00E63500" w:rsidRDefault="009F5899" w:rsidP="009F5899">
            <w:pPr>
              <w:spacing w:line="276" w:lineRule="auto"/>
            </w:pPr>
            <w:r>
              <w:t>Oznakowanie CE</w:t>
            </w:r>
          </w:p>
        </w:tc>
      </w:tr>
      <w:bookmarkEnd w:id="13"/>
    </w:tbl>
    <w:p w14:paraId="1B775FDE" w14:textId="77777777" w:rsidR="00D80C80" w:rsidRPr="00E63500" w:rsidRDefault="00D80C80" w:rsidP="00D80C80">
      <w:pPr>
        <w:jc w:val="both"/>
      </w:pPr>
    </w:p>
    <w:p w14:paraId="4DA57B20" w14:textId="77777777" w:rsidR="00D80C80" w:rsidRPr="00E63500" w:rsidRDefault="00D80C80" w:rsidP="00D80C80">
      <w:pPr>
        <w:jc w:val="both"/>
      </w:pPr>
    </w:p>
    <w:p w14:paraId="60714C4C" w14:textId="77777777" w:rsidR="00D80C80" w:rsidRDefault="00D80C80" w:rsidP="00D80C80">
      <w:pPr>
        <w:pStyle w:val="Akapitzlist"/>
        <w:numPr>
          <w:ilvl w:val="0"/>
          <w:numId w:val="19"/>
        </w:numPr>
        <w:spacing w:after="0" w:line="276" w:lineRule="auto"/>
        <w:jc w:val="both"/>
      </w:pPr>
      <w:bookmarkStart w:id="14" w:name="_Toc327343809"/>
      <w:r w:rsidRPr="00E63500">
        <w:t>Kamera kolorowa obrotowa – kamera główna</w:t>
      </w:r>
      <w:bookmarkEnd w:id="14"/>
      <w:r w:rsidRPr="00E63500">
        <w:t xml:space="preserve"> </w:t>
      </w:r>
      <w:r>
        <w:t>- 2</w:t>
      </w:r>
      <w:r w:rsidRPr="00E63500">
        <w:t xml:space="preserve"> szt</w:t>
      </w:r>
      <w:r>
        <w:t>.</w:t>
      </w:r>
    </w:p>
    <w:p w14:paraId="7588D8FF" w14:textId="77777777" w:rsidR="00D80C80" w:rsidRPr="00E63500" w:rsidRDefault="00D80C80" w:rsidP="00D80C80">
      <w:pPr>
        <w:pStyle w:val="Akapitzlist"/>
        <w:spacing w:after="0" w:line="276" w:lineRule="auto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8704"/>
      </w:tblGrid>
      <w:tr w:rsidR="00D80C80" w:rsidRPr="00E63500" w14:paraId="15BA71A2" w14:textId="77777777" w:rsidTr="00954448">
        <w:tc>
          <w:tcPr>
            <w:tcW w:w="647" w:type="dxa"/>
            <w:shd w:val="clear" w:color="auto" w:fill="B3B3B3"/>
          </w:tcPr>
          <w:p w14:paraId="1DF9A33A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bookmarkStart w:id="15" w:name="_Hlk517429434"/>
            <w:r w:rsidRPr="00E63500">
              <w:rPr>
                <w:b/>
              </w:rPr>
              <w:t>1</w:t>
            </w:r>
          </w:p>
        </w:tc>
        <w:tc>
          <w:tcPr>
            <w:tcW w:w="8704" w:type="dxa"/>
            <w:shd w:val="clear" w:color="auto" w:fill="B3B3B3"/>
          </w:tcPr>
          <w:p w14:paraId="0CF7B3D4" w14:textId="77777777" w:rsidR="00D80C80" w:rsidRPr="00E63500" w:rsidRDefault="00D80C80" w:rsidP="00954448">
            <w:pPr>
              <w:spacing w:line="276" w:lineRule="auto"/>
              <w:rPr>
                <w:b/>
              </w:rPr>
            </w:pPr>
            <w:r w:rsidRPr="00E63500">
              <w:rPr>
                <w:b/>
              </w:rPr>
              <w:t>Wymagania techniczne</w:t>
            </w:r>
          </w:p>
        </w:tc>
      </w:tr>
      <w:tr w:rsidR="00D80C80" w:rsidRPr="00E63500" w14:paraId="1120338D" w14:textId="77777777" w:rsidTr="00954448">
        <w:tc>
          <w:tcPr>
            <w:tcW w:w="647" w:type="dxa"/>
          </w:tcPr>
          <w:p w14:paraId="2CA60E5F" w14:textId="77777777" w:rsidR="00D80C80" w:rsidRPr="00E63500" w:rsidRDefault="00D80C80" w:rsidP="00954448">
            <w:pPr>
              <w:spacing w:line="276" w:lineRule="auto"/>
            </w:pPr>
            <w:r w:rsidRPr="00E63500">
              <w:t>1.1</w:t>
            </w:r>
          </w:p>
        </w:tc>
        <w:tc>
          <w:tcPr>
            <w:tcW w:w="8704" w:type="dxa"/>
          </w:tcPr>
          <w:p w14:paraId="79822707" w14:textId="77777777" w:rsidR="00D80C80" w:rsidRPr="00E63500" w:rsidRDefault="00D80C80" w:rsidP="00954448">
            <w:pPr>
              <w:spacing w:line="276" w:lineRule="auto"/>
            </w:pPr>
            <w:r w:rsidRPr="00E63500">
              <w:t>Rozdzielczość minimum</w:t>
            </w:r>
            <w:r>
              <w:t>:</w:t>
            </w:r>
            <w:r w:rsidRPr="00E63500">
              <w:t xml:space="preserve"> 1280x720 @ 24fps</w:t>
            </w:r>
          </w:p>
        </w:tc>
      </w:tr>
      <w:tr w:rsidR="00D80C80" w:rsidRPr="00E63500" w14:paraId="735D68DD" w14:textId="77777777" w:rsidTr="00954448">
        <w:tc>
          <w:tcPr>
            <w:tcW w:w="647" w:type="dxa"/>
          </w:tcPr>
          <w:p w14:paraId="1B667361" w14:textId="77777777" w:rsidR="00D80C80" w:rsidRPr="00E63500" w:rsidRDefault="00D80C80" w:rsidP="00954448">
            <w:pPr>
              <w:spacing w:line="276" w:lineRule="auto"/>
            </w:pPr>
            <w:r w:rsidRPr="00E63500">
              <w:t>1.2</w:t>
            </w:r>
          </w:p>
        </w:tc>
        <w:tc>
          <w:tcPr>
            <w:tcW w:w="8704" w:type="dxa"/>
          </w:tcPr>
          <w:p w14:paraId="44650AD5" w14:textId="77777777" w:rsidR="00D80C80" w:rsidRPr="00E63500" w:rsidRDefault="00D80C80" w:rsidP="00954448">
            <w:pPr>
              <w:spacing w:line="276" w:lineRule="auto"/>
            </w:pPr>
            <w:r w:rsidRPr="00E63500">
              <w:t>Czułość: Minimalna luminancja nie wyższa niż 0,05 Lux (F1.</w:t>
            </w:r>
            <w:r>
              <w:t>6</w:t>
            </w:r>
            <w:r w:rsidRPr="00E63500">
              <w:t>)</w:t>
            </w:r>
          </w:p>
        </w:tc>
      </w:tr>
      <w:tr w:rsidR="00D80C80" w:rsidRPr="00E63500" w14:paraId="0B5AE429" w14:textId="77777777" w:rsidTr="00954448">
        <w:tc>
          <w:tcPr>
            <w:tcW w:w="647" w:type="dxa"/>
          </w:tcPr>
          <w:p w14:paraId="618CDE2B" w14:textId="77777777" w:rsidR="00D80C80" w:rsidRPr="00E63500" w:rsidRDefault="00D80C80" w:rsidP="00954448">
            <w:pPr>
              <w:spacing w:line="276" w:lineRule="auto"/>
            </w:pPr>
            <w:r w:rsidRPr="00E63500">
              <w:t>1.3</w:t>
            </w:r>
          </w:p>
        </w:tc>
        <w:tc>
          <w:tcPr>
            <w:tcW w:w="8704" w:type="dxa"/>
          </w:tcPr>
          <w:p w14:paraId="7434096F" w14:textId="77777777" w:rsidR="00D80C80" w:rsidRPr="00E63500" w:rsidRDefault="00D80C80" w:rsidP="00954448">
            <w:pPr>
              <w:spacing w:line="276" w:lineRule="auto"/>
            </w:pPr>
            <w:r w:rsidRPr="00E63500">
              <w:t>Przetwornik: Minimum 1/3”, progressive scan CMOS</w:t>
            </w:r>
          </w:p>
        </w:tc>
      </w:tr>
      <w:tr w:rsidR="00D80C80" w:rsidRPr="00E63500" w14:paraId="043CF3E6" w14:textId="77777777" w:rsidTr="00954448">
        <w:tc>
          <w:tcPr>
            <w:tcW w:w="647" w:type="dxa"/>
          </w:tcPr>
          <w:p w14:paraId="38EF9DAF" w14:textId="77777777" w:rsidR="00D80C80" w:rsidRPr="00E63500" w:rsidRDefault="00D80C80" w:rsidP="00954448">
            <w:pPr>
              <w:spacing w:line="276" w:lineRule="auto"/>
            </w:pPr>
            <w:r w:rsidRPr="00E63500">
              <w:t>1.4</w:t>
            </w:r>
          </w:p>
        </w:tc>
        <w:tc>
          <w:tcPr>
            <w:tcW w:w="8704" w:type="dxa"/>
          </w:tcPr>
          <w:p w14:paraId="5B812388" w14:textId="77777777" w:rsidR="00D80C80" w:rsidRPr="00E63500" w:rsidRDefault="00D80C80" w:rsidP="00954448">
            <w:pPr>
              <w:spacing w:line="276" w:lineRule="auto"/>
            </w:pPr>
            <w:r w:rsidRPr="00E63500">
              <w:t xml:space="preserve">Powiększenie optyczne: minimum  x </w:t>
            </w:r>
            <w:r>
              <w:t>4</w:t>
            </w:r>
          </w:p>
        </w:tc>
      </w:tr>
      <w:tr w:rsidR="00D80C80" w:rsidRPr="00E63500" w14:paraId="6F1B134A" w14:textId="77777777" w:rsidTr="00954448">
        <w:tc>
          <w:tcPr>
            <w:tcW w:w="647" w:type="dxa"/>
          </w:tcPr>
          <w:p w14:paraId="316569B7" w14:textId="77777777" w:rsidR="00D80C80" w:rsidRPr="00E63500" w:rsidRDefault="00D80C80" w:rsidP="00954448">
            <w:pPr>
              <w:spacing w:line="276" w:lineRule="auto"/>
            </w:pPr>
            <w:r w:rsidRPr="00E63500">
              <w:t>1.5</w:t>
            </w:r>
          </w:p>
        </w:tc>
        <w:tc>
          <w:tcPr>
            <w:tcW w:w="8704" w:type="dxa"/>
          </w:tcPr>
          <w:p w14:paraId="1A955CF0" w14:textId="77777777" w:rsidR="00D80C80" w:rsidRPr="00E63500" w:rsidRDefault="00D80C80" w:rsidP="00954448">
            <w:pPr>
              <w:spacing w:line="276" w:lineRule="auto"/>
            </w:pPr>
            <w:r w:rsidRPr="00E63500">
              <w:t>Interfejs kontrolny: RS485</w:t>
            </w:r>
          </w:p>
        </w:tc>
      </w:tr>
      <w:tr w:rsidR="00D80C80" w:rsidRPr="00E63500" w14:paraId="3D2043BE" w14:textId="77777777" w:rsidTr="00954448">
        <w:tc>
          <w:tcPr>
            <w:tcW w:w="647" w:type="dxa"/>
          </w:tcPr>
          <w:p w14:paraId="7CBFEF3F" w14:textId="77777777" w:rsidR="00D80C80" w:rsidRPr="00E63500" w:rsidRDefault="00D80C80" w:rsidP="00954448">
            <w:pPr>
              <w:spacing w:line="276" w:lineRule="auto"/>
            </w:pPr>
            <w:r w:rsidRPr="00E63500">
              <w:t>1.6</w:t>
            </w:r>
          </w:p>
        </w:tc>
        <w:tc>
          <w:tcPr>
            <w:tcW w:w="8704" w:type="dxa"/>
          </w:tcPr>
          <w:p w14:paraId="6A4A3D58" w14:textId="77777777" w:rsidR="00D80C80" w:rsidRPr="00E63500" w:rsidRDefault="00D80C80" w:rsidP="00954448">
            <w:pPr>
              <w:spacing w:line="276" w:lineRule="auto"/>
            </w:pPr>
            <w:r w:rsidRPr="00E63500">
              <w:t>Kompresja video</w:t>
            </w:r>
            <w:r>
              <w:t>:</w:t>
            </w:r>
            <w:r w:rsidRPr="00E63500">
              <w:t xml:space="preserve"> H.264/M</w:t>
            </w:r>
            <w:r>
              <w:t>JPEG</w:t>
            </w:r>
          </w:p>
        </w:tc>
      </w:tr>
      <w:tr w:rsidR="00D80C80" w:rsidRPr="00E63500" w14:paraId="2D7BBF78" w14:textId="77777777" w:rsidTr="00954448">
        <w:tc>
          <w:tcPr>
            <w:tcW w:w="647" w:type="dxa"/>
          </w:tcPr>
          <w:p w14:paraId="19D3A3A5" w14:textId="77777777" w:rsidR="00D80C80" w:rsidRPr="00E63500" w:rsidRDefault="00D80C80" w:rsidP="00954448">
            <w:pPr>
              <w:spacing w:line="276" w:lineRule="auto"/>
            </w:pPr>
            <w:r w:rsidRPr="00E63500">
              <w:t>1.7</w:t>
            </w:r>
          </w:p>
        </w:tc>
        <w:tc>
          <w:tcPr>
            <w:tcW w:w="8704" w:type="dxa"/>
          </w:tcPr>
          <w:p w14:paraId="6739BFB0" w14:textId="77777777" w:rsidR="00D80C80" w:rsidRPr="00E63500" w:rsidRDefault="00D80C80" w:rsidP="00954448">
            <w:pPr>
              <w:spacing w:line="276" w:lineRule="auto"/>
            </w:pPr>
            <w:r>
              <w:t>Zasięg obrotu: co najmniej 300</w:t>
            </w:r>
            <w:r w:rsidRPr="00146AB7">
              <w:rPr>
                <w:vertAlign w:val="superscript"/>
              </w:rPr>
              <w:t>o</w:t>
            </w:r>
          </w:p>
        </w:tc>
      </w:tr>
      <w:tr w:rsidR="00D80C80" w:rsidRPr="00E63500" w14:paraId="4F1CD15E" w14:textId="77777777" w:rsidTr="00954448">
        <w:tc>
          <w:tcPr>
            <w:tcW w:w="647" w:type="dxa"/>
          </w:tcPr>
          <w:p w14:paraId="7F6D3415" w14:textId="77777777" w:rsidR="00D80C80" w:rsidRPr="00E63500" w:rsidRDefault="00D80C80" w:rsidP="00954448">
            <w:pPr>
              <w:spacing w:line="276" w:lineRule="auto"/>
            </w:pPr>
            <w:r w:rsidRPr="00E63500">
              <w:t>1.8</w:t>
            </w:r>
          </w:p>
        </w:tc>
        <w:tc>
          <w:tcPr>
            <w:tcW w:w="8704" w:type="dxa"/>
          </w:tcPr>
          <w:p w14:paraId="1B741380" w14:textId="77777777" w:rsidR="00D80C80" w:rsidRPr="00E63500" w:rsidRDefault="00D80C80" w:rsidP="00954448">
            <w:pPr>
              <w:spacing w:line="276" w:lineRule="auto"/>
            </w:pPr>
            <w:r>
              <w:t>Zasięg pochylenia: co najmniej 90</w:t>
            </w:r>
            <w:r w:rsidRPr="00146AB7">
              <w:rPr>
                <w:vertAlign w:val="superscript"/>
              </w:rPr>
              <w:t>o</w:t>
            </w:r>
          </w:p>
        </w:tc>
      </w:tr>
      <w:tr w:rsidR="00D80C80" w:rsidRPr="00E63500" w14:paraId="2E318F32" w14:textId="77777777" w:rsidTr="00954448">
        <w:tc>
          <w:tcPr>
            <w:tcW w:w="647" w:type="dxa"/>
          </w:tcPr>
          <w:p w14:paraId="1F98E203" w14:textId="77777777" w:rsidR="00D80C80" w:rsidRPr="00E63500" w:rsidRDefault="00D80C80" w:rsidP="00954448">
            <w:pPr>
              <w:spacing w:line="276" w:lineRule="auto"/>
            </w:pPr>
            <w:r w:rsidRPr="00E63500">
              <w:t>1.9</w:t>
            </w:r>
          </w:p>
        </w:tc>
        <w:tc>
          <w:tcPr>
            <w:tcW w:w="8704" w:type="dxa"/>
          </w:tcPr>
          <w:p w14:paraId="47233EEB" w14:textId="77777777" w:rsidR="00D80C80" w:rsidRPr="00146AB7" w:rsidRDefault="00D80C80" w:rsidP="00954448">
            <w:pPr>
              <w:spacing w:line="276" w:lineRule="auto"/>
              <w:jc w:val="both"/>
            </w:pPr>
            <w:r w:rsidRPr="00146AB7">
              <w:t>Szybkość</w:t>
            </w:r>
            <w:r>
              <w:t xml:space="preserve"> obrotu i pochylenia: co najmniej 50</w:t>
            </w:r>
            <w:r w:rsidRPr="00146AB7">
              <w:rPr>
                <w:vertAlign w:val="superscript"/>
              </w:rPr>
              <w:t>o</w:t>
            </w:r>
            <w:r>
              <w:rPr>
                <w:vertAlign w:val="superscript"/>
              </w:rPr>
              <w:t xml:space="preserve"> </w:t>
            </w:r>
            <w:r w:rsidRPr="00146AB7">
              <w:t xml:space="preserve">na </w:t>
            </w:r>
            <w:r>
              <w:t>sekundę</w:t>
            </w:r>
          </w:p>
        </w:tc>
      </w:tr>
      <w:tr w:rsidR="00D80C80" w:rsidRPr="00E63500" w14:paraId="566A4844" w14:textId="77777777" w:rsidTr="00954448">
        <w:tc>
          <w:tcPr>
            <w:tcW w:w="647" w:type="dxa"/>
          </w:tcPr>
          <w:p w14:paraId="3E4F3221" w14:textId="77777777" w:rsidR="00D80C80" w:rsidRPr="00E63500" w:rsidRDefault="00D80C80" w:rsidP="00954448">
            <w:pPr>
              <w:spacing w:line="276" w:lineRule="auto"/>
            </w:pPr>
            <w:r w:rsidRPr="00E63500">
              <w:t>1.10</w:t>
            </w:r>
          </w:p>
        </w:tc>
        <w:tc>
          <w:tcPr>
            <w:tcW w:w="8704" w:type="dxa"/>
          </w:tcPr>
          <w:p w14:paraId="7F42E1F8" w14:textId="77777777" w:rsidR="00D80C80" w:rsidRPr="00E63500" w:rsidRDefault="00D80C80" w:rsidP="00954448">
            <w:pPr>
              <w:spacing w:line="276" w:lineRule="auto"/>
            </w:pPr>
            <w:r w:rsidRPr="00E63500">
              <w:t xml:space="preserve">Zastosowane systemy: </w:t>
            </w:r>
          </w:p>
          <w:p w14:paraId="43E3D9F5" w14:textId="77777777" w:rsidR="00D80C80" w:rsidRPr="00E63500" w:rsidRDefault="00D80C80" w:rsidP="00954448">
            <w:pPr>
              <w:numPr>
                <w:ilvl w:val="0"/>
                <w:numId w:val="11"/>
              </w:numPr>
              <w:spacing w:after="0" w:line="276" w:lineRule="auto"/>
            </w:pPr>
            <w:r w:rsidRPr="00E63500">
              <w:t xml:space="preserve">AF (auto focus), </w:t>
            </w:r>
          </w:p>
          <w:p w14:paraId="172D7761" w14:textId="77777777" w:rsidR="00D80C80" w:rsidRPr="00E63500" w:rsidRDefault="00D80C80" w:rsidP="00954448">
            <w:pPr>
              <w:numPr>
                <w:ilvl w:val="0"/>
                <w:numId w:val="11"/>
              </w:numPr>
              <w:spacing w:after="0" w:line="276" w:lineRule="auto"/>
            </w:pPr>
            <w:r w:rsidRPr="00E63500">
              <w:t xml:space="preserve">BLC - kontrola światła wstecznego, </w:t>
            </w:r>
          </w:p>
          <w:p w14:paraId="464982E1" w14:textId="77777777" w:rsidR="00D80C80" w:rsidRPr="00E63500" w:rsidRDefault="00D80C80" w:rsidP="00954448">
            <w:pPr>
              <w:numPr>
                <w:ilvl w:val="0"/>
                <w:numId w:val="11"/>
              </w:numPr>
              <w:spacing w:after="0" w:line="276" w:lineRule="auto"/>
            </w:pPr>
            <w:r w:rsidRPr="00E63500">
              <w:lastRenderedPageBreak/>
              <w:t>AWB (Auto White Balance) - automatyczne dopasowanie balansu bieli,</w:t>
            </w:r>
          </w:p>
          <w:p w14:paraId="0D2EC5E3" w14:textId="77777777" w:rsidR="00D80C80" w:rsidRPr="00E63500" w:rsidRDefault="00D80C80" w:rsidP="00954448">
            <w:pPr>
              <w:numPr>
                <w:ilvl w:val="0"/>
                <w:numId w:val="11"/>
              </w:numPr>
              <w:spacing w:after="0" w:line="276" w:lineRule="auto"/>
            </w:pPr>
            <w:r w:rsidRPr="00E63500">
              <w:t>cyfrowa redukcja szumów 3D DNR</w:t>
            </w:r>
          </w:p>
        </w:tc>
      </w:tr>
      <w:tr w:rsidR="00D80C80" w:rsidRPr="00E63500" w14:paraId="5C311E7B" w14:textId="77777777" w:rsidTr="00954448">
        <w:tc>
          <w:tcPr>
            <w:tcW w:w="647" w:type="dxa"/>
          </w:tcPr>
          <w:p w14:paraId="46633863" w14:textId="77777777" w:rsidR="00D80C80" w:rsidRPr="00E63500" w:rsidRDefault="00D80C80" w:rsidP="00954448">
            <w:pPr>
              <w:spacing w:line="276" w:lineRule="auto"/>
            </w:pPr>
            <w:r w:rsidRPr="00E63500">
              <w:lastRenderedPageBreak/>
              <w:t>1.1</w:t>
            </w:r>
            <w:r>
              <w:t>1</w:t>
            </w:r>
          </w:p>
        </w:tc>
        <w:tc>
          <w:tcPr>
            <w:tcW w:w="8704" w:type="dxa"/>
          </w:tcPr>
          <w:p w14:paraId="67770614" w14:textId="77777777" w:rsidR="00D80C80" w:rsidRPr="00E63500" w:rsidRDefault="00D80C80" w:rsidP="00954448">
            <w:pPr>
              <w:spacing w:line="276" w:lineRule="auto"/>
            </w:pPr>
            <w:r>
              <w:t>Oznakowanie CE</w:t>
            </w:r>
          </w:p>
        </w:tc>
      </w:tr>
      <w:bookmarkEnd w:id="15"/>
    </w:tbl>
    <w:p w14:paraId="636B4021" w14:textId="77777777" w:rsidR="00D80C80" w:rsidRPr="00E63500" w:rsidRDefault="00D80C80" w:rsidP="00D80C80">
      <w:pPr>
        <w:jc w:val="both"/>
      </w:pPr>
    </w:p>
    <w:p w14:paraId="24881DF6" w14:textId="77777777" w:rsidR="00D80C80" w:rsidRDefault="00D80C80" w:rsidP="00D80C80">
      <w:pPr>
        <w:pStyle w:val="Akapitzlist"/>
        <w:numPr>
          <w:ilvl w:val="0"/>
          <w:numId w:val="19"/>
        </w:numPr>
        <w:spacing w:after="0" w:line="276" w:lineRule="auto"/>
        <w:jc w:val="both"/>
      </w:pPr>
      <w:r w:rsidRPr="00CA331E">
        <w:t>Bezprzewodowy zestaw do odsłuchu</w:t>
      </w:r>
      <w:r>
        <w:t xml:space="preserve"> – 2 szt. (nadajnik), 2 szt. (odbiornik), 10 szt. (słuchawki douszne </w:t>
      </w:r>
      <w:r w:rsidRPr="00A92EEA">
        <w:t>do zestawów bezprzewodowych, indywidualne dla biegłych i sędziów</w:t>
      </w:r>
      <w:r>
        <w:t>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8707"/>
      </w:tblGrid>
      <w:tr w:rsidR="00D80C80" w:rsidRPr="00E63500" w14:paraId="23F2E7D0" w14:textId="77777777" w:rsidTr="00954448">
        <w:tc>
          <w:tcPr>
            <w:tcW w:w="644" w:type="dxa"/>
            <w:shd w:val="clear" w:color="auto" w:fill="B3B3B3"/>
          </w:tcPr>
          <w:p w14:paraId="14F23665" w14:textId="77777777" w:rsidR="00D80C80" w:rsidRPr="00E63500" w:rsidRDefault="00D80C80" w:rsidP="00954448">
            <w:pPr>
              <w:spacing w:line="276" w:lineRule="auto"/>
              <w:jc w:val="right"/>
              <w:rPr>
                <w:b/>
              </w:rPr>
            </w:pPr>
            <w:r w:rsidRPr="00E63500">
              <w:rPr>
                <w:b/>
              </w:rPr>
              <w:t>1</w:t>
            </w:r>
          </w:p>
        </w:tc>
        <w:tc>
          <w:tcPr>
            <w:tcW w:w="8707" w:type="dxa"/>
            <w:shd w:val="clear" w:color="auto" w:fill="B3B3B3"/>
          </w:tcPr>
          <w:p w14:paraId="2B1D73DE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Wymagania techniczne – Nadajnik (miejsce instalacji – Szafka dla zestawu urządzeń w Pokoju technicznym)</w:t>
            </w:r>
          </w:p>
        </w:tc>
      </w:tr>
      <w:tr w:rsidR="00D80C80" w:rsidRPr="00E63500" w14:paraId="357A1554" w14:textId="77777777" w:rsidTr="00954448">
        <w:tc>
          <w:tcPr>
            <w:tcW w:w="644" w:type="dxa"/>
          </w:tcPr>
          <w:p w14:paraId="38B3DA13" w14:textId="77777777" w:rsidR="00D80C80" w:rsidRDefault="00D80C80" w:rsidP="00954448">
            <w:pPr>
              <w:spacing w:line="276" w:lineRule="auto"/>
              <w:jc w:val="right"/>
            </w:pPr>
            <w:r>
              <w:t>1.1</w:t>
            </w:r>
          </w:p>
        </w:tc>
        <w:tc>
          <w:tcPr>
            <w:tcW w:w="8707" w:type="dxa"/>
          </w:tcPr>
          <w:p w14:paraId="66C1D7A0" w14:textId="77777777" w:rsidR="00D80C80" w:rsidRPr="00886C89" w:rsidRDefault="00D80C80" w:rsidP="00954448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Praca w zakresie częstotliwości UHF</w:t>
            </w:r>
          </w:p>
        </w:tc>
      </w:tr>
      <w:tr w:rsidR="00D80C80" w:rsidRPr="00E63500" w14:paraId="4675463E" w14:textId="77777777" w:rsidTr="00954448">
        <w:tc>
          <w:tcPr>
            <w:tcW w:w="644" w:type="dxa"/>
          </w:tcPr>
          <w:p w14:paraId="27910930" w14:textId="77777777" w:rsidR="00D80C80" w:rsidRDefault="00D80C80" w:rsidP="00954448">
            <w:pPr>
              <w:spacing w:line="276" w:lineRule="auto"/>
              <w:jc w:val="right"/>
            </w:pPr>
            <w:r>
              <w:t>1.2</w:t>
            </w:r>
          </w:p>
        </w:tc>
        <w:tc>
          <w:tcPr>
            <w:tcW w:w="8707" w:type="dxa"/>
          </w:tcPr>
          <w:p w14:paraId="021A4FD5" w14:textId="77777777" w:rsidR="00D80C80" w:rsidRDefault="00D80C80" w:rsidP="00954448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Liczba kanałów: co najmniej 50</w:t>
            </w:r>
          </w:p>
        </w:tc>
      </w:tr>
      <w:tr w:rsidR="00D80C80" w:rsidRPr="00E63500" w14:paraId="1E29D5BF" w14:textId="77777777" w:rsidTr="00954448">
        <w:tc>
          <w:tcPr>
            <w:tcW w:w="644" w:type="dxa"/>
          </w:tcPr>
          <w:p w14:paraId="1C148448" w14:textId="77777777" w:rsidR="00D80C80" w:rsidRDefault="00D80C80" w:rsidP="00954448">
            <w:pPr>
              <w:spacing w:line="276" w:lineRule="auto"/>
              <w:jc w:val="right"/>
            </w:pPr>
            <w:r>
              <w:t>1.3</w:t>
            </w:r>
          </w:p>
        </w:tc>
        <w:tc>
          <w:tcPr>
            <w:tcW w:w="8707" w:type="dxa"/>
          </w:tcPr>
          <w:p w14:paraId="5A237AC6" w14:textId="77777777" w:rsidR="00D80C80" w:rsidRPr="00886C89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886C89">
              <w:rPr>
                <w:bCs/>
              </w:rPr>
              <w:t>Wyświetlacz LCD:</w:t>
            </w:r>
            <w:r>
              <w:rPr>
                <w:bCs/>
              </w:rPr>
              <w:t xml:space="preserve"> </w:t>
            </w:r>
            <w:r w:rsidRPr="00886C89">
              <w:rPr>
                <w:bCs/>
              </w:rPr>
              <w:t>Poziom AF, częstotliwość</w:t>
            </w:r>
          </w:p>
        </w:tc>
      </w:tr>
      <w:tr w:rsidR="00D80C80" w:rsidRPr="00E63500" w14:paraId="57E2E4F9" w14:textId="77777777" w:rsidTr="00954448">
        <w:tc>
          <w:tcPr>
            <w:tcW w:w="644" w:type="dxa"/>
            <w:shd w:val="clear" w:color="auto" w:fill="B3B3B3"/>
          </w:tcPr>
          <w:p w14:paraId="45F9D5BB" w14:textId="77777777" w:rsidR="00D80C80" w:rsidRPr="00E63500" w:rsidRDefault="00D80C80" w:rsidP="00954448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707" w:type="dxa"/>
            <w:shd w:val="clear" w:color="auto" w:fill="B3B3B3"/>
          </w:tcPr>
          <w:p w14:paraId="1C893C81" w14:textId="77777777" w:rsidR="00D80C80" w:rsidRPr="00E63500" w:rsidRDefault="00D80C80" w:rsidP="00954448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Wymagania techniczne – Odbiornik</w:t>
            </w:r>
          </w:p>
        </w:tc>
      </w:tr>
      <w:tr w:rsidR="00D80C80" w:rsidRPr="00E63500" w14:paraId="3761E650" w14:textId="77777777" w:rsidTr="00954448">
        <w:tc>
          <w:tcPr>
            <w:tcW w:w="644" w:type="dxa"/>
          </w:tcPr>
          <w:p w14:paraId="36770291" w14:textId="77777777" w:rsidR="00D80C80" w:rsidRDefault="00D80C80" w:rsidP="00954448">
            <w:pPr>
              <w:spacing w:line="276" w:lineRule="auto"/>
              <w:jc w:val="right"/>
            </w:pPr>
            <w:r>
              <w:t xml:space="preserve"> 2.4</w:t>
            </w:r>
          </w:p>
        </w:tc>
        <w:tc>
          <w:tcPr>
            <w:tcW w:w="8707" w:type="dxa"/>
          </w:tcPr>
          <w:p w14:paraId="0EAA53EA" w14:textId="77777777" w:rsidR="00D80C80" w:rsidRPr="00E77165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E77165">
              <w:rPr>
                <w:bCs/>
              </w:rPr>
              <w:t>Wyświetlacz LCD odbiornika:</w:t>
            </w:r>
            <w:r>
              <w:rPr>
                <w:bCs/>
              </w:rPr>
              <w:t xml:space="preserve"> </w:t>
            </w:r>
            <w:r w:rsidRPr="00E77165">
              <w:rPr>
                <w:bCs/>
              </w:rPr>
              <w:t>Poziom AF, częstotliwość</w:t>
            </w:r>
          </w:p>
        </w:tc>
      </w:tr>
      <w:tr w:rsidR="00D80C80" w:rsidRPr="00E63500" w14:paraId="6EB21707" w14:textId="77777777" w:rsidTr="00954448">
        <w:tc>
          <w:tcPr>
            <w:tcW w:w="644" w:type="dxa"/>
          </w:tcPr>
          <w:p w14:paraId="41CD6EA4" w14:textId="77777777" w:rsidR="00D80C80" w:rsidRDefault="00D80C80" w:rsidP="00954448">
            <w:pPr>
              <w:spacing w:line="276" w:lineRule="auto"/>
              <w:jc w:val="right"/>
            </w:pPr>
            <w:r>
              <w:t xml:space="preserve"> 2.5</w:t>
            </w:r>
          </w:p>
        </w:tc>
        <w:tc>
          <w:tcPr>
            <w:tcW w:w="8707" w:type="dxa"/>
          </w:tcPr>
          <w:p w14:paraId="011A72C8" w14:textId="77777777" w:rsidR="00D80C80" w:rsidRPr="00E77165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E77165">
              <w:rPr>
                <w:bCs/>
              </w:rPr>
              <w:t>Złącze wyjściowe:</w:t>
            </w:r>
            <w:r>
              <w:rPr>
                <w:bCs/>
              </w:rPr>
              <w:t xml:space="preserve"> </w:t>
            </w:r>
            <w:r w:rsidRPr="00E77165">
              <w:rPr>
                <w:bCs/>
              </w:rPr>
              <w:t>1/8" Stereo Jack</w:t>
            </w:r>
          </w:p>
        </w:tc>
      </w:tr>
      <w:tr w:rsidR="00D80C80" w:rsidRPr="00E63500" w14:paraId="2046A8C9" w14:textId="77777777" w:rsidTr="00954448">
        <w:tc>
          <w:tcPr>
            <w:tcW w:w="644" w:type="dxa"/>
          </w:tcPr>
          <w:p w14:paraId="412A6679" w14:textId="77777777" w:rsidR="00D80C80" w:rsidRDefault="00D80C80" w:rsidP="00954448">
            <w:pPr>
              <w:spacing w:line="276" w:lineRule="auto"/>
              <w:jc w:val="right"/>
            </w:pPr>
            <w:r>
              <w:t xml:space="preserve"> 2.6</w:t>
            </w:r>
          </w:p>
        </w:tc>
        <w:tc>
          <w:tcPr>
            <w:tcW w:w="8707" w:type="dxa"/>
          </w:tcPr>
          <w:p w14:paraId="12AA09CD" w14:textId="77777777" w:rsidR="00D80C80" w:rsidRPr="00E77165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E77165">
              <w:rPr>
                <w:bCs/>
              </w:rPr>
              <w:t>Zasilanie bateryjne</w:t>
            </w:r>
          </w:p>
        </w:tc>
      </w:tr>
      <w:tr w:rsidR="00D80C80" w:rsidRPr="00E63500" w14:paraId="06976240" w14:textId="77777777" w:rsidTr="0095444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51C5DA0C" w14:textId="77777777" w:rsidR="00D80C80" w:rsidRPr="00886C89" w:rsidRDefault="00D80C80" w:rsidP="00954448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2E4ACC96" w14:textId="77777777" w:rsidR="00D80C80" w:rsidRPr="00886C89" w:rsidRDefault="00D80C80" w:rsidP="00954448">
            <w:pPr>
              <w:spacing w:line="276" w:lineRule="auto"/>
              <w:jc w:val="both"/>
              <w:rPr>
                <w:b/>
              </w:rPr>
            </w:pPr>
            <w:r w:rsidRPr="00886C89">
              <w:rPr>
                <w:b/>
              </w:rPr>
              <w:t xml:space="preserve">Wymagania techniczne – </w:t>
            </w:r>
            <w:r>
              <w:rPr>
                <w:b/>
              </w:rPr>
              <w:t>Słuchawki douszne</w:t>
            </w:r>
          </w:p>
        </w:tc>
      </w:tr>
      <w:tr w:rsidR="00D80C80" w:rsidRPr="00886C89" w14:paraId="6CE8EF36" w14:textId="77777777" w:rsidTr="0095444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D6DC" w14:textId="77777777" w:rsidR="00D80C80" w:rsidRPr="00E77165" w:rsidRDefault="00D80C80" w:rsidP="00954448">
            <w:pPr>
              <w:spacing w:line="276" w:lineRule="auto"/>
              <w:jc w:val="right"/>
              <w:rPr>
                <w:bCs/>
              </w:rPr>
            </w:pPr>
            <w:r w:rsidRPr="00E77165">
              <w:rPr>
                <w:bCs/>
              </w:rPr>
              <w:t xml:space="preserve"> 3.1</w:t>
            </w:r>
          </w:p>
        </w:tc>
        <w:tc>
          <w:tcPr>
            <w:tcW w:w="8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BD2B" w14:textId="77777777" w:rsidR="00D80C80" w:rsidRPr="00E77165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E77165">
              <w:rPr>
                <w:bCs/>
              </w:rPr>
              <w:t>Pasmo przenoszenia: co najmniej 20</w:t>
            </w:r>
            <w:r>
              <w:rPr>
                <w:bCs/>
              </w:rPr>
              <w:t>Hz</w:t>
            </w:r>
            <w:r w:rsidRPr="00E77165">
              <w:rPr>
                <w:bCs/>
              </w:rPr>
              <w:t xml:space="preserve"> </w:t>
            </w:r>
            <w:r>
              <w:rPr>
                <w:bCs/>
              </w:rPr>
              <w:t>–</w:t>
            </w:r>
            <w:r w:rsidRPr="00E77165">
              <w:rPr>
                <w:bCs/>
              </w:rPr>
              <w:t xml:space="preserve"> 20</w:t>
            </w:r>
            <w:r>
              <w:rPr>
                <w:bCs/>
              </w:rPr>
              <w:t xml:space="preserve"> </w:t>
            </w:r>
            <w:r w:rsidRPr="00E77165">
              <w:rPr>
                <w:bCs/>
              </w:rPr>
              <w:t>000Hz</w:t>
            </w:r>
          </w:p>
        </w:tc>
      </w:tr>
      <w:tr w:rsidR="00D80C80" w:rsidRPr="00E63500" w14:paraId="141A43B7" w14:textId="77777777" w:rsidTr="0095444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ED98" w14:textId="77777777" w:rsidR="00D80C80" w:rsidRPr="00E77165" w:rsidRDefault="00D80C80" w:rsidP="00954448">
            <w:pPr>
              <w:spacing w:line="276" w:lineRule="auto"/>
              <w:jc w:val="right"/>
              <w:rPr>
                <w:bCs/>
              </w:rPr>
            </w:pPr>
            <w:r w:rsidRPr="00E77165">
              <w:rPr>
                <w:bCs/>
              </w:rPr>
              <w:t xml:space="preserve"> 3.2</w:t>
            </w:r>
          </w:p>
        </w:tc>
        <w:tc>
          <w:tcPr>
            <w:tcW w:w="8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A72D" w14:textId="77777777" w:rsidR="00D80C80" w:rsidRPr="00E77165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E77165">
              <w:rPr>
                <w:bCs/>
              </w:rPr>
              <w:t>Przewód: co najmniej 150 cm</w:t>
            </w:r>
          </w:p>
        </w:tc>
      </w:tr>
      <w:tr w:rsidR="00D80C80" w:rsidRPr="00E63500" w14:paraId="76D43CF4" w14:textId="77777777" w:rsidTr="0095444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7934" w14:textId="77777777" w:rsidR="00D80C80" w:rsidRPr="00E77165" w:rsidRDefault="00D80C80" w:rsidP="00954448">
            <w:pPr>
              <w:spacing w:line="276" w:lineRule="auto"/>
              <w:jc w:val="right"/>
              <w:rPr>
                <w:bCs/>
              </w:rPr>
            </w:pPr>
            <w:r w:rsidRPr="00E77165">
              <w:rPr>
                <w:bCs/>
              </w:rPr>
              <w:t xml:space="preserve"> 3.3</w:t>
            </w:r>
          </w:p>
        </w:tc>
        <w:tc>
          <w:tcPr>
            <w:tcW w:w="8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A2CC" w14:textId="77777777" w:rsidR="00D80C80" w:rsidRPr="00E77165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E77165">
              <w:rPr>
                <w:bCs/>
              </w:rPr>
              <w:t>Złącze: Jack 1/8” kątowy</w:t>
            </w:r>
          </w:p>
        </w:tc>
      </w:tr>
      <w:tr w:rsidR="00D80C80" w:rsidRPr="00E63500" w14:paraId="7E8198C1" w14:textId="77777777" w:rsidTr="0095444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5C78" w14:textId="77777777" w:rsidR="00D80C80" w:rsidRPr="00E77165" w:rsidRDefault="00D80C80" w:rsidP="00954448">
            <w:pPr>
              <w:spacing w:line="276" w:lineRule="auto"/>
              <w:jc w:val="right"/>
              <w:rPr>
                <w:bCs/>
              </w:rPr>
            </w:pPr>
            <w:r w:rsidRPr="00E77165">
              <w:rPr>
                <w:bCs/>
              </w:rPr>
              <w:t xml:space="preserve"> 3.4</w:t>
            </w:r>
          </w:p>
        </w:tc>
        <w:tc>
          <w:tcPr>
            <w:tcW w:w="8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3CF1" w14:textId="77777777" w:rsidR="00D80C80" w:rsidRPr="00E77165" w:rsidRDefault="00D80C80" w:rsidP="00954448">
            <w:pPr>
              <w:spacing w:line="276" w:lineRule="auto"/>
              <w:jc w:val="both"/>
              <w:rPr>
                <w:bCs/>
              </w:rPr>
            </w:pPr>
            <w:r w:rsidRPr="00E77165">
              <w:rPr>
                <w:bCs/>
              </w:rPr>
              <w:t>Czułość: co najmniej 110 dB/mW</w:t>
            </w:r>
          </w:p>
        </w:tc>
      </w:tr>
    </w:tbl>
    <w:p w14:paraId="4CCE0E96" w14:textId="77777777" w:rsidR="00D80C80" w:rsidRDefault="00D80C80" w:rsidP="00D80C80">
      <w:pPr>
        <w:pStyle w:val="Akapitzlist"/>
        <w:ind w:left="792"/>
        <w:rPr>
          <w:b/>
        </w:rPr>
      </w:pPr>
    </w:p>
    <w:p w14:paraId="18126EAE" w14:textId="77777777" w:rsidR="00D80C80" w:rsidRDefault="00D80C80" w:rsidP="00D80C80">
      <w:pPr>
        <w:pStyle w:val="Akapitzlist"/>
        <w:ind w:left="792"/>
        <w:rPr>
          <w:b/>
        </w:rPr>
      </w:pPr>
    </w:p>
    <w:p w14:paraId="162CC90D" w14:textId="77777777" w:rsidR="00D80C80" w:rsidRPr="009B68E7" w:rsidRDefault="00D80C80" w:rsidP="00D80C80">
      <w:pPr>
        <w:pStyle w:val="Nagwek2"/>
      </w:pPr>
      <w:bookmarkStart w:id="16" w:name="_Toc478650571"/>
      <w:bookmarkStart w:id="17" w:name="_Toc519674011"/>
      <w:bookmarkStart w:id="18" w:name="_Toc519841946"/>
      <w:r w:rsidRPr="009B68E7">
        <w:t>Pozostałe elementy dostawy</w:t>
      </w:r>
      <w:bookmarkEnd w:id="16"/>
      <w:bookmarkEnd w:id="17"/>
      <w:bookmarkEnd w:id="18"/>
    </w:p>
    <w:p w14:paraId="4F29C845" w14:textId="77777777" w:rsidR="00D80C80" w:rsidRPr="00ED7013" w:rsidRDefault="00D80C80" w:rsidP="00D80C80">
      <w:pPr>
        <w:pStyle w:val="Akapitzlist"/>
        <w:spacing w:after="0"/>
        <w:ind w:left="792"/>
        <w:rPr>
          <w:b/>
        </w:rPr>
      </w:pPr>
    </w:p>
    <w:p w14:paraId="10F4E306" w14:textId="77777777" w:rsidR="00D80C80" w:rsidRDefault="00D80C80" w:rsidP="00D80C80">
      <w:pPr>
        <w:widowControl w:val="0"/>
        <w:numPr>
          <w:ilvl w:val="0"/>
          <w:numId w:val="21"/>
        </w:numPr>
        <w:tabs>
          <w:tab w:val="num" w:pos="1200"/>
        </w:tabs>
        <w:autoSpaceDE w:val="0"/>
        <w:autoSpaceDN w:val="0"/>
        <w:adjustRightInd w:val="0"/>
        <w:spacing w:after="0" w:line="240" w:lineRule="auto"/>
        <w:ind w:left="993" w:hanging="425"/>
        <w:jc w:val="both"/>
      </w:pPr>
      <w:r>
        <w:t>W</w:t>
      </w:r>
      <w:r w:rsidRPr="00EB2D1F">
        <w:t>szelkie niezbędne kable</w:t>
      </w:r>
      <w:r>
        <w:t xml:space="preserve">, </w:t>
      </w:r>
      <w:r w:rsidRPr="00EB2D1F">
        <w:t>przewody</w:t>
      </w:r>
      <w:r>
        <w:t>, listwy maskujące, listwy zasilające</w:t>
      </w:r>
      <w:r w:rsidRPr="00EB2D1F">
        <w:t xml:space="preserve"> potrzebne do podłączenia urządzeń </w:t>
      </w:r>
      <w:r>
        <w:t xml:space="preserve">zgodnie z Projektem techniczny, w tym również </w:t>
      </w:r>
      <w:r w:rsidRPr="00EB2D1F">
        <w:t xml:space="preserve">do </w:t>
      </w:r>
      <w:r>
        <w:t xml:space="preserve">podłączenia do </w:t>
      </w:r>
      <w:r w:rsidRPr="00EB2D1F">
        <w:t>zasilania</w:t>
      </w:r>
      <w:r>
        <w:t>.</w:t>
      </w:r>
    </w:p>
    <w:p w14:paraId="1DB61C7F" w14:textId="77777777" w:rsidR="00D80C80" w:rsidRPr="00ED7013" w:rsidRDefault="00D80C80" w:rsidP="00D80C80">
      <w:pPr>
        <w:widowControl w:val="0"/>
        <w:numPr>
          <w:ilvl w:val="0"/>
          <w:numId w:val="21"/>
        </w:numPr>
        <w:tabs>
          <w:tab w:val="num" w:pos="1200"/>
        </w:tabs>
        <w:autoSpaceDE w:val="0"/>
        <w:autoSpaceDN w:val="0"/>
        <w:adjustRightInd w:val="0"/>
        <w:spacing w:after="0" w:line="240" w:lineRule="auto"/>
        <w:ind w:left="993" w:hanging="425"/>
        <w:jc w:val="both"/>
      </w:pPr>
      <w:r>
        <w:t>Niezbędne uchwyty i mocowania urządzeń, w szczególności kamer oraz monitora wielkoformatowego.</w:t>
      </w:r>
    </w:p>
    <w:p w14:paraId="6E6FFA44" w14:textId="77777777" w:rsidR="00D80C80" w:rsidRPr="00D03AE7" w:rsidRDefault="00D80C80" w:rsidP="00D80C80">
      <w:pPr>
        <w:widowControl w:val="0"/>
        <w:numPr>
          <w:ilvl w:val="0"/>
          <w:numId w:val="21"/>
        </w:numPr>
        <w:tabs>
          <w:tab w:val="num" w:pos="1200"/>
        </w:tabs>
        <w:autoSpaceDE w:val="0"/>
        <w:autoSpaceDN w:val="0"/>
        <w:adjustRightInd w:val="0"/>
        <w:spacing w:after="0" w:line="240" w:lineRule="auto"/>
        <w:ind w:left="993" w:hanging="425"/>
        <w:jc w:val="both"/>
      </w:pPr>
      <w:r>
        <w:t>Komplet</w:t>
      </w:r>
      <w:r w:rsidRPr="00EB2D1F">
        <w:t xml:space="preserve"> wszystkich sterowników urządzeń</w:t>
      </w:r>
      <w:r>
        <w:t>.</w:t>
      </w:r>
    </w:p>
    <w:p w14:paraId="58E10381" w14:textId="59E19B07" w:rsidR="00D80C80" w:rsidRDefault="00D80C80" w:rsidP="00D80C80">
      <w:pPr>
        <w:widowControl w:val="0"/>
        <w:numPr>
          <w:ilvl w:val="0"/>
          <w:numId w:val="21"/>
        </w:numPr>
        <w:tabs>
          <w:tab w:val="num" w:pos="1200"/>
        </w:tabs>
        <w:autoSpaceDE w:val="0"/>
        <w:autoSpaceDN w:val="0"/>
        <w:adjustRightInd w:val="0"/>
        <w:spacing w:after="0" w:line="240" w:lineRule="auto"/>
        <w:ind w:left="993" w:hanging="425"/>
        <w:jc w:val="both"/>
      </w:pPr>
      <w:r>
        <w:t>I</w:t>
      </w:r>
      <w:r w:rsidRPr="00EB2D1F">
        <w:t>nstrukcj</w:t>
      </w:r>
      <w:r>
        <w:t>a</w:t>
      </w:r>
      <w:r w:rsidRPr="00EB2D1F">
        <w:t xml:space="preserve"> obsługi </w:t>
      </w:r>
      <w:r>
        <w:t>systemu.</w:t>
      </w:r>
    </w:p>
    <w:p w14:paraId="4B504EFE" w14:textId="77777777" w:rsidR="00D80C80" w:rsidRDefault="00D80C80" w:rsidP="00D80C80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993" w:hanging="425"/>
        <w:jc w:val="both"/>
      </w:pPr>
      <w:r>
        <w:t>W</w:t>
      </w:r>
      <w:r w:rsidRPr="00EB2D1F">
        <w:t>ykaz warunków otoczenia, które nie powodują uszkodzeń oferowanego sprzętu w warunkach pracy</w:t>
      </w:r>
      <w:r>
        <w:t>,</w:t>
      </w:r>
      <w:r w:rsidRPr="00EB2D1F">
        <w:t xml:space="preserve"> jak i w stanie wyłączonym, w tym temperatura powietrza, wilgotność, siłę wstrząsów, wibracje, itp. </w:t>
      </w:r>
    </w:p>
    <w:p w14:paraId="4E07989D" w14:textId="77777777" w:rsidR="00ED7013" w:rsidRPr="00043C08" w:rsidRDefault="00ED7013" w:rsidP="00043C08">
      <w:pPr>
        <w:pStyle w:val="Akapitzlist"/>
        <w:ind w:left="792"/>
        <w:rPr>
          <w:b/>
        </w:rPr>
      </w:pPr>
    </w:p>
    <w:p w14:paraId="1476AA69" w14:textId="77777777" w:rsidR="00043C08" w:rsidRPr="009B68E7" w:rsidRDefault="00043C08" w:rsidP="009B68E7">
      <w:pPr>
        <w:pStyle w:val="Nagwek1"/>
      </w:pPr>
      <w:bookmarkStart w:id="19" w:name="_Toc519841947"/>
      <w:r w:rsidRPr="009B68E7">
        <w:lastRenderedPageBreak/>
        <w:t>Specyfikacja prac instalacyjno-</w:t>
      </w:r>
      <w:r w:rsidR="008B7480" w:rsidRPr="009B68E7">
        <w:t>wdrożeniowych</w:t>
      </w:r>
      <w:bookmarkEnd w:id="19"/>
    </w:p>
    <w:p w14:paraId="27743CC9" w14:textId="77777777" w:rsidR="00ED7013" w:rsidRPr="00F042C5" w:rsidRDefault="00ED7013" w:rsidP="008B7480">
      <w:pPr>
        <w:spacing w:after="0" w:line="240" w:lineRule="auto"/>
        <w:jc w:val="both"/>
      </w:pPr>
      <w:r w:rsidRPr="00F042C5">
        <w:t>Instalacja</w:t>
      </w:r>
      <w:r w:rsidR="008B7480">
        <w:t xml:space="preserve">, </w:t>
      </w:r>
      <w:r w:rsidRPr="00F042C5">
        <w:t xml:space="preserve">konfiguracja </w:t>
      </w:r>
      <w:r w:rsidR="008B7480">
        <w:t xml:space="preserve">i wdrożenie rozwiązania </w:t>
      </w:r>
      <w:r w:rsidRPr="00F042C5">
        <w:t>obejmuje:</w:t>
      </w:r>
    </w:p>
    <w:p w14:paraId="314CBF2A" w14:textId="77777777" w:rsidR="00ED7013" w:rsidRPr="00F042C5" w:rsidRDefault="00ED7013" w:rsidP="00F77630">
      <w:pPr>
        <w:widowControl w:val="0"/>
        <w:numPr>
          <w:ilvl w:val="1"/>
          <w:numId w:val="22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F042C5">
        <w:t xml:space="preserve">Uzgodnienie z </w:t>
      </w:r>
      <w:r>
        <w:t>U</w:t>
      </w:r>
      <w:r w:rsidRPr="00F042C5">
        <w:t>żytkownik</w:t>
      </w:r>
      <w:r>
        <w:t>iem</w:t>
      </w:r>
      <w:r w:rsidRPr="00F042C5">
        <w:t xml:space="preserve"> końcowym Projekt</w:t>
      </w:r>
      <w:r>
        <w:t>u</w:t>
      </w:r>
      <w:r w:rsidRPr="00F042C5">
        <w:t xml:space="preserve"> technicz</w:t>
      </w:r>
      <w:r>
        <w:t>nego</w:t>
      </w:r>
      <w:r w:rsidRPr="00F042C5">
        <w:t xml:space="preserve"> rozmieszczenia poszczególnych urządzeń, sposobu ich mocowania i zasilania oraz przebiegu tras kablowych oraz sposobu ich maskowania.</w:t>
      </w:r>
      <w:r>
        <w:t xml:space="preserve"> </w:t>
      </w:r>
    </w:p>
    <w:p w14:paraId="684E876C" w14:textId="77777777" w:rsidR="00ED7013" w:rsidRPr="00F042C5" w:rsidRDefault="00ED7013" w:rsidP="00F77630">
      <w:pPr>
        <w:widowControl w:val="0"/>
        <w:numPr>
          <w:ilvl w:val="1"/>
          <w:numId w:val="22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F042C5">
        <w:t xml:space="preserve">Przydzielenie do realizacji </w:t>
      </w:r>
      <w:r>
        <w:t>prac</w:t>
      </w:r>
      <w:r w:rsidRPr="00F042C5">
        <w:t xml:space="preserve"> specjalistów o odpowiednich dla projektu kwalifikacjach i doświadczeniu.</w:t>
      </w:r>
    </w:p>
    <w:p w14:paraId="27AE19EB" w14:textId="77777777" w:rsidR="00ED7013" w:rsidRPr="00F042C5" w:rsidRDefault="00ED7013" w:rsidP="00F77630">
      <w:pPr>
        <w:widowControl w:val="0"/>
        <w:numPr>
          <w:ilvl w:val="1"/>
          <w:numId w:val="22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F042C5">
        <w:t>Instalacja i konfiguracja urządzeń technicznych, w tym w szczególności:</w:t>
      </w:r>
    </w:p>
    <w:p w14:paraId="5D25247C" w14:textId="77777777" w:rsidR="00ED7013" w:rsidRPr="00F042C5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>Instalacja dostarczonych mikrofonów wraz z okablowaniem zgodn</w:t>
      </w:r>
      <w:r>
        <w:t>ie</w:t>
      </w:r>
      <w:r w:rsidRPr="00F042C5">
        <w:t xml:space="preserve"> z uzgodnionym z Użytkownikiem </w:t>
      </w:r>
      <w:r>
        <w:t>k</w:t>
      </w:r>
      <w:r w:rsidRPr="00F042C5">
        <w:t xml:space="preserve">ońcowym Projektem technicznym, w których określony będzie m.in. rozmieszczenie mikrofonów, sposób mocowania mikrofonów, przebieg tras kablowych, sposób maskowania przebiegów tras kablowych. </w:t>
      </w:r>
      <w:bookmarkStart w:id="20" w:name="_Toc327343818"/>
    </w:p>
    <w:bookmarkEnd w:id="20"/>
    <w:p w14:paraId="74F59A43" w14:textId="77777777" w:rsidR="00ED7013" w:rsidRPr="00F042C5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9B68E7">
        <w:t>Instalacja i oraz nastaw dostarczonych kamer kolorowych (kamery na świadka oraz kamer główn</w:t>
      </w:r>
      <w:r w:rsidR="00AE6649" w:rsidRPr="009B68E7">
        <w:t>ych</w:t>
      </w:r>
      <w:r w:rsidRPr="009B68E7">
        <w:t>)</w:t>
      </w:r>
      <w:r w:rsidRPr="00F042C5">
        <w:t xml:space="preserve"> w sposób zgodny z uzgodnionym z Użytkownikiem </w:t>
      </w:r>
      <w:r>
        <w:t>k</w:t>
      </w:r>
      <w:r w:rsidRPr="00F042C5">
        <w:t>ońcowym Projektem technicznym, w których określony będzie m.in. rozmieszczenie kamer, sposób mocowania kamer, przebieg tras kablowych, sposób maskowania przebiegów tras kablowych.</w:t>
      </w:r>
    </w:p>
    <w:p w14:paraId="0D2BE7CA" w14:textId="77777777" w:rsidR="00ED7013" w:rsidRPr="00F042C5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 xml:space="preserve">Instalacja </w:t>
      </w:r>
      <w:r>
        <w:t xml:space="preserve">i konfiguracja (w tym kalibracja) </w:t>
      </w:r>
      <w:r w:rsidRPr="00F042C5">
        <w:t xml:space="preserve">dostarczonych monitorów wielkoformatowych w sposób zgodny z uzgodnionym z Użytkownikiem </w:t>
      </w:r>
      <w:r>
        <w:t>k</w:t>
      </w:r>
      <w:r w:rsidRPr="00F042C5">
        <w:t xml:space="preserve">ońcowym Projektem technicznym, w których określony będzie m.in. sposób mocowania, przebieg tras kablowych, sposób maskowania przebiegów tras kablowych. </w:t>
      </w:r>
    </w:p>
    <w:p w14:paraId="6867F624" w14:textId="77777777" w:rsidR="00ED7013" w:rsidRPr="00980DD5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980DD5">
        <w:t xml:space="preserve">Instalacja i konfiguracja dostarczonych urządzeń typu terminal wideokonferencyjny w sposób zgodny z uzgodnionym z Użytkownikiem </w:t>
      </w:r>
      <w:r>
        <w:t>k</w:t>
      </w:r>
      <w:r w:rsidRPr="00980DD5">
        <w:t>ońcowym Projektem technicznym. Urządzenie typu terminal wideokonferencyjny musi zostać zainstalowane w szafce do zestawu urządzeń.</w:t>
      </w:r>
    </w:p>
    <w:p w14:paraId="775AA109" w14:textId="52E039DA" w:rsidR="00ED7013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 xml:space="preserve">Instalacja i konfiguracja w zakresie niezbędnym do pracy </w:t>
      </w:r>
      <w:r>
        <w:t>s</w:t>
      </w:r>
      <w:r w:rsidRPr="00F042C5">
        <w:t>ystemu dostarczonych urządzeń typu „</w:t>
      </w:r>
      <w:r w:rsidR="009B68E7">
        <w:t>A</w:t>
      </w:r>
      <w:r w:rsidRPr="00F042C5">
        <w:t>ll-</w:t>
      </w:r>
      <w:r w:rsidR="009B68E7">
        <w:t>I</w:t>
      </w:r>
      <w:r w:rsidRPr="00F042C5">
        <w:t>n-</w:t>
      </w:r>
      <w:r w:rsidR="009B68E7">
        <w:t>O</w:t>
      </w:r>
      <w:r w:rsidRPr="00F042C5">
        <w:t xml:space="preserve">ne”, w sposób zgodny z uzgodnionym z Użytkownikiem </w:t>
      </w:r>
      <w:r>
        <w:t>k</w:t>
      </w:r>
      <w:r w:rsidRPr="00F042C5">
        <w:t>ońcowym Projektem technicznym.</w:t>
      </w:r>
    </w:p>
    <w:p w14:paraId="7F184831" w14:textId="0267F37E" w:rsidR="00C10332" w:rsidRPr="00F042C5" w:rsidRDefault="00C10332" w:rsidP="00C10332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>Instalacja i konfiguracja</w:t>
      </w:r>
      <w:r>
        <w:t xml:space="preserve"> pulpity sterującego </w:t>
      </w:r>
      <w:r w:rsidRPr="00F042C5">
        <w:t xml:space="preserve">w sposób zgodny z uzgodnionym z Użytkownikiem </w:t>
      </w:r>
      <w:r>
        <w:t>k</w:t>
      </w:r>
      <w:r w:rsidRPr="00F042C5">
        <w:t>ońcowym Projektem technicznym</w:t>
      </w:r>
      <w:r>
        <w:t>.</w:t>
      </w:r>
    </w:p>
    <w:p w14:paraId="6AE0CDED" w14:textId="77777777" w:rsidR="00ED7013" w:rsidRPr="00F042C5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 xml:space="preserve">Instalacja dostarczonych głośników systemu nagłośnienia wraz z okablowaniem w sposób zgodny z uzgodnionym z Użytkownikiem </w:t>
      </w:r>
      <w:r>
        <w:t>k</w:t>
      </w:r>
      <w:r w:rsidRPr="00F042C5">
        <w:t>ońcowym Projektem technicznym, w który</w:t>
      </w:r>
      <w:r>
        <w:t>m</w:t>
      </w:r>
      <w:r w:rsidRPr="00F042C5">
        <w:t xml:space="preserve"> określon</w:t>
      </w:r>
      <w:r>
        <w:t>e</w:t>
      </w:r>
      <w:r w:rsidRPr="00F042C5">
        <w:t xml:space="preserve"> będzie m.in. rozmieszczenie głośników, sposób mocowania, przebieg tras kablowych, sposób maskowania przebiegów tras kablowych. </w:t>
      </w:r>
    </w:p>
    <w:p w14:paraId="4D490072" w14:textId="77777777" w:rsidR="00ED7013" w:rsidRPr="00F042C5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 xml:space="preserve">Instalacja i konfiguracja </w:t>
      </w:r>
      <w:r>
        <w:t xml:space="preserve">(w tym kalibracja) dostarczonego </w:t>
      </w:r>
      <w:r w:rsidRPr="00F042C5">
        <w:t xml:space="preserve">systemu nagłośnienia w sposób zgodny z uzgodnionym z Użytkownikiem </w:t>
      </w:r>
      <w:r>
        <w:t>k</w:t>
      </w:r>
      <w:r w:rsidRPr="00F042C5">
        <w:t xml:space="preserve">ońcowym Projektem technicznym. </w:t>
      </w:r>
      <w:r>
        <w:t>Instalacja wzmacniacz</w:t>
      </w:r>
      <w:r w:rsidR="00AE6649">
        <w:t>a</w:t>
      </w:r>
      <w:r w:rsidRPr="00F042C5">
        <w:t xml:space="preserve"> audio </w:t>
      </w:r>
      <w:r>
        <w:t>w szafce do zestawu urządzeń.</w:t>
      </w:r>
    </w:p>
    <w:p w14:paraId="04A2FF4B" w14:textId="036074C2" w:rsidR="00ED7013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>Instalacja i konfiguracja Jednostki centralnej systemu rejestracji</w:t>
      </w:r>
      <w:r>
        <w:t xml:space="preserve"> w szafce do zestawu urządzeń</w:t>
      </w:r>
      <w:r w:rsidRPr="00F042C5">
        <w:t>.</w:t>
      </w:r>
    </w:p>
    <w:p w14:paraId="266BEADA" w14:textId="6162CAE8" w:rsidR="00667BB7" w:rsidRPr="00F042C5" w:rsidRDefault="00667BB7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>Instalacja i konfiguracja</w:t>
      </w:r>
      <w:r>
        <w:t xml:space="preserve"> dedykowanej instancji oprogramowania RCS na udostępnionych przez Sąd zasobach infrastrukturalnych.</w:t>
      </w:r>
    </w:p>
    <w:p w14:paraId="7C28869B" w14:textId="77777777" w:rsidR="00ED7013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 xml:space="preserve">Montaż szafki do zestawu urządzeń wraz z urządzeniami w sposób zgodny z uzgodnionym z Użytkownikiem </w:t>
      </w:r>
      <w:r>
        <w:t>k</w:t>
      </w:r>
      <w:r w:rsidRPr="00F042C5">
        <w:t>ońcowym Projektem technicznym.</w:t>
      </w:r>
    </w:p>
    <w:p w14:paraId="39C0E883" w14:textId="77777777" w:rsidR="00AE6649" w:rsidRPr="00F042C5" w:rsidRDefault="00AE6649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 xml:space="preserve">Instalacja i konfiguracja </w:t>
      </w:r>
      <w:r>
        <w:t xml:space="preserve">zestawów słuchawkowych </w:t>
      </w:r>
      <w:r w:rsidR="008B7480">
        <w:t xml:space="preserve">wraz z wieszakami </w:t>
      </w:r>
      <w:r w:rsidR="008B7480" w:rsidRPr="00F042C5">
        <w:t xml:space="preserve">w sposób zgodny z uzgodnionym z Użytkownikiem </w:t>
      </w:r>
      <w:r w:rsidR="008B7480">
        <w:t>k</w:t>
      </w:r>
      <w:r w:rsidR="008B7480" w:rsidRPr="00F042C5">
        <w:t>ońcowym Projektem technicznym.</w:t>
      </w:r>
    </w:p>
    <w:p w14:paraId="38A4BB56" w14:textId="77777777" w:rsidR="00AE6649" w:rsidRPr="00F042C5" w:rsidRDefault="00AE6649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t xml:space="preserve">Instalacja i konfiguracja </w:t>
      </w:r>
      <w:r w:rsidR="008B7480">
        <w:t xml:space="preserve">zestawów bezprzewodowych do odsłuchu </w:t>
      </w:r>
      <w:r w:rsidR="008B7480" w:rsidRPr="00F042C5">
        <w:t xml:space="preserve">w sposób zgodny z uzgodnionym z Użytkownikiem </w:t>
      </w:r>
      <w:r w:rsidR="008B7480">
        <w:t>k</w:t>
      </w:r>
      <w:r w:rsidR="008B7480" w:rsidRPr="00F042C5">
        <w:t>ońcowym Projektem technicznym.</w:t>
      </w:r>
    </w:p>
    <w:p w14:paraId="22B3B29A" w14:textId="77777777" w:rsidR="00ED7013" w:rsidRPr="00F042C5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>
        <w:t>Instalacja i konfiguracja dostarczonego przełącznika sieciowego</w:t>
      </w:r>
      <w:r w:rsidRPr="00A77560">
        <w:t xml:space="preserve"> w sposób zgodny z uzgodnionym z Użytkownikiem końcowym Projektem technicznym</w:t>
      </w:r>
      <w:r>
        <w:t xml:space="preserve">. </w:t>
      </w:r>
      <w:r w:rsidRPr="00F042C5">
        <w:t>Konfiguracja połączenia sieciowego pozwalając</w:t>
      </w:r>
      <w:r>
        <w:t>a</w:t>
      </w:r>
      <w:r w:rsidRPr="00F042C5">
        <w:t xml:space="preserve"> na współpracę z sądowym repozytorium nagrań oraz z pozostałymi dostarczonymi urządzeniami.</w:t>
      </w:r>
    </w:p>
    <w:p w14:paraId="62D7880C" w14:textId="77777777" w:rsidR="00ED7013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F042C5">
        <w:lastRenderedPageBreak/>
        <w:t>Instalacja i konfiguracja na dostarczonych urządzeniach posiadanego przez Zamawiającego Oprogramowania „ReCourt”.</w:t>
      </w:r>
    </w:p>
    <w:p w14:paraId="018B26DB" w14:textId="77777777" w:rsidR="00ED7013" w:rsidRDefault="00ED7013" w:rsidP="00F77630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1418" w:hanging="284"/>
        <w:jc w:val="both"/>
      </w:pPr>
      <w:r w:rsidRPr="00652BE7">
        <w:t>Wykonanie testów akceptacyjnych</w:t>
      </w:r>
      <w:r w:rsidR="008B7480">
        <w:t>.</w:t>
      </w:r>
    </w:p>
    <w:p w14:paraId="525E41A6" w14:textId="77777777" w:rsidR="008B7480" w:rsidRPr="008B7480" w:rsidRDefault="008B7480" w:rsidP="00F77630">
      <w:pPr>
        <w:widowControl w:val="0"/>
        <w:numPr>
          <w:ilvl w:val="1"/>
          <w:numId w:val="22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>
        <w:t>Wykonanie</w:t>
      </w:r>
      <w:r w:rsidR="00ED7013" w:rsidRPr="008B7480">
        <w:t xml:space="preserve"> dokumentacj</w:t>
      </w:r>
      <w:r>
        <w:t>i</w:t>
      </w:r>
      <w:r w:rsidR="00ED7013" w:rsidRPr="008B7480">
        <w:t xml:space="preserve"> powykonawcz</w:t>
      </w:r>
      <w:r>
        <w:t>ej</w:t>
      </w:r>
      <w:r w:rsidR="00ED7013" w:rsidRPr="008B7480">
        <w:t xml:space="preserve"> wykonanych robót</w:t>
      </w:r>
      <w:r>
        <w:t>.</w:t>
      </w:r>
      <w:r w:rsidR="00ED7013" w:rsidRPr="008B7480">
        <w:t xml:space="preserve"> Opracowanie </w:t>
      </w:r>
      <w:r>
        <w:t>słada</w:t>
      </w:r>
      <w:r w:rsidR="00ED7013" w:rsidRPr="008B7480">
        <w:t xml:space="preserve"> się z opisu technicznego i części graficznej stanowiącej schematy obrazujące przebieg poszczególnych instalacji i rozmieszczenie wbudowanych urządzeń, dokumentacji techniczno-ruchowej, oprogramowania</w:t>
      </w:r>
      <w:r>
        <w:t>.</w:t>
      </w:r>
    </w:p>
    <w:p w14:paraId="05096FF3" w14:textId="01E2B7AD" w:rsidR="00ED7013" w:rsidRDefault="008B7480" w:rsidP="00F77630">
      <w:pPr>
        <w:widowControl w:val="0"/>
        <w:numPr>
          <w:ilvl w:val="1"/>
          <w:numId w:val="22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>
        <w:t>P</w:t>
      </w:r>
      <w:r w:rsidR="00ED7013" w:rsidRPr="00E32252">
        <w:t>rzeprowad</w:t>
      </w:r>
      <w:r>
        <w:t>zenie</w:t>
      </w:r>
      <w:r w:rsidR="00ED7013" w:rsidRPr="00E32252">
        <w:t xml:space="preserve"> szkolenia dla </w:t>
      </w:r>
      <w:r>
        <w:t>dwóch</w:t>
      </w:r>
      <w:r w:rsidR="00ED7013">
        <w:t xml:space="preserve"> osoby</w:t>
      </w:r>
      <w:r w:rsidR="00ED7013" w:rsidRPr="00E32252">
        <w:t xml:space="preserve"> personelu technicznego</w:t>
      </w:r>
      <w:r w:rsidR="00ED7013">
        <w:t xml:space="preserve"> oraz </w:t>
      </w:r>
      <w:r w:rsidR="009B68E7">
        <w:t>maksymalnie 5</w:t>
      </w:r>
      <w:r w:rsidR="00ED7013">
        <w:t xml:space="preserve"> osób  - pracowników wydziałów karnych i rodzinnych </w:t>
      </w:r>
      <w:r>
        <w:t>s</w:t>
      </w:r>
      <w:r w:rsidR="00ED7013" w:rsidRPr="00E32252">
        <w:t>ądu</w:t>
      </w:r>
      <w:r>
        <w:t>. Zakres szkolenia</w:t>
      </w:r>
      <w:r w:rsidR="00ED7013" w:rsidRPr="00E32252">
        <w:t xml:space="preserve"> </w:t>
      </w:r>
      <w:r>
        <w:t>obejmuje</w:t>
      </w:r>
      <w:r w:rsidR="00ED7013">
        <w:t>:</w:t>
      </w:r>
    </w:p>
    <w:p w14:paraId="561878C5" w14:textId="77777777" w:rsidR="00ED7013" w:rsidRPr="008B7480" w:rsidRDefault="00ED7013" w:rsidP="00F7763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306"/>
        <w:jc w:val="both"/>
      </w:pPr>
      <w:r w:rsidRPr="008B7480">
        <w:t>konfiguracja systemu rejestracji,</w:t>
      </w:r>
    </w:p>
    <w:p w14:paraId="03DDFFF4" w14:textId="77777777" w:rsidR="00ED7013" w:rsidRPr="008B7480" w:rsidRDefault="00ED7013" w:rsidP="00F7763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306"/>
        <w:jc w:val="both"/>
      </w:pPr>
      <w:r w:rsidRPr="008B7480">
        <w:t>obsługa systemu rejestracji,</w:t>
      </w:r>
    </w:p>
    <w:p w14:paraId="76B0D3B5" w14:textId="77777777" w:rsidR="00ED7013" w:rsidRPr="008B7480" w:rsidRDefault="00ED7013" w:rsidP="00F7763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306"/>
        <w:jc w:val="both"/>
      </w:pPr>
      <w:r w:rsidRPr="008B7480">
        <w:t>wykorzystanie funkcji zaprogramowanych,</w:t>
      </w:r>
    </w:p>
    <w:p w14:paraId="78B6BD10" w14:textId="77777777" w:rsidR="00ED7013" w:rsidRPr="008B7480" w:rsidRDefault="00ED7013" w:rsidP="00F7763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306"/>
        <w:jc w:val="both"/>
      </w:pPr>
      <w:r w:rsidRPr="008B7480">
        <w:t>eksport nagrań wideo, omówienie podstawowych problemów eksploatacyjno-serwisowych systemu.</w:t>
      </w:r>
    </w:p>
    <w:p w14:paraId="158007D3" w14:textId="77777777" w:rsidR="00ED7013" w:rsidRPr="008B7480" w:rsidRDefault="00ED7013" w:rsidP="00F7763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306"/>
        <w:jc w:val="both"/>
      </w:pPr>
      <w:r w:rsidRPr="008B7480">
        <w:t>funkcje administracyjne i techniczne systemu,</w:t>
      </w:r>
    </w:p>
    <w:p w14:paraId="6BB8EA9D" w14:textId="77777777" w:rsidR="00ED7013" w:rsidRPr="008B7480" w:rsidRDefault="00ED7013" w:rsidP="00F7763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306"/>
        <w:jc w:val="both"/>
      </w:pPr>
      <w:r w:rsidRPr="008B7480">
        <w:t>rozwiązywanie podstawowych problemów technicznych i funkcjonalnych systemu,</w:t>
      </w:r>
    </w:p>
    <w:p w14:paraId="300D7562" w14:textId="77777777" w:rsidR="00ED7013" w:rsidRPr="008B7480" w:rsidRDefault="00ED7013" w:rsidP="00F7763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306"/>
        <w:jc w:val="both"/>
      </w:pPr>
      <w:r w:rsidRPr="008B7480">
        <w:t>komunikacja z serwisem.</w:t>
      </w:r>
    </w:p>
    <w:p w14:paraId="0F5CFD42" w14:textId="77777777" w:rsidR="00ED7013" w:rsidRPr="00C74372" w:rsidRDefault="00ED7013" w:rsidP="00F77630">
      <w:pPr>
        <w:widowControl w:val="0"/>
        <w:numPr>
          <w:ilvl w:val="1"/>
          <w:numId w:val="22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C74372">
        <w:t>W okresie 14 dni po ukończeniu szkolenia zapewnie</w:t>
      </w:r>
      <w:r w:rsidR="00C74372">
        <w:t xml:space="preserve">nie </w:t>
      </w:r>
      <w:r w:rsidRPr="00C74372">
        <w:t>wsparcie dla uczestniczących w nim osób poprzez udzielanie odpowiedzi drogą elektroniczną na pytania lub wątpliwości powstałe podczas szkolenia.</w:t>
      </w:r>
    </w:p>
    <w:p w14:paraId="7D6C797B" w14:textId="77777777" w:rsidR="00043C08" w:rsidRDefault="00043C08" w:rsidP="00043C08">
      <w:pPr>
        <w:rPr>
          <w:b/>
        </w:rPr>
      </w:pPr>
    </w:p>
    <w:p w14:paraId="457D5FD7" w14:textId="77777777" w:rsidR="00043C08" w:rsidRPr="009B68E7" w:rsidRDefault="00043C08" w:rsidP="009B68E7">
      <w:pPr>
        <w:pStyle w:val="Nagwek1"/>
      </w:pPr>
      <w:bookmarkStart w:id="21" w:name="_Toc519841948"/>
      <w:r w:rsidRPr="009B68E7">
        <w:t>Usługa serwisu</w:t>
      </w:r>
      <w:bookmarkEnd w:id="21"/>
    </w:p>
    <w:p w14:paraId="2A8C1AE1" w14:textId="31A96E39" w:rsidR="00C74372" w:rsidRPr="007903CF" w:rsidRDefault="00C74372" w:rsidP="00F77630">
      <w:pPr>
        <w:widowControl w:val="0"/>
        <w:numPr>
          <w:ilvl w:val="0"/>
          <w:numId w:val="24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7903CF">
        <w:t xml:space="preserve">Wykonawca będzie świadczył usługę serwisu i wsparcia technicznego </w:t>
      </w:r>
      <w:r>
        <w:t xml:space="preserve">systemu </w:t>
      </w:r>
      <w:r w:rsidRPr="007903CF">
        <w:t xml:space="preserve">przez okres </w:t>
      </w:r>
      <w:r w:rsidR="0096535A">
        <w:rPr>
          <w:b/>
        </w:rPr>
        <w:t>24</w:t>
      </w:r>
      <w:r w:rsidRPr="009B68E7">
        <w:rPr>
          <w:b/>
        </w:rPr>
        <w:t xml:space="preserve"> miesięcy</w:t>
      </w:r>
      <w:r w:rsidR="00F258EB" w:rsidRPr="009B68E7">
        <w:rPr>
          <w:b/>
        </w:rPr>
        <w:t xml:space="preserve"> </w:t>
      </w:r>
      <w:r w:rsidR="00F258EB">
        <w:t xml:space="preserve">od </w:t>
      </w:r>
      <w:r w:rsidR="009B68E7">
        <w:t xml:space="preserve">daty </w:t>
      </w:r>
      <w:r w:rsidR="00F258EB">
        <w:t>odbioru systemu.</w:t>
      </w:r>
    </w:p>
    <w:p w14:paraId="5BF005F9" w14:textId="77777777" w:rsidR="00C74372" w:rsidRDefault="00C74372" w:rsidP="00F77630">
      <w:pPr>
        <w:widowControl w:val="0"/>
        <w:numPr>
          <w:ilvl w:val="0"/>
          <w:numId w:val="24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7903CF">
        <w:t xml:space="preserve">Na potrzeby świadczenia </w:t>
      </w:r>
      <w:r>
        <w:t xml:space="preserve">usługi serwisu i wsparcia technicznego </w:t>
      </w:r>
      <w:r w:rsidRPr="007903CF">
        <w:t>wprowadza się następującą klasyfikację Wad:</w:t>
      </w:r>
    </w:p>
    <w:p w14:paraId="2222124D" w14:textId="77777777" w:rsidR="00F258EB" w:rsidRPr="00C74372" w:rsidRDefault="00F258EB" w:rsidP="00F77630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 xml:space="preserve">przez </w:t>
      </w:r>
      <w:r w:rsidRPr="009B68E7">
        <w:rPr>
          <w:b/>
        </w:rPr>
        <w:t>Błąd Krytyczny</w:t>
      </w:r>
      <w:r w:rsidRPr="00C74372">
        <w:t xml:space="preserve"> rozumie się działanie Systemu, które uniemożliwia poprawne jego wykorzystanie do realizacji procesu rejestracji przesłuchań charakteryzujące się:</w:t>
      </w:r>
    </w:p>
    <w:p w14:paraId="1024DC95" w14:textId="77777777" w:rsidR="00F258EB" w:rsidRPr="00C74372" w:rsidRDefault="00F258EB" w:rsidP="00F77630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>uniemożliwieniem dalszej pracy z powodu zawieszenia się Systemu lub jego “niespodziewanego” zamknięcia lub;</w:t>
      </w:r>
    </w:p>
    <w:p w14:paraId="712EF3FA" w14:textId="77777777" w:rsidR="00F258EB" w:rsidRPr="00C74372" w:rsidRDefault="00F258EB" w:rsidP="00F77630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>zablokowaniem realizacji procesu biznesowego rejestracji przesłuchań o ile zablokowanie związane jest z niewłaściwym działaniem Systemu lub;</w:t>
      </w:r>
    </w:p>
    <w:p w14:paraId="3152B256" w14:textId="77777777" w:rsidR="00F258EB" w:rsidRPr="00C74372" w:rsidRDefault="00F258EB" w:rsidP="00F77630">
      <w:pPr>
        <w:widowControl w:val="0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>zniszczeniem/uszkodzeniem danych lub utratą dostępu do nich;</w:t>
      </w:r>
    </w:p>
    <w:p w14:paraId="4C90521A" w14:textId="77777777" w:rsidR="00F258EB" w:rsidRPr="00C74372" w:rsidRDefault="00F258EB" w:rsidP="00F77630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 xml:space="preserve">przez </w:t>
      </w:r>
      <w:r w:rsidRPr="009B68E7">
        <w:rPr>
          <w:b/>
        </w:rPr>
        <w:t>Błąd Niekrytyczny</w:t>
      </w:r>
      <w:r w:rsidRPr="00C74372">
        <w:t xml:space="preserve"> rozumie się każde nieprawidłowe działanie Systemu, z wyjątkiem przypadków określonych w pkt 1;</w:t>
      </w:r>
    </w:p>
    <w:p w14:paraId="57AA8683" w14:textId="77777777" w:rsidR="00F258EB" w:rsidRPr="00C74372" w:rsidRDefault="00F258EB" w:rsidP="00F77630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>klasyfikacja błędu określona zostanie przez zgłaszającego. Przyjmujący zgłoszenie ma prawo zażądać zmiany klasyfikacji błędu. Zmiana klasyfikacji błędu możliwa jest po uprzedniej akceptacji Zamawiającego.</w:t>
      </w:r>
    </w:p>
    <w:p w14:paraId="43F72BFA" w14:textId="77777777" w:rsidR="00F258EB" w:rsidRPr="00C74372" w:rsidRDefault="00F258EB" w:rsidP="00F77630">
      <w:pPr>
        <w:widowControl w:val="0"/>
        <w:numPr>
          <w:ilvl w:val="0"/>
          <w:numId w:val="24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C74372">
        <w:t xml:space="preserve">Wykonawca gwarantuje Zamawiającemu możliwość zgłaszania wad poprzez internetowy system ewidencji zgłoszeń dostępny dla Zamawiającego i zobowiązuje się do przyjmowania w formie elektronicznej zgłoszeń serwisowych w trybie 24/7/365 (24 godziny na dobę, 7 dni w tygodniu). </w:t>
      </w:r>
    </w:p>
    <w:p w14:paraId="7C5EEE3B" w14:textId="77777777" w:rsidR="00F258EB" w:rsidRPr="00C74372" w:rsidRDefault="00F258EB" w:rsidP="00F77630">
      <w:pPr>
        <w:widowControl w:val="0"/>
        <w:numPr>
          <w:ilvl w:val="0"/>
          <w:numId w:val="24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C74372">
        <w:t>Za moment zgłoszenia wady uznaje się zgłoszenie elektroniczne za pomocą internetowego systemu ewidencji zgłoszeń serwisowych.</w:t>
      </w:r>
    </w:p>
    <w:p w14:paraId="60E65A86" w14:textId="77777777" w:rsidR="00F258EB" w:rsidRPr="00C74372" w:rsidRDefault="00F258EB" w:rsidP="00F77630">
      <w:pPr>
        <w:widowControl w:val="0"/>
        <w:numPr>
          <w:ilvl w:val="0"/>
          <w:numId w:val="24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C74372">
        <w:t>Zgłoszenia wad dokonuje Zamawiający a Wykonawca rejestruje je w ewidencji zgłoszeń, która powinna zawierać, co najmniej poniższe dane:</w:t>
      </w:r>
    </w:p>
    <w:p w14:paraId="002BA1B9" w14:textId="77777777" w:rsidR="00F258EB" w:rsidRPr="00C74372" w:rsidRDefault="00F258EB" w:rsidP="00F77630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>numer kolejny zgłoszenia;</w:t>
      </w:r>
    </w:p>
    <w:p w14:paraId="24E7DDEC" w14:textId="77777777" w:rsidR="00F258EB" w:rsidRPr="00C74372" w:rsidRDefault="00F258EB" w:rsidP="00F77630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>datę i godzinę zgłoszenia;</w:t>
      </w:r>
    </w:p>
    <w:p w14:paraId="6E39648D" w14:textId="77777777" w:rsidR="00F258EB" w:rsidRPr="00C74372" w:rsidRDefault="00F258EB" w:rsidP="00F77630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>wskazanie osoby i adres lokalizacji Sądu;</w:t>
      </w:r>
    </w:p>
    <w:p w14:paraId="2AD357D4" w14:textId="77777777" w:rsidR="00F258EB" w:rsidRPr="00C74372" w:rsidRDefault="00F258EB" w:rsidP="00F77630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>skrótowe określenie zgłaszanej wady;</w:t>
      </w:r>
    </w:p>
    <w:p w14:paraId="08DD3B5B" w14:textId="77777777" w:rsidR="00F258EB" w:rsidRPr="00C74372" w:rsidRDefault="00F258EB" w:rsidP="00F77630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lastRenderedPageBreak/>
        <w:t>numer seryjny zgłoszonego sprzętu;</w:t>
      </w:r>
    </w:p>
    <w:p w14:paraId="2A3AD5A5" w14:textId="77777777" w:rsidR="00F258EB" w:rsidRPr="00C74372" w:rsidRDefault="00F258EB" w:rsidP="00F77630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>numer pokoju przesłuchań, w którym występuje wada;</w:t>
      </w:r>
    </w:p>
    <w:p w14:paraId="2E22EEA3" w14:textId="77777777" w:rsidR="00F258EB" w:rsidRPr="00C74372" w:rsidRDefault="00F258EB" w:rsidP="00F77630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</w:pPr>
      <w:r w:rsidRPr="00C74372">
        <w:t>po rozwiązaniu zgłoszenia datę i godzinę usunięcia wady;</w:t>
      </w:r>
    </w:p>
    <w:p w14:paraId="0D29B8F0" w14:textId="77777777" w:rsidR="00F258EB" w:rsidRPr="00C74372" w:rsidRDefault="00F258EB" w:rsidP="00F77630">
      <w:pPr>
        <w:widowControl w:val="0"/>
        <w:numPr>
          <w:ilvl w:val="0"/>
          <w:numId w:val="24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C74372">
        <w:t>Rejestr ewidencji zgłoszeń, o którym mowa powyżej, będzie udostępniony wyłącznie Zamawiającemu przez Wykonawcę poprzez portal internetowy.</w:t>
      </w:r>
    </w:p>
    <w:p w14:paraId="14A87AE0" w14:textId="77777777" w:rsidR="00F258EB" w:rsidRPr="00C74372" w:rsidRDefault="00F258EB" w:rsidP="00F77630">
      <w:pPr>
        <w:widowControl w:val="0"/>
        <w:numPr>
          <w:ilvl w:val="0"/>
          <w:numId w:val="24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C74372">
        <w:t xml:space="preserve">Czas naprawy </w:t>
      </w:r>
      <w:r w:rsidRPr="009B68E7">
        <w:rPr>
          <w:b/>
        </w:rPr>
        <w:t>Błędów Krytycznych</w:t>
      </w:r>
      <w:r w:rsidRPr="00C74372">
        <w:t xml:space="preserve"> Systemu przez Wykonawcę nie może przekroczyć</w:t>
      </w:r>
      <w:r w:rsidRPr="009B68E7">
        <w:rPr>
          <w:b/>
        </w:rPr>
        <w:t xml:space="preserve"> trzech dni roboczych</w:t>
      </w:r>
      <w:r w:rsidRPr="00C74372">
        <w:t xml:space="preserve"> od otrzymania zgłoszenia.</w:t>
      </w:r>
    </w:p>
    <w:p w14:paraId="1E7E92E2" w14:textId="77777777" w:rsidR="00043C08" w:rsidRPr="00F258EB" w:rsidRDefault="00F258EB" w:rsidP="00F77630">
      <w:pPr>
        <w:widowControl w:val="0"/>
        <w:numPr>
          <w:ilvl w:val="0"/>
          <w:numId w:val="24"/>
        </w:numPr>
        <w:tabs>
          <w:tab w:val="clear" w:pos="1440"/>
          <w:tab w:val="num" w:pos="851"/>
        </w:tabs>
        <w:autoSpaceDE w:val="0"/>
        <w:autoSpaceDN w:val="0"/>
        <w:adjustRightInd w:val="0"/>
        <w:spacing w:after="0" w:line="240" w:lineRule="auto"/>
        <w:ind w:left="851" w:hanging="567"/>
        <w:jc w:val="both"/>
      </w:pPr>
      <w:r w:rsidRPr="00C74372">
        <w:t xml:space="preserve">Czas naprawy </w:t>
      </w:r>
      <w:r w:rsidRPr="009B68E7">
        <w:rPr>
          <w:b/>
        </w:rPr>
        <w:t>Błędów Niekrytycznych</w:t>
      </w:r>
      <w:r w:rsidRPr="00C74372">
        <w:t xml:space="preserve"> systemu przez Wykonawcę nie może przekroczyć </w:t>
      </w:r>
      <w:r w:rsidRPr="009B68E7">
        <w:rPr>
          <w:b/>
        </w:rPr>
        <w:t xml:space="preserve">7 dni roboczych </w:t>
      </w:r>
      <w:r w:rsidRPr="00C74372">
        <w:t>od otrzymania zgłoszenia.</w:t>
      </w:r>
    </w:p>
    <w:p w14:paraId="78D5A1B8" w14:textId="77777777" w:rsidR="00043C08" w:rsidRDefault="00043C08" w:rsidP="0017206B">
      <w:pPr>
        <w:jc w:val="center"/>
        <w:rPr>
          <w:sz w:val="40"/>
          <w:szCs w:val="40"/>
        </w:rPr>
      </w:pPr>
    </w:p>
    <w:p w14:paraId="36AA03D5" w14:textId="77777777" w:rsidR="00043C08" w:rsidRDefault="00043C08" w:rsidP="0017206B">
      <w:pPr>
        <w:jc w:val="center"/>
        <w:rPr>
          <w:sz w:val="40"/>
          <w:szCs w:val="40"/>
        </w:rPr>
      </w:pPr>
    </w:p>
    <w:p w14:paraId="3361E31D" w14:textId="77777777" w:rsidR="00043C08" w:rsidRDefault="00043C08" w:rsidP="0017206B">
      <w:pPr>
        <w:jc w:val="center"/>
        <w:rPr>
          <w:sz w:val="40"/>
          <w:szCs w:val="40"/>
        </w:rPr>
      </w:pPr>
    </w:p>
    <w:p w14:paraId="3383C25F" w14:textId="77777777" w:rsidR="00043C08" w:rsidRPr="00043C08" w:rsidRDefault="00043C08" w:rsidP="009B68E7">
      <w:pPr>
        <w:rPr>
          <w:sz w:val="40"/>
          <w:szCs w:val="40"/>
        </w:rPr>
      </w:pPr>
    </w:p>
    <w:sectPr w:rsidR="00043C08" w:rsidRPr="00043C08" w:rsidSect="00690193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20EEE" w14:textId="77777777" w:rsidR="00B47B1E" w:rsidRDefault="00B47B1E" w:rsidP="00F258EB">
      <w:pPr>
        <w:spacing w:after="0" w:line="240" w:lineRule="auto"/>
      </w:pPr>
      <w:r>
        <w:separator/>
      </w:r>
    </w:p>
  </w:endnote>
  <w:endnote w:type="continuationSeparator" w:id="0">
    <w:p w14:paraId="44E2F886" w14:textId="77777777" w:rsidR="00B47B1E" w:rsidRDefault="00B47B1E" w:rsidP="00F25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oto Sans CJK SC Regular">
    <w:charset w:val="00"/>
    <w:family w:val="auto"/>
    <w:pitch w:val="variable"/>
  </w:font>
  <w:font w:name="FreeSans">
    <w:altName w:val="MS Mincho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3F7E0" w14:textId="77777777" w:rsidR="00B47B1E" w:rsidRDefault="00B47B1E" w:rsidP="00F258EB">
      <w:pPr>
        <w:spacing w:after="0" w:line="240" w:lineRule="auto"/>
      </w:pPr>
      <w:r>
        <w:separator/>
      </w:r>
    </w:p>
  </w:footnote>
  <w:footnote w:type="continuationSeparator" w:id="0">
    <w:p w14:paraId="201114CA" w14:textId="77777777" w:rsidR="00B47B1E" w:rsidRDefault="00B47B1E" w:rsidP="00F25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30DC"/>
    <w:multiLevelType w:val="hybridMultilevel"/>
    <w:tmpl w:val="430E051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B">
      <w:start w:val="1"/>
      <w:numFmt w:val="lowerRoman"/>
      <w:lvlText w:val="%2."/>
      <w:lvlJc w:val="righ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E60427"/>
    <w:multiLevelType w:val="hybridMultilevel"/>
    <w:tmpl w:val="FFBEC2B6"/>
    <w:lvl w:ilvl="0" w:tplc="BA4CAD9E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2C3BE5"/>
    <w:multiLevelType w:val="hybridMultilevel"/>
    <w:tmpl w:val="D9F65E7A"/>
    <w:lvl w:ilvl="0" w:tplc="0415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03DE"/>
    <w:multiLevelType w:val="hybridMultilevel"/>
    <w:tmpl w:val="1A826F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F956B6"/>
    <w:multiLevelType w:val="hybridMultilevel"/>
    <w:tmpl w:val="B99C4212"/>
    <w:lvl w:ilvl="0" w:tplc="FFFFFFFF">
      <w:start w:val="1"/>
      <w:numFmt w:val="decimal"/>
      <w:lvlText w:val="%1)"/>
      <w:lvlJc w:val="left"/>
      <w:pPr>
        <w:tabs>
          <w:tab w:val="num" w:pos="1107"/>
        </w:tabs>
        <w:ind w:left="1107" w:hanging="39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38"/>
        </w:tabs>
        <w:ind w:left="213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58"/>
        </w:tabs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78"/>
        </w:tabs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98"/>
        </w:tabs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18"/>
        </w:tabs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38"/>
        </w:tabs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58"/>
        </w:tabs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78"/>
        </w:tabs>
        <w:ind w:left="7178" w:hanging="180"/>
      </w:pPr>
    </w:lvl>
  </w:abstractNum>
  <w:abstractNum w:abstractNumId="5" w15:restartNumberingAfterBreak="0">
    <w:nsid w:val="169879BB"/>
    <w:multiLevelType w:val="hybridMultilevel"/>
    <w:tmpl w:val="B044BE4E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14424"/>
    <w:multiLevelType w:val="hybridMultilevel"/>
    <w:tmpl w:val="1A826F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AA43CB"/>
    <w:multiLevelType w:val="hybridMultilevel"/>
    <w:tmpl w:val="C9C658F0"/>
    <w:lvl w:ilvl="0" w:tplc="45A2D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A06D2"/>
    <w:multiLevelType w:val="hybridMultilevel"/>
    <w:tmpl w:val="9702CC62"/>
    <w:lvl w:ilvl="0" w:tplc="0415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9" w15:restartNumberingAfterBreak="0">
    <w:nsid w:val="1DB0238C"/>
    <w:multiLevelType w:val="hybridMultilevel"/>
    <w:tmpl w:val="B082F394"/>
    <w:lvl w:ilvl="0" w:tplc="1D443E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5F59AA"/>
    <w:multiLevelType w:val="hybridMultilevel"/>
    <w:tmpl w:val="4058D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20977"/>
    <w:multiLevelType w:val="hybridMultilevel"/>
    <w:tmpl w:val="A296EF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F3EB8"/>
    <w:multiLevelType w:val="hybridMultilevel"/>
    <w:tmpl w:val="8A66038A"/>
    <w:lvl w:ilvl="0" w:tplc="0A387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12395A"/>
    <w:multiLevelType w:val="hybridMultilevel"/>
    <w:tmpl w:val="EBFE2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E4E03"/>
    <w:multiLevelType w:val="hybridMultilevel"/>
    <w:tmpl w:val="1A826F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0E0076"/>
    <w:multiLevelType w:val="hybridMultilevel"/>
    <w:tmpl w:val="D99A8F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93352"/>
    <w:multiLevelType w:val="hybridMultilevel"/>
    <w:tmpl w:val="42120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11D6D"/>
    <w:multiLevelType w:val="hybridMultilevel"/>
    <w:tmpl w:val="09A8C0D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997D2F"/>
    <w:multiLevelType w:val="hybridMultilevel"/>
    <w:tmpl w:val="E1283E06"/>
    <w:lvl w:ilvl="0" w:tplc="04150011">
      <w:start w:val="1"/>
      <w:numFmt w:val="decimal"/>
      <w:lvlText w:val="%1)"/>
      <w:lvlJc w:val="left"/>
      <w:pPr>
        <w:tabs>
          <w:tab w:val="num" w:pos="409"/>
        </w:tabs>
        <w:ind w:left="409" w:hanging="397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4C0348"/>
    <w:multiLevelType w:val="hybridMultilevel"/>
    <w:tmpl w:val="23AAA942"/>
    <w:lvl w:ilvl="0" w:tplc="7542C17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ED0B4B"/>
    <w:multiLevelType w:val="hybridMultilevel"/>
    <w:tmpl w:val="CAA22230"/>
    <w:lvl w:ilvl="0" w:tplc="0415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B4541"/>
    <w:multiLevelType w:val="multilevel"/>
    <w:tmpl w:val="AF10ACEC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5ADA2018"/>
    <w:multiLevelType w:val="hybridMultilevel"/>
    <w:tmpl w:val="D34A40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65E22"/>
    <w:multiLevelType w:val="hybridMultilevel"/>
    <w:tmpl w:val="25BAB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B208E6"/>
    <w:multiLevelType w:val="hybridMultilevel"/>
    <w:tmpl w:val="FEEA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2251B"/>
    <w:multiLevelType w:val="hybridMultilevel"/>
    <w:tmpl w:val="F508F0BA"/>
    <w:lvl w:ilvl="0" w:tplc="EBB4EF40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30E0F"/>
    <w:multiLevelType w:val="hybridMultilevel"/>
    <w:tmpl w:val="ED86AF7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CD16D0"/>
    <w:multiLevelType w:val="hybridMultilevel"/>
    <w:tmpl w:val="A296EF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A37819"/>
    <w:multiLevelType w:val="multilevel"/>
    <w:tmpl w:val="2D2E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5"/>
  </w:num>
  <w:num w:numId="2">
    <w:abstractNumId w:val="15"/>
  </w:num>
  <w:num w:numId="3">
    <w:abstractNumId w:val="1"/>
  </w:num>
  <w:num w:numId="4">
    <w:abstractNumId w:val="8"/>
  </w:num>
  <w:num w:numId="5">
    <w:abstractNumId w:val="16"/>
  </w:num>
  <w:num w:numId="6">
    <w:abstractNumId w:val="9"/>
  </w:num>
  <w:num w:numId="7">
    <w:abstractNumId w:val="10"/>
  </w:num>
  <w:num w:numId="8">
    <w:abstractNumId w:val="17"/>
  </w:num>
  <w:num w:numId="9">
    <w:abstractNumId w:val="11"/>
  </w:num>
  <w:num w:numId="10">
    <w:abstractNumId w:val="22"/>
  </w:num>
  <w:num w:numId="11">
    <w:abstractNumId w:val="7"/>
  </w:num>
  <w:num w:numId="12">
    <w:abstractNumId w:val="20"/>
  </w:num>
  <w:num w:numId="13">
    <w:abstractNumId w:val="23"/>
  </w:num>
  <w:num w:numId="14">
    <w:abstractNumId w:val="26"/>
  </w:num>
  <w:num w:numId="15">
    <w:abstractNumId w:val="2"/>
  </w:num>
  <w:num w:numId="16">
    <w:abstractNumId w:val="13"/>
  </w:num>
  <w:num w:numId="17">
    <w:abstractNumId w:val="19"/>
  </w:num>
  <w:num w:numId="18">
    <w:abstractNumId w:val="12"/>
  </w:num>
  <w:num w:numId="19">
    <w:abstractNumId w:val="27"/>
  </w:num>
  <w:num w:numId="20">
    <w:abstractNumId w:val="21"/>
  </w:num>
  <w:num w:numId="21">
    <w:abstractNumId w:val="4"/>
  </w:num>
  <w:num w:numId="22">
    <w:abstractNumId w:val="18"/>
  </w:num>
  <w:num w:numId="23">
    <w:abstractNumId w:val="14"/>
  </w:num>
  <w:num w:numId="24">
    <w:abstractNumId w:val="5"/>
  </w:num>
  <w:num w:numId="25">
    <w:abstractNumId w:val="6"/>
  </w:num>
  <w:num w:numId="26">
    <w:abstractNumId w:val="0"/>
  </w:num>
  <w:num w:numId="27">
    <w:abstractNumId w:val="3"/>
  </w:num>
  <w:num w:numId="28">
    <w:abstractNumId w:val="28"/>
  </w:num>
  <w:num w:numId="29">
    <w:abstractNumId w:val="2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06B"/>
    <w:rsid w:val="00043C08"/>
    <w:rsid w:val="00091116"/>
    <w:rsid w:val="000D3447"/>
    <w:rsid w:val="001130A9"/>
    <w:rsid w:val="001279F3"/>
    <w:rsid w:val="0014260D"/>
    <w:rsid w:val="00146AB7"/>
    <w:rsid w:val="0017206B"/>
    <w:rsid w:val="001E4C2D"/>
    <w:rsid w:val="001E6C36"/>
    <w:rsid w:val="00202119"/>
    <w:rsid w:val="00272421"/>
    <w:rsid w:val="002B3F9F"/>
    <w:rsid w:val="002B4685"/>
    <w:rsid w:val="002F5E63"/>
    <w:rsid w:val="003122F6"/>
    <w:rsid w:val="00377E3F"/>
    <w:rsid w:val="0038265C"/>
    <w:rsid w:val="003F43A5"/>
    <w:rsid w:val="004029FE"/>
    <w:rsid w:val="00415D58"/>
    <w:rsid w:val="004215C8"/>
    <w:rsid w:val="00436617"/>
    <w:rsid w:val="004601B2"/>
    <w:rsid w:val="00473543"/>
    <w:rsid w:val="004A4DB5"/>
    <w:rsid w:val="004A5628"/>
    <w:rsid w:val="004A5FA0"/>
    <w:rsid w:val="004C0397"/>
    <w:rsid w:val="004F77EA"/>
    <w:rsid w:val="005009AC"/>
    <w:rsid w:val="00556B77"/>
    <w:rsid w:val="0056110C"/>
    <w:rsid w:val="00592E7A"/>
    <w:rsid w:val="005D6727"/>
    <w:rsid w:val="005E080D"/>
    <w:rsid w:val="005E532E"/>
    <w:rsid w:val="005E7FBA"/>
    <w:rsid w:val="00603FE7"/>
    <w:rsid w:val="006059D4"/>
    <w:rsid w:val="00632F45"/>
    <w:rsid w:val="00634A00"/>
    <w:rsid w:val="00646583"/>
    <w:rsid w:val="00653AB5"/>
    <w:rsid w:val="00654471"/>
    <w:rsid w:val="006634F5"/>
    <w:rsid w:val="00667BB7"/>
    <w:rsid w:val="0067799B"/>
    <w:rsid w:val="00690193"/>
    <w:rsid w:val="006E39AF"/>
    <w:rsid w:val="006E50E1"/>
    <w:rsid w:val="007316EC"/>
    <w:rsid w:val="00756DBB"/>
    <w:rsid w:val="00770DBE"/>
    <w:rsid w:val="0078314C"/>
    <w:rsid w:val="007B464A"/>
    <w:rsid w:val="007C4FCA"/>
    <w:rsid w:val="007E5F4A"/>
    <w:rsid w:val="0082039B"/>
    <w:rsid w:val="00846928"/>
    <w:rsid w:val="00854610"/>
    <w:rsid w:val="00854890"/>
    <w:rsid w:val="00857ECF"/>
    <w:rsid w:val="00865B68"/>
    <w:rsid w:val="00867DDE"/>
    <w:rsid w:val="00886C89"/>
    <w:rsid w:val="00891887"/>
    <w:rsid w:val="008942EA"/>
    <w:rsid w:val="008A0FB1"/>
    <w:rsid w:val="008A4427"/>
    <w:rsid w:val="008B7480"/>
    <w:rsid w:val="008C0DF3"/>
    <w:rsid w:val="008C1D1B"/>
    <w:rsid w:val="008C6BAA"/>
    <w:rsid w:val="008F3A1C"/>
    <w:rsid w:val="00933C86"/>
    <w:rsid w:val="00933DB6"/>
    <w:rsid w:val="0095282F"/>
    <w:rsid w:val="00954448"/>
    <w:rsid w:val="009550FC"/>
    <w:rsid w:val="0096535A"/>
    <w:rsid w:val="0097695D"/>
    <w:rsid w:val="00982D99"/>
    <w:rsid w:val="009842AD"/>
    <w:rsid w:val="0098515A"/>
    <w:rsid w:val="00995835"/>
    <w:rsid w:val="009B68E7"/>
    <w:rsid w:val="009C7828"/>
    <w:rsid w:val="009F5899"/>
    <w:rsid w:val="00A11D21"/>
    <w:rsid w:val="00A31EED"/>
    <w:rsid w:val="00A64D2C"/>
    <w:rsid w:val="00A75635"/>
    <w:rsid w:val="00A82B8A"/>
    <w:rsid w:val="00A87D39"/>
    <w:rsid w:val="00A92EEA"/>
    <w:rsid w:val="00AA6381"/>
    <w:rsid w:val="00AD646A"/>
    <w:rsid w:val="00AE27D5"/>
    <w:rsid w:val="00AE6649"/>
    <w:rsid w:val="00AF1489"/>
    <w:rsid w:val="00AF55B6"/>
    <w:rsid w:val="00B052F7"/>
    <w:rsid w:val="00B06FE4"/>
    <w:rsid w:val="00B105D9"/>
    <w:rsid w:val="00B123C0"/>
    <w:rsid w:val="00B44A82"/>
    <w:rsid w:val="00B47B1E"/>
    <w:rsid w:val="00B65FDC"/>
    <w:rsid w:val="00B87FDB"/>
    <w:rsid w:val="00BD57F1"/>
    <w:rsid w:val="00BE48B6"/>
    <w:rsid w:val="00BE7F92"/>
    <w:rsid w:val="00C02208"/>
    <w:rsid w:val="00C10332"/>
    <w:rsid w:val="00C12C9B"/>
    <w:rsid w:val="00C4534B"/>
    <w:rsid w:val="00C475AA"/>
    <w:rsid w:val="00C52E5E"/>
    <w:rsid w:val="00C74372"/>
    <w:rsid w:val="00C81226"/>
    <w:rsid w:val="00CA331E"/>
    <w:rsid w:val="00CC3ADD"/>
    <w:rsid w:val="00CD3414"/>
    <w:rsid w:val="00CF0F1E"/>
    <w:rsid w:val="00D62CE1"/>
    <w:rsid w:val="00D63088"/>
    <w:rsid w:val="00D771D7"/>
    <w:rsid w:val="00D80C80"/>
    <w:rsid w:val="00DA3EDE"/>
    <w:rsid w:val="00DC32A6"/>
    <w:rsid w:val="00DE3509"/>
    <w:rsid w:val="00DF6494"/>
    <w:rsid w:val="00E00EE3"/>
    <w:rsid w:val="00E21CD8"/>
    <w:rsid w:val="00E26FBC"/>
    <w:rsid w:val="00E31E88"/>
    <w:rsid w:val="00E77165"/>
    <w:rsid w:val="00EA0E69"/>
    <w:rsid w:val="00EB507A"/>
    <w:rsid w:val="00EC6167"/>
    <w:rsid w:val="00ED5459"/>
    <w:rsid w:val="00ED7013"/>
    <w:rsid w:val="00EE3CE4"/>
    <w:rsid w:val="00EE5F14"/>
    <w:rsid w:val="00EF2229"/>
    <w:rsid w:val="00F06943"/>
    <w:rsid w:val="00F258EB"/>
    <w:rsid w:val="00F35C66"/>
    <w:rsid w:val="00F377BE"/>
    <w:rsid w:val="00F63F44"/>
    <w:rsid w:val="00F77630"/>
    <w:rsid w:val="00F82FB1"/>
    <w:rsid w:val="00F9524E"/>
    <w:rsid w:val="00F97CAB"/>
    <w:rsid w:val="00FC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D0D6"/>
  <w15:chartTrackingRefBased/>
  <w15:docId w15:val="{122EFF43-ADE8-4AE8-8C66-586D6C410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Datasheet title,1,h1,level 1,Level 1 Head,H1,Heading AJS,Section Heading,Kapitel,Arial 14 Fett,Arial 14 Fett1,Arial 14 Fett2,Arial 16 Fett,Header 1,Head 1,Head 11,Head 12,Head 111,Head 13,Head 112,Head 14,Head 113,Head 15,Head 114,Head 16"/>
    <w:basedOn w:val="Normalny"/>
    <w:next w:val="Normalny"/>
    <w:link w:val="Nagwek1Znak"/>
    <w:qFormat/>
    <w:rsid w:val="00ED7013"/>
    <w:pPr>
      <w:keepNext/>
      <w:numPr>
        <w:numId w:val="20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aliases w:val="2,Header 2,H2,UNDERRUBRIK 1-2,Level 2,Reset numbering,Abschnitt,Arial 12 Fett Kursiv,2 headline,h,H21,H22,HD2,PIM2,wally's numerowanie 1"/>
    <w:basedOn w:val="Normalny"/>
    <w:next w:val="Normalny"/>
    <w:link w:val="Nagwek2Znak"/>
    <w:qFormat/>
    <w:rsid w:val="00ED7013"/>
    <w:pPr>
      <w:keepNext/>
      <w:numPr>
        <w:ilvl w:val="1"/>
        <w:numId w:val="20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ED7013"/>
    <w:pPr>
      <w:keepNext/>
      <w:numPr>
        <w:ilvl w:val="2"/>
        <w:numId w:val="20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7013"/>
    <w:pPr>
      <w:keepNext/>
      <w:numPr>
        <w:ilvl w:val="3"/>
        <w:numId w:val="20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ED7013"/>
    <w:pPr>
      <w:numPr>
        <w:ilvl w:val="4"/>
        <w:numId w:val="20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ED7013"/>
    <w:pPr>
      <w:numPr>
        <w:ilvl w:val="5"/>
        <w:numId w:val="20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ED7013"/>
    <w:pPr>
      <w:numPr>
        <w:ilvl w:val="6"/>
        <w:numId w:val="20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ED7013"/>
    <w:pPr>
      <w:numPr>
        <w:ilvl w:val="7"/>
        <w:numId w:val="20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ED7013"/>
    <w:pPr>
      <w:numPr>
        <w:ilvl w:val="8"/>
        <w:numId w:val="20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3C08"/>
    <w:pPr>
      <w:ind w:left="720"/>
      <w:contextualSpacing/>
    </w:pPr>
  </w:style>
  <w:style w:type="character" w:styleId="Hipercze">
    <w:name w:val="Hyperlink"/>
    <w:uiPriority w:val="99"/>
    <w:rsid w:val="00B65FDC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2F45"/>
    <w:pPr>
      <w:numPr>
        <w:ilvl w:val="1"/>
      </w:numPr>
      <w:spacing w:after="0" w:line="240" w:lineRule="auto"/>
    </w:pPr>
    <w:rPr>
      <w:rFonts w:ascii="Cambria" w:eastAsia="MS Gothic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customStyle="1" w:styleId="PodtytuZnak">
    <w:name w:val="Podtytuł Znak"/>
    <w:basedOn w:val="Domylnaczcionkaakapitu"/>
    <w:link w:val="Podtytu"/>
    <w:uiPriority w:val="11"/>
    <w:rsid w:val="00632F45"/>
    <w:rPr>
      <w:rFonts w:ascii="Cambria" w:eastAsia="MS Gothic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customStyle="1" w:styleId="Zwykatabela31">
    <w:name w:val="Zwykła tabela 31"/>
    <w:uiPriority w:val="19"/>
    <w:qFormat/>
    <w:rsid w:val="00632F45"/>
    <w:rPr>
      <w:i/>
      <w:iCs/>
      <w:color w:val="808080"/>
    </w:rPr>
  </w:style>
  <w:style w:type="character" w:customStyle="1" w:styleId="Kolorowalistaakcent1Znak">
    <w:name w:val="Kolorowa lista — akcent 1 Znak"/>
    <w:link w:val="Kolorowalistaakcent1"/>
    <w:uiPriority w:val="34"/>
    <w:rsid w:val="00632F45"/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Normalny"/>
    <w:rsid w:val="00632F45"/>
    <w:pPr>
      <w:suppressAutoHyphens/>
      <w:autoSpaceDN w:val="0"/>
      <w:spacing w:after="140" w:line="288" w:lineRule="auto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table" w:styleId="Kolorowalistaakcent1">
    <w:name w:val="Colorful List Accent 1"/>
    <w:basedOn w:val="Standardowy"/>
    <w:link w:val="Kolorowalistaakcent1Znak"/>
    <w:uiPriority w:val="34"/>
    <w:semiHidden/>
    <w:unhideWhenUsed/>
    <w:rsid w:val="00632F45"/>
    <w:pPr>
      <w:spacing w:after="0" w:line="240" w:lineRule="auto"/>
    </w:pPr>
    <w:rPr>
      <w:rFonts w:ascii="Times New Roman" w:eastAsia="Times New Roman" w:hAnsi="Times New Roman"/>
      <w:sz w:val="24"/>
      <w:szCs w:val="24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Zwykytekst">
    <w:name w:val="Plain Text"/>
    <w:basedOn w:val="Normalny"/>
    <w:link w:val="ZwykytekstZnak"/>
    <w:uiPriority w:val="99"/>
    <w:rsid w:val="003F43A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F43A5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Odwoaniedokomentarza">
    <w:name w:val="annotation reference"/>
    <w:aliases w:val="cr,Used by Word to flag author queries"/>
    <w:uiPriority w:val="99"/>
    <w:rsid w:val="00EE5F1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EE5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5F1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F1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2EEA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2EE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uiPriority w:val="99"/>
    <w:rsid w:val="00146AB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aliases w:val="Datasheet title Znak,1 Znak,h1 Znak,level 1 Znak,Level 1 Head Znak,H1 Znak,Heading AJS Znak,Section Heading Znak,Kapitel Znak,Arial 14 Fett Znak,Arial 14 Fett1 Znak,Arial 14 Fett2 Znak,Arial 16 Fett Znak,Header 1 Znak,Head 1 Znak"/>
    <w:basedOn w:val="Domylnaczcionkaakapitu"/>
    <w:link w:val="Nagwek1"/>
    <w:rsid w:val="00ED7013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"/>
    <w:basedOn w:val="Domylnaczcionkaakapitu"/>
    <w:link w:val="Nagwek2"/>
    <w:rsid w:val="00ED7013"/>
    <w:rPr>
      <w:rFonts w:ascii="Arial" w:eastAsia="Times New Roman" w:hAnsi="Arial" w:cs="Arial"/>
      <w:b/>
      <w:bCs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ED7013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ED7013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5Znak">
    <w:name w:val="Nagłówek 5 Znak"/>
    <w:basedOn w:val="Domylnaczcionkaakapitu"/>
    <w:link w:val="Nagwek5"/>
    <w:rsid w:val="00ED7013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Nagwek6Znak">
    <w:name w:val="Nagłówek 6 Znak"/>
    <w:basedOn w:val="Domylnaczcionkaakapitu"/>
    <w:link w:val="Nagwek6"/>
    <w:rsid w:val="00ED7013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ED7013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ED7013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ED7013"/>
    <w:rPr>
      <w:rFonts w:ascii="Cambria" w:eastAsia="Times New Roman" w:hAnsi="Cambria" w:cs="Times New Roman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F25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58EB"/>
  </w:style>
  <w:style w:type="paragraph" w:styleId="Stopka">
    <w:name w:val="footer"/>
    <w:basedOn w:val="Normalny"/>
    <w:link w:val="StopkaZnak"/>
    <w:uiPriority w:val="99"/>
    <w:unhideWhenUsed/>
    <w:rsid w:val="00F25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58EB"/>
  </w:style>
  <w:style w:type="paragraph" w:styleId="Legenda">
    <w:name w:val="caption"/>
    <w:basedOn w:val="Normalny"/>
    <w:next w:val="Normalny"/>
    <w:uiPriority w:val="35"/>
    <w:unhideWhenUsed/>
    <w:qFormat/>
    <w:rsid w:val="003122F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B68E7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styleId="Spistreci1">
    <w:name w:val="toc 1"/>
    <w:basedOn w:val="Normalny"/>
    <w:next w:val="Normalny"/>
    <w:autoRedefine/>
    <w:uiPriority w:val="39"/>
    <w:unhideWhenUsed/>
    <w:rsid w:val="009B68E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B68E7"/>
    <w:pPr>
      <w:spacing w:after="100"/>
      <w:ind w:left="2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7BB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7BB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7BB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1033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AF1489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C12C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s.gov.pl/pl/sady-w-internecie/e-protokol/do-pobrania/" TargetMode="External"/><Relationship Id="rId18" Type="http://schemas.openxmlformats.org/officeDocument/2006/relationships/hyperlink" Target="http://theora.org/doc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xiph.org/vorbis/doc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zeto.swidnica.pl/index.php?id=49,0,0,1,0,0" TargetMode="External"/><Relationship Id="rId17" Type="http://schemas.openxmlformats.org/officeDocument/2006/relationships/hyperlink" Target="https://www.opus-codec.org/docs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xiph.org/vorbis/doc/" TargetMode="External"/><Relationship Id="rId20" Type="http://schemas.openxmlformats.org/officeDocument/2006/relationships/hyperlink" Target="https://www.webmproject.org/docs/containe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urrenda.pl/rozwiazania/wymiar-sprawiedliwosci/" TargetMode="External"/><Relationship Id="rId24" Type="http://schemas.openxmlformats.org/officeDocument/2006/relationships/hyperlink" Target="https://www.webmproject.org/vp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peex.org/docs/" TargetMode="External"/><Relationship Id="rId23" Type="http://schemas.openxmlformats.org/officeDocument/2006/relationships/hyperlink" Target="https://datatracker.ietf.org/doc/rfc6386/" TargetMode="External"/><Relationship Id="rId10" Type="http://schemas.openxmlformats.org/officeDocument/2006/relationships/hyperlink" Target="http://praetor.net.pl/index.php?option=com_content&amp;view=section&amp;layout=blog&amp;id=5&amp;Itemid=54" TargetMode="External"/><Relationship Id="rId19" Type="http://schemas.openxmlformats.org/officeDocument/2006/relationships/hyperlink" Target="http://www.xiph.org/vorbis/doc/v-comment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pubenchmark.net" TargetMode="External"/><Relationship Id="rId14" Type="http://schemas.openxmlformats.org/officeDocument/2006/relationships/hyperlink" Target="http://www.xiph.org/ogg/doc/" TargetMode="External"/><Relationship Id="rId22" Type="http://schemas.openxmlformats.org/officeDocument/2006/relationships/hyperlink" Target="https://www.opus-codec.org/docs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39C23-1E20-4808-B52E-A7600A58CE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9290083-bd2f-48a2-8ac5-09a524b17d15}" enabled="1" method="Privileged" siteId="{b9fec68c-c92d-461e-9a97-3d03a0f18b82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7120</Words>
  <Characters>42723</Characters>
  <Application>Microsoft Office Word</Application>
  <DocSecurity>0</DocSecurity>
  <Lines>356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Michalski Mirosław</dc:creator>
  <cp:keywords/>
  <dc:description/>
  <cp:lastModifiedBy>Łukasiak Emilia</cp:lastModifiedBy>
  <cp:revision>2</cp:revision>
  <cp:lastPrinted>2026-03-13T10:25:00Z</cp:lastPrinted>
  <dcterms:created xsi:type="dcterms:W3CDTF">2026-10-23T06:32:00Z</dcterms:created>
  <dcterms:modified xsi:type="dcterms:W3CDTF">2026-10-23T06:32:00Z</dcterms:modified>
</cp:coreProperties>
</file>