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2998"/>
        <w:gridCol w:w="4646"/>
        <w:gridCol w:w="1999"/>
      </w:tblGrid>
      <w:tr>
        <w:trPr>
          <w:trHeight w:val="567" w:hRule="exact"/>
        </w:trPr>
        <w:tc>
          <w:tcPr>
            <w:tcW w:w="2998" w:type="dxa"/>
            <w:tcBorders/>
            <w:shd w:color="auto" w:fill="auto" w:val="clear"/>
            <w:vAlign w:val="bottom"/>
          </w:tcPr>
          <w:p>
            <w:pPr>
              <w:pStyle w:val="BodyText"/>
              <w:pageBreakBefore/>
              <w:widowControl w:val="false"/>
              <w:spacing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…………………………………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>
            <w:pPr>
              <w:pStyle w:val="BodyText"/>
              <w:widowControl w:val="false"/>
              <w:spacing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(nazwa Wykonawcy)</w:t>
            </w:r>
          </w:p>
        </w:tc>
        <w:tc>
          <w:tcPr>
            <w:tcW w:w="4646" w:type="dxa"/>
            <w:tcBorders/>
            <w:shd w:color="auto" w:fill="auto" w:val="clear"/>
            <w:vAlign w:val="bottom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99" w:type="dxa"/>
            <w:tcBorders/>
            <w:shd w:color="auto" w:fill="auto" w:val="clear"/>
          </w:tcPr>
          <w:p>
            <w:pPr>
              <w:pStyle w:val="Zaczniki"/>
              <w:widowControl w:val="false"/>
              <w:numPr>
                <w:ilvl w:val="1"/>
                <w:numId w:val="1"/>
              </w:numPr>
              <w:spacing w:before="0" w:after="85"/>
              <w:rPr/>
            </w:pPr>
            <w:r>
              <w:rPr/>
              <w:t>Załącznik nr 3 do SWZ</w:t>
            </w:r>
          </w:p>
        </w:tc>
      </w:tr>
      <w:tr>
        <w:trPr/>
        <w:tc>
          <w:tcPr>
            <w:tcW w:w="2998" w:type="dxa"/>
            <w:tcBorders/>
            <w:shd w:color="auto" w:fill="auto" w:val="clea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646" w:type="dxa"/>
            <w:tcBorders/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99" w:type="dxa"/>
            <w:tcBorders/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Tabela"/>
        <w:spacing w:before="0" w:after="142"/>
        <w:jc w:val="center"/>
        <w:rPr>
          <w:b/>
          <w:bCs/>
          <w:i w:val="false"/>
          <w:iCs w:val="false"/>
          <w:color w:val="000000"/>
        </w:rPr>
      </w:pPr>
      <w:r>
        <w:rPr>
          <w:b/>
          <w:bCs/>
          <w:i w:val="false"/>
          <w:iCs w:val="false"/>
          <w:color w:val="000000"/>
        </w:rPr>
      </w:r>
    </w:p>
    <w:p>
      <w:pPr>
        <w:pStyle w:val="Tabela"/>
        <w:spacing w:before="0" w:after="142"/>
        <w:jc w:val="center"/>
        <w:rPr/>
      </w:pPr>
      <w:r>
        <w:rPr>
          <w:b/>
          <w:bCs/>
          <w:i w:val="false"/>
          <w:iCs w:val="false"/>
          <w:color w:val="000000"/>
        </w:rPr>
        <w:t>Wykaz robót budowlanych wykonanych w okresie ostatnich 5 lat</w:t>
        <w:br/>
      </w:r>
      <w:r>
        <w:rPr>
          <w:i w:val="false"/>
          <w:iCs w:val="false"/>
          <w:color w:val="000000"/>
          <w:sz w:val="18"/>
          <w:szCs w:val="18"/>
        </w:rPr>
        <w:t>(</w:t>
      </w:r>
      <w:r>
        <w:rPr>
          <w:rFonts w:eastAsia="Lucida Sans Unicode" w:cs="Arial"/>
          <w:i w:val="false"/>
          <w:iCs w:val="false"/>
          <w:color w:val="000000"/>
          <w:sz w:val="18"/>
          <w:szCs w:val="18"/>
        </w:rPr>
        <w:t>doświadczenie zawodowe)</w:t>
      </w:r>
    </w:p>
    <w:p>
      <w:pPr>
        <w:pStyle w:val="Normal"/>
        <w:spacing w:before="0" w:after="142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Przystępując do udziału w postępowaniu o udzielenie zamówienia publicznego pn: </w:t>
      </w:r>
      <w:r>
        <w:rPr>
          <w:rFonts w:eastAsia="Times New Roman" w:cs="Arial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„Budowa instalacji dla potrzeb zasilania rezerwowego Budynków Użyteczności Publicznej z agregatu prądotwórczego</w:t>
      </w:r>
      <w:r>
        <w:rPr>
          <w:rFonts w:eastAsia="Times New Roman" w:cs="Calibri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zh-CN" w:bidi="ar-SA"/>
        </w:rPr>
        <w:t>”.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2025-2026 w ramach obszaru 2 Zabezpieczenie logistyczne i zapewnienie ciągłości dostaw.</w:t>
      </w:r>
    </w:p>
    <w:p>
      <w:pPr>
        <w:pStyle w:val="Normal"/>
        <w:spacing w:before="0" w:after="142"/>
        <w:jc w:val="both"/>
        <w:rPr>
          <w:rFonts w:ascii="Liberation Serif" w:hAnsi="Liberation Serif"/>
          <w:sz w:val="21"/>
          <w:szCs w:val="21"/>
        </w:rPr>
      </w:pPr>
      <w:r>
        <w:rPr>
          <w:color w:val="000000"/>
          <w:sz w:val="21"/>
          <w:szCs w:val="21"/>
        </w:rPr>
        <w:t>Przedstawiam / przedstawiamy*:</w:t>
      </w:r>
    </w:p>
    <w:p>
      <w:pPr>
        <w:pStyle w:val="Tabela"/>
        <w:keepNext w:val="true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Tabela </w:t>
      </w: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SEQ "Tabela" \* ARABIC </w:instrText>
      </w:r>
      <w:r>
        <w:rPr>
          <w:sz w:val="21"/>
          <w:szCs w:val="21"/>
        </w:rPr>
        <w:fldChar w:fldCharType="separate"/>
      </w:r>
      <w:r>
        <w:rPr>
          <w:sz w:val="21"/>
          <w:szCs w:val="21"/>
        </w:rPr>
        <w:t>1</w:t>
      </w:r>
      <w:r>
        <w:rPr>
          <w:sz w:val="21"/>
          <w:szCs w:val="21"/>
        </w:rPr>
        <w:fldChar w:fldCharType="end"/>
      </w:r>
      <w:r>
        <w:rPr>
          <w:sz w:val="21"/>
          <w:szCs w:val="21"/>
        </w:rPr>
        <w:t>: Wykaz robót budowlanych wykonanych w okresie ostatnich 5 lat.</w:t>
      </w:r>
    </w:p>
    <w:tbl>
      <w:tblPr>
        <w:tblW w:w="9643" w:type="dxa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noVBand="0" w:lastRow="0" w:firstColumn="0" w:lastColumn="0" w:noHBand="0"/>
      </w:tblPr>
      <w:tblGrid>
        <w:gridCol w:w="450"/>
        <w:gridCol w:w="2656"/>
        <w:gridCol w:w="3130"/>
        <w:gridCol w:w="1639"/>
        <w:gridCol w:w="1768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zadania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Arial"/>
                <w:b/>
                <w:bCs/>
                <w:shd w:fill="auto" w:val="clear"/>
              </w:rPr>
            </w:pPr>
            <w:r>
              <w:rPr>
                <w:rFonts w:cs="Arial"/>
                <w:b/>
                <w:bCs/>
                <w:sz w:val="20"/>
                <w:szCs w:val="20"/>
                <w:shd w:fill="auto" w:val="clear"/>
              </w:rPr>
              <w:t>Rodzaj robót budowlanych - wyszczególnienie parametrów charakterystycznych, potwierdzających spełnienie warunków określonych w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Arial"/>
                <w:b/>
                <w:bCs/>
                <w:shd w:fill="auto" w:val="clear"/>
              </w:rPr>
            </w:pPr>
            <w:r>
              <w:rPr>
                <w:rFonts w:cs="Arial"/>
                <w:b/>
                <w:bCs/>
                <w:sz w:val="20"/>
                <w:szCs w:val="20"/>
                <w:shd w:fill="auto" w:val="clear"/>
              </w:rPr>
              <w:t>SWZ w Rozdziale VII, w  pkt 2.4. lit. a)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Daty i miejsce wykonania</w:t>
              <w:br/>
              <w:t>(od-do)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Liberation Serif" w:hAnsi="Liberation Serif" w:eastAsia="Lucida Sans Unicode" w:cs="Arial"/>
                <w:b/>
                <w:bCs/>
                <w:sz w:val="20"/>
                <w:szCs w:val="20"/>
                <w:lang w:eastAsia="zxx"/>
              </w:rPr>
            </w:pPr>
            <w:r>
              <w:rPr>
                <w:rFonts w:eastAsia="Lucida Sans Unicode" w:cs="Arial"/>
                <w:b/>
                <w:bCs/>
                <w:sz w:val="20"/>
                <w:szCs w:val="20"/>
                <w:lang w:eastAsia="zxx"/>
              </w:rPr>
              <w:t>Podmiot na rzecz, których te roboty zostały wykonane</w:t>
            </w:r>
          </w:p>
        </w:tc>
      </w:tr>
      <w:tr>
        <w:trPr>
          <w:trHeight w:val="1272" w:hRule="exac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BodyText"/>
        <w:spacing w:lineRule="atLeast" w:line="230" w:before="0" w:after="0"/>
        <w:rPr/>
      </w:pPr>
      <w:r>
        <w:rPr>
          <w:rFonts w:eastAsia="Lucida Sans Unicode" w:cs="Arial"/>
          <w:color w:val="000000"/>
          <w:sz w:val="18"/>
          <w:szCs w:val="18"/>
        </w:rPr>
        <w:t>* niepotrzebne skreślić.</w:t>
      </w:r>
    </w:p>
    <w:p>
      <w:pPr>
        <w:pStyle w:val="Normal"/>
        <w:keepNext w:val="true"/>
        <w:tabs>
          <w:tab w:val="clear" w:pos="709"/>
          <w:tab w:val="left" w:pos="0" w:leader="none"/>
        </w:tabs>
        <w:jc w:val="right"/>
        <w:rPr>
          <w:rFonts w:cs="Calibri"/>
          <w:b/>
          <w:bCs/>
          <w:i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</w:r>
    </w:p>
    <w:p>
      <w:pPr>
        <w:pStyle w:val="Normal"/>
        <w:tabs>
          <w:tab w:val="clear" w:pos="709"/>
          <w:tab w:val="left" w:pos="0" w:leader="none"/>
        </w:tabs>
        <w:jc w:val="right"/>
        <w:rPr>
          <w:rFonts w:cs="Calibri"/>
          <w:b/>
          <w:bCs/>
          <w:i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</w:r>
    </w:p>
    <w:p>
      <w:pPr>
        <w:pStyle w:val="Normal"/>
        <w:tabs>
          <w:tab w:val="clear" w:pos="709"/>
          <w:tab w:val="left" w:pos="0" w:leader="none"/>
        </w:tabs>
        <w:jc w:val="right"/>
        <w:rPr/>
      </w:pPr>
      <w:r>
        <w:rPr>
          <w:rFonts w:cs="Calibri"/>
          <w:b/>
          <w:bCs/>
          <w:i/>
          <w:sz w:val="18"/>
          <w:szCs w:val="18"/>
        </w:rPr>
        <w:t>(kwalifikowany podpis elektroniczny</w:t>
      </w:r>
    </w:p>
    <w:p>
      <w:pPr>
        <w:pStyle w:val="BodyText"/>
        <w:tabs>
          <w:tab w:val="clear" w:pos="709"/>
          <w:tab w:val="left" w:pos="5387" w:leader="none"/>
        </w:tabs>
        <w:spacing w:lineRule="auto" w:line="360" w:before="0" w:after="0"/>
        <w:jc w:val="right"/>
        <w:rPr/>
      </w:pPr>
      <w:r>
        <w:rPr>
          <w:rFonts w:eastAsia="Lucida Sans Unicode" w:cs="Calibri"/>
          <w:b/>
          <w:bCs/>
          <w:i/>
          <w:color w:val="000000"/>
          <w:sz w:val="18"/>
          <w:szCs w:val="18"/>
        </w:rPr>
        <w:t xml:space="preserve">lub </w:t>
      </w:r>
      <w:r>
        <w:rPr>
          <w:rFonts w:eastAsia="Lucida Sans Unicode" w:cs="Calibri"/>
          <w:b/>
          <w:bCs/>
          <w:i/>
          <w:iCs/>
          <w:color w:val="000000"/>
          <w:sz w:val="18"/>
          <w:szCs w:val="18"/>
        </w:rPr>
        <w:t>podpis zaufany lub podpis osobisty)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3211"/>
        <w:gridCol w:w="2725"/>
        <w:gridCol w:w="3702"/>
      </w:tblGrid>
      <w:tr>
        <w:trPr>
          <w:trHeight w:val="963" w:hRule="atLeast"/>
        </w:trPr>
        <w:tc>
          <w:tcPr>
            <w:tcW w:w="3211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725" w:type="dxa"/>
            <w:tcBorders/>
            <w:shd w:color="auto" w:fill="auto" w:val="clear"/>
          </w:tcPr>
          <w:p>
            <w:pPr>
              <w:pStyle w:val="Zawartotabeli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02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211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data sporządzenia: ..............................</w:t>
            </w:r>
          </w:p>
        </w:tc>
        <w:tc>
          <w:tcPr>
            <w:tcW w:w="2725" w:type="dxa"/>
            <w:tcBorders/>
            <w:shd w:color="auto" w:fill="auto" w:val="clear"/>
          </w:tcPr>
          <w:p>
            <w:pPr>
              <w:pStyle w:val="Zawartotabeli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02" w:type="dxa"/>
            <w:tcBorders/>
            <w:shd w:color="auto" w:fill="auto" w:val="clear"/>
          </w:tcPr>
          <w:p>
            <w:pPr>
              <w:pStyle w:val="Zawartotabeli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1134" w:top="213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46z0">
    <w:name w:val="WW8Num46z0"/>
    <w:qFormat/>
    <w:rPr>
      <w:sz w:val="24"/>
      <w:lang w:eastAsia="ar-SA"/>
    </w:rPr>
  </w:style>
  <w:style w:type="character" w:styleId="WW8Num50z0">
    <w:name w:val="WW8Num50z0"/>
    <w:qFormat/>
    <w:rPr>
      <w:rFonts w:ascii="Times New Roman" w:hAnsi="Times New Roman" w:eastAsia="Times New Roman"/>
      <w:b w:val="false"/>
      <w:szCs w:val="24"/>
      <w:lang w:eastAsia="ar-SA"/>
    </w:rPr>
  </w:style>
  <w:style w:type="character" w:styleId="WW8Num15z0">
    <w:name w:val="WW8Num15z0"/>
    <w:qFormat/>
    <w:rPr>
      <w:rFonts w:eastAsia="Times New Roman"/>
      <w:color w:val="000000"/>
      <w:szCs w:val="24"/>
    </w:rPr>
  </w:style>
  <w:style w:type="character" w:styleId="WW8Num7z0">
    <w:name w:val="WW8Num7z0"/>
    <w:qFormat/>
    <w:rPr>
      <w:sz w:val="24"/>
    </w:rPr>
  </w:style>
  <w:style w:type="character" w:styleId="WW8Num52z0">
    <w:name w:val="WW8Num52z0"/>
    <w:qFormat/>
    <w:rPr>
      <w:b w:val="false"/>
      <w:sz w:val="20"/>
    </w:rPr>
  </w:style>
  <w:style w:type="character" w:styleId="WW8Num25z0">
    <w:name w:val="WW8Num25z0"/>
    <w:qFormat/>
    <w:rPr>
      <w:sz w:val="24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Teksttreci13">
    <w:name w:val="Tekst treści (13)_"/>
    <w:qFormat/>
    <w:rPr>
      <w:rFonts w:ascii="Times New Roman" w:hAnsi="Times New Roman" w:eastAsia="Times New Roman"/>
      <w:sz w:val="21"/>
      <w:szCs w:val="21"/>
      <w:u w:val="none"/>
    </w:rPr>
  </w:style>
  <w:style w:type="character" w:styleId="WWCharLFO18LVL2">
    <w:name w:val="WW_CharLFO18LVL2"/>
    <w:qFormat/>
    <w:rPr>
      <w:rFonts w:ascii="OpenSymbol" w:hAnsi="OpenSymbol" w:eastAsia="Courier New"/>
    </w:rPr>
  </w:style>
  <w:style w:type="character" w:styleId="WWCharLFO17LVL5">
    <w:name w:val="WW_CharLFO17LVL5"/>
    <w:qFormat/>
    <w:rPr>
      <w:rFonts w:ascii="Courier New" w:hAnsi="Courier New" w:eastAsia="Courier New"/>
    </w:rPr>
  </w:style>
  <w:style w:type="character" w:styleId="Domylnaczcionkaakapitu">
    <w:name w:val="Domyślna czcionka akapitu"/>
    <w:qFormat/>
    <w:rPr/>
  </w:style>
  <w:style w:type="character" w:styleId="h11">
    <w:name w:val="h11"/>
    <w:qFormat/>
    <w:rPr>
      <w:rFonts w:ascii="Verdana" w:hAnsi="Verdana" w:cs="Verdana"/>
      <w:b/>
      <w:bCs/>
      <w:iCs w:val="false"/>
      <w:sz w:val="23"/>
      <w:szCs w:val="23"/>
    </w:rPr>
  </w:style>
  <w:style w:type="character" w:styleId="PageNumber">
    <w:name w:val="page number"/>
    <w:qFormat/>
    <w:rPr/>
  </w:style>
  <w:style w:type="character" w:styleId="Domylnaczcionkaakapitu1">
    <w:name w:val="Domyślna czcionka akapitu1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eastAsia="Symbol"/>
      <w:b w:val="false"/>
    </w:rPr>
  </w:style>
  <w:style w:type="character" w:styleId="WW8Num5z0">
    <w:name w:val="WW8Num5z0"/>
    <w:qFormat/>
    <w:rPr>
      <w:rFonts w:ascii="Liberation Serif" w:hAnsi="Liberation Serif" w:eastAsia="Tahoma"/>
      <w:b w:val="false"/>
      <w:color w:val="000000"/>
      <w:sz w:val="20"/>
      <w:szCs w:val="2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eastAsia="Arial"/>
      <w:sz w:val="20"/>
      <w:szCs w:val="20"/>
    </w:rPr>
  </w:style>
  <w:style w:type="character" w:styleId="FontStyle72">
    <w:name w:val="Font Style72"/>
    <w:qFormat/>
    <w:rPr>
      <w:rFonts w:ascii="Times New Roman" w:hAnsi="Times New Roman" w:eastAsia="Times New Roman"/>
      <w:sz w:val="22"/>
      <w:szCs w:val="22"/>
    </w:rPr>
  </w:style>
  <w:style w:type="character" w:styleId="WW8Num14z1">
    <w:name w:val="WW8Num14z1"/>
    <w:qFormat/>
    <w:rPr>
      <w:rFonts w:ascii="Courier New" w:hAnsi="Courier New" w:eastAsia="Courier New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PlaceholderText">
    <w:name w:val="Placeholder Text"/>
    <w:qFormat/>
    <w:rPr>
      <w:color w:val="80808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Zaczniki" w:customStyle="1">
    <w:name w:val="Załączniki"/>
    <w:basedOn w:val="BodyText"/>
    <w:qFormat/>
    <w:pPr>
      <w:spacing w:before="0" w:after="85"/>
      <w:jc w:val="right"/>
      <w:outlineLvl w:val="1"/>
    </w:pPr>
    <w:rPr>
      <w:color w:val="000000"/>
      <w:sz w:val="20"/>
      <w:szCs w:val="20"/>
    </w:rPr>
  </w:style>
  <w:style w:type="paragraph" w:styleId="Tabela" w:customStyle="1">
    <w:name w:val="Tabela"/>
    <w:basedOn w:val="Caption"/>
    <w:qFormat/>
    <w:pPr/>
    <w:rPr/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BodyTextIndent">
    <w:name w:val="Body Text Indent"/>
    <w:basedOn w:val="BodyText"/>
    <w:pPr>
      <w:ind w:hanging="0" w:left="283"/>
    </w:pPr>
    <w:rPr/>
  </w:style>
  <w:style w:type="paragraph" w:styleId="Listapkt">
    <w:name w:val="Lista_pkt"/>
    <w:basedOn w:val="Normal"/>
    <w:qFormat/>
    <w:pPr>
      <w:ind w:hanging="0" w:left="-292"/>
    </w:pPr>
    <w:rPr>
      <w:rFonts w:ascii="Tahoma" w:hAnsi="Tahoma" w:eastAsia="Tahoma"/>
      <w:b/>
      <w:iCs w:val="false"/>
    </w:rPr>
  </w:style>
  <w:style w:type="paragraph" w:styleId="SIWZTektresc">
    <w:name w:val="SIWZ Tek tresc"/>
    <w:basedOn w:val="Normal"/>
    <w:qFormat/>
    <w:pPr>
      <w:spacing w:before="60" w:after="120"/>
    </w:pPr>
    <w:rPr>
      <w:rFonts w:ascii="Arial" w:hAnsi="Arial" w:eastAsia="Arial"/>
      <w:iCs w:val="false"/>
      <w:sz w:val="22"/>
    </w:rPr>
  </w:style>
  <w:style w:type="paragraph" w:styleId="Zwykytekst">
    <w:name w:val="Zwykły tekst"/>
    <w:basedOn w:val="Normal"/>
    <w:qFormat/>
    <w:pPr/>
    <w:rPr>
      <w:rFonts w:ascii="Courier New" w:hAnsi="Courier New" w:eastAsia="Courier New"/>
      <w:iCs w:val="false"/>
      <w:sz w:val="20"/>
      <w:szCs w:val="20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/>
      <w:iCs w:val="false"/>
      <w:color w:val="000000"/>
      <w:lang w:eastAsia="pl-PL"/>
    </w:rPr>
  </w:style>
  <w:style w:type="paragraph" w:styleId="Tekstpodstawowy21">
    <w:name w:val="Tekst podstawowy 21"/>
    <w:basedOn w:val="Normal"/>
    <w:qFormat/>
    <w:pPr/>
    <w:rPr>
      <w:b/>
      <w:sz w:val="26"/>
    </w:rPr>
  </w:style>
  <w:style w:type="paragraph" w:styleId="Tekstpodstawowy31">
    <w:name w:val="Tekst podstawowy 31"/>
    <w:basedOn w:val="Normal"/>
    <w:qFormat/>
    <w:pPr>
      <w:spacing w:before="0" w:after="120"/>
    </w:pPr>
    <w:rPr>
      <w:sz w:val="16"/>
    </w:rPr>
  </w:style>
  <w:style w:type="paragraph" w:styleId="Tekstpodstawowywcity22">
    <w:name w:val="Tekst podstawowy wcięty 22"/>
    <w:basedOn w:val="Normal"/>
    <w:qFormat/>
    <w:pPr>
      <w:ind w:hanging="240" w:left="585"/>
    </w:pPr>
    <w:rPr>
      <w:sz w:val="18"/>
    </w:rPr>
  </w:style>
  <w:style w:type="paragraph" w:styleId="ListParagraph">
    <w:name w:val="List Paragraph"/>
    <w:basedOn w:val="Normal"/>
    <w:qFormat/>
    <w:pPr>
      <w:ind w:hanging="0" w:left="720"/>
    </w:pPr>
    <w:rPr/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eastAsia="Calibri"/>
      <w:iCs w:val="false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  <w:iCs w:val="false"/>
      <w:lang w:eastAsia="pl-PL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Arial" w:cs="Times New Roman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iberation Serif"/>
      <w:color w:val="auto"/>
      <w:kern w:val="2"/>
      <w:sz w:val="24"/>
      <w:szCs w:val="24"/>
      <w:lang w:val="pl-PL" w:eastAsia="hi-IN" w:bidi="ar-SA"/>
    </w:rPr>
  </w:style>
  <w:style w:type="paragraph" w:styleId="Tekstpodstawowywcity">
    <w:name w:val="Tekst podstawowy wci?ty"/>
    <w:basedOn w:val="Normal"/>
    <w:qFormat/>
    <w:pPr>
      <w:widowControl w:val="false"/>
      <w:ind w:hanging="0" w:right="51"/>
    </w:pPr>
    <w:rPr/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sz w:val="20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sz w:val="20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57"/>
      <w:jc w:val="both"/>
      <w:textAlignment w:val="baseline"/>
    </w:pPr>
    <w:rPr>
      <w:rFonts w:ascii="Liberation Serif" w:hAnsi="Liberation Serif" w:eastAsia="Mangal" w:cs="Liberation Serif"/>
      <w:color w:val="auto"/>
      <w:kern w:val="2"/>
      <w:sz w:val="20"/>
      <w:szCs w:val="20"/>
      <w:lang w:val="pl-PL" w:eastAsia="hi-IN" w:bidi="hi-IN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Zalacznik_3_SIWZ - Wykaz robót budowlanych wykonanych w okresie ostatnich 5 lat</Template>
  <TotalTime>4</TotalTime>
  <Application>LibreOffice/26.8.1.1$Windows_X86_64 LibreOffice_project/bf6ef2662401c7d6dce671ab4deb26ee0af3a7c1</Application>
  <AppVersion>15.0000</AppVersion>
  <Pages>1</Pages>
  <Words>135</Words>
  <Characters>926</Characters>
  <CharactersWithSpaces>1044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KSOB</dc:creator>
  <dc:description/>
  <dc:language>pl-PL</dc:language>
  <cp:lastModifiedBy/>
  <dcterms:modified xsi:type="dcterms:W3CDTF">2026-10-05T12:55:11Z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