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9E2FC" w14:textId="77777777" w:rsidR="00ED29C2" w:rsidRDefault="00ED29C2" w:rsidP="00ED29C2">
      <w:pPr>
        <w:rPr>
          <w:rFonts w:ascii="Verdana" w:hAnsi="Verdana" w:cs="Tahoma"/>
          <w:color w:val="232656"/>
          <w:sz w:val="18"/>
          <w:szCs w:val="18"/>
        </w:rPr>
      </w:pPr>
    </w:p>
    <w:p w14:paraId="30BAFC21" w14:textId="77777777" w:rsidR="00F62C74" w:rsidRDefault="00F62C74" w:rsidP="00ED29C2">
      <w:pPr>
        <w:rPr>
          <w:rFonts w:ascii="Verdana" w:hAnsi="Verdana" w:cs="Tahoma"/>
          <w:color w:val="232656"/>
          <w:sz w:val="18"/>
          <w:szCs w:val="18"/>
        </w:rPr>
      </w:pPr>
    </w:p>
    <w:p w14:paraId="68592969" w14:textId="77777777" w:rsidR="00F62C74" w:rsidRDefault="00F62C74" w:rsidP="00ED29C2">
      <w:pPr>
        <w:rPr>
          <w:rFonts w:ascii="Verdana" w:hAnsi="Verdana" w:cs="Tahoma"/>
          <w:color w:val="232656"/>
          <w:sz w:val="18"/>
          <w:szCs w:val="18"/>
        </w:rPr>
      </w:pPr>
    </w:p>
    <w:p w14:paraId="0B9F9FB9" w14:textId="77777777" w:rsidR="00F62C74" w:rsidRDefault="00F62C74" w:rsidP="00ED29C2">
      <w:pPr>
        <w:rPr>
          <w:rFonts w:ascii="Verdana" w:hAnsi="Verdana" w:cs="Tahoma"/>
          <w:color w:val="232656"/>
          <w:sz w:val="18"/>
          <w:szCs w:val="18"/>
        </w:rPr>
      </w:pPr>
    </w:p>
    <w:p w14:paraId="75191918" w14:textId="77777777" w:rsidR="00122D6C" w:rsidRPr="00122D6C" w:rsidRDefault="00122D6C" w:rsidP="00122D6C">
      <w:pPr>
        <w:spacing w:after="160" w:line="259" w:lineRule="auto"/>
        <w:contextualSpacing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</w:p>
    <w:p w14:paraId="149C083C" w14:textId="534115E4" w:rsidR="00C9743B" w:rsidRPr="00D545C1" w:rsidRDefault="00D545C1" w:rsidP="00C9743B">
      <w:pPr>
        <w:rPr>
          <w:rFonts w:ascii="Verdana" w:hAnsi="Verdana"/>
          <w:sz w:val="18"/>
          <w:szCs w:val="18"/>
        </w:rPr>
      </w:pPr>
      <w:r w:rsidRPr="00D545C1">
        <w:rPr>
          <w:rFonts w:ascii="Verdana" w:hAnsi="Verdana"/>
          <w:sz w:val="18"/>
          <w:szCs w:val="18"/>
        </w:rPr>
        <w:t>LU00-SZP.2380.62.2026.MK189.6</w:t>
      </w:r>
      <w:r w:rsidR="00C9743B" w:rsidRPr="00D545C1">
        <w:rPr>
          <w:rFonts w:ascii="Verdana" w:hAnsi="Verdana"/>
          <w:sz w:val="18"/>
          <w:szCs w:val="18"/>
        </w:rPr>
        <w:tab/>
      </w:r>
      <w:r w:rsidR="00C9743B" w:rsidRPr="00D545C1">
        <w:rPr>
          <w:rFonts w:ascii="Verdana" w:hAnsi="Verdana"/>
          <w:sz w:val="18"/>
          <w:szCs w:val="18"/>
        </w:rPr>
        <w:tab/>
      </w:r>
      <w:r w:rsidR="00C9743B" w:rsidRPr="00D545C1">
        <w:rPr>
          <w:rFonts w:ascii="Verdana" w:hAnsi="Verdana"/>
          <w:sz w:val="18"/>
          <w:szCs w:val="18"/>
        </w:rPr>
        <w:tab/>
      </w:r>
      <w:r w:rsidR="00C9743B" w:rsidRPr="00D545C1">
        <w:rPr>
          <w:rFonts w:ascii="Verdana" w:hAnsi="Verdana"/>
          <w:sz w:val="18"/>
          <w:szCs w:val="18"/>
        </w:rPr>
        <w:tab/>
        <w:t xml:space="preserve">Lublin, dnia </w:t>
      </w:r>
      <w:r w:rsidR="001616A3" w:rsidRPr="00D545C1">
        <w:rPr>
          <w:rFonts w:ascii="Verdana" w:hAnsi="Verdana"/>
          <w:sz w:val="18"/>
          <w:szCs w:val="18"/>
        </w:rPr>
        <w:t>0</w:t>
      </w:r>
      <w:r w:rsidR="00F75874">
        <w:rPr>
          <w:rFonts w:ascii="Verdana" w:hAnsi="Verdana"/>
          <w:sz w:val="18"/>
          <w:szCs w:val="18"/>
        </w:rPr>
        <w:t>3</w:t>
      </w:r>
      <w:r w:rsidR="001616A3" w:rsidRPr="00D545C1">
        <w:rPr>
          <w:rFonts w:ascii="Verdana" w:hAnsi="Verdana"/>
          <w:sz w:val="18"/>
          <w:szCs w:val="18"/>
        </w:rPr>
        <w:t xml:space="preserve"> listopada</w:t>
      </w:r>
      <w:r w:rsidR="00C9743B" w:rsidRPr="00D545C1">
        <w:rPr>
          <w:rFonts w:ascii="Verdana" w:hAnsi="Verdana"/>
          <w:sz w:val="18"/>
          <w:szCs w:val="18"/>
        </w:rPr>
        <w:t xml:space="preserve"> 2026 r.</w:t>
      </w:r>
      <w:r w:rsidR="00C9743B" w:rsidRPr="00D545C1">
        <w:rPr>
          <w:rFonts w:ascii="Verdana" w:hAnsi="Verdana"/>
          <w:sz w:val="18"/>
          <w:szCs w:val="18"/>
        </w:rPr>
        <w:br/>
      </w:r>
      <w:r w:rsidRPr="00D545C1">
        <w:rPr>
          <w:rFonts w:ascii="Verdana" w:hAnsi="Verdana"/>
          <w:sz w:val="18"/>
          <w:szCs w:val="18"/>
        </w:rPr>
        <w:t>LU00-2026-500575</w:t>
      </w:r>
    </w:p>
    <w:p w14:paraId="45BDC5B1" w14:textId="27BFE36C" w:rsidR="00122D6C" w:rsidRPr="00C9743B" w:rsidRDefault="00C9743B" w:rsidP="00C9743B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</w:p>
    <w:p w14:paraId="1C55E681" w14:textId="77777777" w:rsidR="00122D6C" w:rsidRPr="00122D6C" w:rsidRDefault="00122D6C" w:rsidP="00122D6C">
      <w:pPr>
        <w:spacing w:after="160" w:line="259" w:lineRule="auto"/>
        <w:contextualSpacing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122D6C">
        <w:rPr>
          <w:rFonts w:ascii="Verdana" w:eastAsiaTheme="minorHAnsi" w:hAnsi="Verdana" w:cstheme="minorBidi"/>
          <w:sz w:val="18"/>
          <w:szCs w:val="18"/>
          <w:lang w:eastAsia="en-US"/>
        </w:rPr>
        <w:t xml:space="preserve">                                </w:t>
      </w:r>
    </w:p>
    <w:p w14:paraId="24969483" w14:textId="77777777" w:rsidR="00122D6C" w:rsidRPr="00122D6C" w:rsidRDefault="00122D6C" w:rsidP="00122D6C">
      <w:pPr>
        <w:spacing w:after="160" w:line="259" w:lineRule="auto"/>
        <w:ind w:left="5664"/>
        <w:contextualSpacing/>
        <w:rPr>
          <w:rFonts w:ascii="Verdana" w:eastAsiaTheme="minorHAnsi" w:hAnsi="Verdana" w:cstheme="minorBidi"/>
          <w:b/>
          <w:bCs/>
          <w:sz w:val="18"/>
          <w:szCs w:val="18"/>
          <w:lang w:eastAsia="en-US"/>
        </w:rPr>
      </w:pPr>
      <w:r w:rsidRPr="00122D6C">
        <w:rPr>
          <w:rFonts w:ascii="Verdana" w:eastAsiaTheme="minorHAnsi" w:hAnsi="Verdana" w:cstheme="minorBidi"/>
          <w:b/>
          <w:bCs/>
          <w:sz w:val="18"/>
          <w:szCs w:val="18"/>
          <w:lang w:eastAsia="en-US"/>
        </w:rPr>
        <w:t>Strona internetowa prowadzonego postepowania</w:t>
      </w:r>
    </w:p>
    <w:p w14:paraId="3FCC32D7" w14:textId="77777777" w:rsidR="00122D6C" w:rsidRPr="00122D6C" w:rsidRDefault="00122D6C" w:rsidP="00122D6C">
      <w:pPr>
        <w:spacing w:after="160" w:line="259" w:lineRule="auto"/>
        <w:jc w:val="both"/>
        <w:rPr>
          <w:rFonts w:ascii="Verdana" w:eastAsiaTheme="minorHAnsi" w:hAnsi="Verdana"/>
          <w:b/>
          <w:i/>
          <w:sz w:val="18"/>
          <w:szCs w:val="18"/>
          <w:lang w:eastAsia="en-US"/>
        </w:rPr>
      </w:pPr>
    </w:p>
    <w:p w14:paraId="4BF546F8" w14:textId="2BBAEF94" w:rsidR="001616A3" w:rsidRPr="001616A3" w:rsidRDefault="00122D6C" w:rsidP="001616A3">
      <w:pPr>
        <w:jc w:val="both"/>
        <w:rPr>
          <w:rFonts w:ascii="Verdana" w:hAnsi="Verdana"/>
          <w:b/>
          <w:bCs/>
          <w:i/>
          <w:sz w:val="18"/>
          <w:szCs w:val="18"/>
        </w:rPr>
      </w:pPr>
      <w:r w:rsidRPr="00122D6C">
        <w:rPr>
          <w:rFonts w:ascii="Verdana" w:eastAsiaTheme="minorHAnsi" w:hAnsi="Verdana" w:cstheme="minorBidi"/>
          <w:sz w:val="18"/>
          <w:szCs w:val="18"/>
          <w:lang w:eastAsia="en-US"/>
        </w:rPr>
        <w:t>dotyczy postępowania pn</w:t>
      </w:r>
      <w:r w:rsidRPr="00122D6C">
        <w:rPr>
          <w:rFonts w:ascii="Verdana" w:eastAsiaTheme="minorHAnsi" w:hAnsi="Verdana" w:cstheme="minorBidi"/>
          <w:i/>
          <w:iCs/>
          <w:sz w:val="18"/>
          <w:szCs w:val="18"/>
          <w:lang w:eastAsia="en-US"/>
        </w:rPr>
        <w:t>.:</w:t>
      </w:r>
      <w:r w:rsidRPr="00122D6C">
        <w:rPr>
          <w:rFonts w:ascii="Verdana" w:eastAsiaTheme="minorHAnsi" w:hAnsi="Verdana" w:cstheme="minorBidi"/>
          <w:b/>
          <w:bCs/>
          <w:i/>
          <w:sz w:val="18"/>
          <w:szCs w:val="18"/>
          <w:lang w:eastAsia="en-US"/>
        </w:rPr>
        <w:t xml:space="preserve"> </w:t>
      </w:r>
      <w:r w:rsidRPr="00122D6C">
        <w:rPr>
          <w:rFonts w:ascii="Verdana" w:eastAsiaTheme="minorHAnsi" w:hAnsi="Verdana" w:cstheme="minorBidi"/>
          <w:i/>
          <w:iCs/>
          <w:sz w:val="18"/>
          <w:szCs w:val="18"/>
          <w:lang w:eastAsia="en-US"/>
        </w:rPr>
        <w:t xml:space="preserve"> </w:t>
      </w:r>
      <w:r w:rsidR="001616A3" w:rsidRPr="001616A3">
        <w:rPr>
          <w:rFonts w:ascii="Verdana" w:hAnsi="Verdana"/>
          <w:b/>
          <w:i/>
          <w:sz w:val="18"/>
          <w:szCs w:val="18"/>
        </w:rPr>
        <w:t>„</w:t>
      </w:r>
      <w:bookmarkStart w:id="0" w:name="_Hlk243645273"/>
      <w:r w:rsidR="001616A3" w:rsidRPr="001616A3">
        <w:rPr>
          <w:rFonts w:ascii="Verdana" w:hAnsi="Verdana"/>
          <w:b/>
          <w:i/>
          <w:iCs/>
          <w:sz w:val="18"/>
          <w:szCs w:val="18"/>
        </w:rPr>
        <w:t xml:space="preserve">Dostawa materiałów </w:t>
      </w:r>
      <w:r w:rsidR="001616A3" w:rsidRPr="001616A3">
        <w:rPr>
          <w:rFonts w:ascii="Verdana" w:hAnsi="Verdana"/>
          <w:b/>
          <w:bCs/>
          <w:i/>
          <w:iCs/>
          <w:sz w:val="18"/>
          <w:szCs w:val="18"/>
        </w:rPr>
        <w:t xml:space="preserve"> informacyjno-promocyjnych dla Komendy Wojewódzkiej Policji w Lublinie</w:t>
      </w:r>
      <w:bookmarkEnd w:id="0"/>
      <w:r w:rsidR="001616A3" w:rsidRPr="001616A3">
        <w:rPr>
          <w:rFonts w:ascii="Verdana" w:hAnsi="Verdana"/>
          <w:b/>
          <w:bCs/>
          <w:i/>
          <w:sz w:val="18"/>
          <w:szCs w:val="18"/>
        </w:rPr>
        <w:t>”, nr referencyjny 62/1.2.23/26/SZP/D.</w:t>
      </w:r>
    </w:p>
    <w:p w14:paraId="17C7465D" w14:textId="1BB0875D" w:rsidR="00122D6C" w:rsidRPr="00122D6C" w:rsidRDefault="00122D6C" w:rsidP="00122D6C">
      <w:pPr>
        <w:jc w:val="both"/>
        <w:rPr>
          <w:rFonts w:ascii="Verdana" w:eastAsiaTheme="minorHAnsi" w:hAnsi="Verdana" w:cstheme="minorBidi"/>
          <w:b/>
          <w:bCs/>
          <w:sz w:val="16"/>
          <w:szCs w:val="16"/>
          <w:lang w:eastAsia="en-US"/>
        </w:rPr>
      </w:pPr>
    </w:p>
    <w:p w14:paraId="52E3129C" w14:textId="77777777" w:rsidR="00122D6C" w:rsidRPr="00122D6C" w:rsidRDefault="00122D6C" w:rsidP="00122D6C">
      <w:pPr>
        <w:spacing w:after="160"/>
        <w:contextualSpacing/>
        <w:jc w:val="both"/>
        <w:rPr>
          <w:rFonts w:ascii="Verdana" w:eastAsiaTheme="minorHAnsi" w:hAnsi="Verdana" w:cstheme="minorBidi"/>
          <w:b/>
          <w:bCs/>
          <w:sz w:val="18"/>
          <w:szCs w:val="18"/>
          <w:lang w:eastAsia="en-US"/>
        </w:rPr>
      </w:pPr>
    </w:p>
    <w:p w14:paraId="6C4DC6AE" w14:textId="3829DDDE" w:rsidR="00122D6C" w:rsidRPr="00122D6C" w:rsidRDefault="00122D6C" w:rsidP="00122D6C">
      <w:pPr>
        <w:tabs>
          <w:tab w:val="left" w:pos="426"/>
        </w:tabs>
        <w:spacing w:after="160"/>
        <w:jc w:val="both"/>
        <w:rPr>
          <w:rFonts w:ascii="Verdana" w:eastAsiaTheme="minorHAnsi" w:hAnsi="Verdana" w:cstheme="minorBidi"/>
          <w:sz w:val="18"/>
          <w:szCs w:val="18"/>
          <w:lang w:eastAsia="en-US" w:bidi="pl-PL"/>
        </w:rPr>
      </w:pPr>
      <w:r w:rsidRPr="00122D6C">
        <w:rPr>
          <w:rFonts w:ascii="Verdana" w:eastAsiaTheme="minorHAnsi" w:hAnsi="Verdana" w:cstheme="minorBidi"/>
          <w:sz w:val="18"/>
          <w:szCs w:val="18"/>
          <w:lang w:eastAsia="en-US"/>
        </w:rPr>
        <w:t>Informuję, że do Zamawiającego w ww. postępowaniu wpłynęł</w:t>
      </w:r>
      <w:r w:rsidR="001616A3">
        <w:rPr>
          <w:rFonts w:ascii="Verdana" w:eastAsiaTheme="minorHAnsi" w:hAnsi="Verdana" w:cstheme="minorBidi"/>
          <w:sz w:val="18"/>
          <w:szCs w:val="18"/>
          <w:lang w:eastAsia="en-US"/>
        </w:rPr>
        <w:t>o</w:t>
      </w:r>
      <w:r w:rsidRPr="00122D6C">
        <w:rPr>
          <w:rFonts w:ascii="Verdana" w:eastAsiaTheme="minorHAnsi" w:hAnsi="Verdana" w:cstheme="minorBidi"/>
          <w:sz w:val="18"/>
          <w:szCs w:val="18"/>
          <w:lang w:eastAsia="en-US"/>
        </w:rPr>
        <w:t xml:space="preserve"> pytani</w:t>
      </w:r>
      <w:r w:rsidR="001616A3">
        <w:rPr>
          <w:rFonts w:ascii="Verdana" w:eastAsiaTheme="minorHAnsi" w:hAnsi="Verdana" w:cstheme="minorBidi"/>
          <w:sz w:val="18"/>
          <w:szCs w:val="18"/>
          <w:lang w:eastAsia="en-US"/>
        </w:rPr>
        <w:t>e</w:t>
      </w:r>
      <w:r w:rsidRPr="00122D6C">
        <w:rPr>
          <w:rFonts w:ascii="Verdana" w:eastAsiaTheme="minorHAnsi" w:hAnsi="Verdana" w:cstheme="minorBidi"/>
          <w:sz w:val="18"/>
          <w:szCs w:val="18"/>
          <w:lang w:eastAsia="en-US"/>
        </w:rPr>
        <w:t xml:space="preserve">. </w:t>
      </w:r>
      <w:r w:rsidRPr="00122D6C">
        <w:rPr>
          <w:rFonts w:ascii="Verdana" w:eastAsiaTheme="minorHAnsi" w:hAnsi="Verdana" w:cstheme="minorBidi"/>
          <w:sz w:val="18"/>
          <w:szCs w:val="18"/>
          <w:lang w:eastAsia="en-US" w:bidi="pl-PL"/>
        </w:rPr>
        <w:t xml:space="preserve">Zgodnie z art. </w:t>
      </w:r>
      <w:r w:rsidR="00FB060D">
        <w:rPr>
          <w:rFonts w:ascii="Verdana" w:eastAsiaTheme="minorHAnsi" w:hAnsi="Verdana" w:cstheme="minorBidi"/>
          <w:sz w:val="18"/>
          <w:szCs w:val="18"/>
          <w:lang w:eastAsia="en-US" w:bidi="pl-PL"/>
        </w:rPr>
        <w:t>284</w:t>
      </w:r>
      <w:r w:rsidR="00FB060D" w:rsidRPr="008A417D">
        <w:rPr>
          <w:rFonts w:ascii="Verdana" w:eastAsiaTheme="minorHAnsi" w:hAnsi="Verdana" w:cstheme="minorBidi"/>
          <w:sz w:val="18"/>
          <w:szCs w:val="18"/>
          <w:highlight w:val="yellow"/>
          <w:lang w:eastAsia="en-US" w:bidi="pl-PL"/>
        </w:rPr>
        <w:br/>
      </w:r>
      <w:r w:rsidR="00FB060D" w:rsidRPr="008A417D">
        <w:rPr>
          <w:rFonts w:ascii="Verdana" w:eastAsiaTheme="minorHAnsi" w:hAnsi="Verdana" w:cstheme="minorBidi"/>
          <w:sz w:val="18"/>
          <w:szCs w:val="18"/>
          <w:lang w:eastAsia="en-US" w:bidi="pl-PL"/>
        </w:rPr>
        <w:t xml:space="preserve">ust. </w:t>
      </w:r>
      <w:r w:rsidRPr="00122D6C">
        <w:rPr>
          <w:rFonts w:ascii="Verdana" w:eastAsiaTheme="minorHAnsi" w:hAnsi="Verdana" w:cstheme="minorBidi"/>
          <w:sz w:val="18"/>
          <w:szCs w:val="18"/>
          <w:lang w:eastAsia="en-US" w:bidi="pl-PL"/>
        </w:rPr>
        <w:t xml:space="preserve">2 i 6 ustawy z dnia </w:t>
      </w:r>
      <w:r w:rsidRPr="00122D6C">
        <w:rPr>
          <w:rFonts w:ascii="Verdana" w:eastAsiaTheme="minorHAnsi" w:hAnsi="Verdana" w:cstheme="minorBidi"/>
          <w:sz w:val="18"/>
          <w:szCs w:val="18"/>
          <w:lang w:eastAsia="en-US"/>
        </w:rPr>
        <w:t xml:space="preserve">11 września 2019 r. Prawo zamówień Publicznych zwanej dalej ustawą </w:t>
      </w:r>
      <w:r w:rsidRPr="00122D6C">
        <w:rPr>
          <w:rFonts w:ascii="Verdana" w:eastAsiaTheme="minorHAnsi" w:hAnsi="Verdana" w:cstheme="minorBidi"/>
          <w:sz w:val="18"/>
          <w:szCs w:val="18"/>
          <w:lang w:eastAsia="en-US"/>
        </w:rPr>
        <w:br/>
      </w:r>
      <w:r w:rsidR="00C9743B" w:rsidRPr="00802D6E">
        <w:rPr>
          <w:rFonts w:ascii="Verdana" w:hAnsi="Verdana"/>
          <w:sz w:val="18"/>
          <w:szCs w:val="18"/>
        </w:rPr>
        <w:t>(Dz. U. z 202</w:t>
      </w:r>
      <w:r w:rsidR="00C9743B">
        <w:rPr>
          <w:rFonts w:ascii="Verdana" w:hAnsi="Verdana"/>
          <w:sz w:val="18"/>
          <w:szCs w:val="18"/>
        </w:rPr>
        <w:t>6</w:t>
      </w:r>
      <w:r w:rsidR="00C9743B" w:rsidRPr="00802D6E">
        <w:rPr>
          <w:rFonts w:ascii="Verdana" w:hAnsi="Verdana"/>
          <w:sz w:val="18"/>
          <w:szCs w:val="18"/>
        </w:rPr>
        <w:t xml:space="preserve"> r.</w:t>
      </w:r>
      <w:r w:rsidR="00C9743B">
        <w:rPr>
          <w:rFonts w:ascii="Verdana" w:hAnsi="Verdana"/>
          <w:sz w:val="18"/>
          <w:szCs w:val="18"/>
        </w:rPr>
        <w:t xml:space="preserve"> </w:t>
      </w:r>
      <w:r w:rsidR="00C9743B" w:rsidRPr="00802D6E">
        <w:rPr>
          <w:rFonts w:ascii="Verdana" w:hAnsi="Verdana"/>
          <w:sz w:val="18"/>
          <w:szCs w:val="18"/>
        </w:rPr>
        <w:t xml:space="preserve">poz. </w:t>
      </w:r>
      <w:r w:rsidR="00C9743B">
        <w:rPr>
          <w:rFonts w:ascii="Verdana" w:hAnsi="Verdana"/>
          <w:sz w:val="18"/>
          <w:szCs w:val="18"/>
        </w:rPr>
        <w:t xml:space="preserve">793), </w:t>
      </w:r>
      <w:r w:rsidR="00FB060D">
        <w:rPr>
          <w:rFonts w:ascii="Verdana" w:eastAsia="Calibri" w:hAnsi="Verdana"/>
          <w:sz w:val="18"/>
          <w:szCs w:val="18"/>
          <w:lang w:bidi="pl-PL"/>
        </w:rPr>
        <w:t xml:space="preserve">Zamawiający przedstawia poniżej </w:t>
      </w:r>
      <w:r w:rsidR="001616A3">
        <w:rPr>
          <w:rFonts w:ascii="Verdana" w:eastAsia="Calibri" w:hAnsi="Verdana"/>
          <w:sz w:val="18"/>
          <w:szCs w:val="18"/>
          <w:lang w:bidi="pl-PL"/>
        </w:rPr>
        <w:t>jego</w:t>
      </w:r>
      <w:r w:rsidR="00FB060D">
        <w:rPr>
          <w:rFonts w:ascii="Verdana" w:eastAsia="Calibri" w:hAnsi="Verdana"/>
          <w:sz w:val="18"/>
          <w:szCs w:val="18"/>
          <w:lang w:bidi="pl-PL"/>
        </w:rPr>
        <w:t xml:space="preserve"> treść wraz z odpowiedzi</w:t>
      </w:r>
      <w:r w:rsidR="001616A3">
        <w:rPr>
          <w:rFonts w:ascii="Verdana" w:eastAsia="Calibri" w:hAnsi="Verdana"/>
          <w:sz w:val="18"/>
          <w:szCs w:val="18"/>
          <w:lang w:bidi="pl-PL"/>
        </w:rPr>
        <w:t>ą</w:t>
      </w:r>
      <w:r w:rsidR="00FB060D">
        <w:rPr>
          <w:rFonts w:ascii="Verdana" w:eastAsia="Calibri" w:hAnsi="Verdana"/>
          <w:sz w:val="18"/>
          <w:szCs w:val="18"/>
          <w:lang w:bidi="pl-PL"/>
        </w:rPr>
        <w:t>.</w:t>
      </w:r>
    </w:p>
    <w:p w14:paraId="7ECC0382" w14:textId="7A13482A" w:rsidR="00122D6C" w:rsidRPr="00122D6C" w:rsidRDefault="00122D6C" w:rsidP="00122D6C">
      <w:pPr>
        <w:autoSpaceDE w:val="0"/>
        <w:autoSpaceDN w:val="0"/>
        <w:adjustRightInd w:val="0"/>
        <w:rPr>
          <w:rFonts w:ascii="Calibri" w:eastAsiaTheme="minorHAnsi" w:hAnsi="Calibri" w:cs="Calibri"/>
          <w:color w:val="000000"/>
          <w:lang w:eastAsia="en-US"/>
        </w:rPr>
      </w:pPr>
      <w:r w:rsidRPr="00122D6C">
        <w:rPr>
          <w:rFonts w:ascii="Verdana" w:eastAsiaTheme="minorHAnsi" w:hAnsi="Verdana" w:cs="Verdana"/>
          <w:b/>
          <w:color w:val="000000"/>
          <w:sz w:val="18"/>
          <w:szCs w:val="18"/>
          <w:lang w:eastAsia="en-US"/>
        </w:rPr>
        <w:t>Pytanie</w:t>
      </w:r>
      <w:r w:rsidR="00FB060D">
        <w:rPr>
          <w:rFonts w:ascii="Verdana" w:eastAsiaTheme="minorHAnsi" w:hAnsi="Verdana" w:cs="Verdana"/>
          <w:b/>
          <w:color w:val="000000"/>
          <w:sz w:val="18"/>
          <w:szCs w:val="18"/>
          <w:lang w:eastAsia="en-US"/>
        </w:rPr>
        <w:t xml:space="preserve"> nr 1</w:t>
      </w:r>
      <w:r w:rsidR="008843D5">
        <w:rPr>
          <w:rFonts w:ascii="Verdana" w:eastAsiaTheme="minorHAnsi" w:hAnsi="Verdana" w:cs="Verdana"/>
          <w:b/>
          <w:color w:val="000000"/>
          <w:sz w:val="18"/>
          <w:szCs w:val="18"/>
          <w:lang w:eastAsia="en-US"/>
        </w:rPr>
        <w:t>:</w:t>
      </w:r>
      <w:r w:rsidRPr="00122D6C">
        <w:rPr>
          <w:rFonts w:ascii="Verdana" w:eastAsiaTheme="minorHAnsi" w:hAnsi="Verdana" w:cs="Verdana"/>
          <w:b/>
          <w:color w:val="000000"/>
          <w:sz w:val="18"/>
          <w:szCs w:val="18"/>
          <w:lang w:eastAsia="en-US"/>
        </w:rPr>
        <w:t xml:space="preserve"> </w:t>
      </w:r>
    </w:p>
    <w:p w14:paraId="139CBC03" w14:textId="21A67A1A" w:rsidR="00C9743B" w:rsidRPr="00C9743B" w:rsidRDefault="00122D6C" w:rsidP="00A731F0">
      <w:pPr>
        <w:spacing w:after="160" w:line="259" w:lineRule="auto"/>
        <w:jc w:val="both"/>
        <w:rPr>
          <w:rFonts w:ascii="Verdana" w:eastAsiaTheme="minorHAnsi" w:hAnsi="Verdana" w:cstheme="minorBidi"/>
          <w:i/>
          <w:sz w:val="18"/>
          <w:szCs w:val="18"/>
          <w:lang w:eastAsia="en-US" w:bidi="pl-PL"/>
        </w:rPr>
      </w:pPr>
      <w:r w:rsidRPr="00C9743B">
        <w:rPr>
          <w:rFonts w:ascii="Verdana" w:eastAsiaTheme="minorHAnsi" w:hAnsi="Verdana" w:cstheme="minorBidi"/>
          <w:i/>
          <w:sz w:val="18"/>
          <w:szCs w:val="18"/>
          <w:lang w:eastAsia="en-US" w:bidi="pl-PL"/>
        </w:rPr>
        <w:t>„</w:t>
      </w:r>
      <w:r w:rsidR="001616A3" w:rsidRPr="001616A3">
        <w:rPr>
          <w:rFonts w:ascii="Verdana" w:eastAsiaTheme="minorHAnsi" w:hAnsi="Verdana" w:cstheme="minorBidi"/>
          <w:i/>
          <w:sz w:val="18"/>
          <w:szCs w:val="18"/>
          <w:lang w:eastAsia="en-US" w:bidi="pl-PL"/>
        </w:rPr>
        <w:t>Czy zamawiający dopuści następujące produkty równoważne: Podpunkt 3: Karabińczyk z Linką na Klucze (https://m-tac.pl/karabinczyk-z-linka-naklucze/3-115-10151)</w:t>
      </w:r>
      <w:r w:rsidR="00C9743B" w:rsidRPr="00C9743B">
        <w:rPr>
          <w:rFonts w:ascii="Verdana" w:eastAsiaTheme="minorHAnsi" w:hAnsi="Verdana" w:cstheme="minorBidi"/>
          <w:i/>
          <w:sz w:val="18"/>
          <w:szCs w:val="18"/>
          <w:lang w:eastAsia="en-US" w:bidi="pl-PL"/>
        </w:rPr>
        <w:t>.</w:t>
      </w:r>
      <w:r w:rsidR="00FB060D" w:rsidRPr="00C9743B">
        <w:rPr>
          <w:rFonts w:ascii="Verdana" w:eastAsiaTheme="minorHAnsi" w:hAnsi="Verdana" w:cstheme="minorBidi"/>
          <w:i/>
          <w:sz w:val="18"/>
          <w:szCs w:val="18"/>
          <w:lang w:eastAsia="en-US" w:bidi="pl-PL"/>
        </w:rPr>
        <w:t>”</w:t>
      </w:r>
    </w:p>
    <w:p w14:paraId="283E3CB7" w14:textId="4C546240" w:rsidR="00CD164B" w:rsidRPr="00CD164B" w:rsidRDefault="00C9743B" w:rsidP="00CD164B">
      <w:pPr>
        <w:autoSpaceDE w:val="0"/>
        <w:autoSpaceDN w:val="0"/>
        <w:adjustRightInd w:val="0"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122D6C">
        <w:rPr>
          <w:rFonts w:ascii="Verdana" w:eastAsiaTheme="minorHAnsi" w:hAnsi="Verdana" w:cstheme="minorBidi"/>
          <w:b/>
          <w:bCs/>
          <w:sz w:val="18"/>
          <w:szCs w:val="18"/>
          <w:lang w:eastAsia="en-US"/>
        </w:rPr>
        <w:t>Odpowiedź</w:t>
      </w:r>
      <w:r>
        <w:rPr>
          <w:rFonts w:ascii="Verdana" w:eastAsiaTheme="minorHAnsi" w:hAnsi="Verdana" w:cstheme="minorBidi"/>
          <w:b/>
          <w:bCs/>
          <w:sz w:val="18"/>
          <w:szCs w:val="18"/>
          <w:lang w:eastAsia="en-US"/>
        </w:rPr>
        <w:t>:</w:t>
      </w:r>
      <w:r w:rsidR="00D545C1">
        <w:rPr>
          <w:rFonts w:ascii="Verdana" w:eastAsiaTheme="minorHAnsi" w:hAnsi="Verdana" w:cstheme="minorBidi"/>
          <w:b/>
          <w:bCs/>
          <w:sz w:val="18"/>
          <w:szCs w:val="18"/>
          <w:lang w:eastAsia="en-US"/>
        </w:rPr>
        <w:t xml:space="preserve"> </w:t>
      </w:r>
      <w:r w:rsidR="00CD164B" w:rsidRPr="00CD164B">
        <w:rPr>
          <w:rFonts w:ascii="Verdana" w:eastAsiaTheme="minorHAnsi" w:hAnsi="Verdana" w:cstheme="minorBidi"/>
          <w:sz w:val="18"/>
          <w:szCs w:val="18"/>
          <w:lang w:eastAsia="en-US"/>
        </w:rPr>
        <w:t xml:space="preserve">Zamawiający opisał przedmiot zamówienia za pomocą </w:t>
      </w:r>
      <w:r w:rsidR="00CD164B">
        <w:rPr>
          <w:rFonts w:ascii="Verdana" w:eastAsiaTheme="minorHAnsi" w:hAnsi="Verdana" w:cstheme="minorBidi"/>
          <w:sz w:val="18"/>
          <w:szCs w:val="18"/>
          <w:lang w:eastAsia="en-US"/>
        </w:rPr>
        <w:t xml:space="preserve">cech i </w:t>
      </w:r>
      <w:r w:rsidR="00CD164B" w:rsidRPr="00CD164B">
        <w:rPr>
          <w:rFonts w:ascii="Verdana" w:eastAsiaTheme="minorHAnsi" w:hAnsi="Verdana" w:cstheme="minorBidi"/>
          <w:sz w:val="18"/>
          <w:szCs w:val="18"/>
          <w:lang w:eastAsia="en-US"/>
        </w:rPr>
        <w:t xml:space="preserve">funkcjonalności. Dobór właściwego asortymentu leży po stronie Wykonawcy. Jednocześnie informuję, że </w:t>
      </w:r>
      <w:r w:rsidR="00850DCB">
        <w:rPr>
          <w:rFonts w:ascii="Verdana" w:eastAsiaTheme="minorHAnsi" w:hAnsi="Verdana" w:cstheme="minorBidi"/>
          <w:sz w:val="18"/>
          <w:szCs w:val="18"/>
          <w:lang w:val="x-none" w:eastAsia="en-US"/>
        </w:rPr>
        <w:t xml:space="preserve">w/w </w:t>
      </w:r>
      <w:r w:rsidR="002E512A">
        <w:rPr>
          <w:rFonts w:ascii="Verdana" w:eastAsiaTheme="minorHAnsi" w:hAnsi="Verdana" w:cstheme="minorBidi"/>
          <w:sz w:val="18"/>
          <w:szCs w:val="18"/>
          <w:lang w:val="x-none" w:eastAsia="en-US"/>
        </w:rPr>
        <w:t xml:space="preserve">asortyment </w:t>
      </w:r>
      <w:r w:rsidR="00CD164B">
        <w:rPr>
          <w:rFonts w:ascii="Verdana" w:eastAsiaTheme="minorHAnsi" w:hAnsi="Verdana" w:cstheme="minorBidi"/>
          <w:sz w:val="18"/>
          <w:szCs w:val="18"/>
          <w:lang w:eastAsia="en-US"/>
        </w:rPr>
        <w:t>spełni</w:t>
      </w:r>
      <w:r w:rsidR="002E512A">
        <w:rPr>
          <w:rFonts w:ascii="Verdana" w:eastAsiaTheme="minorHAnsi" w:hAnsi="Verdana" w:cstheme="minorBidi"/>
          <w:sz w:val="18"/>
          <w:szCs w:val="18"/>
          <w:lang w:eastAsia="en-US"/>
        </w:rPr>
        <w:t>a</w:t>
      </w:r>
      <w:r w:rsidR="00850DCB">
        <w:rPr>
          <w:rFonts w:ascii="Verdana" w:eastAsiaTheme="minorHAnsi" w:hAnsi="Verdana" w:cstheme="minorBidi"/>
          <w:sz w:val="18"/>
          <w:szCs w:val="18"/>
          <w:lang w:eastAsia="en-US"/>
        </w:rPr>
        <w:t xml:space="preserve"> </w:t>
      </w:r>
      <w:r w:rsidR="00CD164B">
        <w:rPr>
          <w:rFonts w:ascii="Verdana" w:eastAsiaTheme="minorHAnsi" w:hAnsi="Verdana" w:cstheme="minorBidi"/>
          <w:sz w:val="18"/>
          <w:szCs w:val="18"/>
          <w:lang w:eastAsia="en-US"/>
        </w:rPr>
        <w:t>wymagania</w:t>
      </w:r>
      <w:r w:rsidR="00CD164B" w:rsidRPr="00CD164B">
        <w:rPr>
          <w:rFonts w:ascii="Verdana" w:eastAsiaTheme="minorHAnsi" w:hAnsi="Verdana" w:cstheme="minorBidi"/>
          <w:sz w:val="18"/>
          <w:szCs w:val="18"/>
          <w:lang w:eastAsia="en-US"/>
        </w:rPr>
        <w:t xml:space="preserve"> </w:t>
      </w:r>
      <w:r w:rsidR="00CD164B">
        <w:rPr>
          <w:rFonts w:ascii="Verdana" w:eastAsiaTheme="minorHAnsi" w:hAnsi="Verdana" w:cstheme="minorBidi"/>
          <w:sz w:val="18"/>
          <w:szCs w:val="18"/>
          <w:lang w:eastAsia="en-US"/>
        </w:rPr>
        <w:t xml:space="preserve">dla pozycji nr 3 wymienionej w Załączniku nr 1.1 do </w:t>
      </w:r>
      <w:r w:rsidR="00CD164B" w:rsidRPr="00CD164B">
        <w:rPr>
          <w:rFonts w:ascii="Verdana" w:eastAsiaTheme="minorHAnsi" w:hAnsi="Verdana" w:cstheme="minorBidi"/>
          <w:sz w:val="18"/>
          <w:szCs w:val="18"/>
          <w:lang w:val="x-none" w:eastAsia="en-US"/>
        </w:rPr>
        <w:t>Specyfikacji Warunków Zamówienia</w:t>
      </w:r>
      <w:r w:rsidR="00CD164B" w:rsidRPr="00CD164B">
        <w:rPr>
          <w:rFonts w:ascii="Verdana" w:eastAsiaTheme="minorHAnsi" w:hAnsi="Verdana" w:cstheme="minorBidi"/>
          <w:sz w:val="18"/>
          <w:szCs w:val="18"/>
          <w:lang w:eastAsia="en-US"/>
        </w:rPr>
        <w:t xml:space="preserve"> (SWZ)</w:t>
      </w:r>
      <w:r w:rsidR="00CD164B">
        <w:rPr>
          <w:rFonts w:ascii="Verdana" w:eastAsiaTheme="minorHAnsi" w:hAnsi="Verdana" w:cstheme="minorBidi"/>
          <w:sz w:val="18"/>
          <w:szCs w:val="18"/>
          <w:lang w:eastAsia="en-US"/>
        </w:rPr>
        <w:t>.</w:t>
      </w:r>
    </w:p>
    <w:p w14:paraId="1E5FD3A6" w14:textId="76AC01FB" w:rsidR="00CD164B" w:rsidRPr="00CD164B" w:rsidRDefault="00CD164B" w:rsidP="00D545C1">
      <w:pPr>
        <w:autoSpaceDE w:val="0"/>
        <w:autoSpaceDN w:val="0"/>
        <w:adjustRightInd w:val="0"/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</w:p>
    <w:p w14:paraId="1C7CCCE5" w14:textId="77777777" w:rsidR="00115207" w:rsidRDefault="00115207" w:rsidP="00115207">
      <w:pPr>
        <w:tabs>
          <w:tab w:val="num" w:pos="709"/>
        </w:tabs>
        <w:jc w:val="both"/>
        <w:rPr>
          <w:rFonts w:ascii="Verdana" w:eastAsia="Arial" w:hAnsi="Verdana"/>
          <w:sz w:val="18"/>
          <w:szCs w:val="18"/>
        </w:rPr>
      </w:pPr>
    </w:p>
    <w:p w14:paraId="7ACD3C9D" w14:textId="77777777" w:rsidR="00115207" w:rsidRPr="00757B22" w:rsidRDefault="00115207" w:rsidP="00115207">
      <w:pPr>
        <w:tabs>
          <w:tab w:val="num" w:pos="709"/>
        </w:tabs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757B22">
        <w:rPr>
          <w:rFonts w:ascii="Verdana" w:eastAsiaTheme="minorHAnsi" w:hAnsi="Verdana" w:cstheme="minorBidi"/>
          <w:sz w:val="18"/>
          <w:szCs w:val="18"/>
          <w:lang w:eastAsia="en-US"/>
        </w:rPr>
        <w:t>Powyższa odpowiedź na pytanie nie powoduje zmiany treści SWZ, nie powoduje zmiany treści ogłoszenia o zamówieniu oraz nie ma wpływu na termin składania i otwarcia ofert.</w:t>
      </w:r>
    </w:p>
    <w:p w14:paraId="2E9B418E" w14:textId="77777777" w:rsidR="00115207" w:rsidRDefault="00115207" w:rsidP="00115207">
      <w:pPr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</w:p>
    <w:p w14:paraId="152EBB6E" w14:textId="77777777" w:rsidR="00115207" w:rsidRPr="00FB060D" w:rsidRDefault="00115207" w:rsidP="00115207">
      <w:pPr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FB060D">
        <w:rPr>
          <w:rFonts w:ascii="Verdana" w:eastAsiaTheme="minorHAnsi" w:hAnsi="Verdana" w:cstheme="minorBidi"/>
          <w:sz w:val="18"/>
          <w:szCs w:val="18"/>
          <w:lang w:eastAsia="en-US"/>
        </w:rPr>
        <w:t xml:space="preserve">Zgodnie z art. </w:t>
      </w:r>
      <w:r>
        <w:rPr>
          <w:rFonts w:ascii="Verdana" w:eastAsiaTheme="minorHAnsi" w:hAnsi="Verdana" w:cstheme="minorBidi"/>
          <w:sz w:val="18"/>
          <w:szCs w:val="18"/>
          <w:lang w:eastAsia="en-US"/>
        </w:rPr>
        <w:t>284</w:t>
      </w:r>
      <w:r w:rsidRPr="00FB060D">
        <w:rPr>
          <w:rFonts w:ascii="Verdana" w:eastAsiaTheme="minorHAnsi" w:hAnsi="Verdana" w:cstheme="minorBidi"/>
          <w:sz w:val="18"/>
          <w:szCs w:val="18"/>
          <w:lang w:eastAsia="en-US"/>
        </w:rPr>
        <w:t xml:space="preserve"> ust. 6 ustawy, treść pytań wraz z wyjaśnieniami Zamawiający sukcesywnie udostępnia na stronie internetowej prowadzonego postępowania: https://ezamowienia.gov.pl</w:t>
      </w:r>
    </w:p>
    <w:p w14:paraId="3CD93271" w14:textId="77777777" w:rsidR="00115207" w:rsidRDefault="00115207" w:rsidP="00115207">
      <w:pPr>
        <w:tabs>
          <w:tab w:val="left" w:pos="709"/>
        </w:tabs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</w:p>
    <w:p w14:paraId="7370FDD4" w14:textId="77777777" w:rsidR="00115207" w:rsidRPr="00122D6C" w:rsidRDefault="00115207" w:rsidP="00115207">
      <w:pPr>
        <w:tabs>
          <w:tab w:val="left" w:pos="709"/>
        </w:tabs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</w:p>
    <w:p w14:paraId="50C6939E" w14:textId="7CEE6A25" w:rsidR="00115207" w:rsidRDefault="00115207" w:rsidP="00115207">
      <w:pPr>
        <w:tabs>
          <w:tab w:val="left" w:pos="709"/>
        </w:tabs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  <w:r w:rsidRPr="00122D6C">
        <w:rPr>
          <w:rFonts w:ascii="Verdana" w:eastAsiaTheme="minorHAnsi" w:hAnsi="Verdana" w:cstheme="minorBidi"/>
          <w:sz w:val="18"/>
          <w:szCs w:val="18"/>
          <w:lang w:eastAsia="en-US"/>
        </w:rPr>
        <w:t xml:space="preserve">Dodatkowych informacji udziela </w:t>
      </w:r>
      <w:r w:rsidR="00E614A7">
        <w:rPr>
          <w:rFonts w:ascii="Verdana" w:eastAsiaTheme="minorHAnsi" w:hAnsi="Verdana" w:cstheme="minorBidi"/>
          <w:sz w:val="18"/>
          <w:szCs w:val="18"/>
          <w:lang w:eastAsia="en-US"/>
        </w:rPr>
        <w:t>Magdalena Kowalczyk</w:t>
      </w:r>
      <w:r w:rsidRPr="00122D6C">
        <w:rPr>
          <w:rFonts w:ascii="Verdana" w:eastAsiaTheme="minorHAnsi" w:hAnsi="Verdana" w:cstheme="minorBidi"/>
          <w:sz w:val="18"/>
          <w:szCs w:val="18"/>
          <w:lang w:eastAsia="en-US"/>
        </w:rPr>
        <w:t xml:space="preserve">, tel. 47 811 </w:t>
      </w:r>
      <w:r w:rsidR="001616A3">
        <w:rPr>
          <w:rFonts w:ascii="Verdana" w:eastAsiaTheme="minorHAnsi" w:hAnsi="Verdana" w:cstheme="minorBidi"/>
          <w:sz w:val="18"/>
          <w:szCs w:val="18"/>
          <w:lang w:eastAsia="en-US"/>
        </w:rPr>
        <w:t>53 15</w:t>
      </w:r>
    </w:p>
    <w:p w14:paraId="0D140392" w14:textId="77777777" w:rsidR="00796329" w:rsidRPr="00122D6C" w:rsidRDefault="00796329" w:rsidP="00115207">
      <w:pPr>
        <w:tabs>
          <w:tab w:val="left" w:pos="709"/>
        </w:tabs>
        <w:jc w:val="both"/>
        <w:rPr>
          <w:rFonts w:ascii="Verdana" w:eastAsiaTheme="minorHAnsi" w:hAnsi="Verdana" w:cstheme="minorBidi"/>
          <w:sz w:val="18"/>
          <w:szCs w:val="18"/>
          <w:lang w:eastAsia="en-US"/>
        </w:rPr>
      </w:pPr>
    </w:p>
    <w:p w14:paraId="6D19F9ED" w14:textId="77777777" w:rsidR="00115207" w:rsidRPr="00122D6C" w:rsidRDefault="00115207" w:rsidP="00115207">
      <w:pPr>
        <w:jc w:val="both"/>
        <w:rPr>
          <w:rFonts w:ascii="Verdana" w:eastAsiaTheme="minorHAnsi" w:hAnsi="Verdana" w:cstheme="minorBidi"/>
          <w:b/>
          <w:sz w:val="18"/>
          <w:szCs w:val="18"/>
          <w:lang w:eastAsia="en-US"/>
        </w:rPr>
      </w:pPr>
    </w:p>
    <w:p w14:paraId="1895D7A9" w14:textId="77777777" w:rsidR="00115207" w:rsidRPr="00122D6C" w:rsidRDefault="00115207" w:rsidP="00115207">
      <w:pPr>
        <w:tabs>
          <w:tab w:val="left" w:pos="426"/>
        </w:tabs>
        <w:spacing w:after="120"/>
        <w:rPr>
          <w:rFonts w:ascii="Verdana" w:eastAsiaTheme="minorHAnsi" w:hAnsi="Verdana" w:cstheme="minorBidi"/>
          <w:sz w:val="18"/>
          <w:szCs w:val="18"/>
          <w:lang w:eastAsia="en-US"/>
        </w:rPr>
      </w:pPr>
    </w:p>
    <w:p w14:paraId="477F2ADD" w14:textId="77777777" w:rsidR="00115207" w:rsidRPr="00122D6C" w:rsidRDefault="00115207" w:rsidP="00115207">
      <w:pPr>
        <w:jc w:val="center"/>
        <w:rPr>
          <w:rFonts w:ascii="Verdana" w:eastAsiaTheme="minorHAnsi" w:hAnsi="Verdana" w:cs="Arial"/>
          <w:i/>
          <w:iCs/>
          <w:sz w:val="16"/>
          <w:szCs w:val="16"/>
          <w:lang w:eastAsia="en-US"/>
        </w:rPr>
      </w:pPr>
      <w:r w:rsidRPr="00122D6C">
        <w:rPr>
          <w:rFonts w:ascii="Verdana" w:eastAsiaTheme="minorHAnsi" w:hAnsi="Verdana" w:cs="Arial"/>
          <w:b/>
          <w:bCs/>
          <w:i/>
          <w:iCs/>
          <w:sz w:val="16"/>
          <w:szCs w:val="16"/>
          <w:lang w:eastAsia="en-US"/>
        </w:rPr>
        <w:t xml:space="preserve">                                                                                                       </w:t>
      </w:r>
    </w:p>
    <w:p w14:paraId="749C2A29" w14:textId="77777777" w:rsidR="00115207" w:rsidRPr="00122D6C" w:rsidRDefault="00115207" w:rsidP="00115207">
      <w:pPr>
        <w:tabs>
          <w:tab w:val="num" w:pos="709"/>
        </w:tabs>
        <w:jc w:val="both"/>
        <w:rPr>
          <w:rFonts w:ascii="Verdana" w:eastAsiaTheme="minorHAnsi" w:hAnsi="Verdana" w:cs="Tahoma"/>
          <w:sz w:val="14"/>
          <w:szCs w:val="14"/>
          <w:lang w:eastAsia="en-US"/>
        </w:rPr>
      </w:pPr>
      <w:r w:rsidRPr="00122D6C">
        <w:rPr>
          <w:rFonts w:ascii="Verdana" w:eastAsiaTheme="minorHAnsi" w:hAnsi="Verdana" w:cs="Tahoma"/>
          <w:sz w:val="14"/>
          <w:szCs w:val="14"/>
          <w:lang w:eastAsia="en-US"/>
        </w:rPr>
        <w:t>Wyk. 1 egz.</w:t>
      </w:r>
      <w:r w:rsidRPr="00122D6C">
        <w:rPr>
          <w:rFonts w:ascii="Verdana" w:eastAsiaTheme="minorHAnsi" w:hAnsi="Verdana" w:cs="Arial"/>
          <w:i/>
          <w:iCs/>
          <w:sz w:val="16"/>
          <w:szCs w:val="16"/>
          <w:lang w:eastAsia="en-US"/>
        </w:rPr>
        <w:t xml:space="preserve">     </w:t>
      </w:r>
    </w:p>
    <w:p w14:paraId="260A6AD8" w14:textId="77777777" w:rsidR="00115207" w:rsidRPr="00122D6C" w:rsidRDefault="00115207" w:rsidP="00115207">
      <w:pPr>
        <w:tabs>
          <w:tab w:val="num" w:pos="709"/>
        </w:tabs>
        <w:jc w:val="both"/>
        <w:rPr>
          <w:rFonts w:ascii="Verdana" w:eastAsiaTheme="minorHAnsi" w:hAnsi="Verdana" w:cstheme="minorBidi"/>
          <w:sz w:val="14"/>
          <w:szCs w:val="14"/>
          <w:lang w:eastAsia="en-US"/>
        </w:rPr>
      </w:pPr>
      <w:r w:rsidRPr="00122D6C">
        <w:rPr>
          <w:rFonts w:ascii="Verdana" w:eastAsiaTheme="minorHAnsi" w:hAnsi="Verdana" w:cstheme="minorBidi"/>
          <w:sz w:val="14"/>
          <w:szCs w:val="14"/>
          <w:lang w:eastAsia="en-US"/>
        </w:rPr>
        <w:t>Wysłano e-mailem</w:t>
      </w:r>
    </w:p>
    <w:p w14:paraId="6D0D3CE5" w14:textId="47D5EFA3" w:rsidR="00C05B1B" w:rsidRPr="007F1691" w:rsidRDefault="00115207" w:rsidP="007F1691">
      <w:pPr>
        <w:jc w:val="both"/>
        <w:rPr>
          <w:rFonts w:ascii="Verdana" w:eastAsiaTheme="minorHAnsi" w:hAnsi="Verdana" w:cstheme="minorBidi"/>
          <w:sz w:val="14"/>
          <w:szCs w:val="14"/>
          <w:lang w:eastAsia="en-US"/>
        </w:rPr>
      </w:pPr>
      <w:r w:rsidRPr="00122D6C">
        <w:rPr>
          <w:rFonts w:ascii="Verdana" w:eastAsiaTheme="minorHAnsi" w:hAnsi="Verdana" w:cstheme="minorBidi"/>
          <w:sz w:val="14"/>
          <w:szCs w:val="14"/>
          <w:lang w:eastAsia="en-US"/>
        </w:rPr>
        <w:t xml:space="preserve">Opr. </w:t>
      </w:r>
      <w:r w:rsidR="001616A3">
        <w:rPr>
          <w:rFonts w:ascii="Verdana" w:eastAsiaTheme="minorHAnsi" w:hAnsi="Verdana" w:cstheme="minorBidi"/>
          <w:sz w:val="14"/>
          <w:szCs w:val="14"/>
          <w:lang w:eastAsia="en-US"/>
        </w:rPr>
        <w:t>Magdalena Kowalczyk</w:t>
      </w:r>
      <w:r w:rsidRPr="00122D6C">
        <w:rPr>
          <w:rFonts w:ascii="Verdana" w:eastAsiaTheme="minorHAnsi" w:hAnsi="Verdana" w:cstheme="minorBidi"/>
          <w:sz w:val="14"/>
          <w:szCs w:val="14"/>
          <w:lang w:eastAsia="en-US"/>
        </w:rPr>
        <w:t xml:space="preserve"> tel. 47 811 </w:t>
      </w:r>
      <w:r w:rsidR="001616A3">
        <w:rPr>
          <w:rFonts w:ascii="Verdana" w:eastAsiaTheme="minorHAnsi" w:hAnsi="Verdana" w:cstheme="minorBidi"/>
          <w:sz w:val="14"/>
          <w:szCs w:val="14"/>
          <w:lang w:eastAsia="en-US"/>
        </w:rPr>
        <w:t>53</w:t>
      </w:r>
      <w:r w:rsidR="006377BE">
        <w:rPr>
          <w:rFonts w:ascii="Verdana" w:eastAsiaTheme="minorHAnsi" w:hAnsi="Verdana" w:cstheme="minorBidi"/>
          <w:sz w:val="14"/>
          <w:szCs w:val="14"/>
          <w:lang w:eastAsia="en-US"/>
        </w:rPr>
        <w:t xml:space="preserve"> 15</w:t>
      </w:r>
      <w:r w:rsidR="00122D6C" w:rsidRPr="00122D6C">
        <w:rPr>
          <w:rFonts w:ascii="Verdana" w:eastAsiaTheme="minorHAnsi" w:hAnsi="Verdana" w:cs="Arial"/>
          <w:b/>
          <w:bCs/>
          <w:i/>
          <w:iCs/>
          <w:sz w:val="16"/>
          <w:szCs w:val="16"/>
          <w:lang w:eastAsia="en-US"/>
        </w:rPr>
        <w:t xml:space="preserve">                  </w:t>
      </w:r>
    </w:p>
    <w:p w14:paraId="27BAF79E" w14:textId="77777777" w:rsidR="00C05B1B" w:rsidRDefault="00C05B1B" w:rsidP="00796329">
      <w:pPr>
        <w:jc w:val="center"/>
        <w:rPr>
          <w:rFonts w:ascii="Verdana" w:eastAsiaTheme="minorHAnsi" w:hAnsi="Verdana" w:cs="Arial"/>
          <w:b/>
          <w:bCs/>
          <w:i/>
          <w:iCs/>
          <w:sz w:val="16"/>
          <w:szCs w:val="16"/>
          <w:lang w:eastAsia="en-US"/>
        </w:rPr>
      </w:pPr>
    </w:p>
    <w:tbl>
      <w:tblPr>
        <w:tblW w:w="7938" w:type="dxa"/>
        <w:tblInd w:w="1809" w:type="dxa"/>
        <w:tblLook w:val="04A0" w:firstRow="1" w:lastRow="0" w:firstColumn="1" w:lastColumn="0" w:noHBand="0" w:noVBand="1"/>
      </w:tblPr>
      <w:tblGrid>
        <w:gridCol w:w="3696"/>
        <w:gridCol w:w="4242"/>
      </w:tblGrid>
      <w:tr w:rsidR="007F1691" w:rsidRPr="007F1691" w14:paraId="078EBA85" w14:textId="77777777">
        <w:tc>
          <w:tcPr>
            <w:tcW w:w="3696" w:type="dxa"/>
            <w:vAlign w:val="center"/>
          </w:tcPr>
          <w:p w14:paraId="122FBCF8" w14:textId="77777777" w:rsidR="007F1691" w:rsidRPr="007F1691" w:rsidRDefault="007F1691" w:rsidP="007F1691">
            <w:pPr>
              <w:jc w:val="center"/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 w:bidi="pl-PL"/>
              </w:rPr>
            </w:pPr>
            <w:r w:rsidRPr="007F1691"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 w:bidi="pl-PL"/>
              </w:rPr>
              <w:t>Przewodniczący</w:t>
            </w:r>
          </w:p>
          <w:p w14:paraId="4C71407F" w14:textId="77777777" w:rsidR="007F1691" w:rsidRPr="007F1691" w:rsidRDefault="007F1691" w:rsidP="007F1691">
            <w:pPr>
              <w:jc w:val="center"/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 w:bidi="pl-PL"/>
              </w:rPr>
            </w:pPr>
            <w:r w:rsidRPr="007F1691"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 w:bidi="pl-PL"/>
              </w:rPr>
              <w:t>Komisji Przetargowej</w:t>
            </w:r>
          </w:p>
          <w:p w14:paraId="2FC43023" w14:textId="77777777" w:rsidR="007F1691" w:rsidRPr="007F1691" w:rsidRDefault="007F1691" w:rsidP="007F1691">
            <w:pPr>
              <w:jc w:val="center"/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 w:bidi="pl-PL"/>
              </w:rPr>
            </w:pPr>
            <w:r w:rsidRPr="007F1691"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 w:bidi="pl-PL"/>
              </w:rPr>
              <w:t>KWP w Lublinie</w:t>
            </w:r>
          </w:p>
          <w:p w14:paraId="14778D0D" w14:textId="77777777" w:rsidR="007F1691" w:rsidRPr="007F1691" w:rsidRDefault="007F1691" w:rsidP="007F1691">
            <w:pPr>
              <w:jc w:val="center"/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/>
              </w:rPr>
            </w:pPr>
          </w:p>
        </w:tc>
        <w:tc>
          <w:tcPr>
            <w:tcW w:w="4242" w:type="dxa"/>
            <w:vAlign w:val="center"/>
          </w:tcPr>
          <w:p w14:paraId="496AF97F" w14:textId="77777777" w:rsidR="007F1691" w:rsidRPr="007F1691" w:rsidRDefault="007F1691" w:rsidP="007F1691">
            <w:pPr>
              <w:jc w:val="center"/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 w:bidi="pl-PL"/>
              </w:rPr>
            </w:pPr>
            <w:r w:rsidRPr="007F1691"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 w:bidi="pl-PL"/>
              </w:rPr>
              <w:t>Kierownik</w:t>
            </w:r>
          </w:p>
          <w:p w14:paraId="27F26BCF" w14:textId="77777777" w:rsidR="007F1691" w:rsidRPr="007F1691" w:rsidRDefault="007F1691" w:rsidP="007F1691">
            <w:pPr>
              <w:jc w:val="center"/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 w:bidi="pl-PL"/>
              </w:rPr>
            </w:pPr>
            <w:r w:rsidRPr="007F1691"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 w:bidi="pl-PL"/>
              </w:rPr>
              <w:t>Sekcji Zamówień Publicznych</w:t>
            </w:r>
          </w:p>
          <w:p w14:paraId="1A1EA28B" w14:textId="77777777" w:rsidR="007F1691" w:rsidRPr="007F1691" w:rsidRDefault="007F1691" w:rsidP="007F1691">
            <w:pPr>
              <w:jc w:val="center"/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 w:bidi="pl-PL"/>
              </w:rPr>
            </w:pPr>
            <w:r w:rsidRPr="007F1691"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 w:bidi="pl-PL"/>
              </w:rPr>
              <w:t>KWP w Lublinie</w:t>
            </w:r>
          </w:p>
          <w:p w14:paraId="244E66C5" w14:textId="77777777" w:rsidR="007F1691" w:rsidRPr="007F1691" w:rsidRDefault="007F1691" w:rsidP="007F1691">
            <w:pPr>
              <w:jc w:val="center"/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 w:bidi="pl-PL"/>
              </w:rPr>
            </w:pPr>
            <w:r w:rsidRPr="007F1691"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 w:bidi="pl-PL"/>
              </w:rPr>
              <w:t>Sławomir Wójcik</w:t>
            </w:r>
          </w:p>
          <w:p w14:paraId="6EC956D9" w14:textId="77777777" w:rsidR="007F1691" w:rsidRPr="007F1691" w:rsidRDefault="007F1691" w:rsidP="007F1691">
            <w:pPr>
              <w:jc w:val="center"/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/>
              </w:rPr>
            </w:pPr>
            <w:r w:rsidRPr="007F1691"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 w:bidi="pl-PL"/>
              </w:rPr>
              <w:t xml:space="preserve"> (podpis na oryginale)</w:t>
            </w:r>
          </w:p>
          <w:p w14:paraId="3D15C761" w14:textId="77777777" w:rsidR="007F1691" w:rsidRPr="007F1691" w:rsidRDefault="007F1691" w:rsidP="007F1691">
            <w:pPr>
              <w:jc w:val="center"/>
              <w:rPr>
                <w:rFonts w:ascii="Verdana" w:eastAsiaTheme="minorHAnsi" w:hAnsi="Verdana" w:cs="Arial"/>
                <w:i/>
                <w:iCs/>
                <w:sz w:val="16"/>
                <w:szCs w:val="16"/>
                <w:lang w:eastAsia="en-US"/>
              </w:rPr>
            </w:pPr>
          </w:p>
        </w:tc>
      </w:tr>
    </w:tbl>
    <w:p w14:paraId="655E1D69" w14:textId="77777777" w:rsidR="00C05B1B" w:rsidRDefault="00C05B1B" w:rsidP="00796329">
      <w:pPr>
        <w:jc w:val="center"/>
        <w:rPr>
          <w:rFonts w:ascii="Verdana" w:eastAsiaTheme="minorHAnsi" w:hAnsi="Verdana" w:cs="Arial"/>
          <w:b/>
          <w:bCs/>
          <w:i/>
          <w:iCs/>
          <w:sz w:val="16"/>
          <w:szCs w:val="16"/>
          <w:lang w:eastAsia="en-US"/>
        </w:rPr>
      </w:pPr>
    </w:p>
    <w:p w14:paraId="698A4980" w14:textId="77777777" w:rsidR="00C05B1B" w:rsidRDefault="00C05B1B" w:rsidP="00796329">
      <w:pPr>
        <w:jc w:val="center"/>
        <w:rPr>
          <w:rFonts w:ascii="Verdana" w:eastAsiaTheme="minorHAnsi" w:hAnsi="Verdana" w:cs="Arial"/>
          <w:b/>
          <w:bCs/>
          <w:i/>
          <w:iCs/>
          <w:sz w:val="16"/>
          <w:szCs w:val="16"/>
          <w:lang w:eastAsia="en-US"/>
        </w:rPr>
      </w:pPr>
    </w:p>
    <w:p w14:paraId="24F4A24E" w14:textId="77777777" w:rsidR="00C05B1B" w:rsidRDefault="00C05B1B" w:rsidP="005A6344">
      <w:pPr>
        <w:rPr>
          <w:rFonts w:ascii="Verdana" w:eastAsiaTheme="minorHAnsi" w:hAnsi="Verdana" w:cs="Arial"/>
          <w:b/>
          <w:bCs/>
          <w:i/>
          <w:iCs/>
          <w:sz w:val="16"/>
          <w:szCs w:val="16"/>
          <w:lang w:eastAsia="en-US"/>
        </w:rPr>
      </w:pPr>
    </w:p>
    <w:p w14:paraId="0FBD625C" w14:textId="77777777" w:rsidR="00C05B1B" w:rsidRDefault="00C05B1B" w:rsidP="00796329">
      <w:pPr>
        <w:jc w:val="center"/>
        <w:rPr>
          <w:rFonts w:ascii="Verdana" w:eastAsiaTheme="minorHAnsi" w:hAnsi="Verdana" w:cs="Arial"/>
          <w:b/>
          <w:bCs/>
          <w:i/>
          <w:iCs/>
          <w:sz w:val="16"/>
          <w:szCs w:val="16"/>
          <w:lang w:eastAsia="en-US"/>
        </w:rPr>
      </w:pPr>
    </w:p>
    <w:p w14:paraId="2BE956BF" w14:textId="77777777" w:rsidR="00C05B1B" w:rsidRDefault="00C05B1B" w:rsidP="00796329">
      <w:pPr>
        <w:jc w:val="center"/>
        <w:rPr>
          <w:rFonts w:ascii="Verdana" w:eastAsiaTheme="minorHAnsi" w:hAnsi="Verdana" w:cs="Arial"/>
          <w:b/>
          <w:bCs/>
          <w:i/>
          <w:iCs/>
          <w:sz w:val="16"/>
          <w:szCs w:val="16"/>
          <w:lang w:eastAsia="en-US"/>
        </w:rPr>
      </w:pPr>
    </w:p>
    <w:p w14:paraId="09228581" w14:textId="77777777" w:rsidR="00C05B1B" w:rsidRDefault="00C05B1B" w:rsidP="00796329">
      <w:pPr>
        <w:jc w:val="center"/>
        <w:rPr>
          <w:rFonts w:ascii="Verdana" w:eastAsiaTheme="minorHAnsi" w:hAnsi="Verdana" w:cs="Arial"/>
          <w:b/>
          <w:bCs/>
          <w:i/>
          <w:iCs/>
          <w:sz w:val="16"/>
          <w:szCs w:val="16"/>
          <w:lang w:eastAsia="en-US"/>
        </w:rPr>
      </w:pPr>
    </w:p>
    <w:p w14:paraId="1CB65392" w14:textId="77777777" w:rsidR="00C05B1B" w:rsidRDefault="00C05B1B" w:rsidP="00796329">
      <w:pPr>
        <w:jc w:val="center"/>
        <w:rPr>
          <w:rFonts w:ascii="Verdana" w:eastAsiaTheme="minorHAnsi" w:hAnsi="Verdana" w:cs="Arial"/>
          <w:b/>
          <w:bCs/>
          <w:i/>
          <w:iCs/>
          <w:sz w:val="16"/>
          <w:szCs w:val="16"/>
          <w:lang w:eastAsia="en-US"/>
        </w:rPr>
      </w:pPr>
    </w:p>
    <w:p w14:paraId="2CE57F51" w14:textId="77777777" w:rsidR="00C05B1B" w:rsidRDefault="00C05B1B" w:rsidP="00796329">
      <w:pPr>
        <w:jc w:val="center"/>
        <w:rPr>
          <w:rFonts w:ascii="Verdana" w:eastAsiaTheme="minorHAnsi" w:hAnsi="Verdana" w:cs="Arial"/>
          <w:b/>
          <w:bCs/>
          <w:i/>
          <w:iCs/>
          <w:sz w:val="16"/>
          <w:szCs w:val="16"/>
          <w:lang w:eastAsia="en-US"/>
        </w:rPr>
      </w:pPr>
    </w:p>
    <w:p w14:paraId="1130AE49" w14:textId="4145AEF3" w:rsidR="00F62C74" w:rsidRPr="00796329" w:rsidRDefault="00122D6C" w:rsidP="005A6344">
      <w:pPr>
        <w:rPr>
          <w:rFonts w:ascii="Verdana" w:eastAsiaTheme="minorHAnsi" w:hAnsi="Verdana" w:cs="Arial"/>
          <w:i/>
          <w:iCs/>
          <w:sz w:val="16"/>
          <w:szCs w:val="16"/>
          <w:lang w:eastAsia="en-US"/>
        </w:rPr>
      </w:pPr>
      <w:r w:rsidRPr="00122D6C">
        <w:rPr>
          <w:rFonts w:ascii="Verdana" w:eastAsiaTheme="minorHAnsi" w:hAnsi="Verdana" w:cs="Arial"/>
          <w:b/>
          <w:bCs/>
          <w:i/>
          <w:iCs/>
          <w:sz w:val="16"/>
          <w:szCs w:val="16"/>
          <w:lang w:eastAsia="en-US"/>
        </w:rPr>
        <w:t xml:space="preserve"> </w:t>
      </w:r>
    </w:p>
    <w:sectPr w:rsidR="00F62C74" w:rsidRPr="00796329" w:rsidSect="0094153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426" w:right="1417" w:bottom="142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929F3E" w14:textId="77777777" w:rsidR="00E158DD" w:rsidRDefault="00E158DD" w:rsidP="00517E3D">
      <w:r>
        <w:separator/>
      </w:r>
    </w:p>
  </w:endnote>
  <w:endnote w:type="continuationSeparator" w:id="0">
    <w:p w14:paraId="2D41F4FE" w14:textId="77777777" w:rsidR="00E158DD" w:rsidRDefault="00E158DD" w:rsidP="00517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EF7CD8" w14:textId="77777777" w:rsidR="00CD164B" w:rsidRDefault="00CD16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D0E9E9" w14:textId="307334B7" w:rsidR="00517E3D" w:rsidRDefault="00B7719D" w:rsidP="00517E3D">
    <w:pPr>
      <w:pStyle w:val="Stopka"/>
    </w:pPr>
    <w:r>
      <w:rPr>
        <w:noProof/>
      </w:rPr>
      <mc:AlternateContent>
        <mc:Choice Requires="wps">
          <w:drawing>
            <wp:anchor distT="36576" distB="36576" distL="36576" distR="36576" simplePos="0" relativeHeight="251665408" behindDoc="0" locked="0" layoutInCell="1" allowOverlap="1" wp14:anchorId="1F6A5094" wp14:editId="289122D6">
              <wp:simplePos x="0" y="0"/>
              <wp:positionH relativeFrom="margin">
                <wp:posOffset>-457200</wp:posOffset>
              </wp:positionH>
              <wp:positionV relativeFrom="paragraph">
                <wp:posOffset>-181108</wp:posOffset>
              </wp:positionV>
              <wp:extent cx="6682105" cy="27940"/>
              <wp:effectExtent l="19050" t="19050" r="4445" b="29210"/>
              <wp:wrapNone/>
              <wp:docPr id="8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682105" cy="27940"/>
                      </a:xfrm>
                      <a:prstGeom prst="straightConnector1">
                        <a:avLst/>
                      </a:prstGeom>
                      <a:noFill/>
                      <a:ln w="34925">
                        <a:solidFill>
                          <a:srgbClr val="063D71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dk1">
                                  <a:lumMod val="0"/>
                                  <a:lumOff val="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E1FF35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36pt;margin-top:-14.25pt;width:526.15pt;height:2.2pt;flip:x;z-index:25166540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" strokecolor="#063d71" strokeweight="2.75pt">
              <v:shadow color="black [0]"/>
              <w10:wrap anchorx="margin"/>
            </v:shape>
          </w:pict>
        </mc:Fallback>
      </mc:AlternateContent>
    </w:r>
    <w:r w:rsidR="001B5B28" w:rsidRPr="00F00AFB">
      <w:rPr>
        <w:noProof/>
      </w:rPr>
      <mc:AlternateContent>
        <mc:Choice Requires="wps">
          <w:drawing>
            <wp:anchor distT="36576" distB="36576" distL="36576" distR="36576" simplePos="0" relativeHeight="251664384" behindDoc="0" locked="0" layoutInCell="1" allowOverlap="1" wp14:anchorId="7F28E13B" wp14:editId="67AF2308">
              <wp:simplePos x="0" y="0"/>
              <wp:positionH relativeFrom="column">
                <wp:posOffset>2700655</wp:posOffset>
              </wp:positionH>
              <wp:positionV relativeFrom="paragraph">
                <wp:posOffset>-187324</wp:posOffset>
              </wp:positionV>
              <wp:extent cx="3641090" cy="963930"/>
              <wp:effectExtent l="0" t="0" r="0" b="7620"/>
              <wp:wrapNone/>
              <wp:docPr id="7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1090" cy="963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EBC8D98" w14:textId="6DEE512B" w:rsidR="00517E3D" w:rsidRDefault="00517E3D" w:rsidP="00517E3D">
                          <w:pPr>
                            <w:widowControl w:val="0"/>
                            <w:jc w:val="right"/>
                            <w:rPr>
                              <w:rFonts w:ascii="Book Antiqua" w:hAnsi="Book Antiqua"/>
                            </w:rPr>
                          </w:pPr>
                          <w:r>
                            <w:rPr>
                              <w:rFonts w:ascii="Book Antiqua" w:hAnsi="Book Antiqua"/>
                            </w:rPr>
                            <w:t>tel. 47 811 4</w:t>
                          </w:r>
                          <w:r w:rsidR="003C67E7">
                            <w:rPr>
                              <w:rFonts w:ascii="Book Antiqua" w:hAnsi="Book Antiqua"/>
                            </w:rPr>
                            <w:t>6</w:t>
                          </w:r>
                          <w:r>
                            <w:rPr>
                              <w:rFonts w:ascii="Book Antiqua" w:hAnsi="Book Antiqua"/>
                            </w:rPr>
                            <w:t xml:space="preserve"> </w:t>
                          </w:r>
                          <w:r w:rsidR="003C67E7">
                            <w:rPr>
                              <w:rFonts w:ascii="Book Antiqua" w:hAnsi="Book Antiqua"/>
                            </w:rPr>
                            <w:t>06</w:t>
                          </w:r>
                        </w:p>
                        <w:p w14:paraId="5290EB24" w14:textId="344757EA" w:rsidR="00517E3D" w:rsidRDefault="003C67E7" w:rsidP="00517E3D">
                          <w:pPr>
                            <w:widowControl w:val="0"/>
                            <w:jc w:val="right"/>
                            <w:rPr>
                              <w:rFonts w:ascii="Book Antiqua" w:hAnsi="Book Antiqua"/>
                            </w:rPr>
                          </w:pPr>
                          <w:r>
                            <w:rPr>
                              <w:rFonts w:ascii="Book Antiqua" w:hAnsi="Book Antiqua"/>
                            </w:rPr>
                            <w:t>zamowienia</w:t>
                          </w:r>
                          <w:r w:rsidR="00517E3D">
                            <w:rPr>
                              <w:rFonts w:ascii="Book Antiqua" w:hAnsi="Book Antiqua"/>
                            </w:rPr>
                            <w:t>@lu.policja.gov.pl</w:t>
                          </w:r>
                        </w:p>
                        <w:p w14:paraId="1C99A5B6" w14:textId="77777777" w:rsidR="00517E3D" w:rsidRDefault="00517E3D" w:rsidP="00517E3D">
                          <w:pPr>
                            <w:widowControl w:val="0"/>
                            <w:jc w:val="right"/>
                            <w:rPr>
                              <w:rFonts w:ascii="Book Antiqua" w:hAnsi="Book Antiqua"/>
                            </w:rPr>
                          </w:pPr>
                          <w:r>
                            <w:rPr>
                              <w:rFonts w:ascii="Book Antiqua" w:hAnsi="Book Antiqua"/>
                            </w:rPr>
                            <w:t>www.lubelska.policja.gov.pl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F28E13B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212.65pt;margin-top:-14.75pt;width:286.7pt;height:75.9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" filled="f" fillcolor="#5b9bd5" stroked="f" strokecolor="black [0]" strokeweight="2pt">
              <v:textbox inset="2.88pt,2.88pt,2.88pt,2.88pt">
                <w:txbxContent>
                  <w:p w14:paraId="6EBC8D98" w14:textId="6DEE512B" w:rsidR="00517E3D" w:rsidRDefault="00517E3D" w:rsidP="00517E3D">
                    <w:pPr>
                      <w:widowControl w:val="0"/>
                      <w:jc w:val="right"/>
                      <w:rPr>
                        <w:rFonts w:ascii="Book Antiqua" w:hAnsi="Book Antiqua"/>
                      </w:rPr>
                    </w:pPr>
                    <w:r>
                      <w:rPr>
                        <w:rFonts w:ascii="Book Antiqua" w:hAnsi="Book Antiqua"/>
                      </w:rPr>
                      <w:t>tel. 47 811 4</w:t>
                    </w:r>
                    <w:r w:rsidR="003C67E7">
                      <w:rPr>
                        <w:rFonts w:ascii="Book Antiqua" w:hAnsi="Book Antiqua"/>
                      </w:rPr>
                      <w:t>6</w:t>
                    </w:r>
                    <w:r>
                      <w:rPr>
                        <w:rFonts w:ascii="Book Antiqua" w:hAnsi="Book Antiqua"/>
                      </w:rPr>
                      <w:t xml:space="preserve"> </w:t>
                    </w:r>
                    <w:r w:rsidR="003C67E7">
                      <w:rPr>
                        <w:rFonts w:ascii="Book Antiqua" w:hAnsi="Book Antiqua"/>
                      </w:rPr>
                      <w:t>06</w:t>
                    </w:r>
                  </w:p>
                  <w:p w14:paraId="5290EB24" w14:textId="344757EA" w:rsidR="00517E3D" w:rsidRDefault="003C67E7" w:rsidP="00517E3D">
                    <w:pPr>
                      <w:widowControl w:val="0"/>
                      <w:jc w:val="right"/>
                      <w:rPr>
                        <w:rFonts w:ascii="Book Antiqua" w:hAnsi="Book Antiqua"/>
                      </w:rPr>
                    </w:pPr>
                    <w:r>
                      <w:rPr>
                        <w:rFonts w:ascii="Book Antiqua" w:hAnsi="Book Antiqua"/>
                      </w:rPr>
                      <w:t>zamowienia</w:t>
                    </w:r>
                    <w:r w:rsidR="00517E3D">
                      <w:rPr>
                        <w:rFonts w:ascii="Book Antiqua" w:hAnsi="Book Antiqua"/>
                      </w:rPr>
                      <w:t>@lu.policja.gov.pl</w:t>
                    </w:r>
                  </w:p>
                  <w:p w14:paraId="1C99A5B6" w14:textId="77777777" w:rsidR="00517E3D" w:rsidRDefault="00517E3D" w:rsidP="00517E3D">
                    <w:pPr>
                      <w:widowControl w:val="0"/>
                      <w:jc w:val="right"/>
                      <w:rPr>
                        <w:rFonts w:ascii="Book Antiqua" w:hAnsi="Book Antiqua"/>
                      </w:rPr>
                    </w:pPr>
                    <w:r>
                      <w:rPr>
                        <w:rFonts w:ascii="Book Antiqua" w:hAnsi="Book Antiqua"/>
                      </w:rPr>
                      <w:t>www.lubelska.policja.gov.pl</w:t>
                    </w:r>
                  </w:p>
                </w:txbxContent>
              </v:textbox>
            </v:shape>
          </w:pict>
        </mc:Fallback>
      </mc:AlternateContent>
    </w:r>
    <w:r w:rsidR="001B5B28" w:rsidRPr="00F00AFB">
      <w:rPr>
        <w:noProof/>
      </w:rPr>
      <mc:AlternateContent>
        <mc:Choice Requires="wps">
          <w:drawing>
            <wp:anchor distT="36576" distB="36576" distL="36576" distR="36576" simplePos="0" relativeHeight="251663360" behindDoc="0" locked="0" layoutInCell="1" allowOverlap="1" wp14:anchorId="1306309E" wp14:editId="0578AB96">
              <wp:simplePos x="0" y="0"/>
              <wp:positionH relativeFrom="column">
                <wp:posOffset>-537845</wp:posOffset>
              </wp:positionH>
              <wp:positionV relativeFrom="paragraph">
                <wp:posOffset>-91440</wp:posOffset>
              </wp:positionV>
              <wp:extent cx="2051685" cy="1000125"/>
              <wp:effectExtent l="0" t="0" r="5715" b="9525"/>
              <wp:wrapNone/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51685" cy="1000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9F80E03" w14:textId="77777777" w:rsidR="00517E3D" w:rsidRDefault="00517E3D" w:rsidP="00517E3D">
                          <w:pPr>
                            <w:widowControl w:val="0"/>
                            <w:rPr>
                              <w:rFonts w:ascii="Book Antiqua" w:hAnsi="Book Antiqua"/>
                            </w:rPr>
                          </w:pPr>
                          <w:r>
                            <w:rPr>
                              <w:rFonts w:ascii="Book Antiqua" w:hAnsi="Book Antiqua"/>
                            </w:rPr>
                            <w:t>ul. Narutowicza 73</w:t>
                          </w:r>
                        </w:p>
                        <w:p w14:paraId="6C3E7E46" w14:textId="77777777" w:rsidR="00517E3D" w:rsidRDefault="00517E3D" w:rsidP="00517E3D">
                          <w:pPr>
                            <w:widowControl w:val="0"/>
                            <w:rPr>
                              <w:rFonts w:ascii="Book Antiqua" w:hAnsi="Book Antiqua"/>
                            </w:rPr>
                          </w:pPr>
                          <w:r>
                            <w:rPr>
                              <w:rFonts w:ascii="Book Antiqua" w:hAnsi="Book Antiqua"/>
                            </w:rPr>
                            <w:t>20—019 Lublin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06309E" id="Text Box 7" o:spid="_x0000_s1028" type="#_x0000_t202" style="position:absolute;margin-left:-42.35pt;margin-top:-7.2pt;width:161.55pt;height:78.75pt;z-index:25166336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" filled="f" fillcolor="#5b9bd5" stroked="f" strokecolor="black [0]" strokeweight="2pt">
              <v:textbox inset="2.88pt,2.88pt,2.88pt,2.88pt">
                <w:txbxContent>
                  <w:p w14:paraId="69F80E03" w14:textId="77777777" w:rsidR="00517E3D" w:rsidRDefault="00517E3D" w:rsidP="00517E3D">
                    <w:pPr>
                      <w:widowControl w:val="0"/>
                      <w:rPr>
                        <w:rFonts w:ascii="Book Antiqua" w:hAnsi="Book Antiqua"/>
                      </w:rPr>
                    </w:pPr>
                    <w:r>
                      <w:rPr>
                        <w:rFonts w:ascii="Book Antiqua" w:hAnsi="Book Antiqua"/>
                      </w:rPr>
                      <w:t>ul. Narutowicza 73</w:t>
                    </w:r>
                  </w:p>
                  <w:p w14:paraId="6C3E7E46" w14:textId="77777777" w:rsidR="00517E3D" w:rsidRDefault="00517E3D" w:rsidP="00517E3D">
                    <w:pPr>
                      <w:widowControl w:val="0"/>
                      <w:rPr>
                        <w:rFonts w:ascii="Book Antiqua" w:hAnsi="Book Antiqua"/>
                      </w:rPr>
                    </w:pPr>
                    <w:r>
                      <w:rPr>
                        <w:rFonts w:ascii="Book Antiqua" w:hAnsi="Book Antiqua"/>
                      </w:rPr>
                      <w:t>20—019 Lublin</w:t>
                    </w:r>
                  </w:p>
                </w:txbxContent>
              </v:textbox>
            </v:shape>
          </w:pict>
        </mc:Fallback>
      </mc:AlternateContent>
    </w:r>
  </w:p>
  <w:p w14:paraId="16AA5422" w14:textId="5D70CD34" w:rsidR="00517E3D" w:rsidRDefault="00517E3D" w:rsidP="00517E3D">
    <w:pPr>
      <w:pStyle w:val="Stopka"/>
    </w:pPr>
  </w:p>
  <w:p w14:paraId="4B42D0BD" w14:textId="77777777" w:rsidR="00517E3D" w:rsidRDefault="00517E3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631D83" w14:textId="77777777" w:rsidR="00E158DD" w:rsidRDefault="00E158DD" w:rsidP="00517E3D">
      <w:r>
        <w:separator/>
      </w:r>
    </w:p>
  </w:footnote>
  <w:footnote w:type="continuationSeparator" w:id="0">
    <w:p w14:paraId="45ED8489" w14:textId="77777777" w:rsidR="00E158DD" w:rsidRDefault="00E158DD" w:rsidP="00517E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DB0E7" w14:textId="77777777" w:rsidR="00CD164B" w:rsidRDefault="00CD16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492D2" w14:textId="6DF59DC4" w:rsidR="00517E3D" w:rsidRDefault="00B6000D" w:rsidP="00517E3D">
    <w:r>
      <w:rPr>
        <w:noProof/>
      </w:rPr>
      <w:drawing>
        <wp:anchor distT="36576" distB="36576" distL="36576" distR="36576" simplePos="0" relativeHeight="251659264" behindDoc="0" locked="0" layoutInCell="1" allowOverlap="1" wp14:anchorId="217169EB" wp14:editId="5183C6DB">
          <wp:simplePos x="0" y="0"/>
          <wp:positionH relativeFrom="margin">
            <wp:posOffset>214630</wp:posOffset>
          </wp:positionH>
          <wp:positionV relativeFrom="paragraph">
            <wp:posOffset>-473710</wp:posOffset>
          </wp:positionV>
          <wp:extent cx="1252220" cy="1495425"/>
          <wp:effectExtent l="0" t="0" r="5080" b="9525"/>
          <wp:wrapNone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2220" cy="149542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E189C" w:rsidRPr="00F00AFB">
      <w:rPr>
        <w:noProof/>
      </w:rPr>
      <mc:AlternateContent>
        <mc:Choice Requires="wps">
          <w:drawing>
            <wp:anchor distT="36576" distB="36576" distL="36576" distR="36576" simplePos="0" relativeHeight="251660288" behindDoc="1" locked="0" layoutInCell="1" allowOverlap="1" wp14:anchorId="7A2C9888" wp14:editId="433672D6">
              <wp:simplePos x="0" y="0"/>
              <wp:positionH relativeFrom="column">
                <wp:posOffset>1138555</wp:posOffset>
              </wp:positionH>
              <wp:positionV relativeFrom="paragraph">
                <wp:posOffset>-211455</wp:posOffset>
              </wp:positionV>
              <wp:extent cx="5247005" cy="1228725"/>
              <wp:effectExtent l="0" t="0" r="0" b="9525"/>
              <wp:wrapTight wrapText="bothSides">
                <wp:wrapPolygon edited="0">
                  <wp:start x="0" y="0"/>
                  <wp:lineTo x="0" y="21433"/>
                  <wp:lineTo x="21488" y="21433"/>
                  <wp:lineTo x="21488" y="0"/>
                  <wp:lineTo x="0" y="0"/>
                </wp:wrapPolygon>
              </wp:wrapTight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7005" cy="12287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B9BD5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25400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14:hiddenLine>
                        </a:ex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650BBABC" w14:textId="77777777" w:rsidR="00517E3D" w:rsidRDefault="00517E3D" w:rsidP="00517E3D">
                          <w:pPr>
                            <w:widowControl w:val="0"/>
                            <w:jc w:val="center"/>
                            <w:rPr>
                              <w:rFonts w:ascii="Book Antiqua" w:hAnsi="Book Antiqu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Book Antiqua" w:hAnsi="Book Antiqua"/>
                              <w:b/>
                              <w:bCs/>
                              <w:sz w:val="28"/>
                              <w:szCs w:val="28"/>
                            </w:rPr>
                            <w:t>KOMENDA WOJEWÓDZKA POLICJI</w:t>
                          </w:r>
                        </w:p>
                        <w:p w14:paraId="0E07AA1F" w14:textId="77777777" w:rsidR="00517E3D" w:rsidRDefault="00517E3D" w:rsidP="00517E3D">
                          <w:pPr>
                            <w:widowControl w:val="0"/>
                            <w:jc w:val="center"/>
                            <w:rPr>
                              <w:rFonts w:ascii="Book Antiqua" w:hAnsi="Book Antiqu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Book Antiqua" w:hAnsi="Book Antiqua"/>
                              <w:b/>
                              <w:bCs/>
                              <w:sz w:val="28"/>
                              <w:szCs w:val="28"/>
                            </w:rPr>
                            <w:t>W LUBLINIE</w:t>
                          </w:r>
                        </w:p>
                        <w:p w14:paraId="57162959" w14:textId="77777777" w:rsidR="00517E3D" w:rsidRPr="00E2191E" w:rsidRDefault="00517E3D" w:rsidP="00517E3D">
                          <w:pPr>
                            <w:widowControl w:val="0"/>
                            <w:jc w:val="center"/>
                            <w:rPr>
                              <w:rFonts w:ascii="Book Antiqua" w:hAnsi="Book Antiqua"/>
                              <w:b/>
                              <w:bCs/>
                              <w:color w:val="000099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/>
                              <w:b/>
                              <w:bCs/>
                              <w:color w:val="000099"/>
                              <w:sz w:val="28"/>
                              <w:szCs w:val="28"/>
                            </w:rPr>
                            <w:t> </w:t>
                          </w:r>
                        </w:p>
                        <w:p w14:paraId="083D1D1E" w14:textId="05CC2E91" w:rsidR="00517E3D" w:rsidRDefault="003C67E7" w:rsidP="00517E3D">
                          <w:pPr>
                            <w:widowControl w:val="0"/>
                            <w:jc w:val="center"/>
                            <w:rPr>
                              <w:rFonts w:ascii="Book Antiqua" w:hAnsi="Book Antiqua"/>
                              <w:b/>
                              <w:bCs/>
                              <w:color w:val="000099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Book Antiqua" w:hAnsi="Book Antiqua"/>
                              <w:b/>
                              <w:bCs/>
                              <w:color w:val="000099"/>
                              <w:sz w:val="28"/>
                              <w:szCs w:val="28"/>
                            </w:rPr>
                            <w:t>Sekcja Zamówień Publicznych</w:t>
                          </w:r>
                        </w:p>
                        <w:p w14:paraId="2B92BCF3" w14:textId="77777777" w:rsidR="00517E3D" w:rsidRDefault="00517E3D" w:rsidP="00517E3D">
                          <w:pPr>
                            <w:widowControl w:val="0"/>
                            <w:jc w:val="center"/>
                            <w:rPr>
                              <w:rFonts w:ascii="Book Antiqua" w:hAnsi="Book Antiqua"/>
                              <w:b/>
                              <w:bCs/>
                              <w:color w:val="00000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Book Antiqua" w:hAnsi="Book Antiqua"/>
                              <w:b/>
                              <w:bCs/>
                              <w:sz w:val="28"/>
                              <w:szCs w:val="28"/>
                            </w:rPr>
                            <w:t> </w:t>
                          </w:r>
                        </w:p>
                        <w:p w14:paraId="376780D5" w14:textId="77777777" w:rsidR="00517E3D" w:rsidRDefault="00517E3D" w:rsidP="00517E3D">
                          <w:pPr>
                            <w:widowControl w:val="0"/>
                            <w:jc w:val="center"/>
                            <w:rPr>
                              <w:rFonts w:ascii="Book Antiqua" w:hAnsi="Book Antiqua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Book Antiqua" w:hAnsi="Book Antiqua"/>
                              <w:b/>
                              <w:bCs/>
                              <w:sz w:val="28"/>
                              <w:szCs w:val="28"/>
                            </w:rPr>
                            <w:t> </w:t>
                          </w:r>
                        </w:p>
                        <w:p w14:paraId="18C63AF5" w14:textId="77777777" w:rsidR="00517E3D" w:rsidRDefault="00517E3D" w:rsidP="00517E3D">
                          <w:pPr>
                            <w:widowControl w:val="0"/>
                            <w:jc w:val="center"/>
                            <w:rPr>
                              <w:rFonts w:ascii="Book Antiqua" w:hAnsi="Book Antiqu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Book Antiqua" w:hAnsi="Book Antiqua"/>
                              <w:sz w:val="28"/>
                              <w:szCs w:val="28"/>
                            </w:rPr>
                            <w:t> </w:t>
                          </w:r>
                        </w:p>
                      </w:txbxContent>
                    </wps:txbx>
                    <wps:bodyPr rot="0" vert="horz" wrap="square" lIns="36576" tIns="36576" rIns="36576" bIns="36576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2C988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89.65pt;margin-top:-16.65pt;width:413.15pt;height:96.75pt;z-index:-2516561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" filled="f" fillcolor="#5b9bd5" stroked="f" strokecolor="black [0]" strokeweight="2pt">
              <v:textbox inset="2.88pt,2.88pt,2.88pt,2.88pt">
                <w:txbxContent>
                  <w:p w14:paraId="650BBABC" w14:textId="77777777" w:rsidR="00517E3D" w:rsidRDefault="00517E3D" w:rsidP="00517E3D">
                    <w:pPr>
                      <w:widowControl w:val="0"/>
                      <w:jc w:val="center"/>
                      <w:rPr>
                        <w:rFonts w:ascii="Book Antiqua" w:hAnsi="Book Antiqua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Book Antiqua" w:hAnsi="Book Antiqua"/>
                        <w:b/>
                        <w:bCs/>
                        <w:sz w:val="28"/>
                        <w:szCs w:val="28"/>
                      </w:rPr>
                      <w:t>KOMENDA WOJEWÓDZKA POLICJI</w:t>
                    </w:r>
                  </w:p>
                  <w:p w14:paraId="0E07AA1F" w14:textId="77777777" w:rsidR="00517E3D" w:rsidRDefault="00517E3D" w:rsidP="00517E3D">
                    <w:pPr>
                      <w:widowControl w:val="0"/>
                      <w:jc w:val="center"/>
                      <w:rPr>
                        <w:rFonts w:ascii="Book Antiqua" w:hAnsi="Book Antiqua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Book Antiqua" w:hAnsi="Book Antiqua"/>
                        <w:b/>
                        <w:bCs/>
                        <w:sz w:val="28"/>
                        <w:szCs w:val="28"/>
                      </w:rPr>
                      <w:t>W LUBLINIE</w:t>
                    </w:r>
                  </w:p>
                  <w:p w14:paraId="57162959" w14:textId="77777777" w:rsidR="00517E3D" w:rsidRPr="00E2191E" w:rsidRDefault="00517E3D" w:rsidP="00517E3D">
                    <w:pPr>
                      <w:widowControl w:val="0"/>
                      <w:jc w:val="center"/>
                      <w:rPr>
                        <w:rFonts w:ascii="Book Antiqua" w:hAnsi="Book Antiqua"/>
                        <w:b/>
                        <w:bCs/>
                        <w:color w:val="000099"/>
                        <w:sz w:val="18"/>
                        <w:szCs w:val="18"/>
                      </w:rPr>
                    </w:pPr>
                    <w:r>
                      <w:rPr>
                        <w:rFonts w:ascii="Book Antiqua" w:hAnsi="Book Antiqua"/>
                        <w:b/>
                        <w:bCs/>
                        <w:color w:val="000099"/>
                        <w:sz w:val="28"/>
                        <w:szCs w:val="28"/>
                      </w:rPr>
                      <w:t> </w:t>
                    </w:r>
                  </w:p>
                  <w:p w14:paraId="083D1D1E" w14:textId="05CC2E91" w:rsidR="00517E3D" w:rsidRDefault="003C67E7" w:rsidP="00517E3D">
                    <w:pPr>
                      <w:widowControl w:val="0"/>
                      <w:jc w:val="center"/>
                      <w:rPr>
                        <w:rFonts w:ascii="Book Antiqua" w:hAnsi="Book Antiqua"/>
                        <w:b/>
                        <w:bCs/>
                        <w:color w:val="000099"/>
                        <w:sz w:val="28"/>
                        <w:szCs w:val="28"/>
                      </w:rPr>
                    </w:pPr>
                    <w:r>
                      <w:rPr>
                        <w:rFonts w:ascii="Book Antiqua" w:hAnsi="Book Antiqua"/>
                        <w:b/>
                        <w:bCs/>
                        <w:color w:val="000099"/>
                        <w:sz w:val="28"/>
                        <w:szCs w:val="28"/>
                      </w:rPr>
                      <w:t>Sekcja Zamówień Publicznych</w:t>
                    </w:r>
                  </w:p>
                  <w:p w14:paraId="2B92BCF3" w14:textId="77777777" w:rsidR="00517E3D" w:rsidRDefault="00517E3D" w:rsidP="00517E3D">
                    <w:pPr>
                      <w:widowControl w:val="0"/>
                      <w:jc w:val="center"/>
                      <w:rPr>
                        <w:rFonts w:ascii="Book Antiqua" w:hAnsi="Book Antiqua"/>
                        <w:b/>
                        <w:bCs/>
                        <w:color w:val="000000"/>
                        <w:sz w:val="28"/>
                        <w:szCs w:val="28"/>
                      </w:rPr>
                    </w:pPr>
                    <w:r>
                      <w:rPr>
                        <w:rFonts w:ascii="Book Antiqua" w:hAnsi="Book Antiqua"/>
                        <w:b/>
                        <w:bCs/>
                        <w:sz w:val="28"/>
                        <w:szCs w:val="28"/>
                      </w:rPr>
                      <w:t> </w:t>
                    </w:r>
                  </w:p>
                  <w:p w14:paraId="376780D5" w14:textId="77777777" w:rsidR="00517E3D" w:rsidRDefault="00517E3D" w:rsidP="00517E3D">
                    <w:pPr>
                      <w:widowControl w:val="0"/>
                      <w:jc w:val="center"/>
                      <w:rPr>
                        <w:rFonts w:ascii="Book Antiqua" w:hAnsi="Book Antiqua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ascii="Book Antiqua" w:hAnsi="Book Antiqua"/>
                        <w:b/>
                        <w:bCs/>
                        <w:sz w:val="28"/>
                        <w:szCs w:val="28"/>
                      </w:rPr>
                      <w:t> </w:t>
                    </w:r>
                  </w:p>
                  <w:p w14:paraId="18C63AF5" w14:textId="77777777" w:rsidR="00517E3D" w:rsidRDefault="00517E3D" w:rsidP="00517E3D">
                    <w:pPr>
                      <w:widowControl w:val="0"/>
                      <w:jc w:val="center"/>
                      <w:rPr>
                        <w:rFonts w:ascii="Book Antiqua" w:hAnsi="Book Antiqua"/>
                        <w:sz w:val="28"/>
                        <w:szCs w:val="28"/>
                      </w:rPr>
                    </w:pPr>
                    <w:r>
                      <w:rPr>
                        <w:rFonts w:ascii="Book Antiqua" w:hAnsi="Book Antiqua"/>
                        <w:sz w:val="28"/>
                        <w:szCs w:val="28"/>
                      </w:rPr>
                      <w:t> </w:t>
                    </w:r>
                  </w:p>
                </w:txbxContent>
              </v:textbox>
              <w10:wrap type="tight"/>
            </v:shape>
          </w:pict>
        </mc:Fallback>
      </mc:AlternateContent>
    </w:r>
  </w:p>
  <w:p w14:paraId="221F1D89" w14:textId="64ED23E4" w:rsidR="00517E3D" w:rsidRDefault="00EE189C">
    <w:pPr>
      <w:pStyle w:val="Nagwek"/>
    </w:pPr>
    <w:r>
      <w:rPr>
        <w:noProof/>
      </w:rPr>
      <mc:AlternateContent>
        <mc:Choice Requires="wps">
          <w:drawing>
            <wp:anchor distT="36576" distB="36576" distL="36576" distR="36576" simplePos="0" relativeHeight="251661312" behindDoc="0" locked="0" layoutInCell="1" allowOverlap="1" wp14:anchorId="6D155BAA" wp14:editId="370C6844">
              <wp:simplePos x="0" y="0"/>
              <wp:positionH relativeFrom="margin">
                <wp:posOffset>-152400</wp:posOffset>
              </wp:positionH>
              <wp:positionV relativeFrom="paragraph">
                <wp:posOffset>665480</wp:posOffset>
              </wp:positionV>
              <wp:extent cx="6485255" cy="13970"/>
              <wp:effectExtent l="19050" t="19050" r="10795" b="24130"/>
              <wp:wrapNone/>
              <wp:docPr id="4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485255" cy="13970"/>
                      </a:xfrm>
                      <a:prstGeom prst="straightConnector1">
                        <a:avLst/>
                      </a:prstGeom>
                      <a:noFill/>
                      <a:ln w="34925">
                        <a:solidFill>
                          <a:srgbClr val="063D71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chemeClr val="dk1">
                                  <a:lumMod val="0"/>
                                  <a:lumOff val="0"/>
                                </a:scheme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8A0339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12pt;margin-top:52.4pt;width:510.65pt;height:1.1pt;flip:x;z-index:251661312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" strokecolor="#063d71" strokeweight="2.75pt">
              <v:shadow color="black [0]"/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b w:val="0"/>
        <w:i w:val="0"/>
        <w:color w:val="auto"/>
      </w:rPr>
    </w:lvl>
  </w:abstractNum>
  <w:abstractNum w:abstractNumId="2" w15:restartNumberingAfterBreak="0">
    <w:nsid w:val="0000000A"/>
    <w:multiLevelType w:val="singleLevel"/>
    <w:tmpl w:val="0000000A"/>
    <w:name w:val="WW8Num2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12"/>
    <w:multiLevelType w:val="singleLevel"/>
    <w:tmpl w:val="00000012"/>
    <w:name w:val="WW8Num3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4C0041"/>
    <w:multiLevelType w:val="hybridMultilevel"/>
    <w:tmpl w:val="1DC8E0E2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2006BC3"/>
    <w:multiLevelType w:val="hybridMultilevel"/>
    <w:tmpl w:val="BDD41C96"/>
    <w:lvl w:ilvl="0" w:tplc="2BF499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7601014"/>
    <w:multiLevelType w:val="hybridMultilevel"/>
    <w:tmpl w:val="E1D2F3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98E4A0F"/>
    <w:multiLevelType w:val="hybridMultilevel"/>
    <w:tmpl w:val="C65E75D4"/>
    <w:lvl w:ilvl="0" w:tplc="2BF499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B462964"/>
    <w:multiLevelType w:val="hybridMultilevel"/>
    <w:tmpl w:val="227A240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D176FDE"/>
    <w:multiLevelType w:val="hybridMultilevel"/>
    <w:tmpl w:val="8CB44FE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5EB0385"/>
    <w:multiLevelType w:val="hybridMultilevel"/>
    <w:tmpl w:val="58460B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F0231A"/>
    <w:multiLevelType w:val="hybridMultilevel"/>
    <w:tmpl w:val="27F07D0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7C5110"/>
    <w:multiLevelType w:val="hybridMultilevel"/>
    <w:tmpl w:val="6BAAE4E6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0951C2"/>
    <w:multiLevelType w:val="hybridMultilevel"/>
    <w:tmpl w:val="89167446"/>
    <w:lvl w:ilvl="0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378E111F"/>
    <w:multiLevelType w:val="hybridMultilevel"/>
    <w:tmpl w:val="C6FC41E8"/>
    <w:lvl w:ilvl="0" w:tplc="B85656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D11D76"/>
    <w:multiLevelType w:val="multilevel"/>
    <w:tmpl w:val="CCD0D53E"/>
    <w:name w:val="WW8Num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16" w15:restartNumberingAfterBreak="0">
    <w:nsid w:val="381541E9"/>
    <w:multiLevelType w:val="hybridMultilevel"/>
    <w:tmpl w:val="B1885B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1929A8"/>
    <w:multiLevelType w:val="multilevel"/>
    <w:tmpl w:val="53045358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8" w15:restartNumberingAfterBreak="0">
    <w:nsid w:val="3C250D00"/>
    <w:multiLevelType w:val="hybridMultilevel"/>
    <w:tmpl w:val="6A6A01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2D4A82"/>
    <w:multiLevelType w:val="hybridMultilevel"/>
    <w:tmpl w:val="5F84C6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B05209"/>
    <w:multiLevelType w:val="hybridMultilevel"/>
    <w:tmpl w:val="19564FD2"/>
    <w:lvl w:ilvl="0" w:tplc="C60A2462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BA4702"/>
    <w:multiLevelType w:val="hybridMultilevel"/>
    <w:tmpl w:val="92D6A5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A2F6BD0"/>
    <w:multiLevelType w:val="hybridMultilevel"/>
    <w:tmpl w:val="C98EF3C6"/>
    <w:lvl w:ilvl="0" w:tplc="2BF499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C5C561F"/>
    <w:multiLevelType w:val="hybridMultilevel"/>
    <w:tmpl w:val="4576150A"/>
    <w:lvl w:ilvl="0" w:tplc="2BF499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1175CF"/>
    <w:multiLevelType w:val="hybridMultilevel"/>
    <w:tmpl w:val="725CD53E"/>
    <w:lvl w:ilvl="0" w:tplc="4D24F794">
      <w:start w:val="1"/>
      <w:numFmt w:val="decimal"/>
      <w:lvlText w:val="%1."/>
      <w:lvlJc w:val="left"/>
      <w:pPr>
        <w:ind w:left="360" w:hanging="360"/>
      </w:pPr>
      <w:rPr>
        <w:rFonts w:cs="Helvetica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10346D6"/>
    <w:multiLevelType w:val="multilevel"/>
    <w:tmpl w:val="0E80AC1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6" w15:restartNumberingAfterBreak="0">
    <w:nsid w:val="71D00819"/>
    <w:multiLevelType w:val="hybridMultilevel"/>
    <w:tmpl w:val="0A2445A2"/>
    <w:lvl w:ilvl="0" w:tplc="D45ECD0C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F802617"/>
    <w:multiLevelType w:val="hybridMultilevel"/>
    <w:tmpl w:val="E18C7380"/>
    <w:lvl w:ilvl="0" w:tplc="2BF4990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63197527">
    <w:abstractNumId w:val="21"/>
  </w:num>
  <w:num w:numId="2" w16cid:durableId="924531360">
    <w:abstractNumId w:val="4"/>
  </w:num>
  <w:num w:numId="3" w16cid:durableId="766661020">
    <w:abstractNumId w:val="16"/>
  </w:num>
  <w:num w:numId="4" w16cid:durableId="584269767">
    <w:abstractNumId w:val="1"/>
  </w:num>
  <w:num w:numId="5" w16cid:durableId="902374022">
    <w:abstractNumId w:val="13"/>
  </w:num>
  <w:num w:numId="6" w16cid:durableId="747338144">
    <w:abstractNumId w:val="10"/>
  </w:num>
  <w:num w:numId="7" w16cid:durableId="233591782">
    <w:abstractNumId w:val="8"/>
  </w:num>
  <w:num w:numId="8" w16cid:durableId="1741168772">
    <w:abstractNumId w:val="26"/>
  </w:num>
  <w:num w:numId="9" w16cid:durableId="86973179">
    <w:abstractNumId w:val="9"/>
  </w:num>
  <w:num w:numId="10" w16cid:durableId="1179271748">
    <w:abstractNumId w:val="11"/>
  </w:num>
  <w:num w:numId="11" w16cid:durableId="589393743">
    <w:abstractNumId w:val="20"/>
  </w:num>
  <w:num w:numId="12" w16cid:durableId="1920673914">
    <w:abstractNumId w:val="24"/>
  </w:num>
  <w:num w:numId="13" w16cid:durableId="901519843">
    <w:abstractNumId w:val="2"/>
  </w:num>
  <w:num w:numId="14" w16cid:durableId="450169385">
    <w:abstractNumId w:val="3"/>
  </w:num>
  <w:num w:numId="15" w16cid:durableId="467892343">
    <w:abstractNumId w:val="7"/>
  </w:num>
  <w:num w:numId="16" w16cid:durableId="1580216024">
    <w:abstractNumId w:val="5"/>
  </w:num>
  <w:num w:numId="17" w16cid:durableId="663818429">
    <w:abstractNumId w:val="23"/>
  </w:num>
  <w:num w:numId="18" w16cid:durableId="1318070325">
    <w:abstractNumId w:val="0"/>
  </w:num>
  <w:num w:numId="19" w16cid:durableId="726492218">
    <w:abstractNumId w:val="15"/>
  </w:num>
  <w:num w:numId="20" w16cid:durableId="1175343550">
    <w:abstractNumId w:val="25"/>
  </w:num>
  <w:num w:numId="21" w16cid:durableId="1948922149">
    <w:abstractNumId w:val="22"/>
  </w:num>
  <w:num w:numId="22" w16cid:durableId="32733474">
    <w:abstractNumId w:val="17"/>
  </w:num>
  <w:num w:numId="23" w16cid:durableId="1224292874">
    <w:abstractNumId w:val="27"/>
  </w:num>
  <w:num w:numId="24" w16cid:durableId="366955491">
    <w:abstractNumId w:val="14"/>
  </w:num>
  <w:num w:numId="25" w16cid:durableId="60100424">
    <w:abstractNumId w:val="18"/>
  </w:num>
  <w:num w:numId="26" w16cid:durableId="1926037968">
    <w:abstractNumId w:val="12"/>
  </w:num>
  <w:num w:numId="27" w16cid:durableId="1079248163">
    <w:abstractNumId w:val="6"/>
  </w:num>
  <w:num w:numId="28" w16cid:durableId="171927680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E3D"/>
    <w:rsid w:val="00007541"/>
    <w:rsid w:val="000221F7"/>
    <w:rsid w:val="00023441"/>
    <w:rsid w:val="000454AF"/>
    <w:rsid w:val="00047A41"/>
    <w:rsid w:val="00054441"/>
    <w:rsid w:val="00060B7F"/>
    <w:rsid w:val="00081DC0"/>
    <w:rsid w:val="000848D5"/>
    <w:rsid w:val="00084EF4"/>
    <w:rsid w:val="000969CF"/>
    <w:rsid w:val="000C018E"/>
    <w:rsid w:val="000C58C0"/>
    <w:rsid w:val="000F0FBC"/>
    <w:rsid w:val="000F14F0"/>
    <w:rsid w:val="000F4109"/>
    <w:rsid w:val="000F4982"/>
    <w:rsid w:val="00106707"/>
    <w:rsid w:val="00112DA1"/>
    <w:rsid w:val="00114FC7"/>
    <w:rsid w:val="00115207"/>
    <w:rsid w:val="00122D6C"/>
    <w:rsid w:val="00141E60"/>
    <w:rsid w:val="00151A8A"/>
    <w:rsid w:val="001616A3"/>
    <w:rsid w:val="0018420C"/>
    <w:rsid w:val="00184E0D"/>
    <w:rsid w:val="0018610E"/>
    <w:rsid w:val="0019372C"/>
    <w:rsid w:val="001A592F"/>
    <w:rsid w:val="001B5B28"/>
    <w:rsid w:val="001C59D7"/>
    <w:rsid w:val="001D01EA"/>
    <w:rsid w:val="001D16A6"/>
    <w:rsid w:val="001D7C4F"/>
    <w:rsid w:val="00201B74"/>
    <w:rsid w:val="00225900"/>
    <w:rsid w:val="00244F6B"/>
    <w:rsid w:val="00247DFF"/>
    <w:rsid w:val="00254860"/>
    <w:rsid w:val="002652B6"/>
    <w:rsid w:val="00283C98"/>
    <w:rsid w:val="00297BA5"/>
    <w:rsid w:val="002A7D59"/>
    <w:rsid w:val="002B1ABF"/>
    <w:rsid w:val="002B4C94"/>
    <w:rsid w:val="002B6FF4"/>
    <w:rsid w:val="002C213F"/>
    <w:rsid w:val="002C3438"/>
    <w:rsid w:val="002D51FA"/>
    <w:rsid w:val="002D74FA"/>
    <w:rsid w:val="002E06BB"/>
    <w:rsid w:val="002E4B3C"/>
    <w:rsid w:val="002E512A"/>
    <w:rsid w:val="002E6A03"/>
    <w:rsid w:val="00307E3D"/>
    <w:rsid w:val="00357DF3"/>
    <w:rsid w:val="00376967"/>
    <w:rsid w:val="00377E44"/>
    <w:rsid w:val="003A2330"/>
    <w:rsid w:val="003B196A"/>
    <w:rsid w:val="003C67E7"/>
    <w:rsid w:val="003D309D"/>
    <w:rsid w:val="003D5A98"/>
    <w:rsid w:val="003E1FE0"/>
    <w:rsid w:val="003E2DF2"/>
    <w:rsid w:val="003E7ACA"/>
    <w:rsid w:val="00401507"/>
    <w:rsid w:val="00445A26"/>
    <w:rsid w:val="00474A1A"/>
    <w:rsid w:val="004847D7"/>
    <w:rsid w:val="0049557D"/>
    <w:rsid w:val="00497232"/>
    <w:rsid w:val="004A495A"/>
    <w:rsid w:val="004A7476"/>
    <w:rsid w:val="004B04DA"/>
    <w:rsid w:val="004B2282"/>
    <w:rsid w:val="004B7AD9"/>
    <w:rsid w:val="004C0A0F"/>
    <w:rsid w:val="004C5A2C"/>
    <w:rsid w:val="004C79CC"/>
    <w:rsid w:val="004E2CA6"/>
    <w:rsid w:val="004F00D6"/>
    <w:rsid w:val="00502934"/>
    <w:rsid w:val="00516154"/>
    <w:rsid w:val="00517138"/>
    <w:rsid w:val="00517E3D"/>
    <w:rsid w:val="00534994"/>
    <w:rsid w:val="00543173"/>
    <w:rsid w:val="00555110"/>
    <w:rsid w:val="00575EAF"/>
    <w:rsid w:val="005762AB"/>
    <w:rsid w:val="005A6344"/>
    <w:rsid w:val="005B1335"/>
    <w:rsid w:val="005C0A0A"/>
    <w:rsid w:val="005C2D38"/>
    <w:rsid w:val="005C4B7C"/>
    <w:rsid w:val="005C6BBB"/>
    <w:rsid w:val="005C724A"/>
    <w:rsid w:val="005D7BD2"/>
    <w:rsid w:val="005E177F"/>
    <w:rsid w:val="005E3E93"/>
    <w:rsid w:val="005E6986"/>
    <w:rsid w:val="005F5049"/>
    <w:rsid w:val="005F7787"/>
    <w:rsid w:val="006006D9"/>
    <w:rsid w:val="00610D07"/>
    <w:rsid w:val="006200B8"/>
    <w:rsid w:val="00626D22"/>
    <w:rsid w:val="006377BE"/>
    <w:rsid w:val="00642DFF"/>
    <w:rsid w:val="00647F1F"/>
    <w:rsid w:val="006750C4"/>
    <w:rsid w:val="006A4B44"/>
    <w:rsid w:val="006A6F1E"/>
    <w:rsid w:val="006B2F47"/>
    <w:rsid w:val="006E214A"/>
    <w:rsid w:val="006E7AFC"/>
    <w:rsid w:val="006F03EE"/>
    <w:rsid w:val="006F51C2"/>
    <w:rsid w:val="00716564"/>
    <w:rsid w:val="00725BC3"/>
    <w:rsid w:val="00725D92"/>
    <w:rsid w:val="00746D98"/>
    <w:rsid w:val="007529D6"/>
    <w:rsid w:val="007606E7"/>
    <w:rsid w:val="00793193"/>
    <w:rsid w:val="00796329"/>
    <w:rsid w:val="007B5EA8"/>
    <w:rsid w:val="007C38EF"/>
    <w:rsid w:val="007D3FE0"/>
    <w:rsid w:val="007D6FF2"/>
    <w:rsid w:val="007E08C8"/>
    <w:rsid w:val="007F1691"/>
    <w:rsid w:val="00802B01"/>
    <w:rsid w:val="00830F48"/>
    <w:rsid w:val="00850DCB"/>
    <w:rsid w:val="0085707B"/>
    <w:rsid w:val="008661A5"/>
    <w:rsid w:val="00867FEB"/>
    <w:rsid w:val="00877F36"/>
    <w:rsid w:val="008806E3"/>
    <w:rsid w:val="008835A3"/>
    <w:rsid w:val="008843D5"/>
    <w:rsid w:val="00893C65"/>
    <w:rsid w:val="008B3912"/>
    <w:rsid w:val="008C297B"/>
    <w:rsid w:val="008F25AB"/>
    <w:rsid w:val="008F67DC"/>
    <w:rsid w:val="00900C9D"/>
    <w:rsid w:val="009042E2"/>
    <w:rsid w:val="00905B16"/>
    <w:rsid w:val="0091090D"/>
    <w:rsid w:val="00931570"/>
    <w:rsid w:val="00935DC5"/>
    <w:rsid w:val="00935E0D"/>
    <w:rsid w:val="0094153D"/>
    <w:rsid w:val="009545CE"/>
    <w:rsid w:val="00954BA4"/>
    <w:rsid w:val="00956D49"/>
    <w:rsid w:val="00971463"/>
    <w:rsid w:val="00972B0C"/>
    <w:rsid w:val="009841B5"/>
    <w:rsid w:val="009842CC"/>
    <w:rsid w:val="00985B84"/>
    <w:rsid w:val="00992A2E"/>
    <w:rsid w:val="009A1342"/>
    <w:rsid w:val="009A1410"/>
    <w:rsid w:val="009C2D1D"/>
    <w:rsid w:val="009C3DF8"/>
    <w:rsid w:val="009E54EA"/>
    <w:rsid w:val="009F7F33"/>
    <w:rsid w:val="00A043F1"/>
    <w:rsid w:val="00A1149D"/>
    <w:rsid w:val="00A22062"/>
    <w:rsid w:val="00A42350"/>
    <w:rsid w:val="00A63860"/>
    <w:rsid w:val="00A731F0"/>
    <w:rsid w:val="00A843C4"/>
    <w:rsid w:val="00A97BAB"/>
    <w:rsid w:val="00AB0165"/>
    <w:rsid w:val="00AD2AA6"/>
    <w:rsid w:val="00AD2F91"/>
    <w:rsid w:val="00AD4B14"/>
    <w:rsid w:val="00AE1070"/>
    <w:rsid w:val="00AE5566"/>
    <w:rsid w:val="00AF15EA"/>
    <w:rsid w:val="00B00D69"/>
    <w:rsid w:val="00B23FC3"/>
    <w:rsid w:val="00B27445"/>
    <w:rsid w:val="00B449AF"/>
    <w:rsid w:val="00B504B3"/>
    <w:rsid w:val="00B555B5"/>
    <w:rsid w:val="00B6000D"/>
    <w:rsid w:val="00B71C5A"/>
    <w:rsid w:val="00B73C74"/>
    <w:rsid w:val="00B76107"/>
    <w:rsid w:val="00B76976"/>
    <w:rsid w:val="00B7719D"/>
    <w:rsid w:val="00B86770"/>
    <w:rsid w:val="00B87C45"/>
    <w:rsid w:val="00B96854"/>
    <w:rsid w:val="00B96E69"/>
    <w:rsid w:val="00B97953"/>
    <w:rsid w:val="00BA026D"/>
    <w:rsid w:val="00BB02CE"/>
    <w:rsid w:val="00BC5620"/>
    <w:rsid w:val="00BC626A"/>
    <w:rsid w:val="00BC748D"/>
    <w:rsid w:val="00BD163A"/>
    <w:rsid w:val="00C0063C"/>
    <w:rsid w:val="00C05B1B"/>
    <w:rsid w:val="00C14CF0"/>
    <w:rsid w:val="00C16EEE"/>
    <w:rsid w:val="00C2283B"/>
    <w:rsid w:val="00C24D75"/>
    <w:rsid w:val="00C25F64"/>
    <w:rsid w:val="00C348AD"/>
    <w:rsid w:val="00C52A84"/>
    <w:rsid w:val="00C55865"/>
    <w:rsid w:val="00C578E4"/>
    <w:rsid w:val="00C623D4"/>
    <w:rsid w:val="00C741C6"/>
    <w:rsid w:val="00C82C2F"/>
    <w:rsid w:val="00C87C8D"/>
    <w:rsid w:val="00C9743B"/>
    <w:rsid w:val="00CA0979"/>
    <w:rsid w:val="00CA1925"/>
    <w:rsid w:val="00CA6249"/>
    <w:rsid w:val="00CB2ED2"/>
    <w:rsid w:val="00CB765D"/>
    <w:rsid w:val="00CC07CC"/>
    <w:rsid w:val="00CC13EE"/>
    <w:rsid w:val="00CD164B"/>
    <w:rsid w:val="00CE06B0"/>
    <w:rsid w:val="00CF0257"/>
    <w:rsid w:val="00D05233"/>
    <w:rsid w:val="00D0645A"/>
    <w:rsid w:val="00D12660"/>
    <w:rsid w:val="00D2166C"/>
    <w:rsid w:val="00D21CB1"/>
    <w:rsid w:val="00D22D91"/>
    <w:rsid w:val="00D376CE"/>
    <w:rsid w:val="00D4336F"/>
    <w:rsid w:val="00D4339D"/>
    <w:rsid w:val="00D43AB4"/>
    <w:rsid w:val="00D43EDB"/>
    <w:rsid w:val="00D441FE"/>
    <w:rsid w:val="00D464F2"/>
    <w:rsid w:val="00D545C1"/>
    <w:rsid w:val="00D546D0"/>
    <w:rsid w:val="00D804A2"/>
    <w:rsid w:val="00D86792"/>
    <w:rsid w:val="00D904DA"/>
    <w:rsid w:val="00DA65F0"/>
    <w:rsid w:val="00DB1891"/>
    <w:rsid w:val="00DB4F23"/>
    <w:rsid w:val="00DB59F0"/>
    <w:rsid w:val="00DD6B34"/>
    <w:rsid w:val="00DE5F27"/>
    <w:rsid w:val="00DE7E20"/>
    <w:rsid w:val="00DF2EE3"/>
    <w:rsid w:val="00E03EF1"/>
    <w:rsid w:val="00E07661"/>
    <w:rsid w:val="00E11626"/>
    <w:rsid w:val="00E120C3"/>
    <w:rsid w:val="00E158DD"/>
    <w:rsid w:val="00E2191E"/>
    <w:rsid w:val="00E252E7"/>
    <w:rsid w:val="00E614A7"/>
    <w:rsid w:val="00E86CE7"/>
    <w:rsid w:val="00E92E3D"/>
    <w:rsid w:val="00EB31E9"/>
    <w:rsid w:val="00EB34A7"/>
    <w:rsid w:val="00ED29C2"/>
    <w:rsid w:val="00ED2DF6"/>
    <w:rsid w:val="00ED39D7"/>
    <w:rsid w:val="00EE0F11"/>
    <w:rsid w:val="00EE189C"/>
    <w:rsid w:val="00EF28DB"/>
    <w:rsid w:val="00F06AAE"/>
    <w:rsid w:val="00F164A5"/>
    <w:rsid w:val="00F23250"/>
    <w:rsid w:val="00F26771"/>
    <w:rsid w:val="00F30D4A"/>
    <w:rsid w:val="00F351FC"/>
    <w:rsid w:val="00F413A5"/>
    <w:rsid w:val="00F62C74"/>
    <w:rsid w:val="00F62CDC"/>
    <w:rsid w:val="00F75874"/>
    <w:rsid w:val="00F81B7A"/>
    <w:rsid w:val="00FB060D"/>
    <w:rsid w:val="00FB3C20"/>
    <w:rsid w:val="00FB6283"/>
    <w:rsid w:val="00FD260C"/>
    <w:rsid w:val="00FE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BF41E0"/>
  <w15:chartTrackingRefBased/>
  <w15:docId w15:val="{B1B8FC03-D451-4CBA-B505-0B2BA1104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6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516154"/>
    <w:pPr>
      <w:keepNext/>
      <w:outlineLvl w:val="0"/>
    </w:pPr>
  </w:style>
  <w:style w:type="paragraph" w:styleId="Nagwek2">
    <w:name w:val="heading 2"/>
    <w:basedOn w:val="Normalny"/>
    <w:next w:val="Normalny"/>
    <w:link w:val="Nagwek2Znak"/>
    <w:qFormat/>
    <w:rsid w:val="00516154"/>
    <w:pPr>
      <w:keepNext/>
      <w:jc w:val="center"/>
      <w:outlineLvl w:val="1"/>
    </w:pPr>
    <w:rPr>
      <w:b/>
      <w:bCs/>
      <w:sz w:val="28"/>
      <w:u w:val="single"/>
    </w:rPr>
  </w:style>
  <w:style w:type="paragraph" w:styleId="Nagwek3">
    <w:name w:val="heading 3"/>
    <w:basedOn w:val="Normalny"/>
    <w:next w:val="Normalny"/>
    <w:link w:val="Nagwek3Znak"/>
    <w:qFormat/>
    <w:rsid w:val="00516154"/>
    <w:pPr>
      <w:keepNext/>
      <w:jc w:val="center"/>
      <w:outlineLvl w:val="2"/>
    </w:pPr>
    <w:rPr>
      <w:b/>
      <w:bCs/>
      <w:u w:val="singl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17E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17E3D"/>
  </w:style>
  <w:style w:type="paragraph" w:styleId="Stopka">
    <w:name w:val="footer"/>
    <w:basedOn w:val="Normalny"/>
    <w:link w:val="StopkaZnak"/>
    <w:uiPriority w:val="99"/>
    <w:unhideWhenUsed/>
    <w:rsid w:val="00517E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17E3D"/>
  </w:style>
  <w:style w:type="character" w:styleId="Pogrubienie">
    <w:name w:val="Strong"/>
    <w:basedOn w:val="Domylnaczcionkaakapitu"/>
    <w:uiPriority w:val="22"/>
    <w:qFormat/>
    <w:rsid w:val="00B87C45"/>
    <w:rPr>
      <w:b/>
      <w:bCs/>
    </w:rPr>
  </w:style>
  <w:style w:type="paragraph" w:styleId="Akapitzlist">
    <w:name w:val="List Paragraph"/>
    <w:aliases w:val="Preambuła,Colorful List Accent 1,Odstavec,Medium Grid 1 Accent 2,Medium Grid 1 - Accent 21,Bullet Number,List Paragraph1,lp1,List Paragraph2,ISCG Numerowanie,lp11,List Paragraph11,Bullet 1,Use Case List Paragraph,Body MS Bullet,CW_Lista"/>
    <w:basedOn w:val="Normalny"/>
    <w:link w:val="AkapitzlistZnak"/>
    <w:uiPriority w:val="34"/>
    <w:qFormat/>
    <w:rsid w:val="00F81B7A"/>
    <w:pPr>
      <w:spacing w:after="200" w:line="276" w:lineRule="auto"/>
      <w:ind w:left="720"/>
      <w:contextualSpacing/>
    </w:pPr>
    <w:rPr>
      <w:rFonts w:ascii="Calibri" w:eastAsia="Calibri" w:hAnsi="Calibri"/>
    </w:rPr>
  </w:style>
  <w:style w:type="character" w:customStyle="1" w:styleId="AkapitzlistZnak">
    <w:name w:val="Akapit z listą Znak"/>
    <w:aliases w:val="Preambuła Znak,Colorful List Accent 1 Znak,Odstavec Znak,Medium Grid 1 Accent 2 Znak,Medium Grid 1 - Accent 21 Znak,Bullet Number Znak,List Paragraph1 Znak,lp1 Znak,List Paragraph2 Znak,ISCG Numerowanie Znak,lp11 Znak,Bullet 1 Znak"/>
    <w:link w:val="Akapitzlist"/>
    <w:uiPriority w:val="34"/>
    <w:qFormat/>
    <w:locked/>
    <w:rsid w:val="00F81B7A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iPriority w:val="99"/>
    <w:unhideWhenUsed/>
    <w:rsid w:val="00830F4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30F48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rsid w:val="00516154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516154"/>
    <w:rPr>
      <w:rFonts w:ascii="Times New Roman" w:eastAsia="Times New Roman" w:hAnsi="Times New Roman" w:cs="Times New Roman"/>
      <w:b/>
      <w:bCs/>
      <w:sz w:val="28"/>
      <w:szCs w:val="24"/>
      <w:u w:val="single"/>
      <w:lang w:eastAsia="pl-PL"/>
    </w:rPr>
  </w:style>
  <w:style w:type="character" w:customStyle="1" w:styleId="Nagwek3Znak">
    <w:name w:val="Nagłówek 3 Znak"/>
    <w:basedOn w:val="Domylnaczcionkaakapitu"/>
    <w:link w:val="Nagwek3"/>
    <w:rsid w:val="00516154"/>
    <w:rPr>
      <w:rFonts w:ascii="Times New Roman" w:eastAsia="Times New Roman" w:hAnsi="Times New Roman" w:cs="Times New Roman"/>
      <w:b/>
      <w:bCs/>
      <w:sz w:val="24"/>
      <w:szCs w:val="24"/>
      <w:u w:val="single"/>
      <w:lang w:eastAsia="pl-PL"/>
    </w:rPr>
  </w:style>
  <w:style w:type="paragraph" w:styleId="Bezodstpw">
    <w:name w:val="No Spacing"/>
    <w:qFormat/>
    <w:rsid w:val="000969CF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rsid w:val="00DF2EE3"/>
    <w:pPr>
      <w:widowControl w:val="0"/>
      <w:suppressAutoHyphens/>
      <w:spacing w:after="120"/>
    </w:pPr>
    <w:rPr>
      <w:rFonts w:eastAsia="Arial Unicode MS"/>
      <w:kern w:val="2"/>
      <w:lang w:val="x-none" w:eastAsia="zh-CN"/>
    </w:rPr>
  </w:style>
  <w:style w:type="character" w:customStyle="1" w:styleId="TekstpodstawowyZnak">
    <w:name w:val="Tekst podstawowy Znak"/>
    <w:basedOn w:val="Domylnaczcionkaakapitu"/>
    <w:link w:val="Tekstpodstawowy"/>
    <w:rsid w:val="00DF2EE3"/>
    <w:rPr>
      <w:rFonts w:ascii="Times New Roman" w:eastAsia="Arial Unicode MS" w:hAnsi="Times New Roman" w:cs="Times New Roman"/>
      <w:kern w:val="2"/>
      <w:sz w:val="24"/>
      <w:szCs w:val="24"/>
      <w:lang w:val="x-none"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E08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08C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E08C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08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E08C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1D7C4F"/>
    <w:pPr>
      <w:spacing w:before="100" w:beforeAutospacing="1" w:after="142" w:line="276" w:lineRule="auto"/>
    </w:pPr>
  </w:style>
  <w:style w:type="paragraph" w:styleId="Poprawka">
    <w:name w:val="Revision"/>
    <w:hidden/>
    <w:uiPriority w:val="99"/>
    <w:semiHidden/>
    <w:rsid w:val="006450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1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5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7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264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AgaWojciechowska</dc:creator>
  <cp:keywords/>
  <dc:description/>
  <cp:lastModifiedBy>Magda Kowalczyk</cp:lastModifiedBy>
  <cp:revision>19</cp:revision>
  <cp:lastPrinted>2026-11-03T07:00:00Z</cp:lastPrinted>
  <dcterms:created xsi:type="dcterms:W3CDTF">2026-11-02T13:34:00Z</dcterms:created>
  <dcterms:modified xsi:type="dcterms:W3CDTF">2026-11-03T09:56:00Z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1430910397</vt:i4>
  </property>
</Properties>
</file>