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6DA2E4" w14:textId="7BBA74FA" w:rsidR="00E73458" w:rsidRDefault="00E73458" w:rsidP="006C6E8D">
      <w:pPr>
        <w:suppressAutoHyphens w:val="0"/>
        <w:spacing w:line="276" w:lineRule="auto"/>
        <w:rPr>
          <w:rFonts w:ascii="Arial" w:hAnsi="Arial" w:cs="Arial"/>
          <w:b/>
          <w:bCs/>
          <w:sz w:val="24"/>
          <w:szCs w:val="24"/>
        </w:rPr>
      </w:pPr>
      <w:r w:rsidRPr="00E73458">
        <w:rPr>
          <w:rFonts w:ascii="Arial" w:hAnsi="Arial" w:cs="Arial"/>
          <w:b/>
          <w:sz w:val="24"/>
          <w:szCs w:val="24"/>
        </w:rPr>
        <w:t xml:space="preserve">Załącznik nr </w:t>
      </w:r>
      <w:r w:rsidR="00826A10">
        <w:rPr>
          <w:rFonts w:ascii="Arial" w:hAnsi="Arial" w:cs="Arial"/>
          <w:b/>
          <w:sz w:val="24"/>
          <w:szCs w:val="24"/>
        </w:rPr>
        <w:t>3</w:t>
      </w:r>
      <w:r w:rsidRPr="00E73458">
        <w:rPr>
          <w:rFonts w:ascii="Arial" w:hAnsi="Arial" w:cs="Arial"/>
          <w:b/>
          <w:sz w:val="24"/>
          <w:szCs w:val="24"/>
        </w:rPr>
        <w:t xml:space="preserve"> - </w:t>
      </w:r>
      <w:r w:rsidR="00826A10">
        <w:rPr>
          <w:rFonts w:ascii="Arial" w:hAnsi="Arial" w:cs="Arial"/>
          <w:b/>
          <w:sz w:val="24"/>
          <w:szCs w:val="24"/>
        </w:rPr>
        <w:t>OPZ</w:t>
      </w:r>
      <w:r w:rsidRPr="00E73458">
        <w:rPr>
          <w:rFonts w:ascii="Arial" w:hAnsi="Arial" w:cs="Arial"/>
          <w:b/>
          <w:sz w:val="24"/>
          <w:szCs w:val="24"/>
        </w:rPr>
        <w:t xml:space="preserve"> do zakupu i dostawy sprzętu </w:t>
      </w:r>
      <w:r w:rsidR="00041C51">
        <w:rPr>
          <w:rFonts w:ascii="Arial" w:hAnsi="Arial" w:cs="Arial"/>
          <w:b/>
          <w:sz w:val="24"/>
          <w:szCs w:val="24"/>
        </w:rPr>
        <w:t xml:space="preserve">IT </w:t>
      </w:r>
      <w:r w:rsidRPr="00E73458">
        <w:rPr>
          <w:rFonts w:ascii="Arial" w:hAnsi="Arial" w:cs="Arial"/>
          <w:b/>
          <w:sz w:val="24"/>
          <w:szCs w:val="24"/>
        </w:rPr>
        <w:t xml:space="preserve">do Starostwa Powiatowego w Nisku w ramach projektu pn. </w:t>
      </w:r>
      <w:r w:rsidRPr="00E73458">
        <w:rPr>
          <w:rFonts w:ascii="Arial" w:hAnsi="Arial" w:cs="Arial"/>
          <w:b/>
          <w:bCs/>
          <w:sz w:val="24"/>
          <w:szCs w:val="24"/>
        </w:rPr>
        <w:t>„</w:t>
      </w:r>
      <w:r w:rsidRPr="00E73458">
        <w:rPr>
          <w:rFonts w:ascii="Arial" w:hAnsi="Arial" w:cs="Arial"/>
          <w:b/>
          <w:sz w:val="24"/>
          <w:szCs w:val="24"/>
        </w:rPr>
        <w:t>Adaptacja środowiska pracy do potrzeb Starostwa Powiatowego w Nisku i jego pracowników</w:t>
      </w:r>
      <w:r w:rsidRPr="00E73458">
        <w:rPr>
          <w:rFonts w:ascii="Arial" w:hAnsi="Arial" w:cs="Arial"/>
          <w:b/>
          <w:bCs/>
          <w:sz w:val="24"/>
          <w:szCs w:val="24"/>
        </w:rPr>
        <w:t>”</w:t>
      </w:r>
    </w:p>
    <w:p w14:paraId="08E1785B" w14:textId="77777777" w:rsidR="006C6E8D" w:rsidRPr="006C6E8D" w:rsidRDefault="006C6E8D" w:rsidP="006C6E8D">
      <w:pPr>
        <w:suppressAutoHyphens w:val="0"/>
        <w:spacing w:line="276" w:lineRule="auto"/>
        <w:rPr>
          <w:rFonts w:ascii="Arial" w:hAnsi="Arial" w:cs="Arial"/>
          <w:b/>
          <w:bCs/>
          <w:sz w:val="24"/>
          <w:szCs w:val="24"/>
        </w:rPr>
      </w:pPr>
    </w:p>
    <w:p w14:paraId="579FAE51" w14:textId="77777777" w:rsidR="00CE5E04" w:rsidRPr="00E73458" w:rsidRDefault="00614F7F">
      <w:pPr>
        <w:rPr>
          <w:rFonts w:ascii="Arial" w:hAnsi="Arial" w:cs="Arial"/>
          <w:b/>
          <w:bCs/>
          <w:sz w:val="24"/>
          <w:szCs w:val="24"/>
        </w:rPr>
      </w:pPr>
      <w:r w:rsidRPr="00E73458">
        <w:rPr>
          <w:rFonts w:ascii="Arial" w:hAnsi="Arial" w:cs="Arial"/>
          <w:b/>
          <w:bCs/>
          <w:sz w:val="24"/>
          <w:szCs w:val="24"/>
        </w:rPr>
        <w:t xml:space="preserve">1. Komputer stacjonarny typu </w:t>
      </w:r>
      <w:proofErr w:type="spellStart"/>
      <w:r w:rsidRPr="00E73458">
        <w:rPr>
          <w:rFonts w:ascii="Arial" w:hAnsi="Arial" w:cs="Arial"/>
          <w:b/>
          <w:bCs/>
          <w:sz w:val="24"/>
          <w:szCs w:val="24"/>
        </w:rPr>
        <w:t>All</w:t>
      </w:r>
      <w:proofErr w:type="spellEnd"/>
      <w:r w:rsidRPr="00E73458">
        <w:rPr>
          <w:rFonts w:ascii="Arial" w:hAnsi="Arial" w:cs="Arial"/>
          <w:b/>
          <w:bCs/>
          <w:sz w:val="24"/>
          <w:szCs w:val="24"/>
        </w:rPr>
        <w:t>-in-One – 25 szt. o następujących parametrach:</w:t>
      </w:r>
    </w:p>
    <w:tbl>
      <w:tblPr>
        <w:tblW w:w="10674" w:type="dxa"/>
        <w:tblInd w:w="-753" w:type="dxa"/>
        <w:tblLayout w:type="fixed"/>
        <w:tblLook w:val="04A0" w:firstRow="1" w:lastRow="0" w:firstColumn="1" w:lastColumn="0" w:noHBand="0" w:noVBand="1"/>
      </w:tblPr>
      <w:tblGrid>
        <w:gridCol w:w="2308"/>
        <w:gridCol w:w="3791"/>
        <w:gridCol w:w="4575"/>
      </w:tblGrid>
      <w:tr w:rsidR="00CE5E04" w:rsidRPr="00E73458" w14:paraId="7DBC0135" w14:textId="77777777" w:rsidTr="00E73458">
        <w:trPr>
          <w:trHeight w:val="283"/>
        </w:trPr>
        <w:tc>
          <w:tcPr>
            <w:tcW w:w="2308" w:type="dxa"/>
            <w:tcBorders>
              <w:top w:val="single" w:sz="4" w:space="0" w:color="000000"/>
              <w:left w:val="single" w:sz="4" w:space="0" w:color="000000"/>
              <w:bottom w:val="single" w:sz="4" w:space="0" w:color="000000"/>
              <w:right w:val="single" w:sz="4" w:space="0" w:color="000000"/>
            </w:tcBorders>
          </w:tcPr>
          <w:p w14:paraId="23EF43C0" w14:textId="77777777" w:rsidR="00CE5E04" w:rsidRPr="00E73458" w:rsidRDefault="00614F7F" w:rsidP="00E73458">
            <w:pPr>
              <w:spacing w:after="0" w:line="240" w:lineRule="auto"/>
              <w:rPr>
                <w:rFonts w:ascii="Arial" w:hAnsi="Arial" w:cs="Arial"/>
                <w:sz w:val="24"/>
                <w:szCs w:val="24"/>
              </w:rPr>
            </w:pPr>
            <w:r w:rsidRPr="00E73458">
              <w:rPr>
                <w:rFonts w:ascii="Arial" w:hAnsi="Arial" w:cs="Arial"/>
                <w:b/>
                <w:sz w:val="24"/>
                <w:szCs w:val="24"/>
              </w:rPr>
              <w:t>Nazwa komponentu</w:t>
            </w:r>
          </w:p>
        </w:tc>
        <w:tc>
          <w:tcPr>
            <w:tcW w:w="8366" w:type="dxa"/>
            <w:gridSpan w:val="2"/>
            <w:tcBorders>
              <w:top w:val="single" w:sz="4" w:space="0" w:color="000000"/>
              <w:left w:val="single" w:sz="4" w:space="0" w:color="000000"/>
              <w:bottom w:val="single" w:sz="4" w:space="0" w:color="000000"/>
              <w:right w:val="single" w:sz="4" w:space="0" w:color="000000"/>
            </w:tcBorders>
          </w:tcPr>
          <w:p w14:paraId="2D06ECED" w14:textId="77777777" w:rsidR="00CE5E04" w:rsidRPr="00E73458" w:rsidRDefault="00614F7F" w:rsidP="00E73458">
            <w:pPr>
              <w:spacing w:after="0" w:line="240" w:lineRule="auto"/>
              <w:rPr>
                <w:rFonts w:ascii="Arial" w:hAnsi="Arial" w:cs="Arial"/>
                <w:sz w:val="24"/>
                <w:szCs w:val="24"/>
              </w:rPr>
            </w:pPr>
            <w:r w:rsidRPr="00E73458">
              <w:rPr>
                <w:rFonts w:ascii="Arial" w:hAnsi="Arial" w:cs="Arial"/>
                <w:b/>
                <w:sz w:val="24"/>
                <w:szCs w:val="24"/>
              </w:rPr>
              <w:t>Wymagane minimalne parametry techniczne komputerów</w:t>
            </w:r>
          </w:p>
        </w:tc>
      </w:tr>
      <w:tr w:rsidR="00CE5E04" w:rsidRPr="00E73458" w14:paraId="1F8DDA61" w14:textId="77777777" w:rsidTr="00E73458">
        <w:tc>
          <w:tcPr>
            <w:tcW w:w="2308" w:type="dxa"/>
            <w:tcBorders>
              <w:top w:val="single" w:sz="4" w:space="0" w:color="000000"/>
              <w:left w:val="single" w:sz="4" w:space="0" w:color="000000"/>
              <w:bottom w:val="single" w:sz="4" w:space="0" w:color="000000"/>
              <w:right w:val="single" w:sz="4" w:space="0" w:color="000000"/>
            </w:tcBorders>
          </w:tcPr>
          <w:p w14:paraId="3087488A" w14:textId="77777777" w:rsidR="00CE5E04" w:rsidRPr="00E73458" w:rsidRDefault="00614F7F" w:rsidP="00E73458">
            <w:pPr>
              <w:spacing w:after="0" w:line="240" w:lineRule="auto"/>
              <w:rPr>
                <w:rFonts w:ascii="Arial" w:hAnsi="Arial" w:cs="Arial"/>
                <w:sz w:val="24"/>
                <w:szCs w:val="24"/>
              </w:rPr>
            </w:pPr>
            <w:r w:rsidRPr="00E73458">
              <w:rPr>
                <w:rFonts w:ascii="Arial" w:hAnsi="Arial" w:cs="Arial"/>
                <w:b/>
                <w:sz w:val="24"/>
                <w:szCs w:val="24"/>
              </w:rPr>
              <w:t>Zastosowanie</w:t>
            </w:r>
          </w:p>
        </w:tc>
        <w:tc>
          <w:tcPr>
            <w:tcW w:w="8366" w:type="dxa"/>
            <w:gridSpan w:val="2"/>
            <w:tcBorders>
              <w:top w:val="single" w:sz="4" w:space="0" w:color="000000"/>
              <w:left w:val="single" w:sz="4" w:space="0" w:color="000000"/>
              <w:bottom w:val="single" w:sz="4" w:space="0" w:color="000000"/>
              <w:right w:val="single" w:sz="4" w:space="0" w:color="000000"/>
            </w:tcBorders>
          </w:tcPr>
          <w:p w14:paraId="50F69A64" w14:textId="77777777" w:rsidR="00CE5E04" w:rsidRPr="00E73458" w:rsidRDefault="00614F7F" w:rsidP="00E73458">
            <w:pPr>
              <w:spacing w:after="0" w:line="240" w:lineRule="auto"/>
              <w:rPr>
                <w:rFonts w:ascii="Arial" w:hAnsi="Arial" w:cs="Arial"/>
                <w:sz w:val="24"/>
                <w:szCs w:val="24"/>
              </w:rPr>
            </w:pPr>
            <w:r w:rsidRPr="00E73458">
              <w:rPr>
                <w:rFonts w:ascii="Arial" w:hAnsi="Arial" w:cs="Arial"/>
                <w:bCs/>
                <w:sz w:val="24"/>
                <w:szCs w:val="24"/>
              </w:rPr>
              <w:t>Komputer będzie wykorzystywany dla potrzeb aplikacji biurowych, aplikacji edukacyjnych, aplikacji obliczeniowych, dostępu do Internetu oraz poczty elektronicznej, jako lokalna baza danych, stacja programistyczna.</w:t>
            </w:r>
          </w:p>
        </w:tc>
      </w:tr>
      <w:tr w:rsidR="00CE5E04" w:rsidRPr="00E73458" w14:paraId="5934DDB6" w14:textId="77777777" w:rsidTr="00E73458">
        <w:tc>
          <w:tcPr>
            <w:tcW w:w="2308" w:type="dxa"/>
            <w:tcBorders>
              <w:top w:val="single" w:sz="4" w:space="0" w:color="000000"/>
              <w:left w:val="single" w:sz="4" w:space="0" w:color="000000"/>
              <w:bottom w:val="single" w:sz="4" w:space="0" w:color="000000"/>
              <w:right w:val="single" w:sz="4" w:space="0" w:color="000000"/>
            </w:tcBorders>
          </w:tcPr>
          <w:p w14:paraId="1FFF6BDE" w14:textId="77777777" w:rsidR="00CE5E04" w:rsidRPr="00E73458" w:rsidRDefault="00614F7F" w:rsidP="00E73458">
            <w:pPr>
              <w:spacing w:after="0" w:line="240" w:lineRule="auto"/>
              <w:rPr>
                <w:rFonts w:ascii="Arial" w:hAnsi="Arial" w:cs="Arial"/>
                <w:sz w:val="24"/>
                <w:szCs w:val="24"/>
              </w:rPr>
            </w:pPr>
            <w:r w:rsidRPr="00E73458">
              <w:rPr>
                <w:rFonts w:ascii="Arial" w:hAnsi="Arial" w:cs="Arial"/>
                <w:b/>
                <w:sz w:val="24"/>
                <w:szCs w:val="24"/>
              </w:rPr>
              <w:t>Obudowa</w:t>
            </w:r>
          </w:p>
        </w:tc>
        <w:tc>
          <w:tcPr>
            <w:tcW w:w="8366" w:type="dxa"/>
            <w:gridSpan w:val="2"/>
            <w:tcBorders>
              <w:top w:val="single" w:sz="4" w:space="0" w:color="000000"/>
              <w:left w:val="single" w:sz="4" w:space="0" w:color="000000"/>
              <w:bottom w:val="single" w:sz="4" w:space="0" w:color="000000"/>
              <w:right w:val="single" w:sz="4" w:space="0" w:color="000000"/>
            </w:tcBorders>
          </w:tcPr>
          <w:p w14:paraId="24D9F912" w14:textId="77777777" w:rsidR="00CE5E04" w:rsidRPr="00E73458" w:rsidRDefault="00614F7F" w:rsidP="00E73458">
            <w:pPr>
              <w:spacing w:after="0"/>
              <w:rPr>
                <w:rFonts w:ascii="Arial" w:hAnsi="Arial" w:cs="Arial"/>
                <w:sz w:val="24"/>
                <w:szCs w:val="24"/>
              </w:rPr>
            </w:pPr>
            <w:r w:rsidRPr="00E73458">
              <w:rPr>
                <w:rFonts w:ascii="Arial" w:hAnsi="Arial" w:cs="Arial"/>
                <w:bCs/>
                <w:sz w:val="24"/>
                <w:szCs w:val="24"/>
              </w:rPr>
              <w:t xml:space="preserve">Typu </w:t>
            </w:r>
            <w:proofErr w:type="spellStart"/>
            <w:r w:rsidRPr="00E73458">
              <w:rPr>
                <w:rFonts w:ascii="Arial" w:hAnsi="Arial" w:cs="Arial"/>
                <w:bCs/>
                <w:sz w:val="24"/>
                <w:szCs w:val="24"/>
              </w:rPr>
              <w:t>All</w:t>
            </w:r>
            <w:proofErr w:type="spellEnd"/>
            <w:r w:rsidRPr="00E73458">
              <w:rPr>
                <w:rFonts w:ascii="Arial" w:hAnsi="Arial" w:cs="Arial"/>
                <w:bCs/>
                <w:sz w:val="24"/>
                <w:szCs w:val="24"/>
              </w:rPr>
              <w:t>-in-One zintegrowana z monitorem min. 23.8”</w:t>
            </w:r>
          </w:p>
        </w:tc>
      </w:tr>
      <w:tr w:rsidR="00CE5E04" w:rsidRPr="00E73458" w14:paraId="69B8023F" w14:textId="77777777" w:rsidTr="00E73458">
        <w:tc>
          <w:tcPr>
            <w:tcW w:w="2308" w:type="dxa"/>
            <w:vMerge w:val="restart"/>
            <w:tcBorders>
              <w:top w:val="single" w:sz="4" w:space="0" w:color="000000"/>
              <w:left w:val="single" w:sz="4" w:space="0" w:color="000000"/>
              <w:bottom w:val="single" w:sz="4" w:space="0" w:color="000000"/>
              <w:right w:val="single" w:sz="4" w:space="0" w:color="000000"/>
            </w:tcBorders>
          </w:tcPr>
          <w:p w14:paraId="5C2A7578" w14:textId="77777777" w:rsidR="00CE5E04" w:rsidRPr="00E73458" w:rsidRDefault="00614F7F" w:rsidP="00E73458">
            <w:pPr>
              <w:spacing w:after="0" w:line="240" w:lineRule="auto"/>
              <w:rPr>
                <w:rFonts w:ascii="Arial" w:hAnsi="Arial" w:cs="Arial"/>
                <w:sz w:val="24"/>
                <w:szCs w:val="24"/>
              </w:rPr>
            </w:pPr>
            <w:r w:rsidRPr="00E73458">
              <w:rPr>
                <w:rFonts w:ascii="Arial" w:hAnsi="Arial" w:cs="Arial"/>
                <w:b/>
                <w:sz w:val="24"/>
                <w:szCs w:val="24"/>
              </w:rPr>
              <w:t>Typowe parametry wyświetlacza</w:t>
            </w:r>
          </w:p>
        </w:tc>
        <w:tc>
          <w:tcPr>
            <w:tcW w:w="3791" w:type="dxa"/>
            <w:tcBorders>
              <w:top w:val="single" w:sz="4" w:space="0" w:color="000000"/>
              <w:left w:val="single" w:sz="4" w:space="0" w:color="000000"/>
              <w:bottom w:val="single" w:sz="4" w:space="0" w:color="000000"/>
              <w:right w:val="single" w:sz="4" w:space="0" w:color="000000"/>
            </w:tcBorders>
          </w:tcPr>
          <w:p w14:paraId="63E95B14" w14:textId="77777777" w:rsidR="00CE5E04" w:rsidRPr="00E73458" w:rsidRDefault="00614F7F" w:rsidP="00E73458">
            <w:pPr>
              <w:spacing w:after="0"/>
              <w:rPr>
                <w:rFonts w:ascii="Arial" w:hAnsi="Arial" w:cs="Arial"/>
                <w:sz w:val="24"/>
                <w:szCs w:val="24"/>
              </w:rPr>
            </w:pPr>
            <w:r w:rsidRPr="00E73458">
              <w:rPr>
                <w:rFonts w:ascii="Arial" w:hAnsi="Arial" w:cs="Arial"/>
                <w:bCs/>
                <w:sz w:val="24"/>
                <w:szCs w:val="24"/>
              </w:rPr>
              <w:t>Rozmiar i typ matrycy</w:t>
            </w:r>
          </w:p>
        </w:tc>
        <w:tc>
          <w:tcPr>
            <w:tcW w:w="4575" w:type="dxa"/>
            <w:tcBorders>
              <w:top w:val="single" w:sz="4" w:space="0" w:color="000000"/>
              <w:left w:val="single" w:sz="4" w:space="0" w:color="000000"/>
              <w:bottom w:val="single" w:sz="4" w:space="0" w:color="000000"/>
              <w:right w:val="single" w:sz="4" w:space="0" w:color="000000"/>
            </w:tcBorders>
          </w:tcPr>
          <w:p w14:paraId="0A57E9FB" w14:textId="77777777" w:rsidR="00CE5E04" w:rsidRPr="00E73458" w:rsidRDefault="00614F7F" w:rsidP="00E73458">
            <w:pPr>
              <w:spacing w:after="0"/>
              <w:rPr>
                <w:rFonts w:ascii="Arial" w:hAnsi="Arial" w:cs="Arial"/>
                <w:sz w:val="24"/>
                <w:szCs w:val="24"/>
              </w:rPr>
            </w:pPr>
            <w:r w:rsidRPr="00E73458">
              <w:rPr>
                <w:rFonts w:ascii="Arial" w:hAnsi="Arial" w:cs="Arial"/>
                <w:bCs/>
                <w:sz w:val="24"/>
                <w:szCs w:val="24"/>
              </w:rPr>
              <w:t>23,8” IPS</w:t>
            </w:r>
          </w:p>
        </w:tc>
      </w:tr>
      <w:tr w:rsidR="00CE5E04" w:rsidRPr="00E73458" w14:paraId="2E8832AA" w14:textId="77777777" w:rsidTr="00E73458">
        <w:tc>
          <w:tcPr>
            <w:tcW w:w="2308" w:type="dxa"/>
            <w:vMerge/>
            <w:tcBorders>
              <w:top w:val="single" w:sz="4" w:space="0" w:color="000000"/>
              <w:left w:val="single" w:sz="4" w:space="0" w:color="000000"/>
              <w:bottom w:val="single" w:sz="4" w:space="0" w:color="000000"/>
              <w:right w:val="single" w:sz="4" w:space="0" w:color="000000"/>
            </w:tcBorders>
          </w:tcPr>
          <w:p w14:paraId="533B1057" w14:textId="77777777" w:rsidR="00CE5E04" w:rsidRPr="00E73458" w:rsidRDefault="00CE5E04" w:rsidP="00E73458">
            <w:pPr>
              <w:spacing w:after="0" w:line="240" w:lineRule="auto"/>
              <w:rPr>
                <w:rFonts w:ascii="Arial" w:hAnsi="Arial" w:cs="Arial"/>
                <w:b/>
                <w:sz w:val="24"/>
                <w:szCs w:val="24"/>
              </w:rPr>
            </w:pPr>
          </w:p>
        </w:tc>
        <w:tc>
          <w:tcPr>
            <w:tcW w:w="3791" w:type="dxa"/>
            <w:tcBorders>
              <w:top w:val="single" w:sz="4" w:space="0" w:color="000000"/>
              <w:left w:val="single" w:sz="4" w:space="0" w:color="000000"/>
              <w:bottom w:val="single" w:sz="4" w:space="0" w:color="000000"/>
              <w:right w:val="single" w:sz="4" w:space="0" w:color="000000"/>
            </w:tcBorders>
          </w:tcPr>
          <w:p w14:paraId="1BEEB133" w14:textId="77777777" w:rsidR="00CE5E04" w:rsidRPr="00E73458" w:rsidRDefault="00614F7F" w:rsidP="00E73458">
            <w:pPr>
              <w:spacing w:after="0"/>
              <w:rPr>
                <w:rFonts w:ascii="Arial" w:hAnsi="Arial" w:cs="Arial"/>
                <w:sz w:val="24"/>
                <w:szCs w:val="24"/>
              </w:rPr>
            </w:pPr>
            <w:r w:rsidRPr="00E73458">
              <w:rPr>
                <w:rFonts w:ascii="Arial" w:hAnsi="Arial" w:cs="Arial"/>
                <w:bCs/>
                <w:sz w:val="24"/>
                <w:szCs w:val="24"/>
              </w:rPr>
              <w:t>Rozdzielczość</w:t>
            </w:r>
          </w:p>
        </w:tc>
        <w:tc>
          <w:tcPr>
            <w:tcW w:w="4575" w:type="dxa"/>
            <w:tcBorders>
              <w:top w:val="single" w:sz="4" w:space="0" w:color="000000"/>
              <w:left w:val="single" w:sz="4" w:space="0" w:color="000000"/>
              <w:bottom w:val="single" w:sz="4" w:space="0" w:color="000000"/>
              <w:right w:val="single" w:sz="4" w:space="0" w:color="000000"/>
            </w:tcBorders>
          </w:tcPr>
          <w:p w14:paraId="2F10B1F8" w14:textId="77777777" w:rsidR="00CE5E04" w:rsidRPr="00E73458" w:rsidRDefault="00614F7F" w:rsidP="00E73458">
            <w:pPr>
              <w:spacing w:after="0"/>
              <w:rPr>
                <w:rFonts w:ascii="Arial" w:hAnsi="Arial" w:cs="Arial"/>
                <w:sz w:val="24"/>
                <w:szCs w:val="24"/>
              </w:rPr>
            </w:pPr>
            <w:r w:rsidRPr="00E73458">
              <w:rPr>
                <w:rFonts w:ascii="Arial" w:hAnsi="Arial" w:cs="Arial"/>
                <w:bCs/>
                <w:sz w:val="24"/>
                <w:szCs w:val="24"/>
              </w:rPr>
              <w:t>FHD (1920x1080)</w:t>
            </w:r>
          </w:p>
        </w:tc>
      </w:tr>
      <w:tr w:rsidR="00CE5E04" w:rsidRPr="00E73458" w14:paraId="7DBAA9BE" w14:textId="77777777" w:rsidTr="00E73458">
        <w:tc>
          <w:tcPr>
            <w:tcW w:w="2308" w:type="dxa"/>
            <w:vMerge/>
            <w:tcBorders>
              <w:top w:val="single" w:sz="4" w:space="0" w:color="000000"/>
              <w:left w:val="single" w:sz="4" w:space="0" w:color="000000"/>
              <w:bottom w:val="single" w:sz="4" w:space="0" w:color="000000"/>
              <w:right w:val="single" w:sz="4" w:space="0" w:color="000000"/>
            </w:tcBorders>
          </w:tcPr>
          <w:p w14:paraId="3A0C66BF" w14:textId="77777777" w:rsidR="00CE5E04" w:rsidRPr="00E73458" w:rsidRDefault="00CE5E04" w:rsidP="00E73458">
            <w:pPr>
              <w:spacing w:after="0" w:line="240" w:lineRule="auto"/>
              <w:rPr>
                <w:rFonts w:ascii="Arial" w:hAnsi="Arial" w:cs="Arial"/>
                <w:b/>
                <w:sz w:val="24"/>
                <w:szCs w:val="24"/>
              </w:rPr>
            </w:pPr>
          </w:p>
        </w:tc>
        <w:tc>
          <w:tcPr>
            <w:tcW w:w="3791" w:type="dxa"/>
            <w:tcBorders>
              <w:top w:val="single" w:sz="4" w:space="0" w:color="000000"/>
              <w:left w:val="single" w:sz="4" w:space="0" w:color="000000"/>
              <w:bottom w:val="single" w:sz="4" w:space="0" w:color="000000"/>
              <w:right w:val="single" w:sz="4" w:space="0" w:color="000000"/>
            </w:tcBorders>
          </w:tcPr>
          <w:p w14:paraId="08CE6FB4" w14:textId="77777777" w:rsidR="00CE5E04" w:rsidRPr="00E73458" w:rsidRDefault="00614F7F" w:rsidP="00E73458">
            <w:pPr>
              <w:spacing w:after="0"/>
              <w:rPr>
                <w:rFonts w:ascii="Arial" w:hAnsi="Arial" w:cs="Arial"/>
                <w:sz w:val="24"/>
                <w:szCs w:val="24"/>
              </w:rPr>
            </w:pPr>
            <w:r w:rsidRPr="00E73458">
              <w:rPr>
                <w:rFonts w:ascii="Arial" w:hAnsi="Arial" w:cs="Arial"/>
                <w:bCs/>
                <w:sz w:val="24"/>
                <w:szCs w:val="24"/>
              </w:rPr>
              <w:t>Częstotliwość odświeżania</w:t>
            </w:r>
          </w:p>
        </w:tc>
        <w:tc>
          <w:tcPr>
            <w:tcW w:w="4575" w:type="dxa"/>
            <w:tcBorders>
              <w:top w:val="single" w:sz="4" w:space="0" w:color="000000"/>
              <w:left w:val="single" w:sz="4" w:space="0" w:color="000000"/>
              <w:bottom w:val="single" w:sz="4" w:space="0" w:color="000000"/>
              <w:right w:val="single" w:sz="4" w:space="0" w:color="000000"/>
            </w:tcBorders>
          </w:tcPr>
          <w:p w14:paraId="729FF659" w14:textId="77777777" w:rsidR="00CE5E04" w:rsidRPr="00E73458" w:rsidRDefault="00614F7F" w:rsidP="00E73458">
            <w:pPr>
              <w:spacing w:after="0"/>
              <w:rPr>
                <w:rFonts w:ascii="Arial" w:hAnsi="Arial" w:cs="Arial"/>
                <w:sz w:val="24"/>
                <w:szCs w:val="24"/>
              </w:rPr>
            </w:pPr>
            <w:r w:rsidRPr="00E73458">
              <w:rPr>
                <w:rFonts w:ascii="Arial" w:hAnsi="Arial" w:cs="Arial"/>
                <w:bCs/>
                <w:sz w:val="24"/>
                <w:szCs w:val="24"/>
              </w:rPr>
              <w:t xml:space="preserve">60 </w:t>
            </w:r>
            <w:proofErr w:type="spellStart"/>
            <w:r w:rsidRPr="00E73458">
              <w:rPr>
                <w:rFonts w:ascii="Arial" w:hAnsi="Arial" w:cs="Arial"/>
                <w:bCs/>
                <w:sz w:val="24"/>
                <w:szCs w:val="24"/>
              </w:rPr>
              <w:t>Hz</w:t>
            </w:r>
            <w:proofErr w:type="spellEnd"/>
          </w:p>
        </w:tc>
      </w:tr>
      <w:tr w:rsidR="00CE5E04" w:rsidRPr="00E73458" w14:paraId="49214660" w14:textId="77777777" w:rsidTr="00E73458">
        <w:tc>
          <w:tcPr>
            <w:tcW w:w="2308" w:type="dxa"/>
            <w:vMerge/>
            <w:tcBorders>
              <w:top w:val="single" w:sz="4" w:space="0" w:color="000000"/>
              <w:left w:val="single" w:sz="4" w:space="0" w:color="000000"/>
              <w:bottom w:val="single" w:sz="4" w:space="0" w:color="000000"/>
              <w:right w:val="single" w:sz="4" w:space="0" w:color="000000"/>
            </w:tcBorders>
          </w:tcPr>
          <w:p w14:paraId="7D0ED023" w14:textId="77777777" w:rsidR="00CE5E04" w:rsidRPr="00E73458" w:rsidRDefault="00CE5E04" w:rsidP="00E73458">
            <w:pPr>
              <w:spacing w:after="0" w:line="240" w:lineRule="auto"/>
              <w:rPr>
                <w:rFonts w:ascii="Arial" w:hAnsi="Arial" w:cs="Arial"/>
                <w:b/>
                <w:sz w:val="24"/>
                <w:szCs w:val="24"/>
              </w:rPr>
            </w:pPr>
          </w:p>
        </w:tc>
        <w:tc>
          <w:tcPr>
            <w:tcW w:w="3791" w:type="dxa"/>
            <w:tcBorders>
              <w:top w:val="single" w:sz="4" w:space="0" w:color="000000"/>
              <w:left w:val="single" w:sz="4" w:space="0" w:color="000000"/>
              <w:bottom w:val="single" w:sz="4" w:space="0" w:color="000000"/>
              <w:right w:val="single" w:sz="4" w:space="0" w:color="000000"/>
            </w:tcBorders>
          </w:tcPr>
          <w:p w14:paraId="3C53C122" w14:textId="77777777" w:rsidR="00CE5E04" w:rsidRPr="00E73458" w:rsidRDefault="00614F7F" w:rsidP="00E73458">
            <w:pPr>
              <w:spacing w:after="0"/>
              <w:rPr>
                <w:rFonts w:ascii="Arial" w:hAnsi="Arial" w:cs="Arial"/>
                <w:sz w:val="24"/>
                <w:szCs w:val="24"/>
              </w:rPr>
            </w:pPr>
            <w:r w:rsidRPr="00E73458">
              <w:rPr>
                <w:rFonts w:ascii="Arial" w:hAnsi="Arial" w:cs="Arial"/>
                <w:bCs/>
                <w:sz w:val="24"/>
                <w:szCs w:val="24"/>
              </w:rPr>
              <w:t xml:space="preserve">Jasność </w:t>
            </w:r>
          </w:p>
        </w:tc>
        <w:tc>
          <w:tcPr>
            <w:tcW w:w="4575" w:type="dxa"/>
            <w:tcBorders>
              <w:top w:val="single" w:sz="4" w:space="0" w:color="000000"/>
              <w:left w:val="single" w:sz="4" w:space="0" w:color="000000"/>
              <w:bottom w:val="single" w:sz="4" w:space="0" w:color="000000"/>
              <w:right w:val="single" w:sz="4" w:space="0" w:color="000000"/>
            </w:tcBorders>
          </w:tcPr>
          <w:p w14:paraId="7424F6E9" w14:textId="77777777" w:rsidR="00CE5E04" w:rsidRPr="00E73458" w:rsidRDefault="00614F7F" w:rsidP="00E73458">
            <w:pPr>
              <w:spacing w:after="0"/>
              <w:rPr>
                <w:rFonts w:ascii="Arial" w:hAnsi="Arial" w:cs="Arial"/>
                <w:sz w:val="24"/>
                <w:szCs w:val="24"/>
              </w:rPr>
            </w:pPr>
            <w:r w:rsidRPr="00E73458">
              <w:rPr>
                <w:rFonts w:ascii="Arial" w:hAnsi="Arial" w:cs="Arial"/>
                <w:bCs/>
                <w:sz w:val="24"/>
                <w:szCs w:val="24"/>
              </w:rPr>
              <w:t>250 cd/m²</w:t>
            </w:r>
          </w:p>
        </w:tc>
      </w:tr>
      <w:tr w:rsidR="00CE5E04" w:rsidRPr="00E73458" w14:paraId="444CF416" w14:textId="77777777" w:rsidTr="00E73458">
        <w:tc>
          <w:tcPr>
            <w:tcW w:w="2308" w:type="dxa"/>
            <w:vMerge/>
            <w:tcBorders>
              <w:top w:val="single" w:sz="4" w:space="0" w:color="000000"/>
              <w:left w:val="single" w:sz="4" w:space="0" w:color="000000"/>
              <w:bottom w:val="single" w:sz="4" w:space="0" w:color="000000"/>
              <w:right w:val="single" w:sz="4" w:space="0" w:color="000000"/>
            </w:tcBorders>
          </w:tcPr>
          <w:p w14:paraId="1C95A2ED" w14:textId="77777777" w:rsidR="00CE5E04" w:rsidRPr="00E73458" w:rsidRDefault="00CE5E04" w:rsidP="00E73458">
            <w:pPr>
              <w:spacing w:after="0" w:line="240" w:lineRule="auto"/>
              <w:rPr>
                <w:rFonts w:ascii="Arial" w:hAnsi="Arial" w:cs="Arial"/>
                <w:b/>
                <w:sz w:val="24"/>
                <w:szCs w:val="24"/>
              </w:rPr>
            </w:pPr>
          </w:p>
        </w:tc>
        <w:tc>
          <w:tcPr>
            <w:tcW w:w="3791" w:type="dxa"/>
            <w:tcBorders>
              <w:top w:val="single" w:sz="4" w:space="0" w:color="000000"/>
              <w:left w:val="single" w:sz="4" w:space="0" w:color="000000"/>
              <w:bottom w:val="single" w:sz="4" w:space="0" w:color="000000"/>
              <w:right w:val="single" w:sz="4" w:space="0" w:color="000000"/>
            </w:tcBorders>
          </w:tcPr>
          <w:p w14:paraId="33980D9A" w14:textId="77777777" w:rsidR="00CE5E04" w:rsidRPr="00E73458" w:rsidRDefault="00614F7F" w:rsidP="00E73458">
            <w:pPr>
              <w:spacing w:after="0"/>
              <w:rPr>
                <w:rFonts w:ascii="Arial" w:hAnsi="Arial" w:cs="Arial"/>
                <w:sz w:val="24"/>
                <w:szCs w:val="24"/>
              </w:rPr>
            </w:pPr>
            <w:r w:rsidRPr="00E73458">
              <w:rPr>
                <w:rFonts w:ascii="Arial" w:hAnsi="Arial" w:cs="Arial"/>
                <w:bCs/>
                <w:sz w:val="24"/>
                <w:szCs w:val="24"/>
              </w:rPr>
              <w:t xml:space="preserve">Poziome kąty widzenia </w:t>
            </w:r>
          </w:p>
        </w:tc>
        <w:tc>
          <w:tcPr>
            <w:tcW w:w="4575" w:type="dxa"/>
            <w:tcBorders>
              <w:top w:val="single" w:sz="4" w:space="0" w:color="000000"/>
              <w:left w:val="single" w:sz="4" w:space="0" w:color="000000"/>
              <w:bottom w:val="single" w:sz="4" w:space="0" w:color="000000"/>
              <w:right w:val="single" w:sz="4" w:space="0" w:color="000000"/>
            </w:tcBorders>
          </w:tcPr>
          <w:p w14:paraId="6B4EACED" w14:textId="77777777" w:rsidR="00CE5E04" w:rsidRPr="00E73458" w:rsidRDefault="00614F7F" w:rsidP="00E73458">
            <w:pPr>
              <w:spacing w:after="0"/>
              <w:rPr>
                <w:rFonts w:ascii="Arial" w:hAnsi="Arial" w:cs="Arial"/>
                <w:sz w:val="24"/>
                <w:szCs w:val="24"/>
              </w:rPr>
            </w:pPr>
            <w:r w:rsidRPr="00E73458">
              <w:rPr>
                <w:rFonts w:ascii="Arial" w:hAnsi="Arial" w:cs="Arial"/>
                <w:bCs/>
                <w:sz w:val="24"/>
                <w:szCs w:val="24"/>
              </w:rPr>
              <w:t>178 stopni</w:t>
            </w:r>
          </w:p>
        </w:tc>
      </w:tr>
      <w:tr w:rsidR="00CE5E04" w:rsidRPr="00E73458" w14:paraId="0E07676B" w14:textId="77777777" w:rsidTr="00E73458">
        <w:trPr>
          <w:trHeight w:val="382"/>
        </w:trPr>
        <w:tc>
          <w:tcPr>
            <w:tcW w:w="2308" w:type="dxa"/>
            <w:vMerge/>
            <w:tcBorders>
              <w:top w:val="single" w:sz="4" w:space="0" w:color="000000"/>
              <w:left w:val="single" w:sz="4" w:space="0" w:color="000000"/>
              <w:bottom w:val="single" w:sz="4" w:space="0" w:color="000000"/>
              <w:right w:val="single" w:sz="4" w:space="0" w:color="000000"/>
            </w:tcBorders>
          </w:tcPr>
          <w:p w14:paraId="573CD0B9" w14:textId="77777777" w:rsidR="00CE5E04" w:rsidRPr="00E73458" w:rsidRDefault="00CE5E04" w:rsidP="00E73458">
            <w:pPr>
              <w:spacing w:after="0" w:line="240" w:lineRule="auto"/>
              <w:rPr>
                <w:rFonts w:ascii="Arial" w:hAnsi="Arial" w:cs="Arial"/>
                <w:b/>
                <w:sz w:val="24"/>
                <w:szCs w:val="24"/>
              </w:rPr>
            </w:pPr>
          </w:p>
        </w:tc>
        <w:tc>
          <w:tcPr>
            <w:tcW w:w="3791" w:type="dxa"/>
            <w:tcBorders>
              <w:top w:val="single" w:sz="4" w:space="0" w:color="000000"/>
              <w:left w:val="single" w:sz="4" w:space="0" w:color="000000"/>
              <w:bottom w:val="single" w:sz="4" w:space="0" w:color="000000"/>
              <w:right w:val="single" w:sz="4" w:space="0" w:color="000000"/>
            </w:tcBorders>
          </w:tcPr>
          <w:p w14:paraId="53203627" w14:textId="77777777" w:rsidR="00CE5E04" w:rsidRPr="00E73458" w:rsidRDefault="00614F7F" w:rsidP="00E73458">
            <w:pPr>
              <w:spacing w:after="0"/>
              <w:rPr>
                <w:rFonts w:ascii="Arial" w:hAnsi="Arial" w:cs="Arial"/>
                <w:sz w:val="24"/>
                <w:szCs w:val="24"/>
              </w:rPr>
            </w:pPr>
            <w:r w:rsidRPr="00E73458">
              <w:rPr>
                <w:rFonts w:ascii="Arial" w:hAnsi="Arial" w:cs="Arial"/>
                <w:bCs/>
                <w:sz w:val="24"/>
                <w:szCs w:val="24"/>
              </w:rPr>
              <w:t>Rodzaj matrycy</w:t>
            </w:r>
          </w:p>
        </w:tc>
        <w:tc>
          <w:tcPr>
            <w:tcW w:w="4575" w:type="dxa"/>
            <w:tcBorders>
              <w:top w:val="single" w:sz="4" w:space="0" w:color="000000"/>
              <w:left w:val="single" w:sz="4" w:space="0" w:color="000000"/>
              <w:bottom w:val="single" w:sz="4" w:space="0" w:color="000000"/>
              <w:right w:val="single" w:sz="4" w:space="0" w:color="000000"/>
            </w:tcBorders>
          </w:tcPr>
          <w:p w14:paraId="15CA540E" w14:textId="77777777" w:rsidR="00CE5E04" w:rsidRPr="00E73458" w:rsidRDefault="00614F7F" w:rsidP="00E73458">
            <w:pPr>
              <w:spacing w:after="0"/>
              <w:rPr>
                <w:rFonts w:ascii="Arial" w:hAnsi="Arial" w:cs="Arial"/>
                <w:sz w:val="24"/>
                <w:szCs w:val="24"/>
              </w:rPr>
            </w:pPr>
            <w:r w:rsidRPr="00E73458">
              <w:rPr>
                <w:rFonts w:ascii="Arial" w:hAnsi="Arial" w:cs="Arial"/>
                <w:bCs/>
                <w:sz w:val="24"/>
                <w:szCs w:val="24"/>
              </w:rPr>
              <w:t>Matowa IPS</w:t>
            </w:r>
          </w:p>
        </w:tc>
      </w:tr>
      <w:tr w:rsidR="00CE5E04" w:rsidRPr="00E73458" w14:paraId="67DDDC41" w14:textId="77777777" w:rsidTr="00E73458">
        <w:tc>
          <w:tcPr>
            <w:tcW w:w="2308" w:type="dxa"/>
            <w:tcBorders>
              <w:top w:val="single" w:sz="4" w:space="0" w:color="000000"/>
              <w:left w:val="single" w:sz="4" w:space="0" w:color="000000"/>
              <w:bottom w:val="single" w:sz="4" w:space="0" w:color="000000"/>
              <w:right w:val="single" w:sz="4" w:space="0" w:color="000000"/>
            </w:tcBorders>
          </w:tcPr>
          <w:p w14:paraId="4D172E8A" w14:textId="77777777" w:rsidR="00CE5E04" w:rsidRPr="00E73458" w:rsidRDefault="00614F7F" w:rsidP="00E73458">
            <w:pPr>
              <w:spacing w:after="0" w:line="240" w:lineRule="auto"/>
              <w:rPr>
                <w:rFonts w:ascii="Arial" w:hAnsi="Arial" w:cs="Arial"/>
                <w:sz w:val="24"/>
                <w:szCs w:val="24"/>
              </w:rPr>
            </w:pPr>
            <w:r w:rsidRPr="00E73458">
              <w:rPr>
                <w:rFonts w:ascii="Arial" w:hAnsi="Arial" w:cs="Arial"/>
                <w:b/>
                <w:sz w:val="24"/>
                <w:szCs w:val="24"/>
              </w:rPr>
              <w:t>Płyta główna</w:t>
            </w:r>
          </w:p>
        </w:tc>
        <w:tc>
          <w:tcPr>
            <w:tcW w:w="8366" w:type="dxa"/>
            <w:gridSpan w:val="2"/>
            <w:tcBorders>
              <w:top w:val="single" w:sz="4" w:space="0" w:color="000000"/>
              <w:left w:val="single" w:sz="4" w:space="0" w:color="000000"/>
              <w:bottom w:val="single" w:sz="4" w:space="0" w:color="000000"/>
              <w:right w:val="single" w:sz="4" w:space="0" w:color="000000"/>
            </w:tcBorders>
          </w:tcPr>
          <w:p w14:paraId="0D614698" w14:textId="77777777" w:rsidR="00CE5E04" w:rsidRPr="00E73458" w:rsidRDefault="00614F7F" w:rsidP="00E73458">
            <w:pPr>
              <w:spacing w:after="0"/>
              <w:rPr>
                <w:rFonts w:ascii="Arial" w:hAnsi="Arial" w:cs="Arial"/>
                <w:sz w:val="24"/>
                <w:szCs w:val="24"/>
              </w:rPr>
            </w:pPr>
            <w:r w:rsidRPr="00E73458">
              <w:rPr>
                <w:rFonts w:ascii="Arial" w:hAnsi="Arial" w:cs="Arial"/>
                <w:bCs/>
                <w:sz w:val="24"/>
                <w:szCs w:val="24"/>
              </w:rPr>
              <w:t xml:space="preserve">Płyta główna zaprojektowana i wyprodukowana na zlecenie producenta komputera, trwale oznaczona logo producenta oferowanej jednostki, dedykowana dla danego urządzenia; wyposażona w min. 2 złącza SO - DIMM z obsługą do 64GB DDR5 pamięci RAM, min. 1 złącze M.2 dla dysku oraz 1 złącze M.2 karty </w:t>
            </w:r>
            <w:proofErr w:type="spellStart"/>
            <w:r w:rsidRPr="00E73458">
              <w:rPr>
                <w:rFonts w:ascii="Arial" w:hAnsi="Arial" w:cs="Arial"/>
                <w:bCs/>
                <w:sz w:val="24"/>
                <w:szCs w:val="24"/>
              </w:rPr>
              <w:t>WiFi</w:t>
            </w:r>
            <w:proofErr w:type="spellEnd"/>
            <w:r w:rsidRPr="00E73458">
              <w:rPr>
                <w:rFonts w:ascii="Arial" w:hAnsi="Arial" w:cs="Arial"/>
                <w:bCs/>
                <w:sz w:val="24"/>
                <w:szCs w:val="24"/>
              </w:rPr>
              <w:t>.</w:t>
            </w:r>
          </w:p>
        </w:tc>
      </w:tr>
      <w:tr w:rsidR="00CE5E04" w:rsidRPr="00E73458" w14:paraId="3A87D56B" w14:textId="77777777" w:rsidTr="00E73458">
        <w:tc>
          <w:tcPr>
            <w:tcW w:w="2308" w:type="dxa"/>
            <w:tcBorders>
              <w:top w:val="single" w:sz="4" w:space="0" w:color="000000"/>
              <w:left w:val="single" w:sz="4" w:space="0" w:color="000000"/>
              <w:bottom w:val="single" w:sz="4" w:space="0" w:color="000000"/>
              <w:right w:val="single" w:sz="4" w:space="0" w:color="000000"/>
            </w:tcBorders>
          </w:tcPr>
          <w:p w14:paraId="45579BCE" w14:textId="77777777" w:rsidR="00CE5E04" w:rsidRPr="00E73458" w:rsidRDefault="00614F7F" w:rsidP="00E73458">
            <w:pPr>
              <w:spacing w:after="0" w:line="240" w:lineRule="auto"/>
              <w:rPr>
                <w:rFonts w:ascii="Arial" w:hAnsi="Arial" w:cs="Arial"/>
                <w:sz w:val="24"/>
                <w:szCs w:val="24"/>
              </w:rPr>
            </w:pPr>
            <w:r w:rsidRPr="00E73458">
              <w:rPr>
                <w:rFonts w:ascii="Arial" w:hAnsi="Arial" w:cs="Arial"/>
                <w:b/>
                <w:sz w:val="24"/>
                <w:szCs w:val="24"/>
              </w:rPr>
              <w:t>Procesor</w:t>
            </w:r>
          </w:p>
        </w:tc>
        <w:tc>
          <w:tcPr>
            <w:tcW w:w="8366" w:type="dxa"/>
            <w:gridSpan w:val="2"/>
            <w:tcBorders>
              <w:top w:val="single" w:sz="4" w:space="0" w:color="000000"/>
              <w:left w:val="single" w:sz="4" w:space="0" w:color="000000"/>
              <w:bottom w:val="single" w:sz="4" w:space="0" w:color="000000"/>
              <w:right w:val="single" w:sz="4" w:space="0" w:color="000000"/>
            </w:tcBorders>
          </w:tcPr>
          <w:p w14:paraId="4D0100C8" w14:textId="77777777" w:rsidR="00CE5E04" w:rsidRPr="00E73458" w:rsidRDefault="00614F7F" w:rsidP="00E73458">
            <w:pPr>
              <w:spacing w:after="0" w:line="240" w:lineRule="auto"/>
              <w:rPr>
                <w:rFonts w:ascii="Arial" w:hAnsi="Arial" w:cs="Arial"/>
                <w:sz w:val="24"/>
                <w:szCs w:val="24"/>
              </w:rPr>
            </w:pPr>
            <w:r w:rsidRPr="00E73458">
              <w:rPr>
                <w:rFonts w:ascii="Arial" w:hAnsi="Arial" w:cs="Arial"/>
                <w:bCs/>
                <w:color w:val="000000"/>
                <w:sz w:val="24"/>
                <w:szCs w:val="24"/>
              </w:rPr>
              <w:t xml:space="preserve">Procesor osiągający w teście </w:t>
            </w:r>
            <w:proofErr w:type="spellStart"/>
            <w:r w:rsidRPr="00E73458">
              <w:rPr>
                <w:rFonts w:ascii="Arial" w:hAnsi="Arial" w:cs="Arial"/>
                <w:bCs/>
                <w:color w:val="000000"/>
                <w:sz w:val="24"/>
                <w:szCs w:val="24"/>
              </w:rPr>
              <w:t>Passmark</w:t>
            </w:r>
            <w:proofErr w:type="spellEnd"/>
            <w:r w:rsidRPr="00E73458">
              <w:rPr>
                <w:rFonts w:ascii="Arial" w:hAnsi="Arial" w:cs="Arial"/>
                <w:bCs/>
                <w:color w:val="000000"/>
                <w:sz w:val="24"/>
                <w:szCs w:val="24"/>
              </w:rPr>
              <w:t xml:space="preserve"> CPU Mark, w kategorii </w:t>
            </w:r>
            <w:proofErr w:type="spellStart"/>
            <w:r w:rsidRPr="00E73458">
              <w:rPr>
                <w:rFonts w:ascii="Arial" w:hAnsi="Arial" w:cs="Arial"/>
                <w:bCs/>
                <w:color w:val="000000"/>
                <w:sz w:val="24"/>
                <w:szCs w:val="24"/>
              </w:rPr>
              <w:t>Average</w:t>
            </w:r>
            <w:proofErr w:type="spellEnd"/>
            <w:r w:rsidRPr="00E73458">
              <w:rPr>
                <w:rFonts w:ascii="Arial" w:hAnsi="Arial" w:cs="Arial"/>
                <w:bCs/>
                <w:color w:val="000000"/>
                <w:sz w:val="24"/>
                <w:szCs w:val="24"/>
              </w:rPr>
              <w:t xml:space="preserve"> CPU Mark wynik co najmniej 23 000 pkt. według wyników opublikowanych na stronie </w:t>
            </w:r>
            <w:hyperlink r:id="rId8">
              <w:r w:rsidR="00CE5E04" w:rsidRPr="00E73458">
                <w:rPr>
                  <w:rStyle w:val="Hipercze"/>
                  <w:rFonts w:ascii="Arial" w:hAnsi="Arial" w:cs="Arial"/>
                  <w:sz w:val="24"/>
                  <w:szCs w:val="24"/>
                </w:rPr>
                <w:t>http://www.cpubenchmark.net/cpu_list.php</w:t>
              </w:r>
            </w:hyperlink>
            <w:r w:rsidRPr="00E73458">
              <w:rPr>
                <w:rFonts w:ascii="Arial" w:hAnsi="Arial" w:cs="Arial"/>
                <w:bCs/>
                <w:color w:val="000000"/>
                <w:sz w:val="24"/>
                <w:szCs w:val="24"/>
              </w:rPr>
              <w:t xml:space="preserve">. </w:t>
            </w:r>
          </w:p>
        </w:tc>
      </w:tr>
      <w:tr w:rsidR="00CE5E04" w:rsidRPr="00E73458" w14:paraId="08C910C7" w14:textId="77777777" w:rsidTr="00E73458">
        <w:trPr>
          <w:trHeight w:val="418"/>
        </w:trPr>
        <w:tc>
          <w:tcPr>
            <w:tcW w:w="2308" w:type="dxa"/>
            <w:tcBorders>
              <w:top w:val="single" w:sz="4" w:space="0" w:color="000000"/>
              <w:left w:val="single" w:sz="4" w:space="0" w:color="000000"/>
              <w:bottom w:val="single" w:sz="4" w:space="0" w:color="000000"/>
              <w:right w:val="single" w:sz="4" w:space="0" w:color="000000"/>
            </w:tcBorders>
          </w:tcPr>
          <w:p w14:paraId="08133EC5" w14:textId="77777777" w:rsidR="00CE5E04" w:rsidRPr="00E73458" w:rsidRDefault="00614F7F" w:rsidP="00E73458">
            <w:pPr>
              <w:spacing w:after="0" w:line="240" w:lineRule="auto"/>
              <w:rPr>
                <w:rFonts w:ascii="Arial" w:hAnsi="Arial" w:cs="Arial"/>
                <w:sz w:val="24"/>
                <w:szCs w:val="24"/>
              </w:rPr>
            </w:pPr>
            <w:r w:rsidRPr="00E73458">
              <w:rPr>
                <w:rFonts w:ascii="Arial" w:hAnsi="Arial" w:cs="Arial"/>
                <w:b/>
                <w:sz w:val="24"/>
                <w:szCs w:val="24"/>
              </w:rPr>
              <w:t>Pamięć RAM</w:t>
            </w:r>
          </w:p>
        </w:tc>
        <w:tc>
          <w:tcPr>
            <w:tcW w:w="8366" w:type="dxa"/>
            <w:gridSpan w:val="2"/>
            <w:tcBorders>
              <w:top w:val="single" w:sz="4" w:space="0" w:color="000000"/>
              <w:left w:val="single" w:sz="4" w:space="0" w:color="000000"/>
              <w:bottom w:val="single" w:sz="4" w:space="0" w:color="000000"/>
              <w:right w:val="single" w:sz="4" w:space="0" w:color="000000"/>
            </w:tcBorders>
          </w:tcPr>
          <w:p w14:paraId="655BB753" w14:textId="77777777" w:rsidR="00CE5E04" w:rsidRPr="00E73458" w:rsidRDefault="00614F7F" w:rsidP="00E73458">
            <w:pPr>
              <w:spacing w:after="0" w:line="240" w:lineRule="auto"/>
              <w:rPr>
                <w:rFonts w:ascii="Arial" w:hAnsi="Arial" w:cs="Arial"/>
                <w:sz w:val="24"/>
                <w:szCs w:val="24"/>
              </w:rPr>
            </w:pPr>
            <w:r w:rsidRPr="00E73458">
              <w:rPr>
                <w:rFonts w:ascii="Arial" w:hAnsi="Arial" w:cs="Arial"/>
                <w:bCs/>
                <w:sz w:val="24"/>
                <w:szCs w:val="24"/>
              </w:rPr>
              <w:t>16GB DDR5 4800 MT/s, jeden slot wolny na dalszą rozbudowę</w:t>
            </w:r>
          </w:p>
          <w:p w14:paraId="0A94C7FE" w14:textId="77777777" w:rsidR="00CE5E04" w:rsidRPr="00E73458" w:rsidRDefault="00CE5E04" w:rsidP="00E73458">
            <w:pPr>
              <w:spacing w:after="0" w:line="240" w:lineRule="auto"/>
              <w:rPr>
                <w:rFonts w:ascii="Arial" w:hAnsi="Arial" w:cs="Arial"/>
                <w:bCs/>
                <w:color w:val="00B050"/>
                <w:sz w:val="24"/>
                <w:szCs w:val="24"/>
              </w:rPr>
            </w:pPr>
          </w:p>
        </w:tc>
      </w:tr>
      <w:tr w:rsidR="00CE5E04" w:rsidRPr="00E73458" w14:paraId="16ECFAD4" w14:textId="77777777" w:rsidTr="00E73458">
        <w:tc>
          <w:tcPr>
            <w:tcW w:w="2308" w:type="dxa"/>
            <w:tcBorders>
              <w:top w:val="single" w:sz="4" w:space="0" w:color="000000"/>
              <w:left w:val="single" w:sz="4" w:space="0" w:color="000000"/>
              <w:bottom w:val="single" w:sz="4" w:space="0" w:color="000000"/>
              <w:right w:val="single" w:sz="4" w:space="0" w:color="000000"/>
            </w:tcBorders>
          </w:tcPr>
          <w:p w14:paraId="249549EF" w14:textId="77777777" w:rsidR="00CE5E04" w:rsidRPr="00E73458" w:rsidRDefault="00614F7F" w:rsidP="00E73458">
            <w:pPr>
              <w:spacing w:after="0" w:line="240" w:lineRule="auto"/>
              <w:rPr>
                <w:rFonts w:ascii="Arial" w:hAnsi="Arial" w:cs="Arial"/>
                <w:sz w:val="24"/>
                <w:szCs w:val="24"/>
              </w:rPr>
            </w:pPr>
            <w:r w:rsidRPr="00E73458">
              <w:rPr>
                <w:rFonts w:ascii="Arial" w:hAnsi="Arial" w:cs="Arial"/>
                <w:b/>
                <w:sz w:val="24"/>
                <w:szCs w:val="24"/>
              </w:rPr>
              <w:t>Pamięć masowa</w:t>
            </w:r>
          </w:p>
        </w:tc>
        <w:tc>
          <w:tcPr>
            <w:tcW w:w="8366" w:type="dxa"/>
            <w:gridSpan w:val="2"/>
            <w:tcBorders>
              <w:top w:val="single" w:sz="4" w:space="0" w:color="000000"/>
              <w:left w:val="single" w:sz="4" w:space="0" w:color="000000"/>
              <w:bottom w:val="single" w:sz="4" w:space="0" w:color="000000"/>
              <w:right w:val="single" w:sz="4" w:space="0" w:color="000000"/>
            </w:tcBorders>
          </w:tcPr>
          <w:p w14:paraId="0E420CAD" w14:textId="77777777" w:rsidR="00CE5E04" w:rsidRPr="00E73458" w:rsidRDefault="00614F7F" w:rsidP="00E73458">
            <w:pPr>
              <w:spacing w:after="0" w:line="240" w:lineRule="auto"/>
              <w:rPr>
                <w:rFonts w:ascii="Arial" w:hAnsi="Arial" w:cs="Arial"/>
                <w:sz w:val="24"/>
                <w:szCs w:val="24"/>
              </w:rPr>
            </w:pPr>
            <w:r w:rsidRPr="00E73458">
              <w:rPr>
                <w:rFonts w:ascii="Arial" w:hAnsi="Arial" w:cs="Arial"/>
                <w:bCs/>
                <w:sz w:val="24"/>
                <w:szCs w:val="24"/>
              </w:rPr>
              <w:t xml:space="preserve">Dysk M.2 SSD 512 GB </w:t>
            </w:r>
            <w:proofErr w:type="spellStart"/>
            <w:r w:rsidRPr="00E73458">
              <w:rPr>
                <w:rFonts w:ascii="Arial" w:hAnsi="Arial" w:cs="Arial"/>
                <w:bCs/>
                <w:sz w:val="24"/>
                <w:szCs w:val="24"/>
              </w:rPr>
              <w:t>PCIe</w:t>
            </w:r>
            <w:proofErr w:type="spellEnd"/>
            <w:r w:rsidRPr="00E73458">
              <w:rPr>
                <w:rFonts w:ascii="Arial" w:hAnsi="Arial" w:cs="Arial"/>
                <w:bCs/>
                <w:sz w:val="24"/>
                <w:szCs w:val="24"/>
              </w:rPr>
              <w:t xml:space="preserve"> </w:t>
            </w:r>
            <w:proofErr w:type="spellStart"/>
            <w:r w:rsidRPr="00E73458">
              <w:rPr>
                <w:rFonts w:ascii="Arial" w:hAnsi="Arial" w:cs="Arial"/>
                <w:bCs/>
                <w:sz w:val="24"/>
                <w:szCs w:val="24"/>
              </w:rPr>
              <w:t>NVMe</w:t>
            </w:r>
            <w:proofErr w:type="spellEnd"/>
            <w:r w:rsidRPr="00E73458">
              <w:rPr>
                <w:rFonts w:ascii="Arial" w:hAnsi="Arial" w:cs="Arial"/>
                <w:bCs/>
                <w:sz w:val="24"/>
                <w:szCs w:val="24"/>
              </w:rPr>
              <w:t xml:space="preserve"> </w:t>
            </w:r>
          </w:p>
        </w:tc>
      </w:tr>
      <w:tr w:rsidR="00CE5E04" w:rsidRPr="00E73458" w14:paraId="0861BD2B" w14:textId="77777777" w:rsidTr="00E73458">
        <w:tc>
          <w:tcPr>
            <w:tcW w:w="2308" w:type="dxa"/>
            <w:tcBorders>
              <w:top w:val="single" w:sz="4" w:space="0" w:color="000000"/>
              <w:left w:val="single" w:sz="4" w:space="0" w:color="000000"/>
              <w:bottom w:val="single" w:sz="4" w:space="0" w:color="000000"/>
              <w:right w:val="single" w:sz="4" w:space="0" w:color="000000"/>
            </w:tcBorders>
          </w:tcPr>
          <w:p w14:paraId="1C5F506A" w14:textId="77777777" w:rsidR="00CE5E04" w:rsidRPr="00E73458" w:rsidRDefault="00614F7F" w:rsidP="00E73458">
            <w:pPr>
              <w:spacing w:after="0" w:line="240" w:lineRule="auto"/>
              <w:rPr>
                <w:rFonts w:ascii="Arial" w:hAnsi="Arial" w:cs="Arial"/>
                <w:sz w:val="24"/>
                <w:szCs w:val="24"/>
              </w:rPr>
            </w:pPr>
            <w:r w:rsidRPr="00E73458">
              <w:rPr>
                <w:rFonts w:ascii="Arial" w:hAnsi="Arial" w:cs="Arial"/>
                <w:b/>
                <w:sz w:val="24"/>
                <w:szCs w:val="24"/>
              </w:rPr>
              <w:t>Wydajność grafiki</w:t>
            </w:r>
          </w:p>
        </w:tc>
        <w:tc>
          <w:tcPr>
            <w:tcW w:w="8366" w:type="dxa"/>
            <w:gridSpan w:val="2"/>
            <w:tcBorders>
              <w:top w:val="single" w:sz="4" w:space="0" w:color="000000"/>
              <w:left w:val="single" w:sz="4" w:space="0" w:color="000000"/>
              <w:bottom w:val="single" w:sz="4" w:space="0" w:color="000000"/>
              <w:right w:val="single" w:sz="4" w:space="0" w:color="000000"/>
            </w:tcBorders>
          </w:tcPr>
          <w:p w14:paraId="0F9CAB3B" w14:textId="77777777" w:rsidR="00CE5E04" w:rsidRPr="00E73458" w:rsidRDefault="00614F7F" w:rsidP="00E73458">
            <w:pPr>
              <w:spacing w:after="0" w:line="240" w:lineRule="auto"/>
              <w:rPr>
                <w:rFonts w:ascii="Arial" w:hAnsi="Arial" w:cs="Arial"/>
                <w:sz w:val="24"/>
                <w:szCs w:val="24"/>
              </w:rPr>
            </w:pPr>
            <w:r w:rsidRPr="00E73458">
              <w:rPr>
                <w:rFonts w:ascii="Arial" w:hAnsi="Arial" w:cs="Arial"/>
                <w:bCs/>
                <w:sz w:val="24"/>
                <w:szCs w:val="24"/>
              </w:rPr>
              <w:t>Zintegrowana karta graficzna.</w:t>
            </w:r>
          </w:p>
        </w:tc>
      </w:tr>
      <w:tr w:rsidR="00CE5E04" w:rsidRPr="00E73458" w14:paraId="137B1944" w14:textId="77777777" w:rsidTr="00E73458">
        <w:tc>
          <w:tcPr>
            <w:tcW w:w="2308" w:type="dxa"/>
            <w:tcBorders>
              <w:top w:val="single" w:sz="4" w:space="0" w:color="000000"/>
              <w:left w:val="single" w:sz="4" w:space="0" w:color="000000"/>
              <w:bottom w:val="single" w:sz="4" w:space="0" w:color="000000"/>
              <w:right w:val="single" w:sz="4" w:space="0" w:color="000000"/>
            </w:tcBorders>
          </w:tcPr>
          <w:p w14:paraId="28A2E015" w14:textId="77777777" w:rsidR="00CE5E04" w:rsidRPr="00E73458" w:rsidRDefault="00614F7F" w:rsidP="00E73458">
            <w:pPr>
              <w:spacing w:after="0" w:line="240" w:lineRule="auto"/>
              <w:rPr>
                <w:rFonts w:ascii="Arial" w:hAnsi="Arial" w:cs="Arial"/>
                <w:sz w:val="24"/>
                <w:szCs w:val="24"/>
              </w:rPr>
            </w:pPr>
            <w:r w:rsidRPr="00E73458">
              <w:rPr>
                <w:rFonts w:ascii="Arial" w:hAnsi="Arial" w:cs="Arial"/>
                <w:b/>
                <w:sz w:val="24"/>
                <w:szCs w:val="24"/>
              </w:rPr>
              <w:t>Komunikacja</w:t>
            </w:r>
          </w:p>
        </w:tc>
        <w:tc>
          <w:tcPr>
            <w:tcW w:w="8366" w:type="dxa"/>
            <w:gridSpan w:val="2"/>
            <w:tcBorders>
              <w:top w:val="single" w:sz="4" w:space="0" w:color="000000"/>
              <w:left w:val="single" w:sz="4" w:space="0" w:color="000000"/>
              <w:bottom w:val="single" w:sz="4" w:space="0" w:color="000000"/>
              <w:right w:val="single" w:sz="4" w:space="0" w:color="000000"/>
            </w:tcBorders>
          </w:tcPr>
          <w:p w14:paraId="0B7B47B8" w14:textId="77777777" w:rsidR="00CE5E04" w:rsidRPr="00E73458" w:rsidRDefault="00614F7F" w:rsidP="00E73458">
            <w:pPr>
              <w:spacing w:after="0" w:line="240" w:lineRule="auto"/>
              <w:rPr>
                <w:rFonts w:ascii="Arial" w:hAnsi="Arial" w:cs="Arial"/>
                <w:sz w:val="24"/>
                <w:szCs w:val="24"/>
              </w:rPr>
            </w:pPr>
            <w:r w:rsidRPr="00E73458">
              <w:rPr>
                <w:rFonts w:ascii="Arial" w:hAnsi="Arial" w:cs="Arial"/>
                <w:bCs/>
                <w:sz w:val="24"/>
                <w:szCs w:val="24"/>
              </w:rPr>
              <w:t>Karta sieciowa 10/100/1000 zintegrowana z płytą główną,</w:t>
            </w:r>
          </w:p>
        </w:tc>
      </w:tr>
      <w:tr w:rsidR="00CE5E04" w:rsidRPr="00E73458" w14:paraId="475D53E4" w14:textId="77777777" w:rsidTr="00E73458">
        <w:tc>
          <w:tcPr>
            <w:tcW w:w="2308" w:type="dxa"/>
            <w:tcBorders>
              <w:top w:val="single" w:sz="4" w:space="0" w:color="000000"/>
              <w:left w:val="single" w:sz="4" w:space="0" w:color="000000"/>
              <w:bottom w:val="single" w:sz="4" w:space="0" w:color="000000"/>
              <w:right w:val="single" w:sz="4" w:space="0" w:color="000000"/>
            </w:tcBorders>
          </w:tcPr>
          <w:p w14:paraId="7484FAC0" w14:textId="77777777" w:rsidR="00CE5E04" w:rsidRPr="00E73458" w:rsidRDefault="00614F7F" w:rsidP="00E73458">
            <w:pPr>
              <w:spacing w:after="0" w:line="240" w:lineRule="auto"/>
              <w:rPr>
                <w:rFonts w:ascii="Arial" w:hAnsi="Arial" w:cs="Arial"/>
                <w:sz w:val="24"/>
                <w:szCs w:val="24"/>
              </w:rPr>
            </w:pPr>
            <w:r w:rsidRPr="00E73458">
              <w:rPr>
                <w:rFonts w:ascii="Arial" w:hAnsi="Arial" w:cs="Arial"/>
                <w:b/>
                <w:sz w:val="24"/>
                <w:szCs w:val="24"/>
              </w:rPr>
              <w:t>Wyposażenie multimedialne</w:t>
            </w:r>
          </w:p>
        </w:tc>
        <w:tc>
          <w:tcPr>
            <w:tcW w:w="8366" w:type="dxa"/>
            <w:gridSpan w:val="2"/>
            <w:tcBorders>
              <w:top w:val="single" w:sz="4" w:space="0" w:color="000000"/>
              <w:left w:val="single" w:sz="4" w:space="0" w:color="000000"/>
              <w:bottom w:val="single" w:sz="4" w:space="0" w:color="000000"/>
              <w:right w:val="single" w:sz="4" w:space="0" w:color="000000"/>
            </w:tcBorders>
          </w:tcPr>
          <w:p w14:paraId="2C9488AB" w14:textId="77777777" w:rsidR="00CE5E04" w:rsidRPr="00E73458" w:rsidRDefault="00614F7F" w:rsidP="00E73458">
            <w:pPr>
              <w:spacing w:after="0"/>
              <w:rPr>
                <w:rFonts w:ascii="Arial" w:hAnsi="Arial" w:cs="Arial"/>
                <w:sz w:val="24"/>
                <w:szCs w:val="24"/>
              </w:rPr>
            </w:pPr>
            <w:r w:rsidRPr="00E73458">
              <w:rPr>
                <w:rFonts w:ascii="Arial" w:hAnsi="Arial" w:cs="Arial"/>
                <w:bCs/>
                <w:sz w:val="24"/>
                <w:szCs w:val="24"/>
              </w:rPr>
              <w:t xml:space="preserve">Karta dźwiękowa zintegrowana z płytą główną, wbudowane dwa głośniki o mocy 2W każdy. </w:t>
            </w:r>
          </w:p>
          <w:p w14:paraId="594BD7C5" w14:textId="77777777" w:rsidR="00CE5E04" w:rsidRPr="00E73458" w:rsidRDefault="00614F7F" w:rsidP="00E73458">
            <w:pPr>
              <w:spacing w:after="0"/>
              <w:rPr>
                <w:rFonts w:ascii="Arial" w:hAnsi="Arial" w:cs="Arial"/>
                <w:sz w:val="24"/>
                <w:szCs w:val="24"/>
              </w:rPr>
            </w:pPr>
            <w:r w:rsidRPr="00E73458">
              <w:rPr>
                <w:rFonts w:ascii="Arial" w:hAnsi="Arial" w:cs="Arial"/>
                <w:bCs/>
                <w:sz w:val="24"/>
                <w:szCs w:val="24"/>
              </w:rPr>
              <w:t>Wbudowana w obudowę matrycy cyfrowa kamera Full HD</w:t>
            </w:r>
          </w:p>
          <w:p w14:paraId="4DA17DA0" w14:textId="77777777" w:rsidR="00CE5E04" w:rsidRPr="00E73458" w:rsidRDefault="00614F7F" w:rsidP="00E73458">
            <w:pPr>
              <w:spacing w:after="0"/>
              <w:rPr>
                <w:rFonts w:ascii="Arial" w:hAnsi="Arial" w:cs="Arial"/>
                <w:sz w:val="24"/>
                <w:szCs w:val="24"/>
              </w:rPr>
            </w:pPr>
            <w:r w:rsidRPr="00E73458">
              <w:rPr>
                <w:rFonts w:ascii="Arial" w:hAnsi="Arial" w:cs="Arial"/>
                <w:bCs/>
                <w:sz w:val="24"/>
                <w:szCs w:val="24"/>
              </w:rPr>
              <w:t>Wbudowane w obudowę dwa mikrofony</w:t>
            </w:r>
            <w:r w:rsidRPr="00E73458">
              <w:rPr>
                <w:rFonts w:ascii="Arial" w:hAnsi="Arial" w:cs="Arial"/>
                <w:bCs/>
                <w:color w:val="00B050"/>
                <w:sz w:val="24"/>
                <w:szCs w:val="24"/>
              </w:rPr>
              <w:t xml:space="preserve"> </w:t>
            </w:r>
          </w:p>
        </w:tc>
      </w:tr>
      <w:tr w:rsidR="00CE5E04" w:rsidRPr="00E73458" w14:paraId="166F2AC2" w14:textId="77777777" w:rsidTr="00E73458">
        <w:trPr>
          <w:trHeight w:val="708"/>
        </w:trPr>
        <w:tc>
          <w:tcPr>
            <w:tcW w:w="2308" w:type="dxa"/>
            <w:tcBorders>
              <w:top w:val="single" w:sz="4" w:space="0" w:color="000000"/>
              <w:left w:val="single" w:sz="4" w:space="0" w:color="000000"/>
              <w:bottom w:val="single" w:sz="4" w:space="0" w:color="000000"/>
              <w:right w:val="single" w:sz="4" w:space="0" w:color="000000"/>
            </w:tcBorders>
          </w:tcPr>
          <w:p w14:paraId="626839D4" w14:textId="77777777" w:rsidR="00CE5E04" w:rsidRPr="00E73458" w:rsidRDefault="00614F7F" w:rsidP="00E73458">
            <w:pPr>
              <w:spacing w:after="0" w:line="240" w:lineRule="auto"/>
              <w:rPr>
                <w:rFonts w:ascii="Arial" w:hAnsi="Arial" w:cs="Arial"/>
                <w:sz w:val="24"/>
                <w:szCs w:val="24"/>
              </w:rPr>
            </w:pPr>
            <w:r w:rsidRPr="00E73458">
              <w:rPr>
                <w:rFonts w:ascii="Arial" w:hAnsi="Arial" w:cs="Arial"/>
                <w:b/>
                <w:sz w:val="24"/>
                <w:szCs w:val="24"/>
              </w:rPr>
              <w:t>Porty</w:t>
            </w:r>
          </w:p>
        </w:tc>
        <w:tc>
          <w:tcPr>
            <w:tcW w:w="8366" w:type="dxa"/>
            <w:gridSpan w:val="2"/>
            <w:tcBorders>
              <w:top w:val="single" w:sz="4" w:space="0" w:color="000000"/>
              <w:left w:val="single" w:sz="4" w:space="0" w:color="000000"/>
              <w:bottom w:val="single" w:sz="4" w:space="0" w:color="000000"/>
              <w:right w:val="single" w:sz="4" w:space="0" w:color="000000"/>
            </w:tcBorders>
          </w:tcPr>
          <w:p w14:paraId="537F5859" w14:textId="77777777" w:rsidR="00CE5E04" w:rsidRPr="00E73458" w:rsidRDefault="00614F7F" w:rsidP="00E73458">
            <w:pPr>
              <w:spacing w:after="0" w:line="240" w:lineRule="auto"/>
              <w:rPr>
                <w:rFonts w:ascii="Arial" w:hAnsi="Arial" w:cs="Arial"/>
                <w:sz w:val="24"/>
                <w:szCs w:val="24"/>
              </w:rPr>
            </w:pPr>
            <w:r w:rsidRPr="00E73458">
              <w:rPr>
                <w:rFonts w:ascii="Arial" w:hAnsi="Arial" w:cs="Arial"/>
                <w:bCs/>
                <w:sz w:val="24"/>
                <w:szCs w:val="24"/>
              </w:rPr>
              <w:t>Porty wlutowane w płytę główną i wyprowadzone bezpośrednio bez stosowania przejściówek, adapterów, rozgałęziaczy itp.:</w:t>
            </w:r>
          </w:p>
          <w:p w14:paraId="576D4278" w14:textId="77777777" w:rsidR="00CE5E04" w:rsidRPr="00E73458" w:rsidRDefault="00614F7F" w:rsidP="00E73458">
            <w:pPr>
              <w:spacing w:after="0" w:line="240" w:lineRule="auto"/>
              <w:rPr>
                <w:rFonts w:ascii="Arial" w:hAnsi="Arial" w:cs="Arial"/>
                <w:sz w:val="24"/>
                <w:szCs w:val="24"/>
              </w:rPr>
            </w:pPr>
            <w:r w:rsidRPr="00E73458">
              <w:rPr>
                <w:rFonts w:ascii="Arial" w:hAnsi="Arial" w:cs="Arial"/>
                <w:bCs/>
                <w:sz w:val="24"/>
                <w:szCs w:val="24"/>
              </w:rPr>
              <w:t>1 x USB 3.2 Gen 2 Typu A</w:t>
            </w:r>
          </w:p>
          <w:p w14:paraId="159BE444" w14:textId="77777777" w:rsidR="00CE5E04" w:rsidRPr="00E73458" w:rsidRDefault="00614F7F" w:rsidP="00E73458">
            <w:pPr>
              <w:spacing w:after="0" w:line="240" w:lineRule="auto"/>
              <w:rPr>
                <w:rFonts w:ascii="Arial" w:hAnsi="Arial" w:cs="Arial"/>
                <w:sz w:val="24"/>
                <w:szCs w:val="24"/>
              </w:rPr>
            </w:pPr>
            <w:r w:rsidRPr="00E73458">
              <w:rPr>
                <w:rFonts w:ascii="Arial" w:hAnsi="Arial" w:cs="Arial"/>
                <w:bCs/>
                <w:sz w:val="24"/>
                <w:szCs w:val="24"/>
              </w:rPr>
              <w:t>2 x USB 3.2 Gen 1 Typu A</w:t>
            </w:r>
          </w:p>
          <w:p w14:paraId="1890C30C" w14:textId="77777777" w:rsidR="00CE5E04" w:rsidRPr="00E73458" w:rsidRDefault="00614F7F" w:rsidP="00E73458">
            <w:pPr>
              <w:spacing w:after="0" w:line="240" w:lineRule="auto"/>
              <w:rPr>
                <w:rFonts w:ascii="Arial" w:hAnsi="Arial" w:cs="Arial"/>
                <w:sz w:val="24"/>
                <w:szCs w:val="24"/>
              </w:rPr>
            </w:pPr>
            <w:r w:rsidRPr="00E73458">
              <w:rPr>
                <w:rFonts w:ascii="Arial" w:hAnsi="Arial" w:cs="Arial"/>
                <w:bCs/>
                <w:sz w:val="24"/>
                <w:szCs w:val="24"/>
              </w:rPr>
              <w:t>1 x USB 3.2 Gen 2 Typu C</w:t>
            </w:r>
          </w:p>
          <w:p w14:paraId="04975BA2" w14:textId="77777777" w:rsidR="00CE5E04" w:rsidRPr="00E73458" w:rsidRDefault="00614F7F" w:rsidP="00E73458">
            <w:pPr>
              <w:spacing w:after="0" w:line="240" w:lineRule="auto"/>
              <w:rPr>
                <w:rFonts w:ascii="Arial" w:hAnsi="Arial" w:cs="Arial"/>
                <w:sz w:val="24"/>
                <w:szCs w:val="24"/>
              </w:rPr>
            </w:pPr>
            <w:r w:rsidRPr="00E73458">
              <w:rPr>
                <w:rFonts w:ascii="Arial" w:hAnsi="Arial" w:cs="Arial"/>
                <w:bCs/>
                <w:sz w:val="24"/>
                <w:szCs w:val="24"/>
              </w:rPr>
              <w:t>2 x USB 2.0</w:t>
            </w:r>
          </w:p>
          <w:p w14:paraId="3DA31923" w14:textId="77777777" w:rsidR="00CE5E04" w:rsidRPr="00E73458" w:rsidRDefault="00614F7F" w:rsidP="00E73458">
            <w:pPr>
              <w:spacing w:after="0" w:line="240" w:lineRule="auto"/>
              <w:rPr>
                <w:rFonts w:ascii="Arial" w:hAnsi="Arial" w:cs="Arial"/>
                <w:sz w:val="24"/>
                <w:szCs w:val="24"/>
              </w:rPr>
            </w:pPr>
            <w:r w:rsidRPr="00E73458">
              <w:rPr>
                <w:rFonts w:ascii="Arial" w:hAnsi="Arial" w:cs="Arial"/>
                <w:bCs/>
                <w:sz w:val="24"/>
                <w:szCs w:val="24"/>
              </w:rPr>
              <w:t xml:space="preserve">1 x Port Audio </w:t>
            </w:r>
            <w:proofErr w:type="spellStart"/>
            <w:r w:rsidRPr="00E73458">
              <w:rPr>
                <w:rFonts w:ascii="Arial" w:hAnsi="Arial" w:cs="Arial"/>
                <w:bCs/>
                <w:sz w:val="24"/>
                <w:szCs w:val="24"/>
              </w:rPr>
              <w:t>combo</w:t>
            </w:r>
            <w:proofErr w:type="spellEnd"/>
            <w:r w:rsidRPr="00E73458">
              <w:rPr>
                <w:rFonts w:ascii="Arial" w:hAnsi="Arial" w:cs="Arial"/>
                <w:bCs/>
                <w:sz w:val="24"/>
                <w:szCs w:val="24"/>
              </w:rPr>
              <w:t xml:space="preserve"> (słuchawki i mikrofon)</w:t>
            </w:r>
          </w:p>
          <w:p w14:paraId="350831E7" w14:textId="77777777" w:rsidR="00CE5E04" w:rsidRPr="00E73458" w:rsidRDefault="00614F7F" w:rsidP="00E73458">
            <w:pPr>
              <w:spacing w:after="0" w:line="240" w:lineRule="auto"/>
              <w:rPr>
                <w:rFonts w:ascii="Arial" w:hAnsi="Arial" w:cs="Arial"/>
                <w:sz w:val="24"/>
                <w:szCs w:val="24"/>
              </w:rPr>
            </w:pPr>
            <w:r w:rsidRPr="00E73458">
              <w:rPr>
                <w:rFonts w:ascii="Arial" w:hAnsi="Arial" w:cs="Arial"/>
                <w:bCs/>
                <w:sz w:val="24"/>
                <w:szCs w:val="24"/>
              </w:rPr>
              <w:lastRenderedPageBreak/>
              <w:t xml:space="preserve">1 x </w:t>
            </w:r>
            <w:proofErr w:type="spellStart"/>
            <w:r w:rsidRPr="00E73458">
              <w:rPr>
                <w:rFonts w:ascii="Arial" w:hAnsi="Arial" w:cs="Arial"/>
                <w:bCs/>
                <w:sz w:val="24"/>
                <w:szCs w:val="24"/>
              </w:rPr>
              <w:t>DisplayPort</w:t>
            </w:r>
            <w:proofErr w:type="spellEnd"/>
            <w:r w:rsidRPr="00E73458">
              <w:rPr>
                <w:rFonts w:ascii="Arial" w:hAnsi="Arial" w:cs="Arial"/>
                <w:bCs/>
                <w:sz w:val="24"/>
                <w:szCs w:val="24"/>
              </w:rPr>
              <w:t xml:space="preserve"> 1.4a (wyjście wideo)</w:t>
            </w:r>
          </w:p>
        </w:tc>
      </w:tr>
      <w:tr w:rsidR="00CE5E04" w:rsidRPr="00E73458" w14:paraId="7F866D07" w14:textId="77777777" w:rsidTr="00E73458">
        <w:tc>
          <w:tcPr>
            <w:tcW w:w="2308" w:type="dxa"/>
            <w:tcBorders>
              <w:top w:val="single" w:sz="4" w:space="0" w:color="000000"/>
              <w:left w:val="single" w:sz="4" w:space="0" w:color="000000"/>
              <w:bottom w:val="single" w:sz="4" w:space="0" w:color="000000"/>
              <w:right w:val="single" w:sz="4" w:space="0" w:color="000000"/>
            </w:tcBorders>
          </w:tcPr>
          <w:p w14:paraId="41C82506" w14:textId="77777777" w:rsidR="00CE5E04" w:rsidRPr="00E73458" w:rsidRDefault="00614F7F" w:rsidP="00E73458">
            <w:pPr>
              <w:spacing w:after="0" w:line="240" w:lineRule="auto"/>
              <w:rPr>
                <w:rFonts w:ascii="Arial" w:hAnsi="Arial" w:cs="Arial"/>
                <w:sz w:val="24"/>
                <w:szCs w:val="24"/>
              </w:rPr>
            </w:pPr>
            <w:r w:rsidRPr="00E73458">
              <w:rPr>
                <w:rFonts w:ascii="Arial" w:hAnsi="Arial" w:cs="Arial"/>
                <w:b/>
                <w:sz w:val="24"/>
                <w:szCs w:val="24"/>
              </w:rPr>
              <w:lastRenderedPageBreak/>
              <w:t>Bezpieczeństwo</w:t>
            </w:r>
          </w:p>
        </w:tc>
        <w:tc>
          <w:tcPr>
            <w:tcW w:w="8366" w:type="dxa"/>
            <w:gridSpan w:val="2"/>
            <w:tcBorders>
              <w:top w:val="single" w:sz="4" w:space="0" w:color="000000"/>
              <w:left w:val="single" w:sz="4" w:space="0" w:color="000000"/>
              <w:bottom w:val="single" w:sz="4" w:space="0" w:color="000000"/>
              <w:right w:val="single" w:sz="4" w:space="0" w:color="000000"/>
            </w:tcBorders>
          </w:tcPr>
          <w:p w14:paraId="36413B23" w14:textId="77777777" w:rsidR="00CE5E04" w:rsidRPr="00E73458" w:rsidRDefault="00614F7F" w:rsidP="00E73458">
            <w:pPr>
              <w:spacing w:after="0" w:line="240" w:lineRule="auto"/>
              <w:rPr>
                <w:rFonts w:ascii="Arial" w:hAnsi="Arial" w:cs="Arial"/>
                <w:sz w:val="24"/>
                <w:szCs w:val="24"/>
              </w:rPr>
            </w:pPr>
            <w:r w:rsidRPr="00E73458">
              <w:rPr>
                <w:rFonts w:ascii="Arial" w:hAnsi="Arial" w:cs="Arial"/>
                <w:bCs/>
                <w:sz w:val="24"/>
                <w:szCs w:val="24"/>
              </w:rPr>
              <w:t>Dedykowany układ sprzętowy TPM min. 2.0.</w:t>
            </w:r>
          </w:p>
        </w:tc>
      </w:tr>
      <w:tr w:rsidR="00CE5E04" w:rsidRPr="00E73458" w14:paraId="4037E998" w14:textId="77777777" w:rsidTr="00E73458">
        <w:tc>
          <w:tcPr>
            <w:tcW w:w="2308" w:type="dxa"/>
            <w:tcBorders>
              <w:top w:val="single" w:sz="4" w:space="0" w:color="000000"/>
              <w:left w:val="single" w:sz="4" w:space="0" w:color="000000"/>
              <w:bottom w:val="single" w:sz="4" w:space="0" w:color="000000"/>
              <w:right w:val="single" w:sz="4" w:space="0" w:color="000000"/>
            </w:tcBorders>
          </w:tcPr>
          <w:p w14:paraId="6311920A" w14:textId="77777777" w:rsidR="00CE5E04" w:rsidRPr="00E73458" w:rsidRDefault="00614F7F" w:rsidP="00E73458">
            <w:pPr>
              <w:spacing w:after="0"/>
              <w:rPr>
                <w:rFonts w:ascii="Arial" w:hAnsi="Arial" w:cs="Arial"/>
                <w:sz w:val="24"/>
                <w:szCs w:val="24"/>
              </w:rPr>
            </w:pPr>
            <w:r w:rsidRPr="00E73458">
              <w:rPr>
                <w:rFonts w:ascii="Arial" w:hAnsi="Arial" w:cs="Arial"/>
                <w:b/>
                <w:color w:val="000000" w:themeColor="text1"/>
                <w:sz w:val="24"/>
                <w:szCs w:val="24"/>
              </w:rPr>
              <w:t>Ochrona oprogramowania układowego</w:t>
            </w:r>
          </w:p>
        </w:tc>
        <w:tc>
          <w:tcPr>
            <w:tcW w:w="8366" w:type="dxa"/>
            <w:gridSpan w:val="2"/>
            <w:tcBorders>
              <w:top w:val="single" w:sz="4" w:space="0" w:color="000000"/>
              <w:left w:val="single" w:sz="4" w:space="0" w:color="000000"/>
              <w:bottom w:val="single" w:sz="4" w:space="0" w:color="000000"/>
              <w:right w:val="single" w:sz="4" w:space="0" w:color="000000"/>
            </w:tcBorders>
          </w:tcPr>
          <w:p w14:paraId="341C6413" w14:textId="77777777" w:rsidR="00CE5E04" w:rsidRPr="00E73458" w:rsidRDefault="00614F7F" w:rsidP="00E73458">
            <w:pPr>
              <w:tabs>
                <w:tab w:val="left" w:pos="283"/>
              </w:tabs>
              <w:spacing w:after="0"/>
              <w:rPr>
                <w:rFonts w:ascii="Arial" w:hAnsi="Arial" w:cs="Arial"/>
                <w:sz w:val="24"/>
                <w:szCs w:val="24"/>
              </w:rPr>
            </w:pPr>
            <w:r w:rsidRPr="00E73458">
              <w:rPr>
                <w:rFonts w:ascii="Arial" w:hAnsi="Arial" w:cs="Arial"/>
                <w:bCs/>
                <w:sz w:val="24"/>
                <w:szCs w:val="24"/>
              </w:rPr>
              <w:t>Komputer wyposażony w mechanizm weryfikacji i ochrony BIOS/UEFI, działający automatycznie przy każdym uruchomieniu komputera poza warstwą systemu operacyjnego oraz w samym środowisku systemu operacyjnego. Mechanizm musi umożliwiać ochronę oprogramowania układowego poprzez weryfikację integralności BIOS/UEFI pod kątem próby jego modyfikacji oraz ataku w trakcie rozruchu komputera (również podczas uruchamiania systemu operacyjnego). Weryfikacja poprawności BIOS/UEFI musi odbywać się poza hostem.</w:t>
            </w:r>
          </w:p>
        </w:tc>
      </w:tr>
      <w:tr w:rsidR="00CE5E04" w:rsidRPr="00E73458" w14:paraId="23CE2974" w14:textId="77777777" w:rsidTr="00E73458">
        <w:tc>
          <w:tcPr>
            <w:tcW w:w="2308" w:type="dxa"/>
            <w:tcBorders>
              <w:top w:val="single" w:sz="4" w:space="0" w:color="000000"/>
              <w:left w:val="single" w:sz="4" w:space="0" w:color="000000"/>
              <w:bottom w:val="single" w:sz="4" w:space="0" w:color="000000"/>
              <w:right w:val="single" w:sz="4" w:space="0" w:color="000000"/>
            </w:tcBorders>
          </w:tcPr>
          <w:p w14:paraId="3C094B01" w14:textId="77777777" w:rsidR="00CE5E04" w:rsidRPr="00E73458" w:rsidRDefault="00614F7F" w:rsidP="00E73458">
            <w:pPr>
              <w:spacing w:after="0" w:line="240" w:lineRule="auto"/>
              <w:rPr>
                <w:rFonts w:ascii="Arial" w:hAnsi="Arial" w:cs="Arial"/>
                <w:sz w:val="24"/>
                <w:szCs w:val="24"/>
              </w:rPr>
            </w:pPr>
            <w:r w:rsidRPr="00E73458">
              <w:rPr>
                <w:rFonts w:ascii="Arial" w:hAnsi="Arial" w:cs="Arial"/>
                <w:b/>
                <w:sz w:val="24"/>
                <w:szCs w:val="24"/>
              </w:rPr>
              <w:t>BIOS/UEFI bezpieczeństwo</w:t>
            </w:r>
          </w:p>
        </w:tc>
        <w:tc>
          <w:tcPr>
            <w:tcW w:w="8366" w:type="dxa"/>
            <w:gridSpan w:val="2"/>
            <w:tcBorders>
              <w:top w:val="single" w:sz="4" w:space="0" w:color="000000"/>
              <w:left w:val="single" w:sz="4" w:space="0" w:color="000000"/>
              <w:bottom w:val="single" w:sz="4" w:space="0" w:color="000000"/>
              <w:right w:val="single" w:sz="4" w:space="0" w:color="000000"/>
            </w:tcBorders>
          </w:tcPr>
          <w:p w14:paraId="4B8F3696" w14:textId="77777777" w:rsidR="00CE5E04" w:rsidRPr="00E73458" w:rsidRDefault="00614F7F" w:rsidP="00E73458">
            <w:pPr>
              <w:tabs>
                <w:tab w:val="left" w:pos="283"/>
              </w:tabs>
              <w:spacing w:after="0"/>
              <w:rPr>
                <w:rFonts w:ascii="Arial" w:hAnsi="Arial" w:cs="Arial"/>
                <w:sz w:val="24"/>
                <w:szCs w:val="24"/>
              </w:rPr>
            </w:pPr>
            <w:r w:rsidRPr="00E73458">
              <w:rPr>
                <w:rFonts w:ascii="Arial" w:hAnsi="Arial" w:cs="Arial"/>
                <w:bCs/>
                <w:sz w:val="24"/>
                <w:szCs w:val="24"/>
              </w:rPr>
              <w:t>W celu zapewnienia możliwie najwyższego poziomu bezpieczeństwa danych organizacji, BIOS/UEFI musi umożliwiać:</w:t>
            </w:r>
          </w:p>
          <w:p w14:paraId="502DEE6F" w14:textId="77777777" w:rsidR="00CE5E04" w:rsidRPr="00E73458" w:rsidRDefault="00614F7F" w:rsidP="00E73458">
            <w:pPr>
              <w:pStyle w:val="Akapitzlist"/>
              <w:numPr>
                <w:ilvl w:val="0"/>
                <w:numId w:val="2"/>
              </w:numPr>
              <w:tabs>
                <w:tab w:val="left" w:pos="283"/>
              </w:tabs>
              <w:spacing w:after="0" w:line="240" w:lineRule="auto"/>
              <w:contextualSpacing w:val="0"/>
              <w:rPr>
                <w:rFonts w:ascii="Arial" w:hAnsi="Arial" w:cs="Arial"/>
                <w:sz w:val="24"/>
                <w:szCs w:val="24"/>
              </w:rPr>
            </w:pPr>
            <w:r w:rsidRPr="00E73458">
              <w:rPr>
                <w:rFonts w:ascii="Arial" w:hAnsi="Arial" w:cs="Arial"/>
                <w:bCs/>
                <w:sz w:val="24"/>
                <w:szCs w:val="24"/>
              </w:rPr>
              <w:t>Nadanie hasła administratora</w:t>
            </w:r>
          </w:p>
          <w:p w14:paraId="0D20FF47" w14:textId="77777777" w:rsidR="00CE5E04" w:rsidRPr="00E73458" w:rsidRDefault="00614F7F" w:rsidP="00E73458">
            <w:pPr>
              <w:pStyle w:val="Akapitzlist"/>
              <w:numPr>
                <w:ilvl w:val="0"/>
                <w:numId w:val="2"/>
              </w:numPr>
              <w:tabs>
                <w:tab w:val="left" w:pos="283"/>
              </w:tabs>
              <w:spacing w:after="0" w:line="240" w:lineRule="auto"/>
              <w:contextualSpacing w:val="0"/>
              <w:rPr>
                <w:rFonts w:ascii="Arial" w:hAnsi="Arial" w:cs="Arial"/>
                <w:sz w:val="24"/>
                <w:szCs w:val="24"/>
              </w:rPr>
            </w:pPr>
            <w:r w:rsidRPr="00E73458">
              <w:rPr>
                <w:rFonts w:ascii="Arial" w:hAnsi="Arial" w:cs="Arial"/>
                <w:bCs/>
                <w:sz w:val="24"/>
                <w:szCs w:val="24"/>
              </w:rPr>
              <w:t>Ustawienie hasła dla  zainstalowanego dysku</w:t>
            </w:r>
          </w:p>
          <w:p w14:paraId="45EE104C" w14:textId="77777777" w:rsidR="00CE5E04" w:rsidRPr="00E73458" w:rsidRDefault="00614F7F" w:rsidP="00E73458">
            <w:pPr>
              <w:pStyle w:val="Akapitzlist"/>
              <w:numPr>
                <w:ilvl w:val="0"/>
                <w:numId w:val="2"/>
              </w:numPr>
              <w:tabs>
                <w:tab w:val="left" w:pos="283"/>
              </w:tabs>
              <w:spacing w:after="0" w:line="240" w:lineRule="auto"/>
              <w:contextualSpacing w:val="0"/>
              <w:rPr>
                <w:rFonts w:ascii="Arial" w:hAnsi="Arial" w:cs="Arial"/>
                <w:sz w:val="24"/>
                <w:szCs w:val="24"/>
              </w:rPr>
            </w:pPr>
            <w:r w:rsidRPr="00E73458">
              <w:rPr>
                <w:rFonts w:ascii="Arial" w:hAnsi="Arial" w:cs="Arial"/>
                <w:bCs/>
                <w:sz w:val="24"/>
                <w:szCs w:val="24"/>
              </w:rPr>
              <w:t xml:space="preserve">Ustawienie portów USB w trybie „No BOOT” </w:t>
            </w:r>
          </w:p>
          <w:p w14:paraId="58F414B7" w14:textId="77777777" w:rsidR="00CE5E04" w:rsidRPr="00E73458" w:rsidRDefault="00614F7F" w:rsidP="00E73458">
            <w:pPr>
              <w:pStyle w:val="Akapitzlist"/>
              <w:numPr>
                <w:ilvl w:val="0"/>
                <w:numId w:val="2"/>
              </w:numPr>
              <w:tabs>
                <w:tab w:val="left" w:pos="283"/>
              </w:tabs>
              <w:spacing w:after="0" w:line="240" w:lineRule="auto"/>
              <w:contextualSpacing w:val="0"/>
              <w:rPr>
                <w:rFonts w:ascii="Arial" w:hAnsi="Arial" w:cs="Arial"/>
                <w:sz w:val="24"/>
                <w:szCs w:val="24"/>
              </w:rPr>
            </w:pPr>
            <w:r w:rsidRPr="00E73458">
              <w:rPr>
                <w:rFonts w:ascii="Arial" w:hAnsi="Arial" w:cs="Arial"/>
                <w:bCs/>
                <w:sz w:val="24"/>
                <w:szCs w:val="24"/>
              </w:rPr>
              <w:t xml:space="preserve">Zarządzanie funkcją Wake on </w:t>
            </w:r>
            <w:proofErr w:type="spellStart"/>
            <w:r w:rsidRPr="00E73458">
              <w:rPr>
                <w:rFonts w:ascii="Arial" w:hAnsi="Arial" w:cs="Arial"/>
                <w:bCs/>
                <w:sz w:val="24"/>
                <w:szCs w:val="24"/>
              </w:rPr>
              <w:t>Lan</w:t>
            </w:r>
            <w:proofErr w:type="spellEnd"/>
            <w:r w:rsidRPr="00E73458">
              <w:rPr>
                <w:rFonts w:ascii="Arial" w:hAnsi="Arial" w:cs="Arial"/>
                <w:bCs/>
                <w:sz w:val="24"/>
                <w:szCs w:val="24"/>
              </w:rPr>
              <w:t xml:space="preserve"> oraz  PXE </w:t>
            </w:r>
            <w:proofErr w:type="spellStart"/>
            <w:r w:rsidRPr="00E73458">
              <w:rPr>
                <w:rFonts w:ascii="Arial" w:hAnsi="Arial" w:cs="Arial"/>
                <w:bCs/>
                <w:sz w:val="24"/>
                <w:szCs w:val="24"/>
              </w:rPr>
              <w:t>Boot</w:t>
            </w:r>
            <w:proofErr w:type="spellEnd"/>
            <w:r w:rsidRPr="00E73458">
              <w:rPr>
                <w:rFonts w:ascii="Arial" w:hAnsi="Arial" w:cs="Arial"/>
                <w:bCs/>
                <w:sz w:val="24"/>
                <w:szCs w:val="24"/>
              </w:rPr>
              <w:t xml:space="preserve"> zintegrowanej karty sieciowej</w:t>
            </w:r>
          </w:p>
          <w:p w14:paraId="26CB99E8" w14:textId="77777777" w:rsidR="00CE5E04" w:rsidRPr="00E73458" w:rsidRDefault="00614F7F" w:rsidP="00E73458">
            <w:pPr>
              <w:pStyle w:val="Akapitzlist"/>
              <w:numPr>
                <w:ilvl w:val="0"/>
                <w:numId w:val="2"/>
              </w:numPr>
              <w:tabs>
                <w:tab w:val="left" w:pos="283"/>
              </w:tabs>
              <w:spacing w:after="0" w:line="240" w:lineRule="auto"/>
              <w:contextualSpacing w:val="0"/>
              <w:rPr>
                <w:rFonts w:ascii="Arial" w:hAnsi="Arial" w:cs="Arial"/>
                <w:sz w:val="24"/>
                <w:szCs w:val="24"/>
              </w:rPr>
            </w:pPr>
            <w:r w:rsidRPr="00E73458">
              <w:rPr>
                <w:rFonts w:ascii="Arial" w:hAnsi="Arial" w:cs="Arial"/>
                <w:bCs/>
                <w:sz w:val="24"/>
                <w:szCs w:val="24"/>
              </w:rPr>
              <w:t xml:space="preserve">Zarządzanie funkcją </w:t>
            </w:r>
            <w:proofErr w:type="spellStart"/>
            <w:r w:rsidRPr="00E73458">
              <w:rPr>
                <w:rFonts w:ascii="Arial" w:hAnsi="Arial" w:cs="Arial"/>
                <w:bCs/>
                <w:sz w:val="24"/>
                <w:szCs w:val="24"/>
              </w:rPr>
              <w:t>Secure</w:t>
            </w:r>
            <w:proofErr w:type="spellEnd"/>
            <w:r w:rsidRPr="00E73458">
              <w:rPr>
                <w:rFonts w:ascii="Arial" w:hAnsi="Arial" w:cs="Arial"/>
                <w:bCs/>
                <w:sz w:val="24"/>
                <w:szCs w:val="24"/>
              </w:rPr>
              <w:t xml:space="preserve"> </w:t>
            </w:r>
            <w:proofErr w:type="spellStart"/>
            <w:r w:rsidRPr="00E73458">
              <w:rPr>
                <w:rFonts w:ascii="Arial" w:hAnsi="Arial" w:cs="Arial"/>
                <w:bCs/>
                <w:sz w:val="24"/>
                <w:szCs w:val="24"/>
              </w:rPr>
              <w:t>Boot</w:t>
            </w:r>
            <w:proofErr w:type="spellEnd"/>
          </w:p>
          <w:p w14:paraId="6BDC228F" w14:textId="77777777" w:rsidR="00CE5E04" w:rsidRPr="00E73458" w:rsidRDefault="00614F7F" w:rsidP="00E73458">
            <w:pPr>
              <w:pStyle w:val="Akapitzlist"/>
              <w:numPr>
                <w:ilvl w:val="0"/>
                <w:numId w:val="2"/>
              </w:numPr>
              <w:tabs>
                <w:tab w:val="left" w:pos="283"/>
              </w:tabs>
              <w:spacing w:after="0" w:line="240" w:lineRule="auto"/>
              <w:contextualSpacing w:val="0"/>
              <w:rPr>
                <w:rFonts w:ascii="Arial" w:hAnsi="Arial" w:cs="Arial"/>
                <w:sz w:val="24"/>
                <w:szCs w:val="24"/>
              </w:rPr>
            </w:pPr>
            <w:r w:rsidRPr="00E73458">
              <w:rPr>
                <w:rFonts w:ascii="Arial" w:hAnsi="Arial" w:cs="Arial"/>
                <w:bCs/>
                <w:sz w:val="24"/>
                <w:szCs w:val="24"/>
              </w:rPr>
              <w:t>Zarządzanie układem TPM</w:t>
            </w:r>
          </w:p>
          <w:p w14:paraId="7726BA83" w14:textId="77777777" w:rsidR="00CE5E04" w:rsidRPr="00E73458" w:rsidRDefault="00CE5E04" w:rsidP="00E73458">
            <w:pPr>
              <w:pStyle w:val="Akapitzlist"/>
              <w:spacing w:after="0" w:line="240" w:lineRule="auto"/>
              <w:contextualSpacing w:val="0"/>
              <w:rPr>
                <w:rFonts w:ascii="Arial" w:hAnsi="Arial" w:cs="Arial"/>
                <w:bCs/>
                <w:sz w:val="24"/>
                <w:szCs w:val="24"/>
              </w:rPr>
            </w:pPr>
          </w:p>
        </w:tc>
      </w:tr>
      <w:tr w:rsidR="00CE5E04" w:rsidRPr="00E73458" w14:paraId="29FB7BB6" w14:textId="77777777" w:rsidTr="00E73458">
        <w:tc>
          <w:tcPr>
            <w:tcW w:w="2308" w:type="dxa"/>
            <w:tcBorders>
              <w:top w:val="single" w:sz="4" w:space="0" w:color="000000"/>
              <w:left w:val="single" w:sz="4" w:space="0" w:color="000000"/>
              <w:bottom w:val="single" w:sz="4" w:space="0" w:color="000000"/>
              <w:right w:val="single" w:sz="4" w:space="0" w:color="000000"/>
            </w:tcBorders>
          </w:tcPr>
          <w:p w14:paraId="37191657" w14:textId="77777777" w:rsidR="00CE5E04" w:rsidRPr="00E73458" w:rsidRDefault="00614F7F" w:rsidP="00E73458">
            <w:pPr>
              <w:spacing w:after="0" w:line="240" w:lineRule="auto"/>
              <w:rPr>
                <w:rFonts w:ascii="Arial" w:hAnsi="Arial" w:cs="Arial"/>
                <w:sz w:val="24"/>
                <w:szCs w:val="24"/>
              </w:rPr>
            </w:pPr>
            <w:r w:rsidRPr="00E73458">
              <w:rPr>
                <w:rFonts w:ascii="Arial" w:hAnsi="Arial" w:cs="Arial"/>
                <w:b/>
                <w:sz w:val="24"/>
                <w:szCs w:val="24"/>
              </w:rPr>
              <w:t>Oprogramowanie diagnostyczne</w:t>
            </w:r>
          </w:p>
        </w:tc>
        <w:tc>
          <w:tcPr>
            <w:tcW w:w="8366" w:type="dxa"/>
            <w:gridSpan w:val="2"/>
            <w:tcBorders>
              <w:top w:val="single" w:sz="4" w:space="0" w:color="000000"/>
              <w:left w:val="single" w:sz="4" w:space="0" w:color="000000"/>
              <w:bottom w:val="single" w:sz="4" w:space="0" w:color="000000"/>
              <w:right w:val="single" w:sz="4" w:space="0" w:color="000000"/>
            </w:tcBorders>
          </w:tcPr>
          <w:p w14:paraId="587AE138" w14:textId="77777777" w:rsidR="00CE5E04" w:rsidRPr="00E73458" w:rsidRDefault="00614F7F" w:rsidP="00E73458">
            <w:pPr>
              <w:spacing w:after="0"/>
              <w:rPr>
                <w:rFonts w:ascii="Arial" w:hAnsi="Arial" w:cs="Arial"/>
                <w:sz w:val="24"/>
                <w:szCs w:val="24"/>
              </w:rPr>
            </w:pPr>
            <w:r w:rsidRPr="00E73458">
              <w:rPr>
                <w:rFonts w:ascii="Arial" w:hAnsi="Arial" w:cs="Arial"/>
                <w:bCs/>
                <w:color w:val="000000" w:themeColor="text1"/>
                <w:sz w:val="24"/>
                <w:szCs w:val="24"/>
              </w:rPr>
              <w:t xml:space="preserve">System diagnostyczny z graficznym interfejsem użytkownika, działający poza środowiskiem systemu operacyjnego, dostępny z poziomu BIOS lub szybkiego menu </w:t>
            </w:r>
            <w:proofErr w:type="spellStart"/>
            <w:r w:rsidRPr="00E73458">
              <w:rPr>
                <w:rFonts w:ascii="Arial" w:hAnsi="Arial" w:cs="Arial"/>
                <w:bCs/>
                <w:color w:val="000000" w:themeColor="text1"/>
                <w:sz w:val="24"/>
                <w:szCs w:val="24"/>
              </w:rPr>
              <w:t>boot’owania</w:t>
            </w:r>
            <w:proofErr w:type="spellEnd"/>
            <w:r w:rsidRPr="00E73458">
              <w:rPr>
                <w:rFonts w:ascii="Arial" w:hAnsi="Arial" w:cs="Arial"/>
                <w:bCs/>
                <w:color w:val="000000" w:themeColor="text1"/>
                <w:sz w:val="24"/>
                <w:szCs w:val="24"/>
              </w:rPr>
              <w:t xml:space="preserve">. </w:t>
            </w:r>
          </w:p>
          <w:p w14:paraId="7D1F0478" w14:textId="77777777" w:rsidR="00CE5E04" w:rsidRPr="00E73458" w:rsidRDefault="00614F7F" w:rsidP="00E73458">
            <w:pPr>
              <w:spacing w:after="0"/>
              <w:rPr>
                <w:rFonts w:ascii="Arial" w:hAnsi="Arial" w:cs="Arial"/>
                <w:sz w:val="24"/>
                <w:szCs w:val="24"/>
              </w:rPr>
            </w:pPr>
            <w:r w:rsidRPr="00E73458">
              <w:rPr>
                <w:rFonts w:ascii="Arial" w:hAnsi="Arial" w:cs="Arial"/>
                <w:bCs/>
                <w:color w:val="000000" w:themeColor="text1"/>
                <w:sz w:val="24"/>
                <w:szCs w:val="24"/>
              </w:rPr>
              <w:t xml:space="preserve">System umożliwiający przetestowanie komponentów bez konieczności uruchamiania systemu operacyjnego. System musi posiadać wszystkie swoje funkcjonalności w przypadku: braku dysku, uszkodzenia dysku, sformatowania dysku, braku dostępu do sieci, </w:t>
            </w:r>
            <w:proofErr w:type="spellStart"/>
            <w:r w:rsidRPr="00E73458">
              <w:rPr>
                <w:rFonts w:ascii="Arial" w:hAnsi="Arial" w:cs="Arial"/>
                <w:bCs/>
                <w:color w:val="000000" w:themeColor="text1"/>
                <w:sz w:val="24"/>
                <w:szCs w:val="24"/>
              </w:rPr>
              <w:t>internetu</w:t>
            </w:r>
            <w:proofErr w:type="spellEnd"/>
            <w:r w:rsidRPr="00E73458">
              <w:rPr>
                <w:rFonts w:ascii="Arial" w:hAnsi="Arial" w:cs="Arial"/>
                <w:bCs/>
                <w:color w:val="000000" w:themeColor="text1"/>
                <w:sz w:val="24"/>
                <w:szCs w:val="24"/>
              </w:rPr>
              <w:t>. Nie dopuszcza się stosowania wewnętrznych i zewnętrznych urządzeń w celu uzyskania funkcjonalności. Pełna obsługa systemu diagnostycznego za pomocą klawiatury i myszy jak i samej myszy. </w:t>
            </w:r>
          </w:p>
        </w:tc>
      </w:tr>
      <w:tr w:rsidR="00CE5E04" w:rsidRPr="00E73458" w14:paraId="35846E9B" w14:textId="77777777" w:rsidTr="00E73458">
        <w:tc>
          <w:tcPr>
            <w:tcW w:w="2308" w:type="dxa"/>
            <w:tcBorders>
              <w:top w:val="single" w:sz="4" w:space="0" w:color="000000"/>
              <w:left w:val="single" w:sz="4" w:space="0" w:color="000000"/>
              <w:bottom w:val="single" w:sz="4" w:space="0" w:color="000000"/>
              <w:right w:val="single" w:sz="4" w:space="0" w:color="000000"/>
            </w:tcBorders>
          </w:tcPr>
          <w:p w14:paraId="2FC5C25F" w14:textId="77777777" w:rsidR="00CE5E04" w:rsidRPr="00E73458" w:rsidRDefault="00614F7F" w:rsidP="00E73458">
            <w:pPr>
              <w:spacing w:after="0" w:line="240" w:lineRule="auto"/>
              <w:rPr>
                <w:rFonts w:ascii="Arial" w:hAnsi="Arial" w:cs="Arial"/>
                <w:sz w:val="24"/>
                <w:szCs w:val="24"/>
              </w:rPr>
            </w:pPr>
            <w:r w:rsidRPr="00E73458">
              <w:rPr>
                <w:rFonts w:ascii="Arial" w:hAnsi="Arial" w:cs="Arial"/>
                <w:b/>
                <w:sz w:val="24"/>
                <w:szCs w:val="24"/>
              </w:rPr>
              <w:t>Wirtualizacja</w:t>
            </w:r>
          </w:p>
        </w:tc>
        <w:tc>
          <w:tcPr>
            <w:tcW w:w="8366" w:type="dxa"/>
            <w:gridSpan w:val="2"/>
            <w:tcBorders>
              <w:top w:val="single" w:sz="4" w:space="0" w:color="000000"/>
              <w:left w:val="single" w:sz="4" w:space="0" w:color="000000"/>
              <w:bottom w:val="single" w:sz="4" w:space="0" w:color="000000"/>
              <w:right w:val="single" w:sz="4" w:space="0" w:color="000000"/>
            </w:tcBorders>
          </w:tcPr>
          <w:p w14:paraId="50BE7467" w14:textId="77777777" w:rsidR="00CE5E04" w:rsidRPr="00E73458" w:rsidRDefault="00614F7F" w:rsidP="00E73458">
            <w:pPr>
              <w:spacing w:after="0" w:line="240" w:lineRule="auto"/>
              <w:rPr>
                <w:rFonts w:ascii="Arial" w:hAnsi="Arial" w:cs="Arial"/>
                <w:sz w:val="24"/>
                <w:szCs w:val="24"/>
              </w:rPr>
            </w:pPr>
            <w:r w:rsidRPr="00E73458">
              <w:rPr>
                <w:rFonts w:ascii="Arial" w:hAnsi="Arial" w:cs="Arial"/>
                <w:sz w:val="24"/>
                <w:szCs w:val="24"/>
              </w:rPr>
              <w:t>Sprzętowe wsparcie technologii wirtualizacji realizowane łącznie w procesorze, chipsecie płyty głównej oraz w  BIOS systemu (możliwość włączenia/wyłączenia sprzętowego wsparcia wirtualizacji dla poszczególnych komponentów systemu).</w:t>
            </w:r>
          </w:p>
        </w:tc>
      </w:tr>
      <w:tr w:rsidR="00CE5E04" w:rsidRPr="00E73458" w14:paraId="37E2918A" w14:textId="77777777" w:rsidTr="00E73458">
        <w:tc>
          <w:tcPr>
            <w:tcW w:w="2308" w:type="dxa"/>
            <w:tcBorders>
              <w:top w:val="single" w:sz="4" w:space="0" w:color="000000"/>
              <w:left w:val="single" w:sz="4" w:space="0" w:color="000000"/>
              <w:bottom w:val="single" w:sz="4" w:space="0" w:color="000000"/>
              <w:right w:val="single" w:sz="4" w:space="0" w:color="000000"/>
            </w:tcBorders>
          </w:tcPr>
          <w:p w14:paraId="34940C52" w14:textId="77777777" w:rsidR="00CE5E04" w:rsidRPr="00E73458" w:rsidRDefault="00614F7F" w:rsidP="00E73458">
            <w:pPr>
              <w:spacing w:after="0" w:line="240" w:lineRule="auto"/>
              <w:rPr>
                <w:rFonts w:ascii="Arial" w:hAnsi="Arial" w:cs="Arial"/>
                <w:sz w:val="24"/>
                <w:szCs w:val="24"/>
              </w:rPr>
            </w:pPr>
            <w:r w:rsidRPr="00E73458">
              <w:rPr>
                <w:rFonts w:ascii="Arial" w:hAnsi="Arial" w:cs="Arial"/>
                <w:b/>
                <w:sz w:val="24"/>
                <w:szCs w:val="24"/>
              </w:rPr>
              <w:t>System operacyjny</w:t>
            </w:r>
          </w:p>
        </w:tc>
        <w:tc>
          <w:tcPr>
            <w:tcW w:w="8366" w:type="dxa"/>
            <w:gridSpan w:val="2"/>
            <w:tcBorders>
              <w:top w:val="single" w:sz="4" w:space="0" w:color="000000"/>
              <w:left w:val="single" w:sz="4" w:space="0" w:color="000000"/>
              <w:bottom w:val="single" w:sz="4" w:space="0" w:color="000000"/>
              <w:right w:val="single" w:sz="4" w:space="0" w:color="000000"/>
            </w:tcBorders>
          </w:tcPr>
          <w:p w14:paraId="2EA981BA" w14:textId="77777777" w:rsidR="00CE5E04" w:rsidRPr="00E73458" w:rsidRDefault="00614F7F" w:rsidP="00E73458">
            <w:pPr>
              <w:spacing w:after="0" w:line="240" w:lineRule="auto"/>
              <w:rPr>
                <w:rFonts w:ascii="Arial" w:hAnsi="Arial" w:cs="Arial"/>
                <w:sz w:val="24"/>
                <w:szCs w:val="24"/>
              </w:rPr>
            </w:pPr>
            <w:r w:rsidRPr="00E73458">
              <w:rPr>
                <w:rFonts w:ascii="Arial" w:hAnsi="Arial" w:cs="Arial"/>
                <w:bCs/>
                <w:sz w:val="24"/>
                <w:szCs w:val="24"/>
              </w:rPr>
              <w:t xml:space="preserve">Zainstalowany system operacyjny Windows 11 Pro, klucz licencyjny musi być zapisany trwale w BIOS i umożliwiać </w:t>
            </w:r>
            <w:proofErr w:type="spellStart"/>
            <w:r w:rsidRPr="00E73458">
              <w:rPr>
                <w:rFonts w:ascii="Arial" w:hAnsi="Arial" w:cs="Arial"/>
                <w:bCs/>
                <w:sz w:val="24"/>
                <w:szCs w:val="24"/>
              </w:rPr>
              <w:t>reinstalację</w:t>
            </w:r>
            <w:proofErr w:type="spellEnd"/>
            <w:r w:rsidRPr="00E73458">
              <w:rPr>
                <w:rFonts w:ascii="Arial" w:hAnsi="Arial" w:cs="Arial"/>
                <w:bCs/>
                <w:sz w:val="24"/>
                <w:szCs w:val="24"/>
              </w:rPr>
              <w:t xml:space="preserve"> systemu operacyjnego bez potrzeby ręcznego wpisywania klucza licencyjnego.</w:t>
            </w:r>
          </w:p>
        </w:tc>
      </w:tr>
      <w:tr w:rsidR="00CE5E04" w:rsidRPr="00E73458" w14:paraId="542F3F2B" w14:textId="77777777" w:rsidTr="00E73458">
        <w:tc>
          <w:tcPr>
            <w:tcW w:w="2308" w:type="dxa"/>
            <w:tcBorders>
              <w:top w:val="single" w:sz="4" w:space="0" w:color="000000"/>
              <w:left w:val="single" w:sz="4" w:space="0" w:color="000000"/>
              <w:bottom w:val="single" w:sz="4" w:space="0" w:color="000000"/>
              <w:right w:val="single" w:sz="4" w:space="0" w:color="000000"/>
            </w:tcBorders>
          </w:tcPr>
          <w:p w14:paraId="09F6343A" w14:textId="77777777" w:rsidR="00CE5E04" w:rsidRPr="00E73458" w:rsidRDefault="00614F7F" w:rsidP="00E73458">
            <w:pPr>
              <w:spacing w:after="0" w:line="240" w:lineRule="auto"/>
              <w:rPr>
                <w:rFonts w:ascii="Arial" w:hAnsi="Arial" w:cs="Arial"/>
                <w:sz w:val="24"/>
                <w:szCs w:val="24"/>
              </w:rPr>
            </w:pPr>
            <w:r w:rsidRPr="00E73458">
              <w:rPr>
                <w:rFonts w:ascii="Arial" w:hAnsi="Arial" w:cs="Arial"/>
                <w:b/>
                <w:sz w:val="24"/>
                <w:szCs w:val="24"/>
              </w:rPr>
              <w:t>Certyfikaty i standardy</w:t>
            </w:r>
          </w:p>
        </w:tc>
        <w:tc>
          <w:tcPr>
            <w:tcW w:w="8366" w:type="dxa"/>
            <w:gridSpan w:val="2"/>
            <w:tcBorders>
              <w:top w:val="single" w:sz="4" w:space="0" w:color="000000"/>
              <w:left w:val="single" w:sz="4" w:space="0" w:color="000000"/>
              <w:bottom w:val="single" w:sz="4" w:space="0" w:color="000000"/>
              <w:right w:val="single" w:sz="4" w:space="0" w:color="000000"/>
            </w:tcBorders>
          </w:tcPr>
          <w:p w14:paraId="02FD534C" w14:textId="77777777" w:rsidR="00CE5E04" w:rsidRPr="00E73458" w:rsidRDefault="00614F7F" w:rsidP="00E73458">
            <w:pPr>
              <w:spacing w:after="0" w:line="240" w:lineRule="auto"/>
              <w:rPr>
                <w:rFonts w:ascii="Arial" w:hAnsi="Arial" w:cs="Arial"/>
                <w:sz w:val="24"/>
                <w:szCs w:val="24"/>
              </w:rPr>
            </w:pPr>
            <w:r w:rsidRPr="00E73458">
              <w:rPr>
                <w:rFonts w:ascii="Arial" w:hAnsi="Arial" w:cs="Arial"/>
                <w:bCs/>
                <w:sz w:val="24"/>
                <w:szCs w:val="24"/>
              </w:rPr>
              <w:t>Deklaracja zgodności CE (załączyć do oferty)</w:t>
            </w:r>
          </w:p>
          <w:p w14:paraId="4B7149F6" w14:textId="77777777" w:rsidR="00CE5E04" w:rsidRPr="00E73458" w:rsidRDefault="00CE5E04" w:rsidP="00E73458">
            <w:pPr>
              <w:spacing w:after="0" w:line="240" w:lineRule="auto"/>
              <w:rPr>
                <w:rFonts w:ascii="Arial" w:hAnsi="Arial" w:cs="Arial"/>
                <w:bCs/>
                <w:sz w:val="24"/>
                <w:szCs w:val="24"/>
              </w:rPr>
            </w:pPr>
          </w:p>
        </w:tc>
      </w:tr>
      <w:tr w:rsidR="00CE5E04" w:rsidRPr="00E73458" w14:paraId="09489121" w14:textId="77777777" w:rsidTr="00E73458">
        <w:tc>
          <w:tcPr>
            <w:tcW w:w="2308" w:type="dxa"/>
            <w:tcBorders>
              <w:top w:val="single" w:sz="4" w:space="0" w:color="000000"/>
              <w:left w:val="single" w:sz="4" w:space="0" w:color="000000"/>
              <w:bottom w:val="single" w:sz="4" w:space="0" w:color="000000"/>
              <w:right w:val="single" w:sz="4" w:space="0" w:color="000000"/>
            </w:tcBorders>
          </w:tcPr>
          <w:p w14:paraId="339730C9" w14:textId="77777777" w:rsidR="00CE5E04" w:rsidRPr="00E73458" w:rsidRDefault="00614F7F" w:rsidP="00E73458">
            <w:pPr>
              <w:spacing w:after="0" w:line="240" w:lineRule="auto"/>
              <w:rPr>
                <w:rFonts w:ascii="Arial" w:hAnsi="Arial" w:cs="Arial"/>
                <w:sz w:val="24"/>
                <w:szCs w:val="24"/>
              </w:rPr>
            </w:pPr>
            <w:r w:rsidRPr="00E73458">
              <w:rPr>
                <w:rFonts w:ascii="Arial" w:hAnsi="Arial" w:cs="Arial"/>
                <w:b/>
                <w:sz w:val="24"/>
                <w:szCs w:val="24"/>
              </w:rPr>
              <w:t>Wymagania dodatkowe</w:t>
            </w:r>
          </w:p>
        </w:tc>
        <w:tc>
          <w:tcPr>
            <w:tcW w:w="8366" w:type="dxa"/>
            <w:gridSpan w:val="2"/>
            <w:tcBorders>
              <w:top w:val="single" w:sz="4" w:space="0" w:color="000000"/>
              <w:left w:val="single" w:sz="4" w:space="0" w:color="000000"/>
              <w:bottom w:val="single" w:sz="4" w:space="0" w:color="000000"/>
              <w:right w:val="single" w:sz="4" w:space="0" w:color="000000"/>
            </w:tcBorders>
          </w:tcPr>
          <w:p w14:paraId="4A375288" w14:textId="77777777" w:rsidR="00CE5E04" w:rsidRPr="00E73458" w:rsidRDefault="00614F7F" w:rsidP="00E73458">
            <w:pPr>
              <w:spacing w:after="0"/>
              <w:rPr>
                <w:rFonts w:ascii="Arial" w:hAnsi="Arial" w:cs="Arial"/>
                <w:sz w:val="24"/>
                <w:szCs w:val="24"/>
              </w:rPr>
            </w:pPr>
            <w:r w:rsidRPr="00E73458">
              <w:rPr>
                <w:rFonts w:ascii="Arial" w:hAnsi="Arial" w:cs="Arial"/>
                <w:bCs/>
                <w:sz w:val="24"/>
                <w:szCs w:val="24"/>
              </w:rPr>
              <w:t xml:space="preserve">Przewodowy zestaw klawiatura w układzie polski programisty oraz mysz optyczna </w:t>
            </w:r>
          </w:p>
          <w:p w14:paraId="4765F822" w14:textId="77777777" w:rsidR="00CE5E04" w:rsidRPr="00E73458" w:rsidRDefault="00614F7F" w:rsidP="00E73458">
            <w:pPr>
              <w:spacing w:after="0"/>
              <w:rPr>
                <w:rFonts w:ascii="Arial" w:hAnsi="Arial" w:cs="Arial"/>
                <w:sz w:val="24"/>
                <w:szCs w:val="24"/>
              </w:rPr>
            </w:pPr>
            <w:r w:rsidRPr="00E73458">
              <w:rPr>
                <w:rFonts w:ascii="Arial" w:hAnsi="Arial" w:cs="Arial"/>
                <w:bCs/>
                <w:sz w:val="24"/>
                <w:szCs w:val="24"/>
              </w:rPr>
              <w:t>Każdy komputer powinien być oznaczony niepowtarzalnym numerem seryjnym umieszczonym na obudowie, oraz musi być wpisany na stałe w BIOS.</w:t>
            </w:r>
          </w:p>
          <w:p w14:paraId="2DED0A31" w14:textId="77777777" w:rsidR="00CE5E04" w:rsidRPr="00E73458" w:rsidRDefault="00614F7F" w:rsidP="00E73458">
            <w:pPr>
              <w:spacing w:after="0"/>
              <w:rPr>
                <w:rFonts w:ascii="Arial" w:hAnsi="Arial" w:cs="Arial"/>
                <w:sz w:val="24"/>
                <w:szCs w:val="24"/>
              </w:rPr>
            </w:pPr>
            <w:r w:rsidRPr="00E73458">
              <w:rPr>
                <w:rFonts w:ascii="Arial" w:hAnsi="Arial" w:cs="Arial"/>
                <w:bCs/>
                <w:sz w:val="24"/>
                <w:szCs w:val="24"/>
              </w:rPr>
              <w:lastRenderedPageBreak/>
              <w:t xml:space="preserve">Wraz z komputerem należy dostarczyć dedykowany przez producenta komputera podstawę, montowaną do jednostki w sposób niewymagający użycia jakichkolwiek narzędzi. </w:t>
            </w:r>
          </w:p>
          <w:p w14:paraId="79ACCB78" w14:textId="77777777" w:rsidR="00CE5E04" w:rsidRPr="00E73458" w:rsidRDefault="00614F7F" w:rsidP="00E73458">
            <w:pPr>
              <w:spacing w:after="0"/>
              <w:rPr>
                <w:rFonts w:ascii="Arial" w:hAnsi="Arial" w:cs="Arial"/>
                <w:sz w:val="24"/>
                <w:szCs w:val="24"/>
              </w:rPr>
            </w:pPr>
            <w:r w:rsidRPr="00E73458">
              <w:rPr>
                <w:rFonts w:ascii="Arial" w:hAnsi="Arial" w:cs="Arial"/>
                <w:bCs/>
                <w:sz w:val="24"/>
                <w:szCs w:val="24"/>
              </w:rPr>
              <w:t xml:space="preserve">Podstawa jednostki typu </w:t>
            </w:r>
            <w:proofErr w:type="spellStart"/>
            <w:r w:rsidRPr="00E73458">
              <w:rPr>
                <w:rFonts w:ascii="Arial" w:hAnsi="Arial" w:cs="Arial"/>
                <w:bCs/>
                <w:sz w:val="24"/>
                <w:szCs w:val="24"/>
              </w:rPr>
              <w:t>All</w:t>
            </w:r>
            <w:proofErr w:type="spellEnd"/>
            <w:r w:rsidRPr="00E73458">
              <w:rPr>
                <w:rFonts w:ascii="Arial" w:hAnsi="Arial" w:cs="Arial"/>
                <w:bCs/>
                <w:sz w:val="24"/>
                <w:szCs w:val="24"/>
              </w:rPr>
              <w:t xml:space="preserve"> – in – One musi umożliwiać:</w:t>
            </w:r>
          </w:p>
          <w:p w14:paraId="7506BA58" w14:textId="77777777" w:rsidR="00CE5E04" w:rsidRPr="00E73458" w:rsidRDefault="00614F7F" w:rsidP="00E73458">
            <w:pPr>
              <w:spacing w:after="0"/>
              <w:rPr>
                <w:rFonts w:ascii="Arial" w:hAnsi="Arial" w:cs="Arial"/>
                <w:sz w:val="24"/>
                <w:szCs w:val="24"/>
              </w:rPr>
            </w:pPr>
            <w:r w:rsidRPr="00E73458">
              <w:rPr>
                <w:rFonts w:ascii="Arial" w:hAnsi="Arial" w:cs="Arial"/>
                <w:bCs/>
                <w:sz w:val="24"/>
                <w:szCs w:val="24"/>
              </w:rPr>
              <w:t>Regulację pochyłu pionowego w zakresie od -5 do 20 stopni.</w:t>
            </w:r>
          </w:p>
          <w:p w14:paraId="1E27B6A2" w14:textId="77777777" w:rsidR="00CE5E04" w:rsidRPr="00E73458" w:rsidRDefault="00614F7F" w:rsidP="00E73458">
            <w:pPr>
              <w:spacing w:after="0"/>
              <w:rPr>
                <w:rFonts w:ascii="Arial" w:hAnsi="Arial" w:cs="Arial"/>
                <w:sz w:val="24"/>
                <w:szCs w:val="24"/>
              </w:rPr>
            </w:pPr>
            <w:r w:rsidRPr="00E73458">
              <w:rPr>
                <w:rFonts w:ascii="Arial" w:hAnsi="Arial" w:cs="Arial"/>
                <w:bCs/>
                <w:sz w:val="24"/>
                <w:szCs w:val="24"/>
              </w:rPr>
              <w:t>Regulację wysokości w zakresie minimum 10 cm.</w:t>
            </w:r>
          </w:p>
          <w:p w14:paraId="41E1AA21" w14:textId="08278906" w:rsidR="00CE5E04" w:rsidRPr="00E73458" w:rsidRDefault="00614F7F" w:rsidP="00E73458">
            <w:pPr>
              <w:spacing w:after="0"/>
              <w:rPr>
                <w:rFonts w:ascii="Arial" w:hAnsi="Arial" w:cs="Arial"/>
                <w:sz w:val="24"/>
                <w:szCs w:val="24"/>
              </w:rPr>
            </w:pPr>
            <w:r w:rsidRPr="00E73458">
              <w:rPr>
                <w:rFonts w:ascii="Arial" w:hAnsi="Arial" w:cs="Arial"/>
                <w:bCs/>
                <w:sz w:val="24"/>
                <w:szCs w:val="24"/>
              </w:rPr>
              <w:t>Obrót podstawy w lewą oraz prawą stronę.</w:t>
            </w:r>
          </w:p>
        </w:tc>
      </w:tr>
      <w:tr w:rsidR="00CE5E04" w:rsidRPr="00E73458" w14:paraId="695A7227" w14:textId="77777777" w:rsidTr="00E73458">
        <w:tc>
          <w:tcPr>
            <w:tcW w:w="2308" w:type="dxa"/>
            <w:tcBorders>
              <w:top w:val="single" w:sz="4" w:space="0" w:color="000000"/>
              <w:left w:val="single" w:sz="4" w:space="0" w:color="000000"/>
              <w:bottom w:val="single" w:sz="4" w:space="0" w:color="000000"/>
              <w:right w:val="single" w:sz="4" w:space="0" w:color="000000"/>
            </w:tcBorders>
          </w:tcPr>
          <w:p w14:paraId="3FF449FF" w14:textId="77777777" w:rsidR="00CE5E04" w:rsidRPr="00E73458" w:rsidRDefault="00614F7F" w:rsidP="00E73458">
            <w:pPr>
              <w:spacing w:after="0" w:line="240" w:lineRule="auto"/>
              <w:rPr>
                <w:rFonts w:ascii="Arial" w:hAnsi="Arial" w:cs="Arial"/>
                <w:sz w:val="24"/>
                <w:szCs w:val="24"/>
              </w:rPr>
            </w:pPr>
            <w:r w:rsidRPr="00E73458">
              <w:rPr>
                <w:rFonts w:ascii="Arial" w:hAnsi="Arial" w:cs="Arial"/>
                <w:b/>
                <w:sz w:val="24"/>
                <w:szCs w:val="24"/>
              </w:rPr>
              <w:lastRenderedPageBreak/>
              <w:t>Warunki gwarancji</w:t>
            </w:r>
          </w:p>
        </w:tc>
        <w:tc>
          <w:tcPr>
            <w:tcW w:w="8366" w:type="dxa"/>
            <w:gridSpan w:val="2"/>
            <w:tcBorders>
              <w:top w:val="single" w:sz="4" w:space="0" w:color="000000"/>
              <w:left w:val="single" w:sz="4" w:space="0" w:color="000000"/>
              <w:bottom w:val="single" w:sz="4" w:space="0" w:color="000000"/>
              <w:right w:val="single" w:sz="4" w:space="0" w:color="000000"/>
            </w:tcBorders>
          </w:tcPr>
          <w:p w14:paraId="19C79F85" w14:textId="77777777" w:rsidR="00CE5E04" w:rsidRPr="00E73458" w:rsidRDefault="00614F7F" w:rsidP="00E73458">
            <w:pPr>
              <w:spacing w:after="113"/>
              <w:rPr>
                <w:rFonts w:ascii="Arial" w:hAnsi="Arial" w:cs="Arial"/>
                <w:sz w:val="24"/>
                <w:szCs w:val="24"/>
              </w:rPr>
            </w:pPr>
            <w:r w:rsidRPr="00E73458">
              <w:rPr>
                <w:rFonts w:ascii="Arial" w:hAnsi="Arial" w:cs="Arial"/>
                <w:sz w:val="24"/>
                <w:szCs w:val="24"/>
              </w:rPr>
              <w:t>3-letnia gwarancja producenta świadczona na miejscu u klienta, Czas reakcji serwisu - do końca następnego dnia roboczego.</w:t>
            </w:r>
          </w:p>
          <w:p w14:paraId="1A3F69AA" w14:textId="77777777" w:rsidR="00CE5E04" w:rsidRPr="00E73458" w:rsidRDefault="00614F7F" w:rsidP="00E73458">
            <w:pPr>
              <w:spacing w:after="113"/>
              <w:rPr>
                <w:rFonts w:ascii="Arial" w:hAnsi="Arial" w:cs="Arial"/>
                <w:sz w:val="24"/>
                <w:szCs w:val="24"/>
              </w:rPr>
            </w:pPr>
            <w:r w:rsidRPr="00E73458">
              <w:rPr>
                <w:rFonts w:ascii="Arial" w:hAnsi="Arial" w:cs="Arial"/>
                <w:sz w:val="24"/>
                <w:szCs w:val="24"/>
              </w:rPr>
              <w:t>W przypadku awarii dysków twardych dysk pozostaje u Zamawiającego – wymagane jest dołączenie do oferty oświadczenia podmiotu realizującego serwis lub producenta sprzętu o spełnieniu tego warunku.</w:t>
            </w:r>
          </w:p>
          <w:p w14:paraId="0DC56904" w14:textId="77777777" w:rsidR="00CE5E04" w:rsidRPr="00E73458" w:rsidRDefault="00614F7F" w:rsidP="00E73458">
            <w:pPr>
              <w:spacing w:after="113" w:line="240" w:lineRule="auto"/>
              <w:rPr>
                <w:rFonts w:ascii="Arial" w:hAnsi="Arial" w:cs="Arial"/>
                <w:sz w:val="24"/>
                <w:szCs w:val="24"/>
              </w:rPr>
            </w:pPr>
            <w:r w:rsidRPr="00E73458">
              <w:rPr>
                <w:rFonts w:ascii="Arial" w:hAnsi="Arial" w:cs="Arial"/>
                <w:sz w:val="24"/>
                <w:szCs w:val="24"/>
              </w:rPr>
              <w:t>Serwis urządzeń musi być realizowany przez Producenta lub Autoryzowanego Partnera Serwisowego Producenta – wymagane dołączenie do oferty oświadczenia Producenta potwierdzonego, że serwis będzie realizowany przez Autoryzowanego Partnera Serwisowego Producenta lub bezpośrednio przez Producenta.</w:t>
            </w:r>
          </w:p>
        </w:tc>
      </w:tr>
    </w:tbl>
    <w:p w14:paraId="4DDA28BF" w14:textId="77777777" w:rsidR="00CE5E04" w:rsidRPr="00E73458" w:rsidRDefault="00CE5E04" w:rsidP="00E73458">
      <w:pPr>
        <w:spacing w:line="240" w:lineRule="auto"/>
        <w:rPr>
          <w:rFonts w:ascii="Arial" w:hAnsi="Arial" w:cs="Arial"/>
          <w:bCs/>
          <w:sz w:val="24"/>
          <w:szCs w:val="24"/>
        </w:rPr>
      </w:pPr>
    </w:p>
    <w:p w14:paraId="4559F46A" w14:textId="77777777" w:rsidR="00CE5E04" w:rsidRPr="00E73458" w:rsidRDefault="00614F7F" w:rsidP="00E73458">
      <w:pPr>
        <w:rPr>
          <w:rFonts w:ascii="Arial" w:hAnsi="Arial" w:cs="Arial"/>
          <w:b/>
          <w:bCs/>
          <w:sz w:val="24"/>
          <w:szCs w:val="24"/>
        </w:rPr>
      </w:pPr>
      <w:r w:rsidRPr="00E73458">
        <w:rPr>
          <w:rFonts w:ascii="Arial" w:hAnsi="Arial" w:cs="Arial"/>
          <w:b/>
          <w:bCs/>
          <w:sz w:val="24"/>
          <w:szCs w:val="24"/>
        </w:rPr>
        <w:t>2. Laptop - 13 szt. o następujących parametrach:</w:t>
      </w:r>
    </w:p>
    <w:tbl>
      <w:tblPr>
        <w:tblStyle w:val="Tabela-Siatka"/>
        <w:tblW w:w="10774" w:type="dxa"/>
        <w:tblInd w:w="-856" w:type="dxa"/>
        <w:tblLayout w:type="fixed"/>
        <w:tblLook w:val="04A0" w:firstRow="1" w:lastRow="0" w:firstColumn="1" w:lastColumn="0" w:noHBand="0" w:noVBand="1"/>
      </w:tblPr>
      <w:tblGrid>
        <w:gridCol w:w="2269"/>
        <w:gridCol w:w="8505"/>
      </w:tblGrid>
      <w:tr w:rsidR="00CE5E04" w:rsidRPr="00E73458" w14:paraId="08B8FF10" w14:textId="77777777" w:rsidTr="00E73458">
        <w:trPr>
          <w:trHeight w:val="350"/>
        </w:trPr>
        <w:tc>
          <w:tcPr>
            <w:tcW w:w="2269" w:type="dxa"/>
          </w:tcPr>
          <w:p w14:paraId="270255DC" w14:textId="77777777" w:rsidR="00CE5E04" w:rsidRPr="00E73458" w:rsidRDefault="00614F7F" w:rsidP="00E73458">
            <w:pPr>
              <w:spacing w:after="0"/>
              <w:rPr>
                <w:rFonts w:ascii="Arial" w:hAnsi="Arial" w:cs="Arial"/>
                <w:sz w:val="24"/>
                <w:szCs w:val="24"/>
              </w:rPr>
            </w:pPr>
            <w:r w:rsidRPr="00E73458">
              <w:rPr>
                <w:rFonts w:ascii="Arial" w:hAnsi="Arial" w:cs="Arial"/>
                <w:b/>
                <w:color w:val="000000" w:themeColor="text1"/>
                <w:sz w:val="24"/>
                <w:szCs w:val="24"/>
              </w:rPr>
              <w:t>Nazwa</w:t>
            </w:r>
          </w:p>
        </w:tc>
        <w:tc>
          <w:tcPr>
            <w:tcW w:w="8505" w:type="dxa"/>
          </w:tcPr>
          <w:p w14:paraId="1FA49A1D" w14:textId="77777777" w:rsidR="00CE5E04" w:rsidRPr="00E73458" w:rsidRDefault="00614F7F" w:rsidP="00E73458">
            <w:pPr>
              <w:spacing w:after="0"/>
              <w:rPr>
                <w:rFonts w:ascii="Arial" w:hAnsi="Arial" w:cs="Arial"/>
                <w:sz w:val="24"/>
                <w:szCs w:val="24"/>
              </w:rPr>
            </w:pPr>
            <w:r w:rsidRPr="00E73458">
              <w:rPr>
                <w:rFonts w:ascii="Arial" w:hAnsi="Arial" w:cs="Arial"/>
                <w:b/>
                <w:sz w:val="24"/>
                <w:szCs w:val="24"/>
              </w:rPr>
              <w:t>Wymagane minimalne parametry techniczne</w:t>
            </w:r>
          </w:p>
        </w:tc>
      </w:tr>
      <w:tr w:rsidR="00CE5E04" w:rsidRPr="00E73458" w14:paraId="36E1EC80" w14:textId="77777777" w:rsidTr="00E73458">
        <w:tc>
          <w:tcPr>
            <w:tcW w:w="2269" w:type="dxa"/>
          </w:tcPr>
          <w:p w14:paraId="3C1DC8F4" w14:textId="77777777" w:rsidR="00CE5E04" w:rsidRPr="00E73458" w:rsidRDefault="00614F7F" w:rsidP="00E73458">
            <w:pPr>
              <w:spacing w:after="0"/>
              <w:rPr>
                <w:rFonts w:ascii="Arial" w:hAnsi="Arial" w:cs="Arial"/>
                <w:sz w:val="24"/>
                <w:szCs w:val="24"/>
              </w:rPr>
            </w:pPr>
            <w:r w:rsidRPr="00E73458">
              <w:rPr>
                <w:rFonts w:ascii="Arial" w:hAnsi="Arial" w:cs="Arial"/>
                <w:b/>
                <w:color w:val="000000" w:themeColor="text1"/>
                <w:sz w:val="24"/>
                <w:szCs w:val="24"/>
              </w:rPr>
              <w:t>Zastosowanie</w:t>
            </w:r>
          </w:p>
        </w:tc>
        <w:tc>
          <w:tcPr>
            <w:tcW w:w="8505" w:type="dxa"/>
          </w:tcPr>
          <w:p w14:paraId="5DB2FEB2" w14:textId="77777777" w:rsidR="00CE5E04" w:rsidRPr="00E73458" w:rsidRDefault="00614F7F" w:rsidP="00E73458">
            <w:pPr>
              <w:spacing w:after="0"/>
              <w:rPr>
                <w:rFonts w:ascii="Arial" w:hAnsi="Arial" w:cs="Arial"/>
                <w:sz w:val="24"/>
                <w:szCs w:val="24"/>
              </w:rPr>
            </w:pPr>
            <w:r w:rsidRPr="00E73458">
              <w:rPr>
                <w:rFonts w:ascii="Arial" w:hAnsi="Arial" w:cs="Arial"/>
                <w:sz w:val="24"/>
                <w:szCs w:val="24"/>
              </w:rPr>
              <w:t>Komputer mobilny będzie wykorzystywany dla potrzeb aplikacji biurowych, edukacyjnych, obliczeniowych, dostępu do Internetu oraz poczty elektronicznej.</w:t>
            </w:r>
          </w:p>
        </w:tc>
      </w:tr>
      <w:tr w:rsidR="00CE5E04" w:rsidRPr="00E73458" w14:paraId="6AF7C8B3" w14:textId="77777777" w:rsidTr="00E73458">
        <w:trPr>
          <w:trHeight w:val="412"/>
        </w:trPr>
        <w:tc>
          <w:tcPr>
            <w:tcW w:w="2269" w:type="dxa"/>
          </w:tcPr>
          <w:p w14:paraId="143AAB51" w14:textId="77777777" w:rsidR="00CE5E04" w:rsidRPr="00E73458" w:rsidRDefault="00614F7F" w:rsidP="00E73458">
            <w:pPr>
              <w:spacing w:after="0"/>
              <w:rPr>
                <w:rFonts w:ascii="Arial" w:hAnsi="Arial" w:cs="Arial"/>
                <w:sz w:val="24"/>
                <w:szCs w:val="24"/>
              </w:rPr>
            </w:pPr>
            <w:r w:rsidRPr="00E73458">
              <w:rPr>
                <w:rFonts w:ascii="Arial" w:hAnsi="Arial" w:cs="Arial"/>
                <w:b/>
                <w:color w:val="000000" w:themeColor="text1"/>
                <w:sz w:val="24"/>
                <w:szCs w:val="24"/>
              </w:rPr>
              <w:t>Matryca</w:t>
            </w:r>
          </w:p>
        </w:tc>
        <w:tc>
          <w:tcPr>
            <w:tcW w:w="8505" w:type="dxa"/>
          </w:tcPr>
          <w:p w14:paraId="29CAFA79" w14:textId="77777777" w:rsidR="00CE5E04" w:rsidRPr="00E73458" w:rsidRDefault="00614F7F" w:rsidP="00E73458">
            <w:pPr>
              <w:spacing w:after="0"/>
              <w:outlineLvl w:val="0"/>
              <w:rPr>
                <w:rFonts w:ascii="Arial" w:hAnsi="Arial" w:cs="Arial"/>
                <w:sz w:val="24"/>
                <w:szCs w:val="24"/>
              </w:rPr>
            </w:pPr>
            <w:r w:rsidRPr="00E73458">
              <w:rPr>
                <w:rFonts w:ascii="Arial" w:hAnsi="Arial" w:cs="Arial"/>
                <w:sz w:val="24"/>
                <w:szCs w:val="24"/>
              </w:rPr>
              <w:t>16” FHD+ (1920 x 1200), matryca IPS, powłoka przeciwodblaskowa, jasność 300 cd/m2.</w:t>
            </w:r>
          </w:p>
        </w:tc>
      </w:tr>
      <w:tr w:rsidR="00CE5E04" w:rsidRPr="00E73458" w14:paraId="54B01289" w14:textId="77777777" w:rsidTr="00E73458">
        <w:tc>
          <w:tcPr>
            <w:tcW w:w="2269" w:type="dxa"/>
          </w:tcPr>
          <w:p w14:paraId="3EDB6593" w14:textId="77777777" w:rsidR="00CE5E04" w:rsidRPr="00E73458" w:rsidRDefault="00614F7F" w:rsidP="00E73458">
            <w:pPr>
              <w:spacing w:after="0"/>
              <w:rPr>
                <w:rFonts w:ascii="Arial" w:hAnsi="Arial" w:cs="Arial"/>
                <w:sz w:val="24"/>
                <w:szCs w:val="24"/>
              </w:rPr>
            </w:pPr>
            <w:r w:rsidRPr="00E73458">
              <w:rPr>
                <w:rFonts w:ascii="Arial" w:hAnsi="Arial" w:cs="Arial"/>
                <w:b/>
                <w:color w:val="000000" w:themeColor="text1"/>
                <w:sz w:val="24"/>
                <w:szCs w:val="24"/>
              </w:rPr>
              <w:t>Procesor</w:t>
            </w:r>
          </w:p>
        </w:tc>
        <w:tc>
          <w:tcPr>
            <w:tcW w:w="8505" w:type="dxa"/>
          </w:tcPr>
          <w:p w14:paraId="01D49DA2" w14:textId="77777777" w:rsidR="00CE5E04" w:rsidRPr="00E73458" w:rsidRDefault="00614F7F" w:rsidP="00E73458">
            <w:pPr>
              <w:spacing w:after="0"/>
              <w:rPr>
                <w:rFonts w:ascii="Arial" w:hAnsi="Arial" w:cs="Arial"/>
                <w:sz w:val="24"/>
                <w:szCs w:val="24"/>
              </w:rPr>
            </w:pPr>
            <w:r w:rsidRPr="00E73458">
              <w:rPr>
                <w:rFonts w:ascii="Arial" w:hAnsi="Arial" w:cs="Arial"/>
                <w:sz w:val="24"/>
                <w:szCs w:val="24"/>
              </w:rPr>
              <w:t xml:space="preserve">Procesor musi osiągać w teście </w:t>
            </w:r>
            <w:proofErr w:type="spellStart"/>
            <w:r w:rsidRPr="00E73458">
              <w:rPr>
                <w:rFonts w:ascii="Arial" w:hAnsi="Arial" w:cs="Arial"/>
                <w:sz w:val="24"/>
                <w:szCs w:val="24"/>
              </w:rPr>
              <w:t>PassMark</w:t>
            </w:r>
            <w:proofErr w:type="spellEnd"/>
            <w:r w:rsidRPr="00E73458">
              <w:rPr>
                <w:rFonts w:ascii="Arial" w:hAnsi="Arial" w:cs="Arial"/>
                <w:sz w:val="24"/>
                <w:szCs w:val="24"/>
              </w:rPr>
              <w:t xml:space="preserve"> Performance Test,  co najmniej 15 000 punktów w kategorii </w:t>
            </w:r>
            <w:proofErr w:type="spellStart"/>
            <w:r w:rsidRPr="00E73458">
              <w:rPr>
                <w:rFonts w:ascii="Arial" w:hAnsi="Arial" w:cs="Arial"/>
                <w:sz w:val="24"/>
                <w:szCs w:val="24"/>
              </w:rPr>
              <w:t>Average</w:t>
            </w:r>
            <w:proofErr w:type="spellEnd"/>
            <w:r w:rsidRPr="00E73458">
              <w:rPr>
                <w:rFonts w:ascii="Arial" w:hAnsi="Arial" w:cs="Arial"/>
                <w:sz w:val="24"/>
                <w:szCs w:val="24"/>
              </w:rPr>
              <w:t xml:space="preserve"> CPU Mark. Wynik dostępny na stronie: </w:t>
            </w:r>
            <w:hyperlink r:id="rId9">
              <w:r w:rsidR="00CE5E04" w:rsidRPr="00E73458">
                <w:rPr>
                  <w:rStyle w:val="Hipercze"/>
                  <w:rFonts w:ascii="Arial" w:hAnsi="Arial" w:cs="Arial"/>
                  <w:color w:val="auto"/>
                  <w:sz w:val="24"/>
                  <w:szCs w:val="24"/>
                </w:rPr>
                <w:t>https://www.cpubenchmark.net/cpu_list.php</w:t>
              </w:r>
            </w:hyperlink>
            <w:r w:rsidRPr="00E73458">
              <w:rPr>
                <w:rFonts w:ascii="Arial" w:hAnsi="Arial" w:cs="Arial"/>
                <w:sz w:val="24"/>
                <w:szCs w:val="24"/>
              </w:rPr>
              <w:t xml:space="preserve"> </w:t>
            </w:r>
          </w:p>
        </w:tc>
      </w:tr>
      <w:tr w:rsidR="00CE5E04" w:rsidRPr="00E73458" w14:paraId="4F68FDB3" w14:textId="77777777" w:rsidTr="00E73458">
        <w:tc>
          <w:tcPr>
            <w:tcW w:w="2269" w:type="dxa"/>
          </w:tcPr>
          <w:p w14:paraId="01C404F1" w14:textId="77777777" w:rsidR="00CE5E04" w:rsidRPr="00E73458" w:rsidRDefault="00614F7F" w:rsidP="00E73458">
            <w:pPr>
              <w:spacing w:after="0"/>
              <w:rPr>
                <w:rFonts w:ascii="Arial" w:hAnsi="Arial" w:cs="Arial"/>
                <w:sz w:val="24"/>
                <w:szCs w:val="24"/>
              </w:rPr>
            </w:pPr>
            <w:r w:rsidRPr="00E73458">
              <w:rPr>
                <w:rFonts w:ascii="Arial" w:hAnsi="Arial" w:cs="Arial"/>
                <w:b/>
                <w:color w:val="000000" w:themeColor="text1"/>
                <w:sz w:val="24"/>
                <w:szCs w:val="24"/>
              </w:rPr>
              <w:t>Pamięć RAM</w:t>
            </w:r>
          </w:p>
        </w:tc>
        <w:tc>
          <w:tcPr>
            <w:tcW w:w="8505" w:type="dxa"/>
          </w:tcPr>
          <w:p w14:paraId="57FE3CA2" w14:textId="77777777" w:rsidR="00CE5E04" w:rsidRPr="00E73458" w:rsidRDefault="00614F7F" w:rsidP="00E73458">
            <w:pPr>
              <w:spacing w:after="0"/>
              <w:rPr>
                <w:rFonts w:ascii="Arial" w:hAnsi="Arial" w:cs="Arial"/>
                <w:sz w:val="24"/>
                <w:szCs w:val="24"/>
              </w:rPr>
            </w:pPr>
            <w:r w:rsidRPr="00E73458">
              <w:rPr>
                <w:rFonts w:ascii="Arial" w:hAnsi="Arial" w:cs="Arial"/>
                <w:sz w:val="24"/>
                <w:szCs w:val="24"/>
              </w:rPr>
              <w:t>16GB DDR5 5600 MT/s z możliwością rozszerzenia do 64 GB, jeden slot wolny.</w:t>
            </w:r>
          </w:p>
        </w:tc>
      </w:tr>
      <w:tr w:rsidR="00CE5E04" w:rsidRPr="00E73458" w14:paraId="69233D84" w14:textId="77777777" w:rsidTr="00E73458">
        <w:tc>
          <w:tcPr>
            <w:tcW w:w="2269" w:type="dxa"/>
          </w:tcPr>
          <w:p w14:paraId="09D9AD9F" w14:textId="77777777" w:rsidR="00CE5E04" w:rsidRPr="00E73458" w:rsidRDefault="00614F7F" w:rsidP="00E73458">
            <w:pPr>
              <w:spacing w:after="0"/>
              <w:rPr>
                <w:rFonts w:ascii="Arial" w:hAnsi="Arial" w:cs="Arial"/>
                <w:sz w:val="24"/>
                <w:szCs w:val="24"/>
              </w:rPr>
            </w:pPr>
            <w:r w:rsidRPr="00E73458">
              <w:rPr>
                <w:rFonts w:ascii="Arial" w:hAnsi="Arial" w:cs="Arial"/>
                <w:b/>
                <w:color w:val="000000" w:themeColor="text1"/>
                <w:sz w:val="24"/>
                <w:szCs w:val="24"/>
              </w:rPr>
              <w:t>Pamięć masowa</w:t>
            </w:r>
          </w:p>
        </w:tc>
        <w:tc>
          <w:tcPr>
            <w:tcW w:w="8505" w:type="dxa"/>
          </w:tcPr>
          <w:p w14:paraId="7EE66E52" w14:textId="77777777" w:rsidR="00CE5E04" w:rsidRPr="00E73458" w:rsidRDefault="00614F7F" w:rsidP="00E73458">
            <w:pPr>
              <w:spacing w:after="0"/>
              <w:rPr>
                <w:rFonts w:ascii="Arial" w:hAnsi="Arial" w:cs="Arial"/>
                <w:sz w:val="24"/>
                <w:szCs w:val="24"/>
              </w:rPr>
            </w:pPr>
            <w:r w:rsidRPr="00E73458">
              <w:rPr>
                <w:rFonts w:ascii="Arial" w:hAnsi="Arial" w:cs="Arial"/>
                <w:sz w:val="24"/>
                <w:szCs w:val="24"/>
              </w:rPr>
              <w:t xml:space="preserve">512 GB </w:t>
            </w:r>
            <w:proofErr w:type="spellStart"/>
            <w:r w:rsidRPr="00E73458">
              <w:rPr>
                <w:rFonts w:ascii="Arial" w:hAnsi="Arial" w:cs="Arial"/>
                <w:sz w:val="24"/>
                <w:szCs w:val="24"/>
              </w:rPr>
              <w:t>NVMe</w:t>
            </w:r>
            <w:proofErr w:type="spellEnd"/>
            <w:r w:rsidRPr="00E73458">
              <w:rPr>
                <w:rFonts w:ascii="Arial" w:hAnsi="Arial" w:cs="Arial"/>
                <w:sz w:val="24"/>
                <w:szCs w:val="24"/>
              </w:rPr>
              <w:t xml:space="preserve"> SSD M.2  </w:t>
            </w:r>
          </w:p>
        </w:tc>
      </w:tr>
      <w:tr w:rsidR="00CE5E04" w:rsidRPr="00E73458" w14:paraId="03EC68A8" w14:textId="77777777" w:rsidTr="00E73458">
        <w:tc>
          <w:tcPr>
            <w:tcW w:w="2269" w:type="dxa"/>
          </w:tcPr>
          <w:p w14:paraId="07FBE95E" w14:textId="77777777" w:rsidR="00CE5E04" w:rsidRPr="00E73458" w:rsidRDefault="00614F7F" w:rsidP="00E73458">
            <w:pPr>
              <w:spacing w:after="0"/>
              <w:rPr>
                <w:rFonts w:ascii="Arial" w:hAnsi="Arial" w:cs="Arial"/>
                <w:sz w:val="24"/>
                <w:szCs w:val="24"/>
              </w:rPr>
            </w:pPr>
            <w:r w:rsidRPr="00E73458">
              <w:rPr>
                <w:rFonts w:ascii="Arial" w:hAnsi="Arial" w:cs="Arial"/>
                <w:b/>
                <w:color w:val="000000" w:themeColor="text1"/>
                <w:sz w:val="24"/>
                <w:szCs w:val="24"/>
              </w:rPr>
              <w:t>Karta graficzna</w:t>
            </w:r>
          </w:p>
        </w:tc>
        <w:tc>
          <w:tcPr>
            <w:tcW w:w="8505" w:type="dxa"/>
          </w:tcPr>
          <w:p w14:paraId="66346AA7" w14:textId="77777777" w:rsidR="00CE5E04" w:rsidRPr="00E73458" w:rsidRDefault="00614F7F" w:rsidP="00E73458">
            <w:pPr>
              <w:spacing w:after="0"/>
              <w:rPr>
                <w:rFonts w:ascii="Arial" w:hAnsi="Arial" w:cs="Arial"/>
                <w:sz w:val="24"/>
                <w:szCs w:val="24"/>
              </w:rPr>
            </w:pPr>
            <w:r w:rsidRPr="00E73458">
              <w:rPr>
                <w:rFonts w:ascii="Arial" w:hAnsi="Arial" w:cs="Arial"/>
                <w:sz w:val="24"/>
                <w:szCs w:val="24"/>
              </w:rPr>
              <w:t xml:space="preserve">Zintegrowana karta graficzna. </w:t>
            </w:r>
          </w:p>
        </w:tc>
      </w:tr>
      <w:tr w:rsidR="00CE5E04" w:rsidRPr="00E73458" w14:paraId="50B80516" w14:textId="77777777" w:rsidTr="00E73458">
        <w:tc>
          <w:tcPr>
            <w:tcW w:w="2269" w:type="dxa"/>
          </w:tcPr>
          <w:p w14:paraId="1F779C4C" w14:textId="77777777" w:rsidR="00CE5E04" w:rsidRPr="00E73458" w:rsidRDefault="00614F7F" w:rsidP="00E73458">
            <w:pPr>
              <w:spacing w:after="0"/>
              <w:rPr>
                <w:rFonts w:ascii="Arial" w:hAnsi="Arial" w:cs="Arial"/>
                <w:sz w:val="24"/>
                <w:szCs w:val="24"/>
              </w:rPr>
            </w:pPr>
            <w:r w:rsidRPr="00E73458">
              <w:rPr>
                <w:rFonts w:ascii="Arial" w:hAnsi="Arial" w:cs="Arial"/>
                <w:b/>
                <w:color w:val="000000" w:themeColor="text1"/>
                <w:sz w:val="24"/>
                <w:szCs w:val="24"/>
              </w:rPr>
              <w:t>Klawiatura i urządzenie wskazujące</w:t>
            </w:r>
          </w:p>
        </w:tc>
        <w:tc>
          <w:tcPr>
            <w:tcW w:w="8505" w:type="dxa"/>
          </w:tcPr>
          <w:p w14:paraId="4AB3C9FA" w14:textId="77777777" w:rsidR="00CE5E04" w:rsidRPr="00E73458" w:rsidRDefault="00614F7F" w:rsidP="00E73458">
            <w:pPr>
              <w:spacing w:after="0"/>
              <w:rPr>
                <w:rFonts w:ascii="Arial" w:hAnsi="Arial" w:cs="Arial"/>
                <w:sz w:val="24"/>
                <w:szCs w:val="24"/>
              </w:rPr>
            </w:pPr>
            <w:r w:rsidRPr="00E73458">
              <w:rPr>
                <w:rFonts w:ascii="Arial" w:hAnsi="Arial" w:cs="Arial"/>
                <w:sz w:val="24"/>
                <w:szCs w:val="24"/>
              </w:rPr>
              <w:t>Klawiatura z wbudowanym podświetleniem w układzie US – QWERTY z wydzieloną klawiaturą numeryczną po prawej stronie.</w:t>
            </w:r>
          </w:p>
          <w:p w14:paraId="6E5868C3" w14:textId="77777777" w:rsidR="00CE5E04" w:rsidRPr="00E73458" w:rsidRDefault="00614F7F" w:rsidP="00E73458">
            <w:pPr>
              <w:spacing w:after="0"/>
              <w:rPr>
                <w:rFonts w:ascii="Arial" w:hAnsi="Arial" w:cs="Arial"/>
                <w:sz w:val="24"/>
                <w:szCs w:val="24"/>
              </w:rPr>
            </w:pPr>
            <w:proofErr w:type="spellStart"/>
            <w:r w:rsidRPr="00E73458">
              <w:rPr>
                <w:rFonts w:ascii="Arial" w:hAnsi="Arial" w:cs="Arial"/>
                <w:sz w:val="24"/>
                <w:szCs w:val="24"/>
              </w:rPr>
              <w:t>Touchpad</w:t>
            </w:r>
            <w:proofErr w:type="spellEnd"/>
            <w:r w:rsidRPr="00E73458">
              <w:rPr>
                <w:rFonts w:ascii="Arial" w:hAnsi="Arial" w:cs="Arial"/>
                <w:sz w:val="24"/>
                <w:szCs w:val="24"/>
              </w:rPr>
              <w:t xml:space="preserve"> lub </w:t>
            </w:r>
            <w:proofErr w:type="spellStart"/>
            <w:r w:rsidRPr="00E73458">
              <w:rPr>
                <w:rFonts w:ascii="Arial" w:hAnsi="Arial" w:cs="Arial"/>
                <w:sz w:val="24"/>
                <w:szCs w:val="24"/>
              </w:rPr>
              <w:t>clickpad</w:t>
            </w:r>
            <w:proofErr w:type="spellEnd"/>
            <w:r w:rsidRPr="00E73458">
              <w:rPr>
                <w:rFonts w:ascii="Arial" w:hAnsi="Arial" w:cs="Arial"/>
                <w:sz w:val="24"/>
                <w:szCs w:val="24"/>
              </w:rPr>
              <w:t xml:space="preserve"> z obsługą gestów, umożliwiający kontrolowanie kursora na ekranie w systemie diagnostycznym oraz podczas instalacji systemu operacyjnego.</w:t>
            </w:r>
          </w:p>
        </w:tc>
      </w:tr>
      <w:tr w:rsidR="00CE5E04" w:rsidRPr="00E73458" w14:paraId="0525F482" w14:textId="77777777" w:rsidTr="00E73458">
        <w:tc>
          <w:tcPr>
            <w:tcW w:w="2269" w:type="dxa"/>
          </w:tcPr>
          <w:p w14:paraId="3EA80DC2" w14:textId="77777777" w:rsidR="00CE5E04" w:rsidRPr="00E73458" w:rsidRDefault="00614F7F" w:rsidP="00E73458">
            <w:pPr>
              <w:spacing w:after="0"/>
              <w:rPr>
                <w:rFonts w:ascii="Arial" w:hAnsi="Arial" w:cs="Arial"/>
                <w:sz w:val="24"/>
                <w:szCs w:val="24"/>
              </w:rPr>
            </w:pPr>
            <w:r w:rsidRPr="00E73458">
              <w:rPr>
                <w:rFonts w:ascii="Arial" w:hAnsi="Arial" w:cs="Arial"/>
                <w:b/>
                <w:color w:val="000000" w:themeColor="text1"/>
                <w:sz w:val="24"/>
                <w:szCs w:val="24"/>
              </w:rPr>
              <w:t>Multimedia</w:t>
            </w:r>
          </w:p>
        </w:tc>
        <w:tc>
          <w:tcPr>
            <w:tcW w:w="8505" w:type="dxa"/>
          </w:tcPr>
          <w:p w14:paraId="5024B37A" w14:textId="77777777" w:rsidR="00CE5E04" w:rsidRPr="00E73458" w:rsidRDefault="00614F7F" w:rsidP="00E73458">
            <w:pPr>
              <w:spacing w:after="0"/>
              <w:rPr>
                <w:rFonts w:ascii="Arial" w:hAnsi="Arial" w:cs="Arial"/>
                <w:sz w:val="24"/>
                <w:szCs w:val="24"/>
              </w:rPr>
            </w:pPr>
            <w:r w:rsidRPr="00E73458">
              <w:rPr>
                <w:rFonts w:ascii="Arial" w:hAnsi="Arial" w:cs="Arial"/>
                <w:sz w:val="24"/>
                <w:szCs w:val="24"/>
              </w:rPr>
              <w:t xml:space="preserve">Wbudowane dwa głośniki o mocy 2W każdy. </w:t>
            </w:r>
          </w:p>
          <w:p w14:paraId="2B062DA8" w14:textId="77777777" w:rsidR="00CE5E04" w:rsidRPr="00E73458" w:rsidRDefault="00614F7F" w:rsidP="00E73458">
            <w:pPr>
              <w:spacing w:after="0"/>
              <w:rPr>
                <w:rFonts w:ascii="Arial" w:hAnsi="Arial" w:cs="Arial"/>
                <w:sz w:val="24"/>
                <w:szCs w:val="24"/>
              </w:rPr>
            </w:pPr>
            <w:r w:rsidRPr="00E73458">
              <w:rPr>
                <w:rFonts w:ascii="Arial" w:hAnsi="Arial" w:cs="Arial"/>
                <w:sz w:val="24"/>
                <w:szCs w:val="24"/>
              </w:rPr>
              <w:t>Dwa kierunkowe, cyfrowe mikrofony z funkcją redukcji szumów i poprawy mowy</w:t>
            </w:r>
          </w:p>
          <w:p w14:paraId="271253CF" w14:textId="77777777" w:rsidR="00CE5E04" w:rsidRPr="00E73458" w:rsidRDefault="00614F7F" w:rsidP="00E73458">
            <w:pPr>
              <w:spacing w:after="0"/>
              <w:rPr>
                <w:rFonts w:ascii="Arial" w:hAnsi="Arial" w:cs="Arial"/>
                <w:sz w:val="24"/>
                <w:szCs w:val="24"/>
              </w:rPr>
            </w:pPr>
            <w:r w:rsidRPr="00E73458">
              <w:rPr>
                <w:rFonts w:ascii="Arial" w:hAnsi="Arial" w:cs="Arial"/>
                <w:sz w:val="24"/>
                <w:szCs w:val="24"/>
              </w:rPr>
              <w:t xml:space="preserve">Kamera internetowa działająca w rozdzielczości FHD, trwale zainstalowana w obudowie matrycy opatrzona we wbudowaną mechaniczną przysłonę. </w:t>
            </w:r>
          </w:p>
        </w:tc>
      </w:tr>
      <w:tr w:rsidR="00CE5E04" w:rsidRPr="00E73458" w14:paraId="131FDA5A" w14:textId="77777777" w:rsidTr="00E73458">
        <w:tc>
          <w:tcPr>
            <w:tcW w:w="2269" w:type="dxa"/>
          </w:tcPr>
          <w:p w14:paraId="1C21DD92" w14:textId="77777777" w:rsidR="00CE5E04" w:rsidRPr="00E73458" w:rsidRDefault="00614F7F" w:rsidP="00E73458">
            <w:pPr>
              <w:spacing w:after="0"/>
              <w:rPr>
                <w:rFonts w:ascii="Arial" w:hAnsi="Arial" w:cs="Arial"/>
                <w:sz w:val="24"/>
                <w:szCs w:val="24"/>
              </w:rPr>
            </w:pPr>
            <w:r w:rsidRPr="00E73458">
              <w:rPr>
                <w:rFonts w:ascii="Arial" w:hAnsi="Arial" w:cs="Arial"/>
                <w:b/>
                <w:color w:val="000000" w:themeColor="text1"/>
                <w:sz w:val="24"/>
                <w:szCs w:val="24"/>
              </w:rPr>
              <w:t>Łączność bezprzewodowa</w:t>
            </w:r>
          </w:p>
        </w:tc>
        <w:tc>
          <w:tcPr>
            <w:tcW w:w="8505" w:type="dxa"/>
          </w:tcPr>
          <w:p w14:paraId="5A3DE24F" w14:textId="3BD67CE2" w:rsidR="00CE5E04" w:rsidRPr="00E73458" w:rsidRDefault="00614F7F" w:rsidP="00E73458">
            <w:pPr>
              <w:pStyle w:val="Default"/>
            </w:pPr>
            <w:r w:rsidRPr="00E73458">
              <w:rPr>
                <w:color w:val="auto"/>
              </w:rPr>
              <w:t>Karta Wi-Fi 6E AX z Bluetooth 5</w:t>
            </w:r>
          </w:p>
        </w:tc>
      </w:tr>
      <w:tr w:rsidR="00CE5E04" w:rsidRPr="00E73458" w14:paraId="2BAC1B15" w14:textId="77777777" w:rsidTr="00E73458">
        <w:trPr>
          <w:trHeight w:val="492"/>
        </w:trPr>
        <w:tc>
          <w:tcPr>
            <w:tcW w:w="2269" w:type="dxa"/>
          </w:tcPr>
          <w:p w14:paraId="48086684" w14:textId="77777777" w:rsidR="00CE5E04" w:rsidRPr="00E73458" w:rsidRDefault="00614F7F" w:rsidP="00E73458">
            <w:pPr>
              <w:spacing w:after="0"/>
              <w:rPr>
                <w:rFonts w:ascii="Arial" w:hAnsi="Arial" w:cs="Arial"/>
                <w:sz w:val="24"/>
                <w:szCs w:val="24"/>
              </w:rPr>
            </w:pPr>
            <w:r w:rsidRPr="00E73458">
              <w:rPr>
                <w:rFonts w:ascii="Arial" w:hAnsi="Arial" w:cs="Arial"/>
                <w:b/>
                <w:color w:val="000000" w:themeColor="text1"/>
                <w:sz w:val="24"/>
                <w:szCs w:val="24"/>
              </w:rPr>
              <w:lastRenderedPageBreak/>
              <w:t>Bateria i zasilanie</w:t>
            </w:r>
          </w:p>
        </w:tc>
        <w:tc>
          <w:tcPr>
            <w:tcW w:w="8505" w:type="dxa"/>
          </w:tcPr>
          <w:p w14:paraId="0551BC29" w14:textId="77777777" w:rsidR="00CE5E04" w:rsidRPr="00E73458" w:rsidRDefault="00614F7F" w:rsidP="00E73458">
            <w:pPr>
              <w:spacing w:after="0" w:line="276" w:lineRule="auto"/>
              <w:rPr>
                <w:rFonts w:ascii="Arial" w:hAnsi="Arial" w:cs="Arial"/>
                <w:sz w:val="24"/>
                <w:szCs w:val="24"/>
              </w:rPr>
            </w:pPr>
            <w:r w:rsidRPr="00E73458">
              <w:rPr>
                <w:rFonts w:ascii="Arial" w:hAnsi="Arial" w:cs="Arial"/>
                <w:sz w:val="24"/>
                <w:szCs w:val="24"/>
              </w:rPr>
              <w:t xml:space="preserve">Bateria o pojemności min. 50WH. </w:t>
            </w:r>
          </w:p>
        </w:tc>
      </w:tr>
      <w:tr w:rsidR="00CE5E04" w:rsidRPr="00E73458" w14:paraId="77F7E77F" w14:textId="77777777" w:rsidTr="00E73458">
        <w:tc>
          <w:tcPr>
            <w:tcW w:w="2269" w:type="dxa"/>
          </w:tcPr>
          <w:p w14:paraId="0497B239" w14:textId="77777777" w:rsidR="00CE5E04" w:rsidRPr="00E73458" w:rsidRDefault="00614F7F" w:rsidP="00E73458">
            <w:pPr>
              <w:spacing w:after="0"/>
              <w:rPr>
                <w:rFonts w:ascii="Arial" w:hAnsi="Arial" w:cs="Arial"/>
                <w:sz w:val="24"/>
                <w:szCs w:val="24"/>
              </w:rPr>
            </w:pPr>
            <w:r w:rsidRPr="00E73458">
              <w:rPr>
                <w:rFonts w:ascii="Arial" w:hAnsi="Arial" w:cs="Arial"/>
                <w:b/>
                <w:color w:val="000000" w:themeColor="text1"/>
                <w:sz w:val="24"/>
                <w:szCs w:val="24"/>
              </w:rPr>
              <w:t>Ochrona oprogramowania układowego</w:t>
            </w:r>
          </w:p>
          <w:p w14:paraId="4A9CF405" w14:textId="77777777" w:rsidR="00CE5E04" w:rsidRPr="00E73458" w:rsidRDefault="00CE5E04" w:rsidP="00E73458">
            <w:pPr>
              <w:spacing w:after="0"/>
              <w:rPr>
                <w:rFonts w:ascii="Arial" w:hAnsi="Arial" w:cs="Arial"/>
                <w:bCs/>
                <w:color w:val="000000" w:themeColor="text1"/>
                <w:sz w:val="24"/>
                <w:szCs w:val="24"/>
              </w:rPr>
            </w:pPr>
          </w:p>
        </w:tc>
        <w:tc>
          <w:tcPr>
            <w:tcW w:w="8505" w:type="dxa"/>
          </w:tcPr>
          <w:p w14:paraId="024A5051" w14:textId="77777777" w:rsidR="00CE5E04" w:rsidRPr="00E73458" w:rsidRDefault="00614F7F" w:rsidP="00E73458">
            <w:pPr>
              <w:tabs>
                <w:tab w:val="left" w:pos="283"/>
              </w:tabs>
              <w:spacing w:after="0"/>
              <w:rPr>
                <w:rFonts w:ascii="Arial" w:hAnsi="Arial" w:cs="Arial"/>
                <w:sz w:val="24"/>
                <w:szCs w:val="24"/>
              </w:rPr>
            </w:pPr>
            <w:r w:rsidRPr="00E73458">
              <w:rPr>
                <w:rFonts w:ascii="Arial" w:hAnsi="Arial" w:cs="Arial"/>
                <w:sz w:val="24"/>
                <w:szCs w:val="24"/>
              </w:rPr>
              <w:t>Komputer wyposażony w mechanizm weryfikacji i ochrony BIOS/UEFI, działający automatycznie przy każdym uruchomieniu komputera poza warstwą systemu operacyjnego oraz w samym środowisku systemu operacyjnego. Mechanizm musi umożliwiać ochronę oprogramowania układowego poprzez weryfikację integralności BIOS/UEFI pod kątem próby jego modyfikacji oraz ataku w trakcie rozruchu komputera (również podczas uruchamiania systemu operacyjnego). Weryfikacja poprawności BIOS/UEFI musi odbywać się poza hostem.</w:t>
            </w:r>
          </w:p>
        </w:tc>
      </w:tr>
      <w:tr w:rsidR="00CE5E04" w:rsidRPr="00E73458" w14:paraId="643F6BBE" w14:textId="77777777" w:rsidTr="00E73458">
        <w:tc>
          <w:tcPr>
            <w:tcW w:w="2269" w:type="dxa"/>
          </w:tcPr>
          <w:p w14:paraId="7C78FC8E" w14:textId="77777777" w:rsidR="00CE5E04" w:rsidRPr="00E73458" w:rsidRDefault="00614F7F" w:rsidP="00E73458">
            <w:pPr>
              <w:spacing w:after="0"/>
              <w:rPr>
                <w:rFonts w:ascii="Arial" w:hAnsi="Arial" w:cs="Arial"/>
                <w:sz w:val="24"/>
                <w:szCs w:val="24"/>
              </w:rPr>
            </w:pPr>
            <w:r w:rsidRPr="00E73458">
              <w:rPr>
                <w:rFonts w:ascii="Arial" w:hAnsi="Arial" w:cs="Arial"/>
                <w:b/>
                <w:color w:val="000000" w:themeColor="text1"/>
                <w:sz w:val="24"/>
                <w:szCs w:val="24"/>
              </w:rPr>
              <w:t>BIOS/UEFI - bezpieczeństwo</w:t>
            </w:r>
          </w:p>
        </w:tc>
        <w:tc>
          <w:tcPr>
            <w:tcW w:w="8505" w:type="dxa"/>
          </w:tcPr>
          <w:p w14:paraId="487DC973" w14:textId="77777777" w:rsidR="00CE5E04" w:rsidRPr="00E73458" w:rsidRDefault="00614F7F" w:rsidP="00E73458">
            <w:pPr>
              <w:tabs>
                <w:tab w:val="left" w:pos="283"/>
              </w:tabs>
              <w:spacing w:after="0"/>
              <w:rPr>
                <w:rFonts w:ascii="Arial" w:hAnsi="Arial" w:cs="Arial"/>
                <w:sz w:val="24"/>
                <w:szCs w:val="24"/>
              </w:rPr>
            </w:pPr>
            <w:r w:rsidRPr="00E73458">
              <w:rPr>
                <w:rFonts w:ascii="Arial" w:hAnsi="Arial" w:cs="Arial"/>
                <w:sz w:val="24"/>
                <w:szCs w:val="24"/>
              </w:rPr>
              <w:t>W celu zapewnienia możliwie najwyższego poziomu bezpieczeństwa danych organizacji, BIOS/UEFI musi umożliwiać:</w:t>
            </w:r>
          </w:p>
          <w:p w14:paraId="1CA60FFB" w14:textId="77777777" w:rsidR="00CE5E04" w:rsidRPr="00E73458" w:rsidRDefault="00614F7F" w:rsidP="00E73458">
            <w:pPr>
              <w:pStyle w:val="Akapitzlist"/>
              <w:numPr>
                <w:ilvl w:val="0"/>
                <w:numId w:val="2"/>
              </w:numPr>
              <w:tabs>
                <w:tab w:val="left" w:pos="283"/>
              </w:tabs>
              <w:spacing w:after="0" w:line="240" w:lineRule="auto"/>
              <w:contextualSpacing w:val="0"/>
              <w:rPr>
                <w:rFonts w:ascii="Arial" w:hAnsi="Arial" w:cs="Arial"/>
                <w:sz w:val="24"/>
                <w:szCs w:val="24"/>
              </w:rPr>
            </w:pPr>
            <w:r w:rsidRPr="00E73458">
              <w:rPr>
                <w:rFonts w:ascii="Arial" w:hAnsi="Arial" w:cs="Arial"/>
                <w:sz w:val="24"/>
                <w:szCs w:val="24"/>
              </w:rPr>
              <w:t>Nadanie hasła administratora</w:t>
            </w:r>
          </w:p>
          <w:p w14:paraId="29BFC370" w14:textId="77777777" w:rsidR="00CE5E04" w:rsidRPr="00E73458" w:rsidRDefault="00614F7F" w:rsidP="00E73458">
            <w:pPr>
              <w:pStyle w:val="Akapitzlist"/>
              <w:numPr>
                <w:ilvl w:val="0"/>
                <w:numId w:val="2"/>
              </w:numPr>
              <w:tabs>
                <w:tab w:val="left" w:pos="283"/>
              </w:tabs>
              <w:spacing w:after="0" w:line="240" w:lineRule="auto"/>
              <w:contextualSpacing w:val="0"/>
              <w:rPr>
                <w:rFonts w:ascii="Arial" w:hAnsi="Arial" w:cs="Arial"/>
                <w:sz w:val="24"/>
                <w:szCs w:val="24"/>
              </w:rPr>
            </w:pPr>
            <w:r w:rsidRPr="00E73458">
              <w:rPr>
                <w:rFonts w:ascii="Arial" w:hAnsi="Arial" w:cs="Arial"/>
                <w:sz w:val="24"/>
                <w:szCs w:val="24"/>
              </w:rPr>
              <w:t>Ustawienie hasła dla  zainstalowanego dysku</w:t>
            </w:r>
          </w:p>
          <w:p w14:paraId="3CB95C74" w14:textId="77777777" w:rsidR="00CE5E04" w:rsidRPr="00E73458" w:rsidRDefault="00614F7F" w:rsidP="00E73458">
            <w:pPr>
              <w:pStyle w:val="Akapitzlist"/>
              <w:numPr>
                <w:ilvl w:val="0"/>
                <w:numId w:val="2"/>
              </w:numPr>
              <w:tabs>
                <w:tab w:val="left" w:pos="283"/>
              </w:tabs>
              <w:spacing w:after="0" w:line="240" w:lineRule="auto"/>
              <w:contextualSpacing w:val="0"/>
              <w:rPr>
                <w:rFonts w:ascii="Arial" w:hAnsi="Arial" w:cs="Arial"/>
                <w:sz w:val="24"/>
                <w:szCs w:val="24"/>
              </w:rPr>
            </w:pPr>
            <w:r w:rsidRPr="00E73458">
              <w:rPr>
                <w:rFonts w:ascii="Arial" w:hAnsi="Arial" w:cs="Arial"/>
                <w:sz w:val="24"/>
                <w:szCs w:val="24"/>
              </w:rPr>
              <w:t xml:space="preserve">Ustawienie portów USB </w:t>
            </w:r>
            <w:proofErr w:type="spellStart"/>
            <w:r w:rsidRPr="00E73458">
              <w:rPr>
                <w:rFonts w:ascii="Arial" w:hAnsi="Arial" w:cs="Arial"/>
                <w:sz w:val="24"/>
                <w:szCs w:val="24"/>
              </w:rPr>
              <w:t>wtrybie</w:t>
            </w:r>
            <w:proofErr w:type="spellEnd"/>
            <w:r w:rsidRPr="00E73458">
              <w:rPr>
                <w:rFonts w:ascii="Arial" w:hAnsi="Arial" w:cs="Arial"/>
                <w:sz w:val="24"/>
                <w:szCs w:val="24"/>
              </w:rPr>
              <w:t xml:space="preserve"> „No BOOT” </w:t>
            </w:r>
          </w:p>
          <w:p w14:paraId="2E1CB3E5" w14:textId="77777777" w:rsidR="00CE5E04" w:rsidRPr="00E73458" w:rsidRDefault="00614F7F" w:rsidP="00E73458">
            <w:pPr>
              <w:pStyle w:val="Akapitzlist"/>
              <w:numPr>
                <w:ilvl w:val="0"/>
                <w:numId w:val="2"/>
              </w:numPr>
              <w:tabs>
                <w:tab w:val="left" w:pos="283"/>
              </w:tabs>
              <w:spacing w:after="0" w:line="240" w:lineRule="auto"/>
              <w:contextualSpacing w:val="0"/>
              <w:rPr>
                <w:rFonts w:ascii="Arial" w:hAnsi="Arial" w:cs="Arial"/>
                <w:sz w:val="24"/>
                <w:szCs w:val="24"/>
              </w:rPr>
            </w:pPr>
            <w:r w:rsidRPr="00E73458">
              <w:rPr>
                <w:rFonts w:ascii="Arial" w:hAnsi="Arial" w:cs="Arial"/>
                <w:sz w:val="24"/>
                <w:szCs w:val="24"/>
              </w:rPr>
              <w:t xml:space="preserve">Zarządzanie funkcją Wake on </w:t>
            </w:r>
            <w:proofErr w:type="spellStart"/>
            <w:r w:rsidRPr="00E73458">
              <w:rPr>
                <w:rFonts w:ascii="Arial" w:hAnsi="Arial" w:cs="Arial"/>
                <w:sz w:val="24"/>
                <w:szCs w:val="24"/>
              </w:rPr>
              <w:t>Lan</w:t>
            </w:r>
            <w:proofErr w:type="spellEnd"/>
            <w:r w:rsidRPr="00E73458">
              <w:rPr>
                <w:rFonts w:ascii="Arial" w:hAnsi="Arial" w:cs="Arial"/>
                <w:sz w:val="24"/>
                <w:szCs w:val="24"/>
              </w:rPr>
              <w:t xml:space="preserve"> oraz  PXE </w:t>
            </w:r>
            <w:proofErr w:type="spellStart"/>
            <w:r w:rsidRPr="00E73458">
              <w:rPr>
                <w:rFonts w:ascii="Arial" w:hAnsi="Arial" w:cs="Arial"/>
                <w:sz w:val="24"/>
                <w:szCs w:val="24"/>
              </w:rPr>
              <w:t>Boot</w:t>
            </w:r>
            <w:proofErr w:type="spellEnd"/>
            <w:r w:rsidRPr="00E73458">
              <w:rPr>
                <w:rFonts w:ascii="Arial" w:hAnsi="Arial" w:cs="Arial"/>
                <w:sz w:val="24"/>
                <w:szCs w:val="24"/>
              </w:rPr>
              <w:t xml:space="preserve"> zintegrowanej karty sieciowej (o ile występuje)</w:t>
            </w:r>
          </w:p>
          <w:p w14:paraId="1E2E254C" w14:textId="77777777" w:rsidR="00CE5E04" w:rsidRPr="00E73458" w:rsidRDefault="00614F7F" w:rsidP="00E73458">
            <w:pPr>
              <w:pStyle w:val="Akapitzlist"/>
              <w:numPr>
                <w:ilvl w:val="0"/>
                <w:numId w:val="2"/>
              </w:numPr>
              <w:tabs>
                <w:tab w:val="left" w:pos="283"/>
              </w:tabs>
              <w:spacing w:after="0" w:line="240" w:lineRule="auto"/>
              <w:contextualSpacing w:val="0"/>
              <w:rPr>
                <w:rFonts w:ascii="Arial" w:hAnsi="Arial" w:cs="Arial"/>
                <w:sz w:val="24"/>
                <w:szCs w:val="24"/>
              </w:rPr>
            </w:pPr>
            <w:r w:rsidRPr="00E73458">
              <w:rPr>
                <w:rFonts w:ascii="Arial" w:hAnsi="Arial" w:cs="Arial"/>
                <w:sz w:val="24"/>
                <w:szCs w:val="24"/>
              </w:rPr>
              <w:t xml:space="preserve">Zarządzanie funkcją </w:t>
            </w:r>
            <w:proofErr w:type="spellStart"/>
            <w:r w:rsidRPr="00E73458">
              <w:rPr>
                <w:rFonts w:ascii="Arial" w:hAnsi="Arial" w:cs="Arial"/>
                <w:sz w:val="24"/>
                <w:szCs w:val="24"/>
              </w:rPr>
              <w:t>Secure</w:t>
            </w:r>
            <w:proofErr w:type="spellEnd"/>
            <w:r w:rsidRPr="00E73458">
              <w:rPr>
                <w:rFonts w:ascii="Arial" w:hAnsi="Arial" w:cs="Arial"/>
                <w:sz w:val="24"/>
                <w:szCs w:val="24"/>
              </w:rPr>
              <w:t xml:space="preserve"> </w:t>
            </w:r>
            <w:proofErr w:type="spellStart"/>
            <w:r w:rsidRPr="00E73458">
              <w:rPr>
                <w:rFonts w:ascii="Arial" w:hAnsi="Arial" w:cs="Arial"/>
                <w:sz w:val="24"/>
                <w:szCs w:val="24"/>
              </w:rPr>
              <w:t>Boot</w:t>
            </w:r>
            <w:proofErr w:type="spellEnd"/>
          </w:p>
          <w:p w14:paraId="6B598490" w14:textId="77777777" w:rsidR="00CE5E04" w:rsidRPr="00E73458" w:rsidRDefault="00614F7F" w:rsidP="00E73458">
            <w:pPr>
              <w:pStyle w:val="Akapitzlist"/>
              <w:numPr>
                <w:ilvl w:val="0"/>
                <w:numId w:val="2"/>
              </w:numPr>
              <w:tabs>
                <w:tab w:val="left" w:pos="283"/>
              </w:tabs>
              <w:spacing w:after="0" w:line="240" w:lineRule="auto"/>
              <w:contextualSpacing w:val="0"/>
              <w:rPr>
                <w:rFonts w:ascii="Arial" w:hAnsi="Arial" w:cs="Arial"/>
                <w:sz w:val="24"/>
                <w:szCs w:val="24"/>
              </w:rPr>
            </w:pPr>
            <w:r w:rsidRPr="00E73458">
              <w:rPr>
                <w:rFonts w:ascii="Arial" w:hAnsi="Arial" w:cs="Arial"/>
                <w:sz w:val="24"/>
                <w:szCs w:val="24"/>
              </w:rPr>
              <w:t>Zarządzanie układem TPM</w:t>
            </w:r>
          </w:p>
        </w:tc>
      </w:tr>
      <w:tr w:rsidR="00CE5E04" w:rsidRPr="00E73458" w14:paraId="4FABAF07" w14:textId="77777777" w:rsidTr="00E73458">
        <w:tc>
          <w:tcPr>
            <w:tcW w:w="2269" w:type="dxa"/>
          </w:tcPr>
          <w:p w14:paraId="7015335C" w14:textId="77777777" w:rsidR="00CE5E04" w:rsidRPr="00E73458" w:rsidRDefault="00614F7F" w:rsidP="00E73458">
            <w:pPr>
              <w:spacing w:after="0"/>
              <w:rPr>
                <w:rFonts w:ascii="Arial" w:hAnsi="Arial" w:cs="Arial"/>
                <w:sz w:val="24"/>
                <w:szCs w:val="24"/>
              </w:rPr>
            </w:pPr>
            <w:r w:rsidRPr="00E73458">
              <w:rPr>
                <w:rFonts w:ascii="Arial" w:hAnsi="Arial" w:cs="Arial"/>
                <w:b/>
                <w:color w:val="000000" w:themeColor="text1"/>
                <w:sz w:val="24"/>
                <w:szCs w:val="24"/>
              </w:rPr>
              <w:t>Certyfikaty</w:t>
            </w:r>
          </w:p>
        </w:tc>
        <w:tc>
          <w:tcPr>
            <w:tcW w:w="8505" w:type="dxa"/>
          </w:tcPr>
          <w:p w14:paraId="6BF27627" w14:textId="77777777" w:rsidR="00CE5E04" w:rsidRPr="00E73458" w:rsidRDefault="00614F7F" w:rsidP="00E73458">
            <w:pPr>
              <w:spacing w:after="0" w:line="276" w:lineRule="auto"/>
              <w:rPr>
                <w:rFonts w:ascii="Arial" w:hAnsi="Arial" w:cs="Arial"/>
                <w:sz w:val="24"/>
                <w:szCs w:val="24"/>
              </w:rPr>
            </w:pPr>
            <w:r w:rsidRPr="00E73458">
              <w:rPr>
                <w:rFonts w:ascii="Arial" w:hAnsi="Arial" w:cs="Arial"/>
                <w:sz w:val="24"/>
                <w:szCs w:val="24"/>
              </w:rPr>
              <w:t>Deklaracja zgodności CE (załączyć do oferty)</w:t>
            </w:r>
          </w:p>
        </w:tc>
      </w:tr>
      <w:tr w:rsidR="00CE5E04" w:rsidRPr="00E73458" w14:paraId="1C4EC9A5" w14:textId="77777777" w:rsidTr="00E73458">
        <w:tc>
          <w:tcPr>
            <w:tcW w:w="2269" w:type="dxa"/>
          </w:tcPr>
          <w:p w14:paraId="086678F0" w14:textId="77777777" w:rsidR="00CE5E04" w:rsidRPr="00E73458" w:rsidRDefault="00614F7F" w:rsidP="00E73458">
            <w:pPr>
              <w:spacing w:after="0"/>
              <w:rPr>
                <w:rFonts w:ascii="Arial" w:hAnsi="Arial" w:cs="Arial"/>
                <w:sz w:val="24"/>
                <w:szCs w:val="24"/>
              </w:rPr>
            </w:pPr>
            <w:r w:rsidRPr="00E73458">
              <w:rPr>
                <w:rFonts w:ascii="Arial" w:hAnsi="Arial" w:cs="Arial"/>
                <w:b/>
                <w:sz w:val="24"/>
                <w:szCs w:val="24"/>
              </w:rPr>
              <w:t>Bezpieczeństwo</w:t>
            </w:r>
          </w:p>
        </w:tc>
        <w:tc>
          <w:tcPr>
            <w:tcW w:w="8505" w:type="dxa"/>
          </w:tcPr>
          <w:p w14:paraId="5E3A370C" w14:textId="77777777" w:rsidR="00CE5E04" w:rsidRPr="00E73458" w:rsidRDefault="00614F7F" w:rsidP="00E73458">
            <w:pPr>
              <w:spacing w:after="0"/>
              <w:rPr>
                <w:rFonts w:ascii="Arial" w:hAnsi="Arial" w:cs="Arial"/>
                <w:sz w:val="24"/>
                <w:szCs w:val="24"/>
              </w:rPr>
            </w:pPr>
            <w:r w:rsidRPr="00E73458">
              <w:rPr>
                <w:rFonts w:ascii="Arial" w:hAnsi="Arial" w:cs="Arial"/>
                <w:sz w:val="24"/>
                <w:szCs w:val="24"/>
              </w:rPr>
              <w:t>Dedykowany układ sprzętowy TPM min. 2.0</w:t>
            </w:r>
          </w:p>
          <w:p w14:paraId="7A5EB979" w14:textId="77777777" w:rsidR="00CE5E04" w:rsidRPr="00E73458" w:rsidRDefault="00614F7F" w:rsidP="00E73458">
            <w:pPr>
              <w:spacing w:after="0"/>
              <w:rPr>
                <w:rFonts w:ascii="Arial" w:hAnsi="Arial" w:cs="Arial"/>
                <w:sz w:val="24"/>
                <w:szCs w:val="24"/>
              </w:rPr>
            </w:pPr>
            <w:r w:rsidRPr="00E73458">
              <w:rPr>
                <w:rFonts w:ascii="Arial" w:hAnsi="Arial" w:cs="Arial"/>
                <w:sz w:val="24"/>
                <w:szCs w:val="24"/>
              </w:rPr>
              <w:t>Wbudowany czujnik otwarcia obudowy (dolnej pokrywy).</w:t>
            </w:r>
          </w:p>
          <w:p w14:paraId="1EFE494D" w14:textId="77777777" w:rsidR="00CE5E04" w:rsidRPr="00E73458" w:rsidRDefault="00614F7F" w:rsidP="00E73458">
            <w:pPr>
              <w:spacing w:after="0"/>
              <w:rPr>
                <w:rFonts w:ascii="Arial" w:hAnsi="Arial" w:cs="Arial"/>
                <w:sz w:val="24"/>
                <w:szCs w:val="24"/>
              </w:rPr>
            </w:pPr>
            <w:r w:rsidRPr="00E73458">
              <w:rPr>
                <w:rFonts w:ascii="Arial" w:hAnsi="Arial" w:cs="Arial"/>
                <w:sz w:val="24"/>
                <w:szCs w:val="24"/>
              </w:rPr>
              <w:t xml:space="preserve">Wbudowany czytnik linii papilarnych  </w:t>
            </w:r>
          </w:p>
        </w:tc>
      </w:tr>
      <w:tr w:rsidR="00CE5E04" w:rsidRPr="00E73458" w14:paraId="5107F350" w14:textId="77777777" w:rsidTr="00E73458">
        <w:tc>
          <w:tcPr>
            <w:tcW w:w="2269" w:type="dxa"/>
          </w:tcPr>
          <w:p w14:paraId="159A7B09" w14:textId="77777777" w:rsidR="00CE5E04" w:rsidRPr="00E73458" w:rsidRDefault="00614F7F" w:rsidP="00E73458">
            <w:pPr>
              <w:spacing w:after="0"/>
              <w:rPr>
                <w:rFonts w:ascii="Arial" w:hAnsi="Arial" w:cs="Arial"/>
                <w:sz w:val="24"/>
                <w:szCs w:val="24"/>
              </w:rPr>
            </w:pPr>
            <w:r w:rsidRPr="00E73458">
              <w:rPr>
                <w:rFonts w:ascii="Arial" w:hAnsi="Arial" w:cs="Arial"/>
                <w:b/>
                <w:color w:val="000000" w:themeColor="text1"/>
                <w:sz w:val="24"/>
                <w:szCs w:val="24"/>
              </w:rPr>
              <w:t>System operacyjny</w:t>
            </w:r>
          </w:p>
        </w:tc>
        <w:tc>
          <w:tcPr>
            <w:tcW w:w="8505" w:type="dxa"/>
          </w:tcPr>
          <w:p w14:paraId="626ED5AB" w14:textId="77777777" w:rsidR="00CE5E04" w:rsidRPr="00E73458" w:rsidRDefault="00614F7F" w:rsidP="00E73458">
            <w:pPr>
              <w:spacing w:after="0"/>
              <w:rPr>
                <w:rFonts w:ascii="Arial" w:hAnsi="Arial" w:cs="Arial"/>
                <w:sz w:val="24"/>
                <w:szCs w:val="24"/>
              </w:rPr>
            </w:pPr>
            <w:r w:rsidRPr="00E73458">
              <w:rPr>
                <w:rFonts w:ascii="Arial" w:hAnsi="Arial" w:cs="Arial"/>
                <w:sz w:val="24"/>
                <w:szCs w:val="24"/>
              </w:rPr>
              <w:t>Zainstalowany system operacyjny Windows 11 Pro, klucz licencyjny zapisany trwale w BIOS, umożliwiający instalację systemu operacyjnego bez potrzeby ręcznego wpisywania klucza licencyjnego.</w:t>
            </w:r>
          </w:p>
        </w:tc>
      </w:tr>
      <w:tr w:rsidR="00CE5E04" w:rsidRPr="00E73458" w14:paraId="3F08844E" w14:textId="77777777" w:rsidTr="00E73458">
        <w:trPr>
          <w:trHeight w:val="503"/>
        </w:trPr>
        <w:tc>
          <w:tcPr>
            <w:tcW w:w="2269" w:type="dxa"/>
          </w:tcPr>
          <w:p w14:paraId="390E1702" w14:textId="77777777" w:rsidR="00CE5E04" w:rsidRPr="00E73458" w:rsidRDefault="00614F7F" w:rsidP="00E73458">
            <w:pPr>
              <w:spacing w:after="0"/>
              <w:rPr>
                <w:rFonts w:ascii="Arial" w:hAnsi="Arial" w:cs="Arial"/>
                <w:sz w:val="24"/>
                <w:szCs w:val="24"/>
              </w:rPr>
            </w:pPr>
            <w:r w:rsidRPr="00E73458">
              <w:rPr>
                <w:rFonts w:ascii="Arial" w:hAnsi="Arial" w:cs="Arial"/>
                <w:b/>
                <w:color w:val="000000" w:themeColor="text1"/>
                <w:sz w:val="24"/>
                <w:szCs w:val="24"/>
              </w:rPr>
              <w:t>Porty i złącza</w:t>
            </w:r>
          </w:p>
        </w:tc>
        <w:tc>
          <w:tcPr>
            <w:tcW w:w="8505" w:type="dxa"/>
          </w:tcPr>
          <w:p w14:paraId="6C95847C" w14:textId="77777777" w:rsidR="00CE5E04" w:rsidRPr="00E73458" w:rsidRDefault="00614F7F" w:rsidP="00E73458">
            <w:pPr>
              <w:spacing w:after="0"/>
              <w:rPr>
                <w:rFonts w:ascii="Arial" w:hAnsi="Arial" w:cs="Arial"/>
                <w:sz w:val="24"/>
                <w:szCs w:val="24"/>
              </w:rPr>
            </w:pPr>
            <w:r w:rsidRPr="00E73458">
              <w:rPr>
                <w:rFonts w:ascii="Arial" w:hAnsi="Arial" w:cs="Arial"/>
                <w:sz w:val="24"/>
                <w:szCs w:val="24"/>
              </w:rPr>
              <w:t xml:space="preserve">Wbudowane porty i złącza: </w:t>
            </w:r>
            <w:r w:rsidRPr="00E73458">
              <w:rPr>
                <w:rFonts w:ascii="Arial" w:hAnsi="Arial" w:cs="Arial"/>
                <w:color w:val="FF0000"/>
                <w:sz w:val="24"/>
                <w:szCs w:val="24"/>
              </w:rPr>
              <w:t xml:space="preserve"> </w:t>
            </w:r>
            <w:r w:rsidRPr="00E73458">
              <w:rPr>
                <w:rFonts w:ascii="Arial" w:hAnsi="Arial" w:cs="Arial"/>
                <w:sz w:val="24"/>
                <w:szCs w:val="24"/>
              </w:rPr>
              <w:t>1 x HDMI 2.1</w:t>
            </w:r>
            <w:r w:rsidRPr="00E73458">
              <w:rPr>
                <w:rFonts w:ascii="Arial" w:hAnsi="Arial" w:cs="Arial"/>
                <w:b/>
                <w:bCs/>
                <w:color w:val="000000" w:themeColor="text1"/>
                <w:sz w:val="24"/>
                <w:szCs w:val="24"/>
              </w:rPr>
              <w:t xml:space="preserve">, </w:t>
            </w:r>
            <w:r w:rsidRPr="00E73458">
              <w:rPr>
                <w:rFonts w:ascii="Arial" w:hAnsi="Arial" w:cs="Arial"/>
                <w:sz w:val="24"/>
                <w:szCs w:val="24"/>
              </w:rPr>
              <w:t xml:space="preserve">2 x USB 3.2 typ A, 1 x USB  typ C,  1 x </w:t>
            </w:r>
            <w:proofErr w:type="spellStart"/>
            <w:r w:rsidRPr="00E73458">
              <w:rPr>
                <w:rFonts w:ascii="Arial" w:hAnsi="Arial" w:cs="Arial"/>
                <w:color w:val="000000" w:themeColor="text1"/>
                <w:sz w:val="24"/>
                <w:szCs w:val="24"/>
              </w:rPr>
              <w:t>Thunderbolt</w:t>
            </w:r>
            <w:proofErr w:type="spellEnd"/>
            <w:r w:rsidRPr="00E73458">
              <w:rPr>
                <w:rFonts w:ascii="Arial" w:hAnsi="Arial" w:cs="Arial"/>
                <w:color w:val="000000" w:themeColor="text1"/>
                <w:sz w:val="24"/>
                <w:szCs w:val="24"/>
              </w:rPr>
              <w:t xml:space="preserve"> 4, </w:t>
            </w:r>
            <w:r w:rsidRPr="00E73458">
              <w:rPr>
                <w:rFonts w:ascii="Arial" w:hAnsi="Arial" w:cs="Arial"/>
                <w:sz w:val="24"/>
                <w:szCs w:val="24"/>
              </w:rPr>
              <w:t xml:space="preserve">port audio </w:t>
            </w:r>
            <w:proofErr w:type="spellStart"/>
            <w:r w:rsidRPr="00E73458">
              <w:rPr>
                <w:rFonts w:ascii="Arial" w:hAnsi="Arial" w:cs="Arial"/>
                <w:sz w:val="24"/>
                <w:szCs w:val="24"/>
              </w:rPr>
              <w:t>combo</w:t>
            </w:r>
            <w:proofErr w:type="spellEnd"/>
            <w:r w:rsidRPr="00E73458">
              <w:rPr>
                <w:rFonts w:ascii="Arial" w:hAnsi="Arial" w:cs="Arial"/>
                <w:sz w:val="24"/>
                <w:szCs w:val="24"/>
              </w:rPr>
              <w:t>, 1 x RJ – 45</w:t>
            </w:r>
          </w:p>
        </w:tc>
      </w:tr>
      <w:tr w:rsidR="00CE5E04" w:rsidRPr="00E73458" w14:paraId="472C2459" w14:textId="77777777" w:rsidTr="00E73458">
        <w:trPr>
          <w:trHeight w:val="620"/>
        </w:trPr>
        <w:tc>
          <w:tcPr>
            <w:tcW w:w="2269" w:type="dxa"/>
          </w:tcPr>
          <w:p w14:paraId="1B59E5CD" w14:textId="77777777" w:rsidR="00CE5E04" w:rsidRPr="00E73458" w:rsidRDefault="00614F7F" w:rsidP="00E73458">
            <w:pPr>
              <w:spacing w:after="0"/>
              <w:rPr>
                <w:rFonts w:ascii="Arial" w:hAnsi="Arial" w:cs="Arial"/>
                <w:sz w:val="24"/>
                <w:szCs w:val="24"/>
              </w:rPr>
            </w:pPr>
            <w:r w:rsidRPr="00E73458">
              <w:rPr>
                <w:rFonts w:ascii="Arial" w:hAnsi="Arial" w:cs="Arial"/>
                <w:b/>
                <w:color w:val="000000" w:themeColor="text1"/>
                <w:sz w:val="24"/>
                <w:szCs w:val="24"/>
              </w:rPr>
              <w:t>Warunki gwarancyjne, wsparcie techniczne</w:t>
            </w:r>
          </w:p>
        </w:tc>
        <w:tc>
          <w:tcPr>
            <w:tcW w:w="8505" w:type="dxa"/>
          </w:tcPr>
          <w:p w14:paraId="62D19CF2" w14:textId="21FEA8FB" w:rsidR="00CE5E04" w:rsidRPr="00E73458" w:rsidRDefault="00614F7F" w:rsidP="00E73458">
            <w:pPr>
              <w:spacing w:after="113"/>
              <w:rPr>
                <w:rFonts w:ascii="Arial" w:hAnsi="Arial" w:cs="Arial"/>
                <w:sz w:val="24"/>
                <w:szCs w:val="24"/>
              </w:rPr>
            </w:pPr>
            <w:r w:rsidRPr="00E73458">
              <w:rPr>
                <w:rFonts w:ascii="Arial" w:hAnsi="Arial" w:cs="Arial"/>
                <w:sz w:val="24"/>
                <w:szCs w:val="24"/>
              </w:rPr>
              <w:t>3-letnia gwarancja producenta świadczona na miejscu u klienta</w:t>
            </w:r>
            <w:r w:rsidR="00CB0425" w:rsidRPr="00E73458">
              <w:rPr>
                <w:rFonts w:ascii="Arial" w:hAnsi="Arial" w:cs="Arial"/>
                <w:sz w:val="24"/>
                <w:szCs w:val="24"/>
              </w:rPr>
              <w:t>.</w:t>
            </w:r>
            <w:r w:rsidRPr="00E73458">
              <w:rPr>
                <w:rFonts w:ascii="Arial" w:hAnsi="Arial" w:cs="Arial"/>
                <w:sz w:val="24"/>
                <w:szCs w:val="24"/>
              </w:rPr>
              <w:t xml:space="preserve"> Czas reakcji serwisu - do końca następnego dnia roboczego.</w:t>
            </w:r>
          </w:p>
          <w:p w14:paraId="1E7EE7F4" w14:textId="77777777" w:rsidR="00CE5E04" w:rsidRPr="00E73458" w:rsidRDefault="00614F7F" w:rsidP="00E73458">
            <w:pPr>
              <w:spacing w:after="113"/>
              <w:rPr>
                <w:rFonts w:ascii="Arial" w:hAnsi="Arial" w:cs="Arial"/>
                <w:sz w:val="24"/>
                <w:szCs w:val="24"/>
              </w:rPr>
            </w:pPr>
            <w:r w:rsidRPr="00E73458">
              <w:rPr>
                <w:rFonts w:ascii="Arial" w:hAnsi="Arial" w:cs="Arial"/>
                <w:sz w:val="24"/>
                <w:szCs w:val="24"/>
              </w:rPr>
              <w:t>W przypadku awarii dysków twardych dysk pozostaje u Zamawiającego – wymagane jest dołączenie do oferty oświadczenia podmiotu realizującego serwis lub producenta sprzętu o spełnieniu tego warunku.</w:t>
            </w:r>
          </w:p>
          <w:p w14:paraId="05952EAC" w14:textId="77777777" w:rsidR="00CE5E04" w:rsidRPr="00E73458" w:rsidRDefault="00614F7F" w:rsidP="00E73458">
            <w:pPr>
              <w:spacing w:after="113"/>
              <w:rPr>
                <w:rFonts w:ascii="Arial" w:hAnsi="Arial" w:cs="Arial"/>
                <w:sz w:val="24"/>
                <w:szCs w:val="24"/>
              </w:rPr>
            </w:pPr>
            <w:r w:rsidRPr="00E73458">
              <w:rPr>
                <w:rFonts w:ascii="Arial" w:hAnsi="Arial" w:cs="Arial"/>
                <w:sz w:val="24"/>
                <w:szCs w:val="24"/>
              </w:rPr>
              <w:t>Serwis urządzeń musi być realizowany przez Producenta lub Autoryzowanego Partnera Serwisowego Producenta – wymagane dołączenie do oferty oświadczenia Producenta potwierdzonego, że serwis będzie realizowany przez Autoryzowanego Partnera Serwisowego Producenta lub bezpośrednio przez Producenta.</w:t>
            </w:r>
          </w:p>
        </w:tc>
      </w:tr>
    </w:tbl>
    <w:p w14:paraId="037B3617" w14:textId="77777777" w:rsidR="00CE5E04" w:rsidRPr="00E73458" w:rsidRDefault="00CE5E04" w:rsidP="00E73458">
      <w:pPr>
        <w:rPr>
          <w:rFonts w:ascii="Arial" w:hAnsi="Arial" w:cs="Arial"/>
          <w:b/>
          <w:bCs/>
          <w:color w:val="FF0000"/>
          <w:sz w:val="24"/>
          <w:szCs w:val="24"/>
        </w:rPr>
      </w:pPr>
    </w:p>
    <w:p w14:paraId="28D6B5F9" w14:textId="77777777" w:rsidR="00CE5E04" w:rsidRPr="00E73458" w:rsidRDefault="00614F7F" w:rsidP="00E73458">
      <w:pPr>
        <w:rPr>
          <w:rFonts w:ascii="Arial" w:hAnsi="Arial" w:cs="Arial"/>
          <w:b/>
          <w:bCs/>
          <w:sz w:val="24"/>
          <w:szCs w:val="24"/>
        </w:rPr>
      </w:pPr>
      <w:r w:rsidRPr="00E73458">
        <w:rPr>
          <w:rFonts w:ascii="Arial" w:hAnsi="Arial" w:cs="Arial"/>
          <w:b/>
          <w:bCs/>
          <w:sz w:val="24"/>
          <w:szCs w:val="24"/>
        </w:rPr>
        <w:t>3. Monitor 27” - 20 szt. o następujących parametrach:</w:t>
      </w:r>
    </w:p>
    <w:tbl>
      <w:tblPr>
        <w:tblStyle w:val="Tabela-Siatka"/>
        <w:tblW w:w="10774" w:type="dxa"/>
        <w:tblInd w:w="-856" w:type="dxa"/>
        <w:tblLayout w:type="fixed"/>
        <w:tblLook w:val="04A0" w:firstRow="1" w:lastRow="0" w:firstColumn="1" w:lastColumn="0" w:noHBand="0" w:noVBand="1"/>
      </w:tblPr>
      <w:tblGrid>
        <w:gridCol w:w="1984"/>
        <w:gridCol w:w="8790"/>
      </w:tblGrid>
      <w:tr w:rsidR="00CE5E04" w:rsidRPr="00E73458" w14:paraId="6DC6813F" w14:textId="77777777">
        <w:trPr>
          <w:trHeight w:val="350"/>
        </w:trPr>
        <w:tc>
          <w:tcPr>
            <w:tcW w:w="1984" w:type="dxa"/>
          </w:tcPr>
          <w:p w14:paraId="500FCBFA" w14:textId="77777777" w:rsidR="00CE5E04" w:rsidRPr="00E73458" w:rsidRDefault="00614F7F" w:rsidP="00E73458">
            <w:pPr>
              <w:spacing w:after="0"/>
              <w:rPr>
                <w:rFonts w:ascii="Arial" w:hAnsi="Arial" w:cs="Arial"/>
                <w:sz w:val="24"/>
                <w:szCs w:val="24"/>
              </w:rPr>
            </w:pPr>
            <w:r w:rsidRPr="00E73458">
              <w:rPr>
                <w:rFonts w:ascii="Arial" w:hAnsi="Arial" w:cs="Arial"/>
                <w:b/>
                <w:color w:val="000000" w:themeColor="text1"/>
                <w:sz w:val="24"/>
                <w:szCs w:val="24"/>
              </w:rPr>
              <w:t>Nazwa</w:t>
            </w:r>
          </w:p>
        </w:tc>
        <w:tc>
          <w:tcPr>
            <w:tcW w:w="8790" w:type="dxa"/>
          </w:tcPr>
          <w:p w14:paraId="09110A58" w14:textId="77777777" w:rsidR="00CE5E04" w:rsidRPr="00E73458" w:rsidRDefault="00614F7F" w:rsidP="00E73458">
            <w:pPr>
              <w:spacing w:after="0"/>
              <w:rPr>
                <w:rFonts w:ascii="Arial" w:hAnsi="Arial" w:cs="Arial"/>
                <w:sz w:val="24"/>
                <w:szCs w:val="24"/>
              </w:rPr>
            </w:pPr>
            <w:r w:rsidRPr="00E73458">
              <w:rPr>
                <w:rFonts w:ascii="Arial" w:hAnsi="Arial" w:cs="Arial"/>
                <w:b/>
                <w:sz w:val="24"/>
                <w:szCs w:val="24"/>
              </w:rPr>
              <w:t>Wymagane minimalne parametry techniczne</w:t>
            </w:r>
          </w:p>
        </w:tc>
      </w:tr>
      <w:tr w:rsidR="00CE5E04" w:rsidRPr="00E73458" w14:paraId="2F991B4A" w14:textId="77777777">
        <w:tc>
          <w:tcPr>
            <w:tcW w:w="1984" w:type="dxa"/>
          </w:tcPr>
          <w:p w14:paraId="73593F53" w14:textId="77777777" w:rsidR="00CE5E04" w:rsidRPr="00E73458" w:rsidRDefault="00614F7F" w:rsidP="00E73458">
            <w:pPr>
              <w:spacing w:after="0"/>
              <w:rPr>
                <w:rFonts w:ascii="Arial" w:hAnsi="Arial" w:cs="Arial"/>
                <w:sz w:val="24"/>
                <w:szCs w:val="24"/>
              </w:rPr>
            </w:pPr>
            <w:r w:rsidRPr="00E73458">
              <w:rPr>
                <w:rFonts w:ascii="Arial" w:hAnsi="Arial" w:cs="Arial"/>
                <w:b/>
                <w:color w:val="000000" w:themeColor="text1"/>
                <w:sz w:val="24"/>
                <w:szCs w:val="24"/>
              </w:rPr>
              <w:t>Zastosowanie</w:t>
            </w:r>
          </w:p>
        </w:tc>
        <w:tc>
          <w:tcPr>
            <w:tcW w:w="8790" w:type="dxa"/>
          </w:tcPr>
          <w:p w14:paraId="41DF53A8" w14:textId="77777777" w:rsidR="00CE5E04" w:rsidRPr="00E73458" w:rsidRDefault="00614F7F" w:rsidP="00E73458">
            <w:pPr>
              <w:spacing w:after="0"/>
              <w:rPr>
                <w:rFonts w:ascii="Arial" w:hAnsi="Arial" w:cs="Arial"/>
                <w:sz w:val="24"/>
                <w:szCs w:val="24"/>
              </w:rPr>
            </w:pPr>
            <w:r w:rsidRPr="00E73458">
              <w:rPr>
                <w:rFonts w:ascii="Arial" w:hAnsi="Arial" w:cs="Arial"/>
                <w:sz w:val="24"/>
                <w:szCs w:val="24"/>
              </w:rPr>
              <w:t>Monitor będzie wykorzystywany dla potrzeb aplikacji biurowych, edukacyjnych, obliczeniowych, dostępu do Internetu oraz poczty elektronicznej.</w:t>
            </w:r>
          </w:p>
        </w:tc>
      </w:tr>
      <w:tr w:rsidR="00CE5E04" w:rsidRPr="00E73458" w14:paraId="00E0A6AC" w14:textId="77777777">
        <w:trPr>
          <w:trHeight w:val="412"/>
        </w:trPr>
        <w:tc>
          <w:tcPr>
            <w:tcW w:w="1984" w:type="dxa"/>
          </w:tcPr>
          <w:p w14:paraId="1FB8B5C2" w14:textId="77777777" w:rsidR="00CE5E04" w:rsidRPr="00E73458" w:rsidRDefault="00614F7F" w:rsidP="00E73458">
            <w:pPr>
              <w:spacing w:after="0"/>
              <w:rPr>
                <w:rFonts w:ascii="Arial" w:hAnsi="Arial" w:cs="Arial"/>
                <w:sz w:val="24"/>
                <w:szCs w:val="24"/>
              </w:rPr>
            </w:pPr>
            <w:r w:rsidRPr="00E73458">
              <w:rPr>
                <w:rFonts w:ascii="Arial" w:hAnsi="Arial" w:cs="Arial"/>
                <w:b/>
                <w:color w:val="000000" w:themeColor="text1"/>
                <w:sz w:val="24"/>
                <w:szCs w:val="24"/>
              </w:rPr>
              <w:lastRenderedPageBreak/>
              <w:t>Matryca</w:t>
            </w:r>
          </w:p>
        </w:tc>
        <w:tc>
          <w:tcPr>
            <w:tcW w:w="8790" w:type="dxa"/>
          </w:tcPr>
          <w:p w14:paraId="0C219F15" w14:textId="77777777" w:rsidR="00CE5E04" w:rsidRPr="00E73458" w:rsidRDefault="00614F7F" w:rsidP="00E73458">
            <w:pPr>
              <w:spacing w:after="0"/>
              <w:outlineLvl w:val="0"/>
              <w:rPr>
                <w:rFonts w:ascii="Arial" w:hAnsi="Arial" w:cs="Arial"/>
                <w:sz w:val="24"/>
                <w:szCs w:val="24"/>
              </w:rPr>
            </w:pPr>
            <w:r w:rsidRPr="00E73458">
              <w:rPr>
                <w:rFonts w:ascii="Arial" w:hAnsi="Arial" w:cs="Arial"/>
                <w:sz w:val="24"/>
                <w:szCs w:val="24"/>
              </w:rPr>
              <w:t>27” FHD (1920 x 1080), matryca IPS, powłoka przeciwodblaskowa, jasność 250 cd/m2, kąty widzenia 178 st. (pion i poziom)</w:t>
            </w:r>
          </w:p>
        </w:tc>
      </w:tr>
      <w:tr w:rsidR="00CE5E04" w:rsidRPr="00E73458" w14:paraId="21A8FBB0" w14:textId="77777777">
        <w:tc>
          <w:tcPr>
            <w:tcW w:w="1984" w:type="dxa"/>
          </w:tcPr>
          <w:p w14:paraId="4566D73F" w14:textId="77777777" w:rsidR="00CE5E04" w:rsidRPr="00E73458" w:rsidRDefault="00614F7F" w:rsidP="00E73458">
            <w:pPr>
              <w:spacing w:after="0"/>
              <w:rPr>
                <w:rFonts w:ascii="Arial" w:hAnsi="Arial" w:cs="Arial"/>
                <w:sz w:val="24"/>
                <w:szCs w:val="24"/>
              </w:rPr>
            </w:pPr>
            <w:r w:rsidRPr="00E73458">
              <w:rPr>
                <w:rFonts w:ascii="Arial" w:hAnsi="Arial" w:cs="Arial"/>
                <w:b/>
                <w:color w:val="000000" w:themeColor="text1"/>
                <w:sz w:val="24"/>
                <w:szCs w:val="24"/>
              </w:rPr>
              <w:t>Certyfikaty</w:t>
            </w:r>
          </w:p>
        </w:tc>
        <w:tc>
          <w:tcPr>
            <w:tcW w:w="8790" w:type="dxa"/>
          </w:tcPr>
          <w:p w14:paraId="5DB27114" w14:textId="77777777" w:rsidR="00CE5E04" w:rsidRPr="00E73458" w:rsidRDefault="00614F7F" w:rsidP="00E73458">
            <w:pPr>
              <w:spacing w:after="0" w:line="276" w:lineRule="auto"/>
              <w:rPr>
                <w:rFonts w:ascii="Arial" w:hAnsi="Arial" w:cs="Arial"/>
                <w:sz w:val="24"/>
                <w:szCs w:val="24"/>
              </w:rPr>
            </w:pPr>
            <w:r w:rsidRPr="00E73458">
              <w:rPr>
                <w:rFonts w:ascii="Arial" w:hAnsi="Arial" w:cs="Arial"/>
                <w:sz w:val="24"/>
                <w:szCs w:val="24"/>
              </w:rPr>
              <w:t>Deklaracja zgodności CE (załączyć do oferty)</w:t>
            </w:r>
          </w:p>
        </w:tc>
      </w:tr>
      <w:tr w:rsidR="00CE5E04" w:rsidRPr="00E73458" w14:paraId="145A0C9A" w14:textId="77777777">
        <w:trPr>
          <w:trHeight w:val="503"/>
        </w:trPr>
        <w:tc>
          <w:tcPr>
            <w:tcW w:w="1984" w:type="dxa"/>
          </w:tcPr>
          <w:p w14:paraId="6ACC463B" w14:textId="77777777" w:rsidR="00CE5E04" w:rsidRPr="00E73458" w:rsidRDefault="00614F7F" w:rsidP="00E73458">
            <w:pPr>
              <w:spacing w:after="0"/>
              <w:rPr>
                <w:rFonts w:ascii="Arial" w:hAnsi="Arial" w:cs="Arial"/>
                <w:sz w:val="24"/>
                <w:szCs w:val="24"/>
              </w:rPr>
            </w:pPr>
            <w:r w:rsidRPr="00E73458">
              <w:rPr>
                <w:rFonts w:ascii="Arial" w:hAnsi="Arial" w:cs="Arial"/>
                <w:b/>
                <w:color w:val="000000" w:themeColor="text1"/>
                <w:sz w:val="24"/>
                <w:szCs w:val="24"/>
              </w:rPr>
              <w:t>Porty i złącza</w:t>
            </w:r>
          </w:p>
        </w:tc>
        <w:tc>
          <w:tcPr>
            <w:tcW w:w="8790" w:type="dxa"/>
          </w:tcPr>
          <w:p w14:paraId="39AF4796" w14:textId="77777777" w:rsidR="00CE5E04" w:rsidRPr="00E73458" w:rsidRDefault="00614F7F" w:rsidP="00E73458">
            <w:pPr>
              <w:spacing w:after="0"/>
              <w:rPr>
                <w:rFonts w:ascii="Arial" w:hAnsi="Arial" w:cs="Arial"/>
                <w:sz w:val="24"/>
                <w:szCs w:val="24"/>
              </w:rPr>
            </w:pPr>
            <w:r w:rsidRPr="00E73458">
              <w:rPr>
                <w:rFonts w:ascii="Arial" w:hAnsi="Arial" w:cs="Arial"/>
                <w:sz w:val="24"/>
                <w:szCs w:val="24"/>
              </w:rPr>
              <w:t xml:space="preserve">Wbudowane porty i złącza: </w:t>
            </w:r>
            <w:r w:rsidRPr="00E73458">
              <w:rPr>
                <w:rFonts w:ascii="Arial" w:hAnsi="Arial" w:cs="Arial"/>
                <w:color w:val="FF0000"/>
                <w:sz w:val="24"/>
                <w:szCs w:val="24"/>
              </w:rPr>
              <w:t xml:space="preserve"> </w:t>
            </w:r>
            <w:r w:rsidRPr="00E73458">
              <w:rPr>
                <w:rFonts w:ascii="Arial" w:hAnsi="Arial" w:cs="Arial"/>
                <w:sz w:val="24"/>
                <w:szCs w:val="24"/>
              </w:rPr>
              <w:t>1 x HDMI</w:t>
            </w:r>
            <w:r w:rsidRPr="00E73458">
              <w:rPr>
                <w:rFonts w:ascii="Arial" w:hAnsi="Arial" w:cs="Arial"/>
                <w:b/>
                <w:bCs/>
                <w:color w:val="000000" w:themeColor="text1"/>
                <w:sz w:val="24"/>
                <w:szCs w:val="24"/>
              </w:rPr>
              <w:t xml:space="preserve">, </w:t>
            </w:r>
            <w:r w:rsidRPr="00E73458">
              <w:rPr>
                <w:rFonts w:ascii="Arial" w:hAnsi="Arial" w:cs="Arial"/>
                <w:color w:val="000000" w:themeColor="text1"/>
                <w:sz w:val="24"/>
                <w:szCs w:val="24"/>
              </w:rPr>
              <w:t xml:space="preserve">1 x </w:t>
            </w:r>
            <w:proofErr w:type="spellStart"/>
            <w:r w:rsidRPr="00E73458">
              <w:rPr>
                <w:rFonts w:ascii="Arial" w:hAnsi="Arial" w:cs="Arial"/>
                <w:color w:val="000000" w:themeColor="text1"/>
                <w:sz w:val="24"/>
                <w:szCs w:val="24"/>
              </w:rPr>
              <w:t>DisplayPort</w:t>
            </w:r>
            <w:proofErr w:type="spellEnd"/>
          </w:p>
        </w:tc>
      </w:tr>
      <w:tr w:rsidR="00CE5E04" w:rsidRPr="00E73458" w14:paraId="10B60C17" w14:textId="77777777">
        <w:trPr>
          <w:trHeight w:val="620"/>
        </w:trPr>
        <w:tc>
          <w:tcPr>
            <w:tcW w:w="1984" w:type="dxa"/>
          </w:tcPr>
          <w:p w14:paraId="5DA231E1" w14:textId="77777777" w:rsidR="00CE5E04" w:rsidRPr="00E73458" w:rsidRDefault="00614F7F" w:rsidP="00E73458">
            <w:pPr>
              <w:spacing w:after="0"/>
              <w:rPr>
                <w:rFonts w:ascii="Arial" w:hAnsi="Arial" w:cs="Arial"/>
                <w:sz w:val="24"/>
                <w:szCs w:val="24"/>
              </w:rPr>
            </w:pPr>
            <w:r w:rsidRPr="00E73458">
              <w:rPr>
                <w:rFonts w:ascii="Arial" w:hAnsi="Arial" w:cs="Arial"/>
                <w:b/>
                <w:color w:val="000000" w:themeColor="text1"/>
                <w:sz w:val="24"/>
                <w:szCs w:val="24"/>
              </w:rPr>
              <w:t>Wymagania dodatkowe</w:t>
            </w:r>
          </w:p>
        </w:tc>
        <w:tc>
          <w:tcPr>
            <w:tcW w:w="8790" w:type="dxa"/>
          </w:tcPr>
          <w:p w14:paraId="32607EF3" w14:textId="77777777" w:rsidR="00CE5E04" w:rsidRPr="00E73458" w:rsidRDefault="00614F7F" w:rsidP="00E73458">
            <w:pPr>
              <w:spacing w:after="0"/>
              <w:rPr>
                <w:rFonts w:ascii="Arial" w:hAnsi="Arial" w:cs="Arial"/>
                <w:sz w:val="24"/>
                <w:szCs w:val="24"/>
              </w:rPr>
            </w:pPr>
            <w:r w:rsidRPr="00E73458">
              <w:rPr>
                <w:rFonts w:ascii="Arial" w:hAnsi="Arial" w:cs="Arial"/>
                <w:sz w:val="24"/>
                <w:szCs w:val="24"/>
              </w:rPr>
              <w:t>Regulację pochyłu pionowego w zakresie od -5 do 20 stopni.</w:t>
            </w:r>
          </w:p>
          <w:p w14:paraId="3AF2ED92" w14:textId="77777777" w:rsidR="00CE5E04" w:rsidRPr="00E73458" w:rsidRDefault="00614F7F" w:rsidP="00E73458">
            <w:pPr>
              <w:spacing w:after="0"/>
              <w:rPr>
                <w:rFonts w:ascii="Arial" w:hAnsi="Arial" w:cs="Arial"/>
                <w:sz w:val="24"/>
                <w:szCs w:val="24"/>
              </w:rPr>
            </w:pPr>
            <w:r w:rsidRPr="00E73458">
              <w:rPr>
                <w:rFonts w:ascii="Arial" w:hAnsi="Arial" w:cs="Arial"/>
                <w:sz w:val="24"/>
                <w:szCs w:val="24"/>
              </w:rPr>
              <w:t>Regulację wysokości w zakresie minimum 10 cm.</w:t>
            </w:r>
          </w:p>
          <w:p w14:paraId="1490C3D9" w14:textId="77777777" w:rsidR="00CE5E04" w:rsidRPr="00E73458" w:rsidRDefault="00614F7F" w:rsidP="00E73458">
            <w:pPr>
              <w:spacing w:after="0"/>
              <w:rPr>
                <w:rFonts w:ascii="Arial" w:hAnsi="Arial" w:cs="Arial"/>
                <w:sz w:val="24"/>
                <w:szCs w:val="24"/>
              </w:rPr>
            </w:pPr>
            <w:r w:rsidRPr="00E73458">
              <w:rPr>
                <w:rFonts w:ascii="Arial" w:hAnsi="Arial" w:cs="Arial"/>
                <w:sz w:val="24"/>
                <w:szCs w:val="24"/>
              </w:rPr>
              <w:t>Obrót podstawy w lewą oraz prawą stronę.</w:t>
            </w:r>
          </w:p>
        </w:tc>
      </w:tr>
      <w:tr w:rsidR="00CE5E04" w:rsidRPr="00E73458" w14:paraId="617B6A53" w14:textId="77777777">
        <w:trPr>
          <w:trHeight w:val="620"/>
        </w:trPr>
        <w:tc>
          <w:tcPr>
            <w:tcW w:w="1984" w:type="dxa"/>
          </w:tcPr>
          <w:p w14:paraId="32FA80EF" w14:textId="77777777" w:rsidR="00CE5E04" w:rsidRPr="00E73458" w:rsidRDefault="00614F7F" w:rsidP="00E73458">
            <w:pPr>
              <w:spacing w:after="0"/>
              <w:rPr>
                <w:rFonts w:ascii="Arial" w:hAnsi="Arial" w:cs="Arial"/>
                <w:sz w:val="24"/>
                <w:szCs w:val="24"/>
              </w:rPr>
            </w:pPr>
            <w:r w:rsidRPr="00E73458">
              <w:rPr>
                <w:rFonts w:ascii="Arial" w:hAnsi="Arial" w:cs="Arial"/>
                <w:b/>
                <w:color w:val="000000" w:themeColor="text1"/>
                <w:sz w:val="24"/>
                <w:szCs w:val="24"/>
              </w:rPr>
              <w:t>Warunki gwarancyjne, wsparcie techniczne</w:t>
            </w:r>
          </w:p>
        </w:tc>
        <w:tc>
          <w:tcPr>
            <w:tcW w:w="8790" w:type="dxa"/>
          </w:tcPr>
          <w:p w14:paraId="4F311B9A" w14:textId="3B305C2C" w:rsidR="00CE5E04" w:rsidRPr="00826A10" w:rsidRDefault="00614F7F" w:rsidP="00E73458">
            <w:pPr>
              <w:spacing w:after="113"/>
              <w:rPr>
                <w:rFonts w:ascii="Arial" w:hAnsi="Arial" w:cs="Arial"/>
                <w:color w:val="EE0000"/>
                <w:sz w:val="24"/>
                <w:szCs w:val="24"/>
              </w:rPr>
            </w:pPr>
            <w:r w:rsidRPr="00826A10">
              <w:rPr>
                <w:rFonts w:ascii="Arial" w:hAnsi="Arial" w:cs="Arial"/>
                <w:color w:val="EE0000"/>
                <w:sz w:val="24"/>
                <w:szCs w:val="24"/>
              </w:rPr>
              <w:t>3-letnia gwarancja producenta</w:t>
            </w:r>
            <w:r w:rsidR="00CB0425" w:rsidRPr="00826A10">
              <w:rPr>
                <w:rFonts w:ascii="Arial" w:hAnsi="Arial" w:cs="Arial"/>
                <w:color w:val="EE0000"/>
                <w:sz w:val="24"/>
                <w:szCs w:val="24"/>
              </w:rPr>
              <w:t>.</w:t>
            </w:r>
            <w:r w:rsidRPr="00826A10">
              <w:rPr>
                <w:rFonts w:ascii="Arial" w:hAnsi="Arial" w:cs="Arial"/>
                <w:color w:val="EE0000"/>
                <w:sz w:val="24"/>
                <w:szCs w:val="24"/>
              </w:rPr>
              <w:t xml:space="preserve"> </w:t>
            </w:r>
          </w:p>
          <w:p w14:paraId="29FCC76D" w14:textId="77777777" w:rsidR="00CE5E04" w:rsidRPr="00E73458" w:rsidRDefault="00614F7F" w:rsidP="00E73458">
            <w:pPr>
              <w:spacing w:after="113"/>
              <w:rPr>
                <w:rFonts w:ascii="Arial" w:hAnsi="Arial" w:cs="Arial"/>
                <w:sz w:val="24"/>
                <w:szCs w:val="24"/>
              </w:rPr>
            </w:pPr>
            <w:r w:rsidRPr="00E73458">
              <w:rPr>
                <w:rFonts w:ascii="Arial" w:hAnsi="Arial" w:cs="Arial"/>
                <w:sz w:val="24"/>
                <w:szCs w:val="24"/>
              </w:rPr>
              <w:t>Serwis urządzeń musi być realizowany przez Producenta lub Autoryzowanego Partnera Serwisowego Producenta – wymagane dołączenie do oferty oświadczenia Producenta potwierdzonego, że serwis będzie realizowany przez Autoryzowanego Partnera Serwisowego Producenta lub bezpośrednio przez Producenta.</w:t>
            </w:r>
          </w:p>
        </w:tc>
      </w:tr>
    </w:tbl>
    <w:p w14:paraId="56AAE82A" w14:textId="77777777" w:rsidR="00CE5E04" w:rsidRPr="00E73458" w:rsidRDefault="00CE5E04" w:rsidP="00E73458">
      <w:pPr>
        <w:rPr>
          <w:rFonts w:ascii="Arial" w:hAnsi="Arial" w:cs="Arial"/>
          <w:b/>
          <w:bCs/>
          <w:sz w:val="24"/>
          <w:szCs w:val="24"/>
        </w:rPr>
      </w:pPr>
    </w:p>
    <w:p w14:paraId="75997051" w14:textId="77777777" w:rsidR="00CE5E04" w:rsidRPr="00E73458" w:rsidRDefault="00614F7F" w:rsidP="00E73458">
      <w:pPr>
        <w:rPr>
          <w:rFonts w:ascii="Arial" w:hAnsi="Arial" w:cs="Arial"/>
          <w:b/>
          <w:bCs/>
          <w:sz w:val="24"/>
          <w:szCs w:val="24"/>
        </w:rPr>
      </w:pPr>
      <w:r w:rsidRPr="00E73458">
        <w:rPr>
          <w:rFonts w:ascii="Arial" w:hAnsi="Arial" w:cs="Arial"/>
          <w:b/>
          <w:bCs/>
          <w:sz w:val="24"/>
          <w:szCs w:val="24"/>
        </w:rPr>
        <w:t>4. Monitor 32” - 5 szt. o następujących parametrach:</w:t>
      </w:r>
    </w:p>
    <w:tbl>
      <w:tblPr>
        <w:tblStyle w:val="Tabela-Siatka"/>
        <w:tblW w:w="10774" w:type="dxa"/>
        <w:tblInd w:w="-856" w:type="dxa"/>
        <w:tblLayout w:type="fixed"/>
        <w:tblLook w:val="04A0" w:firstRow="1" w:lastRow="0" w:firstColumn="1" w:lastColumn="0" w:noHBand="0" w:noVBand="1"/>
      </w:tblPr>
      <w:tblGrid>
        <w:gridCol w:w="1984"/>
        <w:gridCol w:w="8790"/>
      </w:tblGrid>
      <w:tr w:rsidR="00CE5E04" w:rsidRPr="00E73458" w14:paraId="24D73DAE" w14:textId="77777777">
        <w:trPr>
          <w:trHeight w:val="350"/>
        </w:trPr>
        <w:tc>
          <w:tcPr>
            <w:tcW w:w="1984" w:type="dxa"/>
          </w:tcPr>
          <w:p w14:paraId="1A76C432" w14:textId="77777777" w:rsidR="00CE5E04" w:rsidRPr="00E73458" w:rsidRDefault="00614F7F" w:rsidP="00E73458">
            <w:pPr>
              <w:spacing w:after="0"/>
              <w:rPr>
                <w:rFonts w:ascii="Arial" w:hAnsi="Arial" w:cs="Arial"/>
                <w:sz w:val="24"/>
                <w:szCs w:val="24"/>
              </w:rPr>
            </w:pPr>
            <w:r w:rsidRPr="00E73458">
              <w:rPr>
                <w:rFonts w:ascii="Arial" w:hAnsi="Arial" w:cs="Arial"/>
                <w:b/>
                <w:color w:val="000000" w:themeColor="text1"/>
                <w:sz w:val="24"/>
                <w:szCs w:val="24"/>
              </w:rPr>
              <w:t>Nazwa</w:t>
            </w:r>
          </w:p>
        </w:tc>
        <w:tc>
          <w:tcPr>
            <w:tcW w:w="8790" w:type="dxa"/>
          </w:tcPr>
          <w:p w14:paraId="595173E0" w14:textId="77777777" w:rsidR="00CE5E04" w:rsidRPr="00E73458" w:rsidRDefault="00614F7F" w:rsidP="00E73458">
            <w:pPr>
              <w:spacing w:after="0"/>
              <w:rPr>
                <w:rFonts w:ascii="Arial" w:hAnsi="Arial" w:cs="Arial"/>
                <w:sz w:val="24"/>
                <w:szCs w:val="24"/>
              </w:rPr>
            </w:pPr>
            <w:r w:rsidRPr="00E73458">
              <w:rPr>
                <w:rFonts w:ascii="Arial" w:hAnsi="Arial" w:cs="Arial"/>
                <w:b/>
                <w:sz w:val="24"/>
                <w:szCs w:val="24"/>
              </w:rPr>
              <w:t>Wymagane minimalne parametry techniczne</w:t>
            </w:r>
          </w:p>
        </w:tc>
      </w:tr>
      <w:tr w:rsidR="00CE5E04" w:rsidRPr="00E73458" w14:paraId="1D8D1DDA" w14:textId="77777777">
        <w:tc>
          <w:tcPr>
            <w:tcW w:w="1984" w:type="dxa"/>
          </w:tcPr>
          <w:p w14:paraId="706605DD" w14:textId="77777777" w:rsidR="00CE5E04" w:rsidRPr="00E73458" w:rsidRDefault="00614F7F" w:rsidP="00E73458">
            <w:pPr>
              <w:spacing w:after="0"/>
              <w:rPr>
                <w:rFonts w:ascii="Arial" w:hAnsi="Arial" w:cs="Arial"/>
                <w:sz w:val="24"/>
                <w:szCs w:val="24"/>
              </w:rPr>
            </w:pPr>
            <w:r w:rsidRPr="00E73458">
              <w:rPr>
                <w:rFonts w:ascii="Arial" w:hAnsi="Arial" w:cs="Arial"/>
                <w:b/>
                <w:color w:val="000000" w:themeColor="text1"/>
                <w:sz w:val="24"/>
                <w:szCs w:val="24"/>
              </w:rPr>
              <w:t>Zastosowanie</w:t>
            </w:r>
          </w:p>
        </w:tc>
        <w:tc>
          <w:tcPr>
            <w:tcW w:w="8790" w:type="dxa"/>
          </w:tcPr>
          <w:p w14:paraId="14FBDE55" w14:textId="77777777" w:rsidR="00CE5E04" w:rsidRPr="00E73458" w:rsidRDefault="00614F7F" w:rsidP="00E73458">
            <w:pPr>
              <w:spacing w:after="0"/>
              <w:rPr>
                <w:rFonts w:ascii="Arial" w:hAnsi="Arial" w:cs="Arial"/>
                <w:sz w:val="24"/>
                <w:szCs w:val="24"/>
              </w:rPr>
            </w:pPr>
            <w:r w:rsidRPr="00E73458">
              <w:rPr>
                <w:rFonts w:ascii="Arial" w:hAnsi="Arial" w:cs="Arial"/>
                <w:sz w:val="24"/>
                <w:szCs w:val="24"/>
              </w:rPr>
              <w:t>Monitor będzie wykorzystywany dla potrzeb aplikacji biurowych, edukacyjnych, obliczeniowych, dostępu do Internetu oraz poczty elektronicznej.</w:t>
            </w:r>
          </w:p>
        </w:tc>
      </w:tr>
      <w:tr w:rsidR="00CE5E04" w:rsidRPr="00E73458" w14:paraId="1E3617A8" w14:textId="77777777">
        <w:trPr>
          <w:trHeight w:val="412"/>
        </w:trPr>
        <w:tc>
          <w:tcPr>
            <w:tcW w:w="1984" w:type="dxa"/>
          </w:tcPr>
          <w:p w14:paraId="49BEE5CC" w14:textId="77777777" w:rsidR="00CE5E04" w:rsidRPr="00E73458" w:rsidRDefault="00614F7F" w:rsidP="00E73458">
            <w:pPr>
              <w:spacing w:after="0"/>
              <w:rPr>
                <w:rFonts w:ascii="Arial" w:hAnsi="Arial" w:cs="Arial"/>
                <w:sz w:val="24"/>
                <w:szCs w:val="24"/>
              </w:rPr>
            </w:pPr>
            <w:r w:rsidRPr="00E73458">
              <w:rPr>
                <w:rFonts w:ascii="Arial" w:hAnsi="Arial" w:cs="Arial"/>
                <w:b/>
                <w:color w:val="000000" w:themeColor="text1"/>
                <w:sz w:val="24"/>
                <w:szCs w:val="24"/>
              </w:rPr>
              <w:t>Matryca</w:t>
            </w:r>
          </w:p>
        </w:tc>
        <w:tc>
          <w:tcPr>
            <w:tcW w:w="8790" w:type="dxa"/>
          </w:tcPr>
          <w:p w14:paraId="3B82A664" w14:textId="77777777" w:rsidR="00CE5E04" w:rsidRPr="00E73458" w:rsidRDefault="00614F7F" w:rsidP="00E73458">
            <w:pPr>
              <w:spacing w:after="0"/>
              <w:outlineLvl w:val="0"/>
              <w:rPr>
                <w:rFonts w:ascii="Arial" w:hAnsi="Arial" w:cs="Arial"/>
                <w:sz w:val="24"/>
                <w:szCs w:val="24"/>
              </w:rPr>
            </w:pPr>
            <w:r w:rsidRPr="00E73458">
              <w:rPr>
                <w:rFonts w:ascii="Arial" w:hAnsi="Arial" w:cs="Arial"/>
                <w:sz w:val="24"/>
                <w:szCs w:val="24"/>
              </w:rPr>
              <w:t>31,5” WQHD (2560 x 1440), matryca IPS, powłoka przeciwodblaskowa, jasność 350 cd/m2, kąty widzenia 178 st. (pion i poziom)</w:t>
            </w:r>
          </w:p>
        </w:tc>
      </w:tr>
      <w:tr w:rsidR="00CE5E04" w:rsidRPr="00E73458" w14:paraId="604D26A6" w14:textId="77777777">
        <w:tc>
          <w:tcPr>
            <w:tcW w:w="1984" w:type="dxa"/>
          </w:tcPr>
          <w:p w14:paraId="1C364CE5" w14:textId="77777777" w:rsidR="00CE5E04" w:rsidRPr="00E73458" w:rsidRDefault="00614F7F" w:rsidP="00E73458">
            <w:pPr>
              <w:spacing w:after="0"/>
              <w:rPr>
                <w:rFonts w:ascii="Arial" w:hAnsi="Arial" w:cs="Arial"/>
                <w:sz w:val="24"/>
                <w:szCs w:val="24"/>
              </w:rPr>
            </w:pPr>
            <w:r w:rsidRPr="00E73458">
              <w:rPr>
                <w:rFonts w:ascii="Arial" w:hAnsi="Arial" w:cs="Arial"/>
                <w:b/>
                <w:color w:val="000000" w:themeColor="text1"/>
                <w:sz w:val="24"/>
                <w:szCs w:val="24"/>
              </w:rPr>
              <w:t>Certyfikaty</w:t>
            </w:r>
          </w:p>
        </w:tc>
        <w:tc>
          <w:tcPr>
            <w:tcW w:w="8790" w:type="dxa"/>
          </w:tcPr>
          <w:p w14:paraId="5D8F5F70" w14:textId="77777777" w:rsidR="00CE5E04" w:rsidRPr="00E73458" w:rsidRDefault="00614F7F" w:rsidP="00E73458">
            <w:pPr>
              <w:spacing w:after="0" w:line="276" w:lineRule="auto"/>
              <w:rPr>
                <w:rFonts w:ascii="Arial" w:hAnsi="Arial" w:cs="Arial"/>
                <w:sz w:val="24"/>
                <w:szCs w:val="24"/>
              </w:rPr>
            </w:pPr>
            <w:r w:rsidRPr="00E73458">
              <w:rPr>
                <w:rFonts w:ascii="Arial" w:hAnsi="Arial" w:cs="Arial"/>
                <w:sz w:val="24"/>
                <w:szCs w:val="24"/>
              </w:rPr>
              <w:t>Deklaracja zgodności CE (załączyć do oferty)</w:t>
            </w:r>
          </w:p>
        </w:tc>
      </w:tr>
      <w:tr w:rsidR="00CE5E04" w:rsidRPr="00E73458" w14:paraId="70BE2247" w14:textId="77777777">
        <w:trPr>
          <w:trHeight w:val="503"/>
        </w:trPr>
        <w:tc>
          <w:tcPr>
            <w:tcW w:w="1984" w:type="dxa"/>
          </w:tcPr>
          <w:p w14:paraId="0AD09BC7" w14:textId="77777777" w:rsidR="00CE5E04" w:rsidRPr="00E73458" w:rsidRDefault="00614F7F" w:rsidP="00E73458">
            <w:pPr>
              <w:spacing w:after="0"/>
              <w:rPr>
                <w:rFonts w:ascii="Arial" w:hAnsi="Arial" w:cs="Arial"/>
                <w:sz w:val="24"/>
                <w:szCs w:val="24"/>
              </w:rPr>
            </w:pPr>
            <w:r w:rsidRPr="00E73458">
              <w:rPr>
                <w:rFonts w:ascii="Arial" w:hAnsi="Arial" w:cs="Arial"/>
                <w:b/>
                <w:color w:val="000000" w:themeColor="text1"/>
                <w:sz w:val="24"/>
                <w:szCs w:val="24"/>
              </w:rPr>
              <w:t>Porty i złącza</w:t>
            </w:r>
          </w:p>
        </w:tc>
        <w:tc>
          <w:tcPr>
            <w:tcW w:w="8790" w:type="dxa"/>
          </w:tcPr>
          <w:p w14:paraId="7FF4E33A" w14:textId="77777777" w:rsidR="00CE5E04" w:rsidRPr="00E73458" w:rsidRDefault="00614F7F" w:rsidP="00E73458">
            <w:pPr>
              <w:spacing w:after="0"/>
              <w:rPr>
                <w:rFonts w:ascii="Arial" w:hAnsi="Arial" w:cs="Arial"/>
                <w:sz w:val="24"/>
                <w:szCs w:val="24"/>
              </w:rPr>
            </w:pPr>
            <w:r w:rsidRPr="00E73458">
              <w:rPr>
                <w:rFonts w:ascii="Arial" w:hAnsi="Arial" w:cs="Arial"/>
                <w:sz w:val="24"/>
                <w:szCs w:val="24"/>
              </w:rPr>
              <w:t xml:space="preserve">Wbudowane porty i złącza: </w:t>
            </w:r>
            <w:r w:rsidRPr="00E73458">
              <w:rPr>
                <w:rFonts w:ascii="Arial" w:hAnsi="Arial" w:cs="Arial"/>
                <w:color w:val="FF0000"/>
                <w:sz w:val="24"/>
                <w:szCs w:val="24"/>
              </w:rPr>
              <w:t xml:space="preserve"> </w:t>
            </w:r>
            <w:r w:rsidRPr="00E73458">
              <w:rPr>
                <w:rFonts w:ascii="Arial" w:hAnsi="Arial" w:cs="Arial"/>
                <w:sz w:val="24"/>
                <w:szCs w:val="24"/>
              </w:rPr>
              <w:t>1 x HDMI</w:t>
            </w:r>
            <w:r w:rsidRPr="00E73458">
              <w:rPr>
                <w:rFonts w:ascii="Arial" w:hAnsi="Arial" w:cs="Arial"/>
                <w:b/>
                <w:bCs/>
                <w:color w:val="000000" w:themeColor="text1"/>
                <w:sz w:val="24"/>
                <w:szCs w:val="24"/>
              </w:rPr>
              <w:t xml:space="preserve">, </w:t>
            </w:r>
            <w:r w:rsidRPr="00E73458">
              <w:rPr>
                <w:rFonts w:ascii="Arial" w:hAnsi="Arial" w:cs="Arial"/>
                <w:color w:val="000000" w:themeColor="text1"/>
                <w:sz w:val="24"/>
                <w:szCs w:val="24"/>
              </w:rPr>
              <w:t xml:space="preserve">1 x </w:t>
            </w:r>
            <w:proofErr w:type="spellStart"/>
            <w:r w:rsidRPr="00E73458">
              <w:rPr>
                <w:rFonts w:ascii="Arial" w:hAnsi="Arial" w:cs="Arial"/>
                <w:color w:val="000000" w:themeColor="text1"/>
                <w:sz w:val="24"/>
                <w:szCs w:val="24"/>
              </w:rPr>
              <w:t>DisplayPort</w:t>
            </w:r>
            <w:proofErr w:type="spellEnd"/>
          </w:p>
        </w:tc>
      </w:tr>
      <w:tr w:rsidR="00CE5E04" w:rsidRPr="00E73458" w14:paraId="7286E4F0" w14:textId="77777777">
        <w:trPr>
          <w:trHeight w:val="620"/>
        </w:trPr>
        <w:tc>
          <w:tcPr>
            <w:tcW w:w="1984" w:type="dxa"/>
          </w:tcPr>
          <w:p w14:paraId="4935E186" w14:textId="77777777" w:rsidR="00CE5E04" w:rsidRPr="00E73458" w:rsidRDefault="00614F7F" w:rsidP="00E73458">
            <w:pPr>
              <w:spacing w:after="0"/>
              <w:rPr>
                <w:rFonts w:ascii="Arial" w:hAnsi="Arial" w:cs="Arial"/>
                <w:sz w:val="24"/>
                <w:szCs w:val="24"/>
              </w:rPr>
            </w:pPr>
            <w:r w:rsidRPr="00E73458">
              <w:rPr>
                <w:rFonts w:ascii="Arial" w:hAnsi="Arial" w:cs="Arial"/>
                <w:b/>
                <w:color w:val="000000" w:themeColor="text1"/>
                <w:sz w:val="24"/>
                <w:szCs w:val="24"/>
              </w:rPr>
              <w:t>Wymagania dodatkowe</w:t>
            </w:r>
          </w:p>
        </w:tc>
        <w:tc>
          <w:tcPr>
            <w:tcW w:w="8790" w:type="dxa"/>
          </w:tcPr>
          <w:p w14:paraId="3319A287" w14:textId="77777777" w:rsidR="00CE5E04" w:rsidRPr="00E73458" w:rsidRDefault="00614F7F" w:rsidP="00E73458">
            <w:pPr>
              <w:spacing w:after="0"/>
              <w:rPr>
                <w:rFonts w:ascii="Arial" w:hAnsi="Arial" w:cs="Arial"/>
                <w:sz w:val="24"/>
                <w:szCs w:val="24"/>
              </w:rPr>
            </w:pPr>
            <w:r w:rsidRPr="00E73458">
              <w:rPr>
                <w:rFonts w:ascii="Arial" w:hAnsi="Arial" w:cs="Arial"/>
                <w:sz w:val="24"/>
                <w:szCs w:val="24"/>
              </w:rPr>
              <w:t>Regulację pochyłu pionowego w zakresie od -5 do 20 stopni.</w:t>
            </w:r>
          </w:p>
          <w:p w14:paraId="797CEE81" w14:textId="77777777" w:rsidR="00CE5E04" w:rsidRPr="00E73458" w:rsidRDefault="00614F7F" w:rsidP="00E73458">
            <w:pPr>
              <w:spacing w:after="0"/>
              <w:rPr>
                <w:rFonts w:ascii="Arial" w:hAnsi="Arial" w:cs="Arial"/>
                <w:sz w:val="24"/>
                <w:szCs w:val="24"/>
              </w:rPr>
            </w:pPr>
            <w:r w:rsidRPr="00E73458">
              <w:rPr>
                <w:rFonts w:ascii="Arial" w:hAnsi="Arial" w:cs="Arial"/>
                <w:sz w:val="24"/>
                <w:szCs w:val="24"/>
              </w:rPr>
              <w:t>Regulację wysokości w zakresie minimum 10 cm.</w:t>
            </w:r>
          </w:p>
          <w:p w14:paraId="48D6C66B" w14:textId="77777777" w:rsidR="00CE5E04" w:rsidRPr="00E73458" w:rsidRDefault="00614F7F" w:rsidP="00E73458">
            <w:pPr>
              <w:spacing w:after="0"/>
              <w:rPr>
                <w:rFonts w:ascii="Arial" w:hAnsi="Arial" w:cs="Arial"/>
                <w:sz w:val="24"/>
                <w:szCs w:val="24"/>
              </w:rPr>
            </w:pPr>
            <w:r w:rsidRPr="00E73458">
              <w:rPr>
                <w:rFonts w:ascii="Arial" w:hAnsi="Arial" w:cs="Arial"/>
                <w:sz w:val="24"/>
                <w:szCs w:val="24"/>
              </w:rPr>
              <w:t>Obrót podstawy w lewą oraz prawą stronę.</w:t>
            </w:r>
          </w:p>
        </w:tc>
      </w:tr>
      <w:tr w:rsidR="00CE5E04" w:rsidRPr="00E73458" w14:paraId="5DC112E9" w14:textId="77777777">
        <w:trPr>
          <w:trHeight w:val="620"/>
        </w:trPr>
        <w:tc>
          <w:tcPr>
            <w:tcW w:w="1984" w:type="dxa"/>
          </w:tcPr>
          <w:p w14:paraId="3C09C4DF" w14:textId="77777777" w:rsidR="00CE5E04" w:rsidRPr="00E73458" w:rsidRDefault="00614F7F" w:rsidP="00E73458">
            <w:pPr>
              <w:spacing w:after="0"/>
              <w:rPr>
                <w:rFonts w:ascii="Arial" w:hAnsi="Arial" w:cs="Arial"/>
                <w:sz w:val="24"/>
                <w:szCs w:val="24"/>
              </w:rPr>
            </w:pPr>
            <w:r w:rsidRPr="00E73458">
              <w:rPr>
                <w:rFonts w:ascii="Arial" w:hAnsi="Arial" w:cs="Arial"/>
                <w:b/>
                <w:color w:val="000000" w:themeColor="text1"/>
                <w:sz w:val="24"/>
                <w:szCs w:val="24"/>
              </w:rPr>
              <w:t>Warunki gwarancyjne, wsparcie techniczne</w:t>
            </w:r>
          </w:p>
        </w:tc>
        <w:tc>
          <w:tcPr>
            <w:tcW w:w="8790" w:type="dxa"/>
          </w:tcPr>
          <w:p w14:paraId="5F257618" w14:textId="77777777" w:rsidR="005A179B" w:rsidRPr="00826A10" w:rsidRDefault="00614F7F" w:rsidP="00E73458">
            <w:pPr>
              <w:spacing w:after="113"/>
              <w:rPr>
                <w:rFonts w:ascii="Arial" w:hAnsi="Arial" w:cs="Arial"/>
                <w:color w:val="EE0000"/>
                <w:sz w:val="24"/>
                <w:szCs w:val="24"/>
              </w:rPr>
            </w:pPr>
            <w:r w:rsidRPr="00826A10">
              <w:rPr>
                <w:rFonts w:ascii="Arial" w:hAnsi="Arial" w:cs="Arial"/>
                <w:color w:val="EE0000"/>
                <w:sz w:val="24"/>
                <w:szCs w:val="24"/>
              </w:rPr>
              <w:t>3-letnia gwarancja producenta</w:t>
            </w:r>
            <w:r w:rsidR="00CB0425" w:rsidRPr="00826A10">
              <w:rPr>
                <w:rFonts w:ascii="Arial" w:hAnsi="Arial" w:cs="Arial"/>
                <w:color w:val="EE0000"/>
                <w:sz w:val="24"/>
                <w:szCs w:val="24"/>
              </w:rPr>
              <w:t>.</w:t>
            </w:r>
            <w:r w:rsidRPr="00826A10">
              <w:rPr>
                <w:rFonts w:ascii="Arial" w:hAnsi="Arial" w:cs="Arial"/>
                <w:color w:val="EE0000"/>
                <w:sz w:val="24"/>
                <w:szCs w:val="24"/>
              </w:rPr>
              <w:t xml:space="preserve"> </w:t>
            </w:r>
          </w:p>
          <w:p w14:paraId="6E5C15E6" w14:textId="15D31DA8" w:rsidR="00CE5E04" w:rsidRPr="00E73458" w:rsidRDefault="00614F7F" w:rsidP="00E73458">
            <w:pPr>
              <w:spacing w:after="113"/>
              <w:rPr>
                <w:rFonts w:ascii="Arial" w:hAnsi="Arial" w:cs="Arial"/>
                <w:sz w:val="24"/>
                <w:szCs w:val="24"/>
              </w:rPr>
            </w:pPr>
            <w:r w:rsidRPr="00E73458">
              <w:rPr>
                <w:rFonts w:ascii="Arial" w:hAnsi="Arial" w:cs="Arial"/>
                <w:sz w:val="24"/>
                <w:szCs w:val="24"/>
              </w:rPr>
              <w:t>Serwis urządzeń musi być realizowany przez Producenta lub Autoryzowanego Partnera Serwisowego Producenta – wymagane dołączenie do oferty oświadczenia Producenta potwierdzonego, że serwis będzie realizowany przez Autoryzowanego Partnera Serwisowego Producenta lub bezpośrednio przez Producenta.</w:t>
            </w:r>
          </w:p>
        </w:tc>
      </w:tr>
    </w:tbl>
    <w:p w14:paraId="52FF664F" w14:textId="77777777" w:rsidR="00CE5E04" w:rsidRPr="00E73458" w:rsidRDefault="00CE5E04" w:rsidP="00E73458">
      <w:pPr>
        <w:rPr>
          <w:rFonts w:ascii="Arial" w:hAnsi="Arial" w:cs="Arial"/>
          <w:b/>
          <w:bCs/>
          <w:sz w:val="24"/>
          <w:szCs w:val="24"/>
        </w:rPr>
      </w:pPr>
    </w:p>
    <w:p w14:paraId="2B04D398" w14:textId="77777777" w:rsidR="00CE5E04" w:rsidRPr="00E73458" w:rsidRDefault="00614F7F" w:rsidP="00E73458">
      <w:pPr>
        <w:rPr>
          <w:rFonts w:ascii="Arial" w:hAnsi="Arial" w:cs="Arial"/>
          <w:b/>
          <w:bCs/>
          <w:sz w:val="24"/>
          <w:szCs w:val="24"/>
        </w:rPr>
      </w:pPr>
      <w:r w:rsidRPr="00E73458">
        <w:rPr>
          <w:rFonts w:ascii="Arial" w:hAnsi="Arial" w:cs="Arial"/>
          <w:b/>
          <w:bCs/>
          <w:sz w:val="24"/>
          <w:szCs w:val="24"/>
        </w:rPr>
        <w:t>5. Mysz - 80 szt. o następujących parametrach:</w:t>
      </w:r>
    </w:p>
    <w:tbl>
      <w:tblPr>
        <w:tblStyle w:val="Tabela-Siatka"/>
        <w:tblW w:w="10774" w:type="dxa"/>
        <w:tblInd w:w="-856" w:type="dxa"/>
        <w:tblLayout w:type="fixed"/>
        <w:tblLook w:val="04A0" w:firstRow="1" w:lastRow="0" w:firstColumn="1" w:lastColumn="0" w:noHBand="0" w:noVBand="1"/>
      </w:tblPr>
      <w:tblGrid>
        <w:gridCol w:w="1984"/>
        <w:gridCol w:w="8790"/>
      </w:tblGrid>
      <w:tr w:rsidR="00CE5E04" w:rsidRPr="00E73458" w14:paraId="04A2CD6D" w14:textId="77777777">
        <w:trPr>
          <w:trHeight w:val="350"/>
        </w:trPr>
        <w:tc>
          <w:tcPr>
            <w:tcW w:w="1984" w:type="dxa"/>
          </w:tcPr>
          <w:p w14:paraId="73364176" w14:textId="77777777" w:rsidR="00CE5E04" w:rsidRPr="00E73458" w:rsidRDefault="00614F7F" w:rsidP="00E73458">
            <w:pPr>
              <w:spacing w:after="0"/>
              <w:rPr>
                <w:rFonts w:ascii="Arial" w:hAnsi="Arial" w:cs="Arial"/>
                <w:sz w:val="24"/>
                <w:szCs w:val="24"/>
              </w:rPr>
            </w:pPr>
            <w:r w:rsidRPr="00E73458">
              <w:rPr>
                <w:rFonts w:ascii="Arial" w:hAnsi="Arial" w:cs="Arial"/>
                <w:b/>
                <w:color w:val="000000" w:themeColor="text1"/>
                <w:sz w:val="24"/>
                <w:szCs w:val="24"/>
              </w:rPr>
              <w:t>Nazwa</w:t>
            </w:r>
          </w:p>
        </w:tc>
        <w:tc>
          <w:tcPr>
            <w:tcW w:w="8790" w:type="dxa"/>
          </w:tcPr>
          <w:p w14:paraId="037A4481" w14:textId="77777777" w:rsidR="00CE5E04" w:rsidRPr="00E73458" w:rsidRDefault="00614F7F" w:rsidP="00E73458">
            <w:pPr>
              <w:spacing w:after="0"/>
              <w:rPr>
                <w:rFonts w:ascii="Arial" w:hAnsi="Arial" w:cs="Arial"/>
                <w:sz w:val="24"/>
                <w:szCs w:val="24"/>
              </w:rPr>
            </w:pPr>
            <w:r w:rsidRPr="00E73458">
              <w:rPr>
                <w:rFonts w:ascii="Arial" w:hAnsi="Arial" w:cs="Arial"/>
                <w:b/>
                <w:sz w:val="24"/>
                <w:szCs w:val="24"/>
              </w:rPr>
              <w:t>Wymagane minimalne parametry techniczne</w:t>
            </w:r>
          </w:p>
        </w:tc>
      </w:tr>
      <w:tr w:rsidR="00CE5E04" w:rsidRPr="00E73458" w14:paraId="502B4F9B" w14:textId="77777777">
        <w:tc>
          <w:tcPr>
            <w:tcW w:w="1984" w:type="dxa"/>
          </w:tcPr>
          <w:p w14:paraId="74AF89CA" w14:textId="77777777" w:rsidR="00CE5E04" w:rsidRPr="00E73458" w:rsidRDefault="00614F7F" w:rsidP="00E73458">
            <w:pPr>
              <w:spacing w:after="0"/>
              <w:rPr>
                <w:rFonts w:ascii="Arial" w:hAnsi="Arial" w:cs="Arial"/>
                <w:sz w:val="24"/>
                <w:szCs w:val="24"/>
              </w:rPr>
            </w:pPr>
            <w:r w:rsidRPr="00E73458">
              <w:rPr>
                <w:rFonts w:ascii="Arial" w:hAnsi="Arial" w:cs="Arial"/>
                <w:b/>
                <w:color w:val="000000" w:themeColor="text1"/>
                <w:sz w:val="24"/>
                <w:szCs w:val="24"/>
              </w:rPr>
              <w:t>Konstrukcja i ergonomia</w:t>
            </w:r>
          </w:p>
        </w:tc>
        <w:tc>
          <w:tcPr>
            <w:tcW w:w="8790" w:type="dxa"/>
          </w:tcPr>
          <w:p w14:paraId="0D45F742" w14:textId="77777777" w:rsidR="00CE5E04" w:rsidRPr="00E73458" w:rsidRDefault="00614F7F" w:rsidP="00E73458">
            <w:pPr>
              <w:spacing w:after="0"/>
              <w:rPr>
                <w:rFonts w:ascii="Arial" w:hAnsi="Arial" w:cs="Arial"/>
                <w:sz w:val="24"/>
                <w:szCs w:val="24"/>
              </w:rPr>
            </w:pPr>
            <w:r w:rsidRPr="00E73458">
              <w:rPr>
                <w:rFonts w:ascii="Arial" w:hAnsi="Arial" w:cs="Arial"/>
                <w:sz w:val="24"/>
                <w:szCs w:val="24"/>
              </w:rPr>
              <w:t>Mysz o konstrukcji pionowej (wertykalnej), w której przyciski główne oraz rolka przewijania są uniesione pod kątem co najmniej 50 stopni (maksymalnie 60 stopni) względem płaszczyzny biurka. Kształt myszy musi wymuszać naturalną pozycję dłoni (tzw. uścisk dłoni), eliminując ucisk na nadgarstek i skręcenie kości przedramienia.</w:t>
            </w:r>
          </w:p>
        </w:tc>
      </w:tr>
      <w:tr w:rsidR="00CE5E04" w:rsidRPr="00E73458" w14:paraId="27B8902A" w14:textId="77777777">
        <w:trPr>
          <w:trHeight w:val="412"/>
        </w:trPr>
        <w:tc>
          <w:tcPr>
            <w:tcW w:w="1984" w:type="dxa"/>
          </w:tcPr>
          <w:p w14:paraId="2899C2BB" w14:textId="77777777" w:rsidR="00CE5E04" w:rsidRPr="00E73458" w:rsidRDefault="00614F7F" w:rsidP="00E73458">
            <w:pPr>
              <w:spacing w:after="0"/>
              <w:rPr>
                <w:rFonts w:ascii="Arial" w:hAnsi="Arial" w:cs="Arial"/>
                <w:sz w:val="24"/>
                <w:szCs w:val="24"/>
              </w:rPr>
            </w:pPr>
            <w:r w:rsidRPr="00E73458">
              <w:rPr>
                <w:rFonts w:ascii="Arial" w:hAnsi="Arial" w:cs="Arial"/>
                <w:b/>
                <w:color w:val="000000" w:themeColor="text1"/>
                <w:sz w:val="24"/>
                <w:szCs w:val="24"/>
              </w:rPr>
              <w:lastRenderedPageBreak/>
              <w:t>Profil myszy</w:t>
            </w:r>
          </w:p>
        </w:tc>
        <w:tc>
          <w:tcPr>
            <w:tcW w:w="8790" w:type="dxa"/>
          </w:tcPr>
          <w:p w14:paraId="2DD0361C" w14:textId="77777777" w:rsidR="00CE5E04" w:rsidRPr="00E73458" w:rsidRDefault="00614F7F" w:rsidP="00E73458">
            <w:pPr>
              <w:spacing w:after="0"/>
              <w:outlineLvl w:val="0"/>
              <w:rPr>
                <w:rFonts w:ascii="Arial" w:hAnsi="Arial" w:cs="Arial"/>
                <w:sz w:val="24"/>
                <w:szCs w:val="24"/>
              </w:rPr>
            </w:pPr>
            <w:r w:rsidRPr="00E73458">
              <w:rPr>
                <w:rFonts w:ascii="Arial" w:hAnsi="Arial" w:cs="Arial"/>
                <w:sz w:val="24"/>
                <w:szCs w:val="24"/>
              </w:rPr>
              <w:t xml:space="preserve">Asymetryczny, profilowany dla osób praworęcznych. Wykonawca musi zapewnić możliwość dostarczenia wersji dla osób leworęcznych (o identycznych parametrach technicznych i cenie jednostkowej), jeżeli Zamawiający zgłosi takie zapotrzebowanie przed realizacją dostawy (np. model od tego samego producenta w wersji </w:t>
            </w:r>
            <w:proofErr w:type="spellStart"/>
            <w:r w:rsidRPr="00E73458">
              <w:rPr>
                <w:rFonts w:ascii="Arial" w:hAnsi="Arial" w:cs="Arial"/>
                <w:sz w:val="24"/>
                <w:szCs w:val="24"/>
              </w:rPr>
              <w:t>Left</w:t>
            </w:r>
            <w:proofErr w:type="spellEnd"/>
            <w:r w:rsidRPr="00E73458">
              <w:rPr>
                <w:rFonts w:ascii="Arial" w:hAnsi="Arial" w:cs="Arial"/>
                <w:sz w:val="24"/>
                <w:szCs w:val="24"/>
              </w:rPr>
              <w:t>).</w:t>
            </w:r>
          </w:p>
        </w:tc>
      </w:tr>
      <w:tr w:rsidR="00CE5E04" w:rsidRPr="00E73458" w14:paraId="343BCFB5" w14:textId="77777777">
        <w:tc>
          <w:tcPr>
            <w:tcW w:w="1984" w:type="dxa"/>
          </w:tcPr>
          <w:p w14:paraId="6E7F5360" w14:textId="77777777" w:rsidR="00CE5E04" w:rsidRPr="00E73458" w:rsidRDefault="00614F7F" w:rsidP="00E73458">
            <w:pPr>
              <w:spacing w:after="0"/>
              <w:rPr>
                <w:rFonts w:ascii="Arial" w:hAnsi="Arial" w:cs="Arial"/>
                <w:sz w:val="24"/>
                <w:szCs w:val="24"/>
              </w:rPr>
            </w:pPr>
            <w:r w:rsidRPr="00E73458">
              <w:rPr>
                <w:rFonts w:ascii="Arial" w:hAnsi="Arial" w:cs="Arial"/>
                <w:b/>
                <w:color w:val="000000" w:themeColor="text1"/>
                <w:sz w:val="24"/>
                <w:szCs w:val="24"/>
              </w:rPr>
              <w:t>Komunikacja z komputerem</w:t>
            </w:r>
          </w:p>
        </w:tc>
        <w:tc>
          <w:tcPr>
            <w:tcW w:w="8790" w:type="dxa"/>
          </w:tcPr>
          <w:p w14:paraId="25AE8BF4" w14:textId="77777777" w:rsidR="00CE5E04" w:rsidRPr="00E73458" w:rsidRDefault="00614F7F" w:rsidP="00E73458">
            <w:pPr>
              <w:spacing w:after="0"/>
              <w:rPr>
                <w:rFonts w:ascii="Arial" w:hAnsi="Arial" w:cs="Arial"/>
                <w:sz w:val="24"/>
                <w:szCs w:val="24"/>
              </w:rPr>
            </w:pPr>
            <w:r w:rsidRPr="00E73458">
              <w:rPr>
                <w:rFonts w:ascii="Arial" w:hAnsi="Arial" w:cs="Arial"/>
                <w:sz w:val="24"/>
                <w:szCs w:val="24"/>
              </w:rPr>
              <w:t>Bezprzewodowa, realizowana za pomocą dedykowanego miniaturowego odbiornika USB (pasmo 2.4 GHz) oraz bezpośrednio przez technologię Bluetooth (</w:t>
            </w:r>
            <w:proofErr w:type="spellStart"/>
            <w:r w:rsidRPr="00E73458">
              <w:rPr>
                <w:rFonts w:ascii="Arial" w:hAnsi="Arial" w:cs="Arial"/>
                <w:sz w:val="24"/>
                <w:szCs w:val="24"/>
              </w:rPr>
              <w:t>low</w:t>
            </w:r>
            <w:proofErr w:type="spellEnd"/>
            <w:r w:rsidRPr="00E73458">
              <w:rPr>
                <w:rFonts w:ascii="Arial" w:hAnsi="Arial" w:cs="Arial"/>
                <w:sz w:val="24"/>
                <w:szCs w:val="24"/>
              </w:rPr>
              <w:t xml:space="preserve"> </w:t>
            </w:r>
            <w:proofErr w:type="spellStart"/>
            <w:r w:rsidRPr="00E73458">
              <w:rPr>
                <w:rFonts w:ascii="Arial" w:hAnsi="Arial" w:cs="Arial"/>
                <w:sz w:val="24"/>
                <w:szCs w:val="24"/>
              </w:rPr>
              <w:t>energy</w:t>
            </w:r>
            <w:proofErr w:type="spellEnd"/>
            <w:r w:rsidRPr="00E73458">
              <w:rPr>
                <w:rFonts w:ascii="Arial" w:hAnsi="Arial" w:cs="Arial"/>
                <w:sz w:val="24"/>
                <w:szCs w:val="24"/>
              </w:rPr>
              <w:t>), umożliwiając wybór sposobu połączenia.</w:t>
            </w:r>
          </w:p>
        </w:tc>
      </w:tr>
      <w:tr w:rsidR="00CE5E04" w:rsidRPr="00E73458" w14:paraId="6F961D53" w14:textId="77777777">
        <w:trPr>
          <w:trHeight w:val="503"/>
        </w:trPr>
        <w:tc>
          <w:tcPr>
            <w:tcW w:w="1984" w:type="dxa"/>
          </w:tcPr>
          <w:p w14:paraId="759C11D7" w14:textId="77777777" w:rsidR="00CE5E04" w:rsidRPr="00E73458" w:rsidRDefault="00614F7F" w:rsidP="00E73458">
            <w:pPr>
              <w:spacing w:after="0"/>
              <w:rPr>
                <w:rFonts w:ascii="Arial" w:hAnsi="Arial" w:cs="Arial"/>
                <w:sz w:val="24"/>
                <w:szCs w:val="24"/>
              </w:rPr>
            </w:pPr>
            <w:r w:rsidRPr="00E73458">
              <w:rPr>
                <w:rFonts w:ascii="Arial" w:hAnsi="Arial" w:cs="Arial"/>
                <w:b/>
                <w:color w:val="000000" w:themeColor="text1"/>
                <w:sz w:val="24"/>
                <w:szCs w:val="24"/>
              </w:rPr>
              <w:t>Sensor i rozdzielczość</w:t>
            </w:r>
          </w:p>
        </w:tc>
        <w:tc>
          <w:tcPr>
            <w:tcW w:w="8790" w:type="dxa"/>
          </w:tcPr>
          <w:p w14:paraId="7F65630E" w14:textId="77777777" w:rsidR="00CE5E04" w:rsidRPr="00E73458" w:rsidRDefault="00614F7F" w:rsidP="00E73458">
            <w:pPr>
              <w:spacing w:after="0"/>
              <w:rPr>
                <w:rFonts w:ascii="Arial" w:hAnsi="Arial" w:cs="Arial"/>
                <w:sz w:val="24"/>
                <w:szCs w:val="24"/>
              </w:rPr>
            </w:pPr>
            <w:r w:rsidRPr="00E73458">
              <w:rPr>
                <w:rFonts w:ascii="Arial" w:hAnsi="Arial" w:cs="Arial"/>
                <w:sz w:val="24"/>
                <w:szCs w:val="24"/>
              </w:rPr>
              <w:t>Sensor optyczny z możliwością regulacji rozdzielczości bezpośrednio z poziomu przycisku na obudowie myszy w zakresie co najmniej 400 – 2000 DPI (lub większym).</w:t>
            </w:r>
          </w:p>
        </w:tc>
      </w:tr>
      <w:tr w:rsidR="00CE5E04" w:rsidRPr="00E73458" w14:paraId="51FB2A2A" w14:textId="77777777">
        <w:trPr>
          <w:trHeight w:val="620"/>
        </w:trPr>
        <w:tc>
          <w:tcPr>
            <w:tcW w:w="1984" w:type="dxa"/>
          </w:tcPr>
          <w:p w14:paraId="6CEFE220" w14:textId="77777777" w:rsidR="00CE5E04" w:rsidRPr="00E73458" w:rsidRDefault="00614F7F" w:rsidP="00E73458">
            <w:pPr>
              <w:spacing w:after="0"/>
              <w:rPr>
                <w:rFonts w:ascii="Arial" w:hAnsi="Arial" w:cs="Arial"/>
                <w:sz w:val="24"/>
                <w:szCs w:val="24"/>
              </w:rPr>
            </w:pPr>
            <w:r w:rsidRPr="00E73458">
              <w:rPr>
                <w:rFonts w:ascii="Arial" w:hAnsi="Arial" w:cs="Arial"/>
                <w:b/>
                <w:color w:val="000000" w:themeColor="text1"/>
                <w:sz w:val="24"/>
                <w:szCs w:val="24"/>
              </w:rPr>
              <w:t>Liczba przycisków</w:t>
            </w:r>
          </w:p>
        </w:tc>
        <w:tc>
          <w:tcPr>
            <w:tcW w:w="8790" w:type="dxa"/>
          </w:tcPr>
          <w:p w14:paraId="49C2D1E5" w14:textId="77777777" w:rsidR="00CE5E04" w:rsidRPr="00E73458" w:rsidRDefault="00614F7F" w:rsidP="00E73458">
            <w:pPr>
              <w:spacing w:after="0"/>
              <w:rPr>
                <w:rFonts w:ascii="Arial" w:hAnsi="Arial" w:cs="Arial"/>
                <w:sz w:val="24"/>
                <w:szCs w:val="24"/>
              </w:rPr>
            </w:pPr>
            <w:r w:rsidRPr="00E73458">
              <w:rPr>
                <w:rFonts w:ascii="Arial" w:hAnsi="Arial" w:cs="Arial"/>
                <w:sz w:val="24"/>
                <w:szCs w:val="24"/>
              </w:rPr>
              <w:t xml:space="preserve">Minimum 6 przycisków funkcjonalnych, w tym: przycisk lewy, prawy, </w:t>
            </w:r>
            <w:proofErr w:type="spellStart"/>
            <w:r w:rsidRPr="00E73458">
              <w:rPr>
                <w:rFonts w:ascii="Arial" w:hAnsi="Arial" w:cs="Arial"/>
                <w:sz w:val="24"/>
                <w:szCs w:val="24"/>
              </w:rPr>
              <w:t>klikalna</w:t>
            </w:r>
            <w:proofErr w:type="spellEnd"/>
            <w:r w:rsidRPr="00E73458">
              <w:rPr>
                <w:rFonts w:ascii="Arial" w:hAnsi="Arial" w:cs="Arial"/>
                <w:sz w:val="24"/>
                <w:szCs w:val="24"/>
              </w:rPr>
              <w:t xml:space="preserve"> rolka przewijania, przycisk do zmiany rozdzielczości DPI oraz minimum 2 przyciski boczne (obsługiwane kciukiem, np. funkcja „dalej/wstecz”).</w:t>
            </w:r>
          </w:p>
        </w:tc>
      </w:tr>
      <w:tr w:rsidR="00CE5E04" w:rsidRPr="00E73458" w14:paraId="6796C4D3" w14:textId="77777777">
        <w:trPr>
          <w:trHeight w:val="620"/>
        </w:trPr>
        <w:tc>
          <w:tcPr>
            <w:tcW w:w="1984" w:type="dxa"/>
            <w:tcBorders>
              <w:top w:val="nil"/>
            </w:tcBorders>
          </w:tcPr>
          <w:p w14:paraId="2B8D5D48" w14:textId="77777777" w:rsidR="00CE5E04" w:rsidRPr="00E73458" w:rsidRDefault="00614F7F" w:rsidP="00E73458">
            <w:pPr>
              <w:spacing w:after="0"/>
              <w:rPr>
                <w:rFonts w:ascii="Arial" w:hAnsi="Arial" w:cs="Arial"/>
                <w:b/>
                <w:color w:val="000000" w:themeColor="text1"/>
                <w:sz w:val="24"/>
                <w:szCs w:val="24"/>
              </w:rPr>
            </w:pPr>
            <w:r w:rsidRPr="00E73458">
              <w:rPr>
                <w:rFonts w:ascii="Arial" w:hAnsi="Arial" w:cs="Arial"/>
                <w:b/>
                <w:color w:val="000000" w:themeColor="text1"/>
                <w:sz w:val="24"/>
                <w:szCs w:val="24"/>
              </w:rPr>
              <w:t>Zasilanie</w:t>
            </w:r>
          </w:p>
        </w:tc>
        <w:tc>
          <w:tcPr>
            <w:tcW w:w="8790" w:type="dxa"/>
            <w:tcBorders>
              <w:top w:val="nil"/>
            </w:tcBorders>
          </w:tcPr>
          <w:p w14:paraId="69406CB2" w14:textId="77777777" w:rsidR="00CE5E04" w:rsidRPr="00E73458" w:rsidRDefault="00614F7F" w:rsidP="00E73458">
            <w:pPr>
              <w:spacing w:after="0"/>
              <w:rPr>
                <w:rFonts w:ascii="Arial" w:hAnsi="Arial" w:cs="Arial"/>
                <w:sz w:val="24"/>
                <w:szCs w:val="24"/>
              </w:rPr>
            </w:pPr>
            <w:r w:rsidRPr="00E73458">
              <w:rPr>
                <w:rFonts w:ascii="Arial" w:hAnsi="Arial" w:cs="Arial"/>
                <w:sz w:val="24"/>
                <w:szCs w:val="24"/>
              </w:rPr>
              <w:t xml:space="preserve">Bateryjne (bateria typu AA lub AAA dostarczona przez Wykonawcę w zestawie z urządzeniem) zapewniające czas pracy na jednym ogniwie przez </w:t>
            </w:r>
            <w:r w:rsidRPr="00826A10">
              <w:rPr>
                <w:rFonts w:ascii="Arial" w:hAnsi="Arial" w:cs="Arial"/>
                <w:color w:val="EE0000"/>
                <w:sz w:val="24"/>
                <w:szCs w:val="24"/>
              </w:rPr>
              <w:t>minimum 12 miesięcy.</w:t>
            </w:r>
          </w:p>
        </w:tc>
      </w:tr>
      <w:tr w:rsidR="00CE5E04" w:rsidRPr="00E73458" w14:paraId="50C51587" w14:textId="77777777">
        <w:trPr>
          <w:trHeight w:val="620"/>
        </w:trPr>
        <w:tc>
          <w:tcPr>
            <w:tcW w:w="1984" w:type="dxa"/>
          </w:tcPr>
          <w:p w14:paraId="1E09BC87" w14:textId="77777777" w:rsidR="00CE5E04" w:rsidRPr="00E73458" w:rsidRDefault="00614F7F" w:rsidP="00E73458">
            <w:pPr>
              <w:spacing w:after="0"/>
              <w:rPr>
                <w:rFonts w:ascii="Arial" w:hAnsi="Arial" w:cs="Arial"/>
                <w:sz w:val="24"/>
                <w:szCs w:val="24"/>
              </w:rPr>
            </w:pPr>
            <w:r w:rsidRPr="00E73458">
              <w:rPr>
                <w:rFonts w:ascii="Arial" w:hAnsi="Arial" w:cs="Arial"/>
                <w:b/>
                <w:color w:val="000000" w:themeColor="text1"/>
                <w:sz w:val="24"/>
                <w:szCs w:val="24"/>
              </w:rPr>
              <w:t>Certyfikaty i gwarancja</w:t>
            </w:r>
          </w:p>
        </w:tc>
        <w:tc>
          <w:tcPr>
            <w:tcW w:w="8790" w:type="dxa"/>
          </w:tcPr>
          <w:p w14:paraId="769253C4" w14:textId="77777777" w:rsidR="00CE5E04" w:rsidRPr="00E73458" w:rsidRDefault="00614F7F" w:rsidP="00E73458">
            <w:pPr>
              <w:spacing w:after="113"/>
              <w:rPr>
                <w:rFonts w:ascii="Arial" w:hAnsi="Arial" w:cs="Arial"/>
                <w:sz w:val="24"/>
                <w:szCs w:val="24"/>
              </w:rPr>
            </w:pPr>
            <w:r w:rsidRPr="00E73458">
              <w:rPr>
                <w:rFonts w:ascii="Arial" w:hAnsi="Arial" w:cs="Arial"/>
                <w:sz w:val="24"/>
                <w:szCs w:val="24"/>
              </w:rPr>
              <w:t>Deklaracja zgodności CE (załączyć do oferty).</w:t>
            </w:r>
          </w:p>
          <w:p w14:paraId="66A48667" w14:textId="77777777" w:rsidR="00CE5E04" w:rsidRPr="00E73458" w:rsidRDefault="00614F7F" w:rsidP="00E73458">
            <w:pPr>
              <w:spacing w:after="113"/>
              <w:rPr>
                <w:rFonts w:ascii="Arial" w:hAnsi="Arial" w:cs="Arial"/>
                <w:sz w:val="24"/>
                <w:szCs w:val="24"/>
              </w:rPr>
            </w:pPr>
            <w:r w:rsidRPr="00E73458">
              <w:rPr>
                <w:rFonts w:ascii="Arial" w:hAnsi="Arial" w:cs="Arial"/>
                <w:sz w:val="24"/>
                <w:szCs w:val="24"/>
              </w:rPr>
              <w:t>Gwarancja producenta lub importera minimum 24 miesiące.</w:t>
            </w:r>
          </w:p>
        </w:tc>
      </w:tr>
    </w:tbl>
    <w:p w14:paraId="33D7BC67" w14:textId="77777777" w:rsidR="00CE5E04" w:rsidRPr="00E73458" w:rsidRDefault="00CE5E04" w:rsidP="00E73458">
      <w:pPr>
        <w:rPr>
          <w:rFonts w:ascii="Arial" w:hAnsi="Arial" w:cs="Arial"/>
          <w:b/>
          <w:bCs/>
          <w:sz w:val="24"/>
          <w:szCs w:val="24"/>
        </w:rPr>
      </w:pPr>
    </w:p>
    <w:p w14:paraId="76638585" w14:textId="48D23ECE" w:rsidR="00CE5E04" w:rsidRPr="00E73458" w:rsidRDefault="00437FB4" w:rsidP="00E73458">
      <w:pPr>
        <w:rPr>
          <w:rFonts w:ascii="Arial" w:hAnsi="Arial" w:cs="Arial"/>
          <w:b/>
          <w:bCs/>
          <w:sz w:val="24"/>
          <w:szCs w:val="24"/>
        </w:rPr>
      </w:pPr>
      <w:r w:rsidRPr="00E73458">
        <w:rPr>
          <w:rFonts w:ascii="Arial" w:hAnsi="Arial" w:cs="Arial"/>
          <w:b/>
          <w:bCs/>
          <w:sz w:val="24"/>
          <w:szCs w:val="24"/>
        </w:rPr>
        <w:t>6. Monitor ekranowy 65” - 1 szt. o następujących parametrach:</w:t>
      </w:r>
    </w:p>
    <w:tbl>
      <w:tblPr>
        <w:tblStyle w:val="Tabela-Siatka"/>
        <w:tblW w:w="10774" w:type="dxa"/>
        <w:tblInd w:w="-856" w:type="dxa"/>
        <w:tblLayout w:type="fixed"/>
        <w:tblLook w:val="04A0" w:firstRow="1" w:lastRow="0" w:firstColumn="1" w:lastColumn="0" w:noHBand="0" w:noVBand="1"/>
      </w:tblPr>
      <w:tblGrid>
        <w:gridCol w:w="2127"/>
        <w:gridCol w:w="8647"/>
      </w:tblGrid>
      <w:tr w:rsidR="00CE5E04" w:rsidRPr="00E73458" w14:paraId="5B86EB4F" w14:textId="77777777" w:rsidTr="009006D1">
        <w:trPr>
          <w:trHeight w:val="350"/>
        </w:trPr>
        <w:tc>
          <w:tcPr>
            <w:tcW w:w="2127" w:type="dxa"/>
          </w:tcPr>
          <w:p w14:paraId="630631CE" w14:textId="77777777" w:rsidR="00CE5E04" w:rsidRPr="00E73458" w:rsidRDefault="00614F7F" w:rsidP="00E73458">
            <w:pPr>
              <w:spacing w:after="0"/>
              <w:rPr>
                <w:rFonts w:ascii="Arial" w:hAnsi="Arial" w:cs="Arial"/>
                <w:sz w:val="24"/>
                <w:szCs w:val="24"/>
              </w:rPr>
            </w:pPr>
            <w:r w:rsidRPr="00E73458">
              <w:rPr>
                <w:rFonts w:ascii="Arial" w:hAnsi="Arial" w:cs="Arial"/>
                <w:b/>
                <w:color w:val="000000" w:themeColor="text1"/>
                <w:sz w:val="24"/>
                <w:szCs w:val="24"/>
              </w:rPr>
              <w:t>Nazwa</w:t>
            </w:r>
          </w:p>
        </w:tc>
        <w:tc>
          <w:tcPr>
            <w:tcW w:w="8647" w:type="dxa"/>
          </w:tcPr>
          <w:p w14:paraId="7FB19AA7" w14:textId="77777777" w:rsidR="00CE5E04" w:rsidRPr="00E73458" w:rsidRDefault="00614F7F" w:rsidP="00E73458">
            <w:pPr>
              <w:spacing w:after="0"/>
              <w:rPr>
                <w:rFonts w:ascii="Arial" w:hAnsi="Arial" w:cs="Arial"/>
                <w:sz w:val="24"/>
                <w:szCs w:val="24"/>
              </w:rPr>
            </w:pPr>
            <w:r w:rsidRPr="00E73458">
              <w:rPr>
                <w:rFonts w:ascii="Arial" w:hAnsi="Arial" w:cs="Arial"/>
                <w:b/>
                <w:sz w:val="24"/>
                <w:szCs w:val="24"/>
              </w:rPr>
              <w:t>Wymagane minimalne parametry techniczne</w:t>
            </w:r>
          </w:p>
        </w:tc>
      </w:tr>
      <w:tr w:rsidR="00CE5E04" w:rsidRPr="00E73458" w14:paraId="2DA36F0A" w14:textId="77777777" w:rsidTr="009006D1">
        <w:tc>
          <w:tcPr>
            <w:tcW w:w="2127" w:type="dxa"/>
          </w:tcPr>
          <w:p w14:paraId="61FE0C3D" w14:textId="77777777" w:rsidR="00CE5E04" w:rsidRPr="00E73458" w:rsidRDefault="00614F7F" w:rsidP="00E73458">
            <w:pPr>
              <w:spacing w:after="0"/>
              <w:rPr>
                <w:rFonts w:ascii="Arial" w:hAnsi="Arial" w:cs="Arial"/>
                <w:sz w:val="24"/>
                <w:szCs w:val="24"/>
              </w:rPr>
            </w:pPr>
            <w:r w:rsidRPr="00E73458">
              <w:rPr>
                <w:rFonts w:ascii="Arial" w:hAnsi="Arial" w:cs="Arial"/>
                <w:b/>
                <w:color w:val="000000" w:themeColor="text1"/>
                <w:sz w:val="24"/>
                <w:szCs w:val="24"/>
              </w:rPr>
              <w:t>Zastosowanie</w:t>
            </w:r>
          </w:p>
        </w:tc>
        <w:tc>
          <w:tcPr>
            <w:tcW w:w="8647" w:type="dxa"/>
          </w:tcPr>
          <w:p w14:paraId="6A28787E" w14:textId="77777777" w:rsidR="00CE5E04" w:rsidRPr="00E73458" w:rsidRDefault="00614F7F" w:rsidP="00E73458">
            <w:pPr>
              <w:spacing w:after="0"/>
              <w:rPr>
                <w:rFonts w:ascii="Arial" w:hAnsi="Arial" w:cs="Arial"/>
                <w:sz w:val="24"/>
                <w:szCs w:val="24"/>
              </w:rPr>
            </w:pPr>
            <w:r w:rsidRPr="00E73458">
              <w:rPr>
                <w:rFonts w:ascii="Arial" w:hAnsi="Arial" w:cs="Arial"/>
                <w:sz w:val="24"/>
                <w:szCs w:val="24"/>
              </w:rPr>
              <w:t>Monitor będzie wykorzystywany do prowadzenia spotkań i telekonferencji podczas pracy zdalnej.</w:t>
            </w:r>
          </w:p>
        </w:tc>
      </w:tr>
      <w:tr w:rsidR="00CE5E04" w:rsidRPr="00E73458" w14:paraId="51322FF4" w14:textId="77777777" w:rsidTr="009006D1">
        <w:trPr>
          <w:trHeight w:val="412"/>
        </w:trPr>
        <w:tc>
          <w:tcPr>
            <w:tcW w:w="2127" w:type="dxa"/>
          </w:tcPr>
          <w:p w14:paraId="71E7905F" w14:textId="77777777" w:rsidR="00CE5E04" w:rsidRPr="00E73458" w:rsidRDefault="00614F7F" w:rsidP="00E73458">
            <w:pPr>
              <w:spacing w:after="0"/>
              <w:rPr>
                <w:rFonts w:ascii="Arial" w:hAnsi="Arial" w:cs="Arial"/>
                <w:sz w:val="24"/>
                <w:szCs w:val="24"/>
              </w:rPr>
            </w:pPr>
            <w:r w:rsidRPr="00E73458">
              <w:rPr>
                <w:rFonts w:ascii="Arial" w:hAnsi="Arial" w:cs="Arial"/>
                <w:b/>
                <w:color w:val="000000" w:themeColor="text1"/>
                <w:sz w:val="24"/>
                <w:szCs w:val="24"/>
              </w:rPr>
              <w:t>Przekątna ekranu</w:t>
            </w:r>
          </w:p>
        </w:tc>
        <w:tc>
          <w:tcPr>
            <w:tcW w:w="8647" w:type="dxa"/>
          </w:tcPr>
          <w:p w14:paraId="5B9A8020" w14:textId="77777777" w:rsidR="00CE5E04" w:rsidRPr="00E73458" w:rsidRDefault="00614F7F" w:rsidP="00E73458">
            <w:pPr>
              <w:spacing w:after="0"/>
              <w:outlineLvl w:val="0"/>
              <w:rPr>
                <w:rFonts w:ascii="Arial" w:hAnsi="Arial" w:cs="Arial"/>
                <w:sz w:val="24"/>
                <w:szCs w:val="24"/>
              </w:rPr>
            </w:pPr>
            <w:r w:rsidRPr="00E73458">
              <w:rPr>
                <w:rFonts w:ascii="Arial" w:hAnsi="Arial" w:cs="Arial"/>
                <w:sz w:val="24"/>
                <w:szCs w:val="24"/>
              </w:rPr>
              <w:t>Minimum 65 cali (lub równoważność metryczna min. 164 cm).</w:t>
            </w:r>
          </w:p>
        </w:tc>
      </w:tr>
      <w:tr w:rsidR="00CE5E04" w:rsidRPr="00E73458" w14:paraId="5C3DCB4F" w14:textId="77777777" w:rsidTr="009006D1">
        <w:trPr>
          <w:trHeight w:val="412"/>
        </w:trPr>
        <w:tc>
          <w:tcPr>
            <w:tcW w:w="2127" w:type="dxa"/>
            <w:tcBorders>
              <w:top w:val="nil"/>
            </w:tcBorders>
          </w:tcPr>
          <w:p w14:paraId="0D6685CD" w14:textId="77777777" w:rsidR="00CE5E04" w:rsidRPr="00E73458" w:rsidRDefault="00614F7F" w:rsidP="00E73458">
            <w:pPr>
              <w:spacing w:after="0"/>
              <w:rPr>
                <w:rFonts w:ascii="Arial" w:hAnsi="Arial" w:cs="Arial"/>
                <w:sz w:val="24"/>
                <w:szCs w:val="24"/>
              </w:rPr>
            </w:pPr>
            <w:r w:rsidRPr="00E73458">
              <w:rPr>
                <w:rFonts w:ascii="Arial" w:hAnsi="Arial" w:cs="Arial"/>
                <w:b/>
                <w:color w:val="000000" w:themeColor="text1"/>
                <w:sz w:val="24"/>
                <w:szCs w:val="24"/>
              </w:rPr>
              <w:t>Matryca</w:t>
            </w:r>
          </w:p>
        </w:tc>
        <w:tc>
          <w:tcPr>
            <w:tcW w:w="8647" w:type="dxa"/>
            <w:tcBorders>
              <w:top w:val="nil"/>
            </w:tcBorders>
          </w:tcPr>
          <w:p w14:paraId="3127BB00" w14:textId="77777777" w:rsidR="00CE5E04" w:rsidRPr="00E73458" w:rsidRDefault="00614F7F" w:rsidP="00E73458">
            <w:pPr>
              <w:spacing w:after="0"/>
              <w:outlineLvl w:val="0"/>
              <w:rPr>
                <w:rFonts w:ascii="Arial" w:hAnsi="Arial" w:cs="Arial"/>
                <w:sz w:val="24"/>
                <w:szCs w:val="24"/>
              </w:rPr>
            </w:pPr>
            <w:r w:rsidRPr="00E73458">
              <w:rPr>
                <w:rFonts w:ascii="Arial" w:hAnsi="Arial" w:cs="Arial"/>
                <w:sz w:val="24"/>
                <w:szCs w:val="24"/>
              </w:rPr>
              <w:t>Matryca wykonana w technologii OLED (organiczne diody elektroluminescencyjne)</w:t>
            </w:r>
          </w:p>
        </w:tc>
      </w:tr>
      <w:tr w:rsidR="00CE5E04" w:rsidRPr="00E73458" w14:paraId="7255767D" w14:textId="77777777" w:rsidTr="009006D1">
        <w:trPr>
          <w:trHeight w:val="412"/>
        </w:trPr>
        <w:tc>
          <w:tcPr>
            <w:tcW w:w="2127" w:type="dxa"/>
            <w:tcBorders>
              <w:top w:val="nil"/>
            </w:tcBorders>
          </w:tcPr>
          <w:p w14:paraId="49AD8D82" w14:textId="77777777" w:rsidR="00CE5E04" w:rsidRPr="00E73458" w:rsidRDefault="00614F7F" w:rsidP="00E73458">
            <w:pPr>
              <w:spacing w:after="0"/>
              <w:rPr>
                <w:rFonts w:ascii="Arial" w:hAnsi="Arial" w:cs="Arial"/>
                <w:sz w:val="24"/>
                <w:szCs w:val="24"/>
              </w:rPr>
            </w:pPr>
            <w:r w:rsidRPr="00E73458">
              <w:rPr>
                <w:rFonts w:ascii="Arial" w:hAnsi="Arial" w:cs="Arial"/>
                <w:b/>
                <w:color w:val="000000" w:themeColor="text1"/>
                <w:sz w:val="24"/>
                <w:szCs w:val="24"/>
              </w:rPr>
              <w:t>Rozdzielczość ekranu</w:t>
            </w:r>
          </w:p>
        </w:tc>
        <w:tc>
          <w:tcPr>
            <w:tcW w:w="8647" w:type="dxa"/>
            <w:tcBorders>
              <w:top w:val="nil"/>
            </w:tcBorders>
          </w:tcPr>
          <w:p w14:paraId="221A9F14" w14:textId="77777777" w:rsidR="00CE5E04" w:rsidRPr="00E73458" w:rsidRDefault="00614F7F" w:rsidP="00E73458">
            <w:pPr>
              <w:spacing w:after="0"/>
              <w:outlineLvl w:val="0"/>
              <w:rPr>
                <w:rFonts w:ascii="Arial" w:hAnsi="Arial" w:cs="Arial"/>
                <w:sz w:val="24"/>
                <w:szCs w:val="24"/>
              </w:rPr>
            </w:pPr>
            <w:r w:rsidRPr="00E73458">
              <w:rPr>
                <w:rFonts w:ascii="Arial" w:hAnsi="Arial" w:cs="Arial"/>
                <w:sz w:val="24"/>
                <w:szCs w:val="24"/>
              </w:rPr>
              <w:t>4K Ultra HD (3840 x 2160 pikseli)</w:t>
            </w:r>
          </w:p>
        </w:tc>
      </w:tr>
      <w:tr w:rsidR="00CE5E04" w:rsidRPr="00E73458" w14:paraId="6A6A1A56" w14:textId="77777777" w:rsidTr="009006D1">
        <w:trPr>
          <w:trHeight w:val="412"/>
        </w:trPr>
        <w:tc>
          <w:tcPr>
            <w:tcW w:w="2127" w:type="dxa"/>
            <w:tcBorders>
              <w:top w:val="nil"/>
            </w:tcBorders>
          </w:tcPr>
          <w:p w14:paraId="53AF8A67" w14:textId="77777777" w:rsidR="00CE5E04" w:rsidRPr="00E73458" w:rsidRDefault="00614F7F" w:rsidP="00E73458">
            <w:pPr>
              <w:spacing w:after="0"/>
              <w:rPr>
                <w:rFonts w:ascii="Arial" w:hAnsi="Arial" w:cs="Arial"/>
                <w:sz w:val="24"/>
                <w:szCs w:val="24"/>
              </w:rPr>
            </w:pPr>
            <w:r w:rsidRPr="00E73458">
              <w:rPr>
                <w:rFonts w:ascii="Arial" w:hAnsi="Arial" w:cs="Arial"/>
                <w:b/>
                <w:color w:val="000000" w:themeColor="text1"/>
                <w:sz w:val="24"/>
                <w:szCs w:val="24"/>
              </w:rPr>
              <w:t>Płynność obrazu</w:t>
            </w:r>
          </w:p>
        </w:tc>
        <w:tc>
          <w:tcPr>
            <w:tcW w:w="8647" w:type="dxa"/>
            <w:tcBorders>
              <w:top w:val="nil"/>
            </w:tcBorders>
          </w:tcPr>
          <w:p w14:paraId="105D67F7" w14:textId="77777777" w:rsidR="00CE5E04" w:rsidRPr="00E73458" w:rsidRDefault="00614F7F" w:rsidP="00E73458">
            <w:pPr>
              <w:spacing w:after="0"/>
              <w:outlineLvl w:val="0"/>
              <w:rPr>
                <w:rFonts w:ascii="Arial" w:hAnsi="Arial" w:cs="Arial"/>
                <w:sz w:val="24"/>
                <w:szCs w:val="24"/>
              </w:rPr>
            </w:pPr>
            <w:r w:rsidRPr="00E73458">
              <w:rPr>
                <w:rFonts w:ascii="Arial" w:hAnsi="Arial" w:cs="Arial"/>
                <w:sz w:val="24"/>
                <w:szCs w:val="24"/>
              </w:rPr>
              <w:t xml:space="preserve">Natywna częstotliwość odświeżania matrycy minimum 120 </w:t>
            </w:r>
            <w:proofErr w:type="spellStart"/>
            <w:r w:rsidRPr="00E73458">
              <w:rPr>
                <w:rFonts w:ascii="Arial" w:hAnsi="Arial" w:cs="Arial"/>
                <w:sz w:val="24"/>
                <w:szCs w:val="24"/>
              </w:rPr>
              <w:t>Hz</w:t>
            </w:r>
            <w:proofErr w:type="spellEnd"/>
          </w:p>
        </w:tc>
      </w:tr>
      <w:tr w:rsidR="00CE5E04" w:rsidRPr="00E73458" w14:paraId="285B6959" w14:textId="77777777" w:rsidTr="009006D1">
        <w:trPr>
          <w:trHeight w:val="412"/>
        </w:trPr>
        <w:tc>
          <w:tcPr>
            <w:tcW w:w="2127" w:type="dxa"/>
            <w:tcBorders>
              <w:top w:val="nil"/>
            </w:tcBorders>
          </w:tcPr>
          <w:p w14:paraId="03814A82" w14:textId="77777777" w:rsidR="00CE5E04" w:rsidRPr="00E73458" w:rsidRDefault="00614F7F" w:rsidP="00E73458">
            <w:pPr>
              <w:spacing w:after="0"/>
              <w:rPr>
                <w:rFonts w:ascii="Arial" w:hAnsi="Arial" w:cs="Arial"/>
                <w:sz w:val="24"/>
                <w:szCs w:val="24"/>
              </w:rPr>
            </w:pPr>
            <w:r w:rsidRPr="00E73458">
              <w:rPr>
                <w:rFonts w:ascii="Arial" w:hAnsi="Arial" w:cs="Arial"/>
                <w:b/>
                <w:color w:val="000000" w:themeColor="text1"/>
                <w:sz w:val="24"/>
                <w:szCs w:val="24"/>
              </w:rPr>
              <w:t>Rozdzielczość ekranu</w:t>
            </w:r>
          </w:p>
        </w:tc>
        <w:tc>
          <w:tcPr>
            <w:tcW w:w="8647" w:type="dxa"/>
            <w:tcBorders>
              <w:top w:val="nil"/>
            </w:tcBorders>
          </w:tcPr>
          <w:p w14:paraId="12141AF8" w14:textId="77777777" w:rsidR="00CE5E04" w:rsidRPr="00E73458" w:rsidRDefault="00614F7F" w:rsidP="00E73458">
            <w:pPr>
              <w:spacing w:after="0"/>
              <w:outlineLvl w:val="0"/>
              <w:rPr>
                <w:rFonts w:ascii="Arial" w:hAnsi="Arial" w:cs="Arial"/>
                <w:sz w:val="24"/>
                <w:szCs w:val="24"/>
              </w:rPr>
            </w:pPr>
            <w:r w:rsidRPr="00E73458">
              <w:rPr>
                <w:rFonts w:ascii="Arial" w:hAnsi="Arial" w:cs="Arial"/>
                <w:sz w:val="24"/>
                <w:szCs w:val="24"/>
              </w:rPr>
              <w:t>4K Ultra HD (3840 x 2160 pikseli)</w:t>
            </w:r>
          </w:p>
        </w:tc>
      </w:tr>
      <w:tr w:rsidR="00CE5E04" w:rsidRPr="00E73458" w14:paraId="6020A2A3" w14:textId="77777777" w:rsidTr="009006D1">
        <w:tc>
          <w:tcPr>
            <w:tcW w:w="2127" w:type="dxa"/>
          </w:tcPr>
          <w:p w14:paraId="55E53939" w14:textId="77777777" w:rsidR="00CE5E04" w:rsidRPr="00E73458" w:rsidRDefault="00614F7F" w:rsidP="00E73458">
            <w:pPr>
              <w:spacing w:after="0"/>
              <w:rPr>
                <w:rFonts w:ascii="Arial" w:hAnsi="Arial" w:cs="Arial"/>
                <w:sz w:val="24"/>
                <w:szCs w:val="24"/>
              </w:rPr>
            </w:pPr>
            <w:r w:rsidRPr="00E73458">
              <w:rPr>
                <w:rFonts w:ascii="Arial" w:hAnsi="Arial" w:cs="Arial"/>
                <w:b/>
                <w:color w:val="000000" w:themeColor="text1"/>
                <w:sz w:val="24"/>
                <w:szCs w:val="24"/>
              </w:rPr>
              <w:t>Certyfikaty</w:t>
            </w:r>
          </w:p>
        </w:tc>
        <w:tc>
          <w:tcPr>
            <w:tcW w:w="8647" w:type="dxa"/>
          </w:tcPr>
          <w:p w14:paraId="38F9BEFC" w14:textId="77777777" w:rsidR="00CE5E04" w:rsidRPr="00E73458" w:rsidRDefault="00614F7F" w:rsidP="00E73458">
            <w:pPr>
              <w:spacing w:after="0" w:line="276" w:lineRule="auto"/>
              <w:rPr>
                <w:rFonts w:ascii="Arial" w:hAnsi="Arial" w:cs="Arial"/>
                <w:sz w:val="24"/>
                <w:szCs w:val="24"/>
              </w:rPr>
            </w:pPr>
            <w:r w:rsidRPr="00E73458">
              <w:rPr>
                <w:rFonts w:ascii="Arial" w:hAnsi="Arial" w:cs="Arial"/>
                <w:sz w:val="24"/>
                <w:szCs w:val="24"/>
              </w:rPr>
              <w:t>Deklaracja zgodności CE (załączyć do oferty)</w:t>
            </w:r>
          </w:p>
        </w:tc>
      </w:tr>
      <w:tr w:rsidR="00CE5E04" w:rsidRPr="00E73458" w14:paraId="6413A281" w14:textId="77777777" w:rsidTr="009006D1">
        <w:trPr>
          <w:trHeight w:val="503"/>
        </w:trPr>
        <w:tc>
          <w:tcPr>
            <w:tcW w:w="2127" w:type="dxa"/>
          </w:tcPr>
          <w:p w14:paraId="5F0C1FEE" w14:textId="77777777" w:rsidR="00CE5E04" w:rsidRPr="00E73458" w:rsidRDefault="00614F7F" w:rsidP="00E73458">
            <w:pPr>
              <w:spacing w:after="0"/>
              <w:rPr>
                <w:rFonts w:ascii="Arial" w:hAnsi="Arial" w:cs="Arial"/>
                <w:sz w:val="24"/>
                <w:szCs w:val="24"/>
              </w:rPr>
            </w:pPr>
            <w:r w:rsidRPr="00E73458">
              <w:rPr>
                <w:rFonts w:ascii="Arial" w:hAnsi="Arial" w:cs="Arial"/>
                <w:b/>
                <w:color w:val="000000" w:themeColor="text1"/>
                <w:sz w:val="24"/>
                <w:szCs w:val="24"/>
              </w:rPr>
              <w:t>Porty i złącza</w:t>
            </w:r>
          </w:p>
        </w:tc>
        <w:tc>
          <w:tcPr>
            <w:tcW w:w="8647" w:type="dxa"/>
          </w:tcPr>
          <w:p w14:paraId="6F31C9B2" w14:textId="77777777" w:rsidR="00CE5E04" w:rsidRPr="00E73458" w:rsidRDefault="00614F7F" w:rsidP="00E73458">
            <w:pPr>
              <w:spacing w:after="0"/>
              <w:rPr>
                <w:rFonts w:ascii="Arial" w:hAnsi="Arial" w:cs="Arial"/>
                <w:sz w:val="24"/>
                <w:szCs w:val="24"/>
              </w:rPr>
            </w:pPr>
            <w:r w:rsidRPr="00E73458">
              <w:rPr>
                <w:rFonts w:ascii="Arial" w:hAnsi="Arial" w:cs="Arial"/>
                <w:sz w:val="24"/>
                <w:szCs w:val="24"/>
              </w:rPr>
              <w:t xml:space="preserve">Wbudowane porty i złącza:  4 x HDMI 2.1 (co najmniej jedno złącze z obsługą </w:t>
            </w:r>
            <w:proofErr w:type="spellStart"/>
            <w:r w:rsidRPr="00E73458">
              <w:rPr>
                <w:rFonts w:ascii="Arial" w:hAnsi="Arial" w:cs="Arial"/>
                <w:sz w:val="24"/>
                <w:szCs w:val="24"/>
              </w:rPr>
              <w:t>eARC</w:t>
            </w:r>
            <w:proofErr w:type="spellEnd"/>
            <w:r w:rsidRPr="00E73458">
              <w:rPr>
                <w:rFonts w:ascii="Arial" w:hAnsi="Arial" w:cs="Arial"/>
                <w:sz w:val="24"/>
                <w:szCs w:val="24"/>
              </w:rPr>
              <w:t>)</w:t>
            </w:r>
            <w:r w:rsidRPr="00E73458">
              <w:rPr>
                <w:rFonts w:ascii="Arial" w:hAnsi="Arial" w:cs="Arial"/>
                <w:b/>
                <w:bCs/>
                <w:color w:val="000000" w:themeColor="text1"/>
                <w:sz w:val="24"/>
                <w:szCs w:val="24"/>
              </w:rPr>
              <w:t xml:space="preserve">, </w:t>
            </w:r>
            <w:r w:rsidRPr="00E73458">
              <w:rPr>
                <w:rFonts w:ascii="Arial" w:hAnsi="Arial" w:cs="Arial"/>
                <w:color w:val="000000" w:themeColor="text1"/>
                <w:sz w:val="24"/>
                <w:szCs w:val="24"/>
              </w:rPr>
              <w:t xml:space="preserve"> 1 x Port sieciowy LAN (RJ-45) </w:t>
            </w:r>
          </w:p>
        </w:tc>
      </w:tr>
      <w:tr w:rsidR="00CE5E04" w:rsidRPr="00E73458" w14:paraId="67EFBF26" w14:textId="77777777" w:rsidTr="009006D1">
        <w:trPr>
          <w:trHeight w:val="503"/>
        </w:trPr>
        <w:tc>
          <w:tcPr>
            <w:tcW w:w="2127" w:type="dxa"/>
            <w:tcBorders>
              <w:top w:val="nil"/>
            </w:tcBorders>
          </w:tcPr>
          <w:p w14:paraId="604E1DFB" w14:textId="77777777" w:rsidR="00CE5E04" w:rsidRPr="00E73458" w:rsidRDefault="00614F7F" w:rsidP="00E73458">
            <w:pPr>
              <w:spacing w:after="0"/>
              <w:rPr>
                <w:rFonts w:ascii="Arial" w:hAnsi="Arial" w:cs="Arial"/>
                <w:sz w:val="24"/>
                <w:szCs w:val="24"/>
              </w:rPr>
            </w:pPr>
            <w:r w:rsidRPr="00E73458">
              <w:rPr>
                <w:rFonts w:ascii="Arial" w:hAnsi="Arial" w:cs="Arial"/>
                <w:b/>
                <w:color w:val="000000" w:themeColor="text1"/>
                <w:sz w:val="24"/>
                <w:szCs w:val="24"/>
              </w:rPr>
              <w:t>Komunikacja bezprzewodowa</w:t>
            </w:r>
          </w:p>
        </w:tc>
        <w:tc>
          <w:tcPr>
            <w:tcW w:w="8647" w:type="dxa"/>
            <w:tcBorders>
              <w:top w:val="nil"/>
            </w:tcBorders>
          </w:tcPr>
          <w:p w14:paraId="2FE10E56" w14:textId="77777777" w:rsidR="00CE5E04" w:rsidRPr="00E73458" w:rsidRDefault="00614F7F" w:rsidP="00E73458">
            <w:pPr>
              <w:spacing w:after="0"/>
              <w:rPr>
                <w:rFonts w:ascii="Arial" w:hAnsi="Arial" w:cs="Arial"/>
                <w:sz w:val="24"/>
                <w:szCs w:val="24"/>
              </w:rPr>
            </w:pPr>
            <w:r w:rsidRPr="00E73458">
              <w:rPr>
                <w:rFonts w:ascii="Arial" w:hAnsi="Arial" w:cs="Arial"/>
                <w:color w:val="000000" w:themeColor="text1"/>
                <w:sz w:val="24"/>
                <w:szCs w:val="24"/>
              </w:rPr>
              <w:t>Wbudowany moduł sieci bezprzewodowej Wi-Fi (min. Wi-Fi 5 / 802.11ac lub nowsze) oraz moduł Bluetooth</w:t>
            </w:r>
          </w:p>
        </w:tc>
      </w:tr>
      <w:tr w:rsidR="00CE5E04" w:rsidRPr="00E73458" w14:paraId="43C86D26" w14:textId="77777777" w:rsidTr="009006D1">
        <w:trPr>
          <w:trHeight w:val="503"/>
        </w:trPr>
        <w:tc>
          <w:tcPr>
            <w:tcW w:w="2127" w:type="dxa"/>
            <w:tcBorders>
              <w:top w:val="nil"/>
            </w:tcBorders>
          </w:tcPr>
          <w:p w14:paraId="738500B3" w14:textId="77777777" w:rsidR="00CE5E04" w:rsidRPr="00E73458" w:rsidRDefault="00614F7F" w:rsidP="00E73458">
            <w:pPr>
              <w:spacing w:after="0"/>
              <w:rPr>
                <w:rFonts w:ascii="Arial" w:hAnsi="Arial" w:cs="Arial"/>
                <w:sz w:val="24"/>
                <w:szCs w:val="24"/>
              </w:rPr>
            </w:pPr>
            <w:r w:rsidRPr="00E73458">
              <w:rPr>
                <w:rFonts w:ascii="Arial" w:hAnsi="Arial" w:cs="Arial"/>
                <w:b/>
                <w:color w:val="000000" w:themeColor="text1"/>
                <w:sz w:val="24"/>
                <w:szCs w:val="24"/>
              </w:rPr>
              <w:t>System audio</w:t>
            </w:r>
          </w:p>
        </w:tc>
        <w:tc>
          <w:tcPr>
            <w:tcW w:w="8647" w:type="dxa"/>
            <w:tcBorders>
              <w:top w:val="nil"/>
            </w:tcBorders>
          </w:tcPr>
          <w:p w14:paraId="5078C272" w14:textId="77777777" w:rsidR="00CE5E04" w:rsidRPr="00E73458" w:rsidRDefault="00614F7F" w:rsidP="00E73458">
            <w:pPr>
              <w:spacing w:after="0"/>
              <w:rPr>
                <w:rFonts w:ascii="Arial" w:hAnsi="Arial" w:cs="Arial"/>
                <w:sz w:val="24"/>
                <w:szCs w:val="24"/>
              </w:rPr>
            </w:pPr>
            <w:r w:rsidRPr="00E73458">
              <w:rPr>
                <w:rFonts w:ascii="Arial" w:hAnsi="Arial" w:cs="Arial"/>
                <w:color w:val="000000" w:themeColor="text1"/>
                <w:sz w:val="24"/>
                <w:szCs w:val="24"/>
              </w:rPr>
              <w:t xml:space="preserve">Wbudowane głośniki stereofoniczne lub wielokanałowe o łącznej mocy minimum 40W. Dekodowanie dźwięku przestrzennego Dolby </w:t>
            </w:r>
            <w:proofErr w:type="spellStart"/>
            <w:r w:rsidRPr="00E73458">
              <w:rPr>
                <w:rFonts w:ascii="Arial" w:hAnsi="Arial" w:cs="Arial"/>
                <w:color w:val="000000" w:themeColor="text1"/>
                <w:sz w:val="24"/>
                <w:szCs w:val="24"/>
              </w:rPr>
              <w:t>Atmos</w:t>
            </w:r>
            <w:proofErr w:type="spellEnd"/>
            <w:r w:rsidRPr="00E73458">
              <w:rPr>
                <w:rFonts w:ascii="Arial" w:hAnsi="Arial" w:cs="Arial"/>
                <w:color w:val="000000" w:themeColor="text1"/>
                <w:sz w:val="24"/>
                <w:szCs w:val="24"/>
              </w:rPr>
              <w:t>.</w:t>
            </w:r>
          </w:p>
        </w:tc>
      </w:tr>
      <w:tr w:rsidR="00CE5E04" w:rsidRPr="00E73458" w14:paraId="33655C7D" w14:textId="77777777" w:rsidTr="009006D1">
        <w:trPr>
          <w:trHeight w:val="620"/>
        </w:trPr>
        <w:tc>
          <w:tcPr>
            <w:tcW w:w="2127" w:type="dxa"/>
          </w:tcPr>
          <w:p w14:paraId="7B102D8F" w14:textId="77777777" w:rsidR="00CE5E04" w:rsidRPr="00E73458" w:rsidRDefault="00614F7F" w:rsidP="00E73458">
            <w:pPr>
              <w:spacing w:after="0"/>
              <w:rPr>
                <w:rFonts w:ascii="Arial" w:hAnsi="Arial" w:cs="Arial"/>
                <w:sz w:val="24"/>
                <w:szCs w:val="24"/>
              </w:rPr>
            </w:pPr>
            <w:r w:rsidRPr="00E73458">
              <w:rPr>
                <w:rFonts w:ascii="Arial" w:hAnsi="Arial" w:cs="Arial"/>
                <w:b/>
                <w:color w:val="000000" w:themeColor="text1"/>
                <w:sz w:val="24"/>
                <w:szCs w:val="24"/>
              </w:rPr>
              <w:lastRenderedPageBreak/>
              <w:t>Konstrukcja i montaż</w:t>
            </w:r>
          </w:p>
        </w:tc>
        <w:tc>
          <w:tcPr>
            <w:tcW w:w="8647" w:type="dxa"/>
          </w:tcPr>
          <w:p w14:paraId="36B0B039" w14:textId="77777777" w:rsidR="00CE5E04" w:rsidRPr="00E73458" w:rsidRDefault="00614F7F" w:rsidP="00E73458">
            <w:pPr>
              <w:spacing w:after="0"/>
              <w:rPr>
                <w:rFonts w:ascii="Arial" w:hAnsi="Arial" w:cs="Arial"/>
                <w:sz w:val="24"/>
                <w:szCs w:val="24"/>
              </w:rPr>
            </w:pPr>
            <w:r w:rsidRPr="00E73458">
              <w:rPr>
                <w:rFonts w:ascii="Arial" w:hAnsi="Arial" w:cs="Arial"/>
                <w:sz w:val="24"/>
                <w:szCs w:val="24"/>
              </w:rPr>
              <w:t>Obudowa musi posiadać znormalizowane otwory montażowe zgodne ze standardem VESA (np. 300x200 lub 300x300 mm) umożliwiające zawieszenie na ścianie.</w:t>
            </w:r>
          </w:p>
        </w:tc>
      </w:tr>
      <w:tr w:rsidR="00CE5E04" w:rsidRPr="00E73458" w14:paraId="1E3277D5" w14:textId="77777777" w:rsidTr="009006D1">
        <w:trPr>
          <w:trHeight w:val="620"/>
        </w:trPr>
        <w:tc>
          <w:tcPr>
            <w:tcW w:w="2127" w:type="dxa"/>
            <w:tcBorders>
              <w:top w:val="nil"/>
            </w:tcBorders>
          </w:tcPr>
          <w:p w14:paraId="529A02D2" w14:textId="77777777" w:rsidR="00CE5E04" w:rsidRPr="00E73458" w:rsidRDefault="00614F7F" w:rsidP="00E73458">
            <w:pPr>
              <w:spacing w:after="0"/>
              <w:rPr>
                <w:rFonts w:ascii="Arial" w:hAnsi="Arial" w:cs="Arial"/>
                <w:sz w:val="24"/>
                <w:szCs w:val="24"/>
              </w:rPr>
            </w:pPr>
            <w:r w:rsidRPr="00E73458">
              <w:rPr>
                <w:rFonts w:ascii="Arial" w:hAnsi="Arial" w:cs="Arial"/>
                <w:b/>
                <w:color w:val="000000" w:themeColor="text1"/>
                <w:sz w:val="24"/>
                <w:szCs w:val="24"/>
              </w:rPr>
              <w:t>Wyposażenie</w:t>
            </w:r>
          </w:p>
        </w:tc>
        <w:tc>
          <w:tcPr>
            <w:tcW w:w="8647" w:type="dxa"/>
            <w:tcBorders>
              <w:top w:val="nil"/>
            </w:tcBorders>
          </w:tcPr>
          <w:p w14:paraId="796B2334" w14:textId="77777777" w:rsidR="00CE5E04" w:rsidRPr="00E73458" w:rsidRDefault="00614F7F" w:rsidP="00E73458">
            <w:pPr>
              <w:spacing w:after="0"/>
              <w:rPr>
                <w:rFonts w:ascii="Arial" w:hAnsi="Arial" w:cs="Arial"/>
                <w:sz w:val="24"/>
                <w:szCs w:val="24"/>
              </w:rPr>
            </w:pPr>
            <w:r w:rsidRPr="00E73458">
              <w:rPr>
                <w:rFonts w:ascii="Arial" w:hAnsi="Arial" w:cs="Arial"/>
                <w:sz w:val="24"/>
                <w:szCs w:val="24"/>
              </w:rPr>
              <w:t>Dedykowany pilot zdalnego sterowania z funkcją wyszukiwania głosowego i wbudowanym mikrofonem. Kabel zasilający.</w:t>
            </w:r>
          </w:p>
        </w:tc>
      </w:tr>
      <w:tr w:rsidR="00CE5E04" w:rsidRPr="00E73458" w14:paraId="554A6E12" w14:textId="77777777" w:rsidTr="009006D1">
        <w:trPr>
          <w:trHeight w:val="620"/>
        </w:trPr>
        <w:tc>
          <w:tcPr>
            <w:tcW w:w="2127" w:type="dxa"/>
          </w:tcPr>
          <w:p w14:paraId="112BD643" w14:textId="77777777" w:rsidR="00CE5E04" w:rsidRPr="00E73458" w:rsidRDefault="00614F7F" w:rsidP="00E73458">
            <w:pPr>
              <w:spacing w:after="0"/>
              <w:rPr>
                <w:rFonts w:ascii="Arial" w:hAnsi="Arial" w:cs="Arial"/>
                <w:sz w:val="24"/>
                <w:szCs w:val="24"/>
              </w:rPr>
            </w:pPr>
            <w:r w:rsidRPr="00E73458">
              <w:rPr>
                <w:rFonts w:ascii="Arial" w:hAnsi="Arial" w:cs="Arial"/>
                <w:b/>
                <w:color w:val="000000" w:themeColor="text1"/>
                <w:sz w:val="24"/>
                <w:szCs w:val="24"/>
              </w:rPr>
              <w:t>Warunki gwarancyjne, wsparcie techniczne</w:t>
            </w:r>
          </w:p>
        </w:tc>
        <w:tc>
          <w:tcPr>
            <w:tcW w:w="8647" w:type="dxa"/>
          </w:tcPr>
          <w:p w14:paraId="59C77E70" w14:textId="77777777" w:rsidR="00CE5E04" w:rsidRPr="00E73458" w:rsidRDefault="00614F7F" w:rsidP="00E73458">
            <w:pPr>
              <w:spacing w:after="113"/>
              <w:rPr>
                <w:rFonts w:ascii="Arial" w:hAnsi="Arial" w:cs="Arial"/>
                <w:sz w:val="24"/>
                <w:szCs w:val="24"/>
              </w:rPr>
            </w:pPr>
            <w:r w:rsidRPr="00E73458">
              <w:rPr>
                <w:rFonts w:ascii="Arial" w:hAnsi="Arial" w:cs="Arial"/>
                <w:sz w:val="24"/>
                <w:szCs w:val="24"/>
              </w:rPr>
              <w:t>Minimum 24 miesiące gwarancji producenta realizowanej na miejscu u klienta.</w:t>
            </w:r>
          </w:p>
        </w:tc>
      </w:tr>
    </w:tbl>
    <w:p w14:paraId="236D8B26" w14:textId="77777777" w:rsidR="00CE5E04" w:rsidRPr="00E73458" w:rsidRDefault="00CE5E04">
      <w:pPr>
        <w:rPr>
          <w:rFonts w:ascii="Arial" w:hAnsi="Arial" w:cs="Arial"/>
          <w:b/>
          <w:bCs/>
          <w:sz w:val="24"/>
          <w:szCs w:val="24"/>
        </w:rPr>
      </w:pPr>
    </w:p>
    <w:p w14:paraId="0EC93F79" w14:textId="77777777" w:rsidR="00D56C18" w:rsidRPr="00E73458" w:rsidRDefault="00D56C18" w:rsidP="00D56C18">
      <w:pPr>
        <w:suppressAutoHyphens w:val="0"/>
        <w:spacing w:after="159"/>
        <w:ind w:left="-5"/>
        <w:rPr>
          <w:rFonts w:ascii="Arial" w:hAnsi="Arial" w:cs="Arial"/>
          <w:kern w:val="2"/>
          <w:sz w:val="24"/>
          <w:szCs w:val="24"/>
          <w14:ligatures w14:val="standardContextual"/>
        </w:rPr>
      </w:pPr>
      <w:r w:rsidRPr="00E73458">
        <w:rPr>
          <w:rFonts w:ascii="Arial" w:hAnsi="Arial" w:cs="Arial"/>
          <w:b/>
          <w:kern w:val="2"/>
          <w:sz w:val="24"/>
          <w:szCs w:val="24"/>
          <w14:ligatures w14:val="standardContextual"/>
        </w:rPr>
        <w:t xml:space="preserve">Równoważność dla Systemu operacyjnego Microsoft Windows 11 Pro </w:t>
      </w:r>
    </w:p>
    <w:p w14:paraId="5994B702" w14:textId="77777777" w:rsidR="00D56C18" w:rsidRPr="00E73458" w:rsidRDefault="00D56C18" w:rsidP="00D56C18">
      <w:pPr>
        <w:suppressAutoHyphens w:val="0"/>
        <w:spacing w:after="162" w:line="276" w:lineRule="auto"/>
        <w:rPr>
          <w:rFonts w:ascii="Arial" w:hAnsi="Arial" w:cs="Arial"/>
          <w:kern w:val="2"/>
          <w:sz w:val="24"/>
          <w:szCs w:val="24"/>
          <w14:ligatures w14:val="standardContextual"/>
        </w:rPr>
      </w:pPr>
      <w:r w:rsidRPr="00E73458">
        <w:rPr>
          <w:rFonts w:ascii="Arial" w:hAnsi="Arial" w:cs="Arial"/>
          <w:kern w:val="2"/>
          <w:sz w:val="24"/>
          <w:szCs w:val="24"/>
          <w14:ligatures w14:val="standardContextual"/>
        </w:rPr>
        <w:t xml:space="preserve">Za rozwiązanie równoważne uznaje się takie, które posiada wbudowane mechanizmy, bez użycia dodatkowych aplikacji (bez jakichkolwiek emulatorów, implementacji lub programów towarzyszących). </w:t>
      </w:r>
    </w:p>
    <w:p w14:paraId="393DAE74" w14:textId="77777777" w:rsidR="00D56C18" w:rsidRPr="00E73458" w:rsidRDefault="00D56C18" w:rsidP="00D56C18">
      <w:pPr>
        <w:suppressAutoHyphens w:val="0"/>
        <w:spacing w:after="162" w:line="276" w:lineRule="auto"/>
        <w:rPr>
          <w:rFonts w:ascii="Arial" w:hAnsi="Arial" w:cs="Arial"/>
          <w:kern w:val="2"/>
          <w:sz w:val="24"/>
          <w:szCs w:val="24"/>
          <w14:ligatures w14:val="standardContextual"/>
        </w:rPr>
      </w:pPr>
      <w:r w:rsidRPr="00E73458">
        <w:rPr>
          <w:rFonts w:ascii="Arial" w:hAnsi="Arial" w:cs="Arial"/>
          <w:kern w:val="2"/>
          <w:sz w:val="24"/>
          <w:szCs w:val="24"/>
          <w14:ligatures w14:val="standardContextual"/>
        </w:rPr>
        <w:t xml:space="preserve">System operacyjny klasy PC musi spełniać następujące wymagania poprzez natywne dla niego mechanizmy, bez użycia dodatkowych aplikacji: </w:t>
      </w:r>
    </w:p>
    <w:p w14:paraId="0E5A731B" w14:textId="77777777" w:rsidR="00D56C18" w:rsidRPr="00E73458" w:rsidRDefault="00D56C18" w:rsidP="00D56C18">
      <w:pPr>
        <w:numPr>
          <w:ilvl w:val="0"/>
          <w:numId w:val="3"/>
        </w:numPr>
        <w:suppressAutoHyphens w:val="0"/>
        <w:spacing w:after="4" w:line="258" w:lineRule="auto"/>
        <w:rPr>
          <w:rFonts w:ascii="Arial" w:hAnsi="Arial" w:cs="Arial"/>
          <w:kern w:val="2"/>
          <w:sz w:val="24"/>
          <w:szCs w:val="24"/>
          <w14:ligatures w14:val="standardContextual"/>
        </w:rPr>
      </w:pPr>
      <w:r w:rsidRPr="00E73458">
        <w:rPr>
          <w:rFonts w:ascii="Arial" w:hAnsi="Arial" w:cs="Arial"/>
          <w:kern w:val="2"/>
          <w:sz w:val="24"/>
          <w:szCs w:val="24"/>
          <w14:ligatures w14:val="standardContextual"/>
        </w:rPr>
        <w:t xml:space="preserve">System operacyjny dla komputerów osobistych z graficznym interfejsem użytkownika,  </w:t>
      </w:r>
    </w:p>
    <w:p w14:paraId="3EFE99EA" w14:textId="77777777" w:rsidR="00D56C18" w:rsidRPr="00E73458" w:rsidRDefault="00D56C18" w:rsidP="00D56C18">
      <w:pPr>
        <w:numPr>
          <w:ilvl w:val="0"/>
          <w:numId w:val="3"/>
        </w:numPr>
        <w:suppressAutoHyphens w:val="0"/>
        <w:spacing w:after="4" w:line="258" w:lineRule="auto"/>
        <w:rPr>
          <w:rFonts w:ascii="Arial" w:hAnsi="Arial" w:cs="Arial"/>
          <w:kern w:val="2"/>
          <w:sz w:val="24"/>
          <w:szCs w:val="24"/>
          <w14:ligatures w14:val="standardContextual"/>
        </w:rPr>
      </w:pPr>
      <w:r w:rsidRPr="00E73458">
        <w:rPr>
          <w:rFonts w:ascii="Arial" w:hAnsi="Arial" w:cs="Arial"/>
          <w:kern w:val="2"/>
          <w:sz w:val="24"/>
          <w:szCs w:val="24"/>
          <w14:ligatures w14:val="standardContextual"/>
        </w:rPr>
        <w:t xml:space="preserve">Możliwość instalacji i poprawnego działania oprogramowania dostępnego w ramach posiadanych przez Zamawiającego licencji </w:t>
      </w:r>
    </w:p>
    <w:p w14:paraId="48638E4F" w14:textId="77777777" w:rsidR="00D56C18" w:rsidRPr="00E73458" w:rsidRDefault="00D56C18" w:rsidP="00D56C18">
      <w:pPr>
        <w:numPr>
          <w:ilvl w:val="0"/>
          <w:numId w:val="3"/>
        </w:numPr>
        <w:suppressAutoHyphens w:val="0"/>
        <w:spacing w:after="4" w:line="258" w:lineRule="auto"/>
        <w:rPr>
          <w:rFonts w:ascii="Arial" w:hAnsi="Arial" w:cs="Arial"/>
          <w:kern w:val="2"/>
          <w:sz w:val="24"/>
          <w:szCs w:val="24"/>
          <w14:ligatures w14:val="standardContextual"/>
        </w:rPr>
      </w:pPr>
      <w:r w:rsidRPr="00E73458">
        <w:rPr>
          <w:rFonts w:ascii="Arial" w:hAnsi="Arial" w:cs="Arial"/>
          <w:kern w:val="2"/>
          <w:sz w:val="24"/>
          <w:szCs w:val="24"/>
          <w14:ligatures w14:val="standardContextual"/>
        </w:rPr>
        <w:t xml:space="preserve">Możliwość instalacji i poprawnej obsługi powszechnie używanych urządzeń peryferyjnych (drukarek, urządzeń sieciowych, standardów USB, </w:t>
      </w:r>
      <w:proofErr w:type="spellStart"/>
      <w:r w:rsidRPr="00E73458">
        <w:rPr>
          <w:rFonts w:ascii="Arial" w:hAnsi="Arial" w:cs="Arial"/>
          <w:kern w:val="2"/>
          <w:sz w:val="24"/>
          <w:szCs w:val="24"/>
          <w14:ligatures w14:val="standardContextual"/>
        </w:rPr>
        <w:t>Plug&amp;Play</w:t>
      </w:r>
      <w:proofErr w:type="spellEnd"/>
      <w:r w:rsidRPr="00E73458">
        <w:rPr>
          <w:rFonts w:ascii="Arial" w:hAnsi="Arial" w:cs="Arial"/>
          <w:kern w:val="2"/>
          <w:sz w:val="24"/>
          <w:szCs w:val="24"/>
          <w14:ligatures w14:val="standardContextual"/>
        </w:rPr>
        <w:t xml:space="preserve">, Wi-Fi) </w:t>
      </w:r>
    </w:p>
    <w:p w14:paraId="2E57408C" w14:textId="77777777" w:rsidR="00D56C18" w:rsidRPr="00E73458" w:rsidRDefault="00D56C18" w:rsidP="00D56C18">
      <w:pPr>
        <w:numPr>
          <w:ilvl w:val="0"/>
          <w:numId w:val="3"/>
        </w:numPr>
        <w:suppressAutoHyphens w:val="0"/>
        <w:spacing w:after="4" w:line="258" w:lineRule="auto"/>
        <w:rPr>
          <w:rFonts w:ascii="Arial" w:hAnsi="Arial" w:cs="Arial"/>
          <w:kern w:val="2"/>
          <w:sz w:val="24"/>
          <w:szCs w:val="24"/>
          <w14:ligatures w14:val="standardContextual"/>
        </w:rPr>
      </w:pPr>
      <w:r w:rsidRPr="00E73458">
        <w:rPr>
          <w:rFonts w:ascii="Arial" w:hAnsi="Arial" w:cs="Arial"/>
          <w:kern w:val="2"/>
          <w:sz w:val="24"/>
          <w:szCs w:val="24"/>
          <w14:ligatures w14:val="standardContextual"/>
        </w:rPr>
        <w:t xml:space="preserve">Dostępność aktualizacji i poprawek do systemu u producenta systemu bezpłatnie i bez dodatkowych opłat licencyjnych z możliwością wyboru instalowanych poprawek. </w:t>
      </w:r>
    </w:p>
    <w:p w14:paraId="6453F826" w14:textId="77777777" w:rsidR="00D56C18" w:rsidRPr="00E73458" w:rsidRDefault="00D56C18" w:rsidP="00D56C18">
      <w:pPr>
        <w:numPr>
          <w:ilvl w:val="0"/>
          <w:numId w:val="3"/>
        </w:numPr>
        <w:suppressAutoHyphens w:val="0"/>
        <w:spacing w:after="4" w:line="258" w:lineRule="auto"/>
        <w:rPr>
          <w:rFonts w:ascii="Arial" w:hAnsi="Arial" w:cs="Arial"/>
          <w:kern w:val="2"/>
          <w:sz w:val="24"/>
          <w:szCs w:val="24"/>
          <w14:ligatures w14:val="standardContextual"/>
        </w:rPr>
      </w:pPr>
      <w:r w:rsidRPr="00E73458">
        <w:rPr>
          <w:rFonts w:ascii="Arial" w:hAnsi="Arial" w:cs="Arial"/>
          <w:kern w:val="2"/>
          <w:sz w:val="24"/>
          <w:szCs w:val="24"/>
          <w14:ligatures w14:val="standardContextual"/>
        </w:rPr>
        <w:t xml:space="preserve">Graficzne środowisko instalacji i konfiguracji w języku polskim. </w:t>
      </w:r>
    </w:p>
    <w:p w14:paraId="0463B9FA" w14:textId="77777777" w:rsidR="00D56C18" w:rsidRPr="00E73458" w:rsidRDefault="00D56C18" w:rsidP="00D56C18">
      <w:pPr>
        <w:numPr>
          <w:ilvl w:val="0"/>
          <w:numId w:val="3"/>
        </w:numPr>
        <w:suppressAutoHyphens w:val="0"/>
        <w:spacing w:after="4" w:line="258" w:lineRule="auto"/>
        <w:rPr>
          <w:rFonts w:ascii="Arial" w:hAnsi="Arial" w:cs="Arial"/>
          <w:kern w:val="2"/>
          <w:sz w:val="24"/>
          <w:szCs w:val="24"/>
          <w14:ligatures w14:val="standardContextual"/>
        </w:rPr>
      </w:pPr>
      <w:r w:rsidRPr="00E73458">
        <w:rPr>
          <w:rFonts w:ascii="Arial" w:hAnsi="Arial" w:cs="Arial"/>
          <w:kern w:val="2"/>
          <w:sz w:val="24"/>
          <w:szCs w:val="24"/>
          <w14:ligatures w14:val="standardContextual"/>
        </w:rPr>
        <w:t xml:space="preserve">Wbudowany mechanizm szyfrowania danych (dyski wewnętrzne oraz urządzenia USB) </w:t>
      </w:r>
    </w:p>
    <w:p w14:paraId="00E25C14" w14:textId="77777777" w:rsidR="00D56C18" w:rsidRPr="00E73458" w:rsidRDefault="00D56C18" w:rsidP="00D56C18">
      <w:pPr>
        <w:numPr>
          <w:ilvl w:val="0"/>
          <w:numId w:val="3"/>
        </w:numPr>
        <w:suppressAutoHyphens w:val="0"/>
        <w:spacing w:after="4" w:line="258" w:lineRule="auto"/>
        <w:rPr>
          <w:rFonts w:ascii="Arial" w:hAnsi="Arial" w:cs="Arial"/>
          <w:kern w:val="2"/>
          <w:sz w:val="24"/>
          <w:szCs w:val="24"/>
          <w14:ligatures w14:val="standardContextual"/>
        </w:rPr>
      </w:pPr>
      <w:r w:rsidRPr="00E73458">
        <w:rPr>
          <w:rFonts w:ascii="Arial" w:hAnsi="Arial" w:cs="Arial"/>
          <w:kern w:val="2"/>
          <w:sz w:val="24"/>
          <w:szCs w:val="24"/>
          <w14:ligatures w14:val="standardContextual"/>
        </w:rPr>
        <w:t xml:space="preserve">Zapewnienie pełnej kompatybilności z oferowanym sprzętem. </w:t>
      </w:r>
    </w:p>
    <w:p w14:paraId="06F31DD9" w14:textId="77777777" w:rsidR="00D56C18" w:rsidRPr="00E73458" w:rsidRDefault="00D56C18" w:rsidP="00D56C18">
      <w:pPr>
        <w:numPr>
          <w:ilvl w:val="0"/>
          <w:numId w:val="3"/>
        </w:numPr>
        <w:suppressAutoHyphens w:val="0"/>
        <w:spacing w:after="4" w:line="258" w:lineRule="auto"/>
        <w:rPr>
          <w:rFonts w:ascii="Arial" w:hAnsi="Arial" w:cs="Arial"/>
          <w:kern w:val="2"/>
          <w:sz w:val="24"/>
          <w:szCs w:val="24"/>
          <w14:ligatures w14:val="standardContextual"/>
        </w:rPr>
      </w:pPr>
      <w:r w:rsidRPr="00E73458">
        <w:rPr>
          <w:rFonts w:ascii="Arial" w:hAnsi="Arial" w:cs="Arial"/>
          <w:kern w:val="2"/>
          <w:sz w:val="24"/>
          <w:szCs w:val="24"/>
          <w14:ligatures w14:val="standardContextual"/>
        </w:rPr>
        <w:t xml:space="preserve">Możliwość uruchamiania aplikacji w trybie zgodności (dla starszego oprogramowania) </w:t>
      </w:r>
    </w:p>
    <w:p w14:paraId="37CCB240" w14:textId="77777777" w:rsidR="00D56C18" w:rsidRPr="00E73458" w:rsidRDefault="00D56C18" w:rsidP="00D56C18">
      <w:pPr>
        <w:numPr>
          <w:ilvl w:val="0"/>
          <w:numId w:val="3"/>
        </w:numPr>
        <w:suppressAutoHyphens w:val="0"/>
        <w:spacing w:after="4" w:line="258" w:lineRule="auto"/>
        <w:rPr>
          <w:rFonts w:ascii="Arial" w:hAnsi="Arial" w:cs="Arial"/>
          <w:kern w:val="2"/>
          <w:sz w:val="24"/>
          <w:szCs w:val="24"/>
          <w14:ligatures w14:val="standardContextual"/>
        </w:rPr>
      </w:pPr>
      <w:r w:rsidRPr="00E73458">
        <w:rPr>
          <w:rFonts w:ascii="Arial" w:hAnsi="Arial" w:cs="Arial"/>
          <w:kern w:val="2"/>
          <w:sz w:val="24"/>
          <w:szCs w:val="24"/>
          <w14:ligatures w14:val="standardContextual"/>
        </w:rPr>
        <w:t xml:space="preserve">Wsparcie dla kontenerów i maszyn wirtualnych (Hyper-V lub równoważne) </w:t>
      </w:r>
    </w:p>
    <w:p w14:paraId="42DF0ADE" w14:textId="77777777" w:rsidR="00D56C18" w:rsidRPr="00E73458" w:rsidRDefault="00D56C18" w:rsidP="00D56C18">
      <w:pPr>
        <w:numPr>
          <w:ilvl w:val="0"/>
          <w:numId w:val="3"/>
        </w:numPr>
        <w:suppressAutoHyphens w:val="0"/>
        <w:spacing w:after="4" w:line="258" w:lineRule="auto"/>
        <w:rPr>
          <w:rFonts w:ascii="Arial" w:hAnsi="Arial" w:cs="Arial"/>
          <w:kern w:val="2"/>
          <w:sz w:val="24"/>
          <w:szCs w:val="24"/>
          <w14:ligatures w14:val="standardContextual"/>
        </w:rPr>
      </w:pPr>
      <w:r w:rsidRPr="00E73458">
        <w:rPr>
          <w:rFonts w:ascii="Arial" w:hAnsi="Arial" w:cs="Arial"/>
          <w:kern w:val="2"/>
          <w:sz w:val="24"/>
          <w:szCs w:val="24"/>
          <w14:ligatures w14:val="standardContextual"/>
        </w:rPr>
        <w:t xml:space="preserve">Obsługa synchronizacji z kontem Microsoft lub inną usługą katalogową </w:t>
      </w:r>
    </w:p>
    <w:p w14:paraId="01B0BF11" w14:textId="77777777" w:rsidR="00D56C18" w:rsidRPr="00E73458" w:rsidRDefault="00D56C18" w:rsidP="00D56C18">
      <w:pPr>
        <w:numPr>
          <w:ilvl w:val="0"/>
          <w:numId w:val="3"/>
        </w:numPr>
        <w:suppressAutoHyphens w:val="0"/>
        <w:spacing w:after="4" w:line="258" w:lineRule="auto"/>
        <w:rPr>
          <w:rFonts w:ascii="Arial" w:hAnsi="Arial" w:cs="Arial"/>
          <w:kern w:val="2"/>
          <w:sz w:val="24"/>
          <w:szCs w:val="24"/>
          <w14:ligatures w14:val="standardContextual"/>
        </w:rPr>
      </w:pPr>
      <w:r w:rsidRPr="00E73458">
        <w:rPr>
          <w:rFonts w:ascii="Arial" w:hAnsi="Arial" w:cs="Arial"/>
          <w:kern w:val="2"/>
          <w:sz w:val="24"/>
          <w:szCs w:val="24"/>
          <w14:ligatures w14:val="standardContextual"/>
        </w:rPr>
        <w:t xml:space="preserve">Integracja z platformami do przechowywania danych w chmurze (OneDrive, Google Drive, Dropbox itp.) </w:t>
      </w:r>
    </w:p>
    <w:p w14:paraId="749EAF89" w14:textId="77777777" w:rsidR="00D56C18" w:rsidRPr="00E73458" w:rsidRDefault="00D56C18" w:rsidP="00D56C18">
      <w:pPr>
        <w:numPr>
          <w:ilvl w:val="0"/>
          <w:numId w:val="3"/>
        </w:numPr>
        <w:suppressAutoHyphens w:val="0"/>
        <w:spacing w:after="4" w:line="258" w:lineRule="auto"/>
        <w:rPr>
          <w:rFonts w:ascii="Arial" w:hAnsi="Arial" w:cs="Arial"/>
          <w:kern w:val="2"/>
          <w:sz w:val="24"/>
          <w:szCs w:val="24"/>
          <w14:ligatures w14:val="standardContextual"/>
        </w:rPr>
      </w:pPr>
      <w:r w:rsidRPr="00E73458">
        <w:rPr>
          <w:rFonts w:ascii="Arial" w:hAnsi="Arial" w:cs="Arial"/>
          <w:kern w:val="2"/>
          <w:sz w:val="24"/>
          <w:szCs w:val="24"/>
          <w14:ligatures w14:val="standardContextual"/>
        </w:rPr>
        <w:t xml:space="preserve">Wbudowana zapora internetowa (firewall) zintegrowana z systemem </w:t>
      </w:r>
    </w:p>
    <w:p w14:paraId="06C11C1A" w14:textId="77777777" w:rsidR="00D56C18" w:rsidRPr="00E73458" w:rsidRDefault="00D56C18" w:rsidP="00D56C18">
      <w:pPr>
        <w:numPr>
          <w:ilvl w:val="0"/>
          <w:numId w:val="3"/>
        </w:numPr>
        <w:suppressAutoHyphens w:val="0"/>
        <w:spacing w:after="4" w:line="258" w:lineRule="auto"/>
        <w:rPr>
          <w:rFonts w:ascii="Arial" w:hAnsi="Arial" w:cs="Arial"/>
          <w:kern w:val="2"/>
          <w:sz w:val="24"/>
          <w:szCs w:val="24"/>
          <w14:ligatures w14:val="standardContextual"/>
        </w:rPr>
      </w:pPr>
      <w:r w:rsidRPr="00E73458">
        <w:rPr>
          <w:rFonts w:ascii="Arial" w:hAnsi="Arial" w:cs="Arial"/>
          <w:kern w:val="2"/>
          <w:sz w:val="24"/>
          <w:szCs w:val="24"/>
          <w14:ligatures w14:val="standardContextual"/>
        </w:rPr>
        <w:t xml:space="preserve">Zintegrowane z systemem operacyjnym narzędzia zwalczające złośliwe oprogramowanie, aktualizacja dostępna u producenta nieodpłatnie bez ograniczeń czasowych </w:t>
      </w:r>
    </w:p>
    <w:p w14:paraId="395FC945" w14:textId="77777777" w:rsidR="00D56C18" w:rsidRPr="00E73458" w:rsidRDefault="00D56C18" w:rsidP="00D56C18">
      <w:pPr>
        <w:numPr>
          <w:ilvl w:val="0"/>
          <w:numId w:val="3"/>
        </w:numPr>
        <w:suppressAutoHyphens w:val="0"/>
        <w:spacing w:after="4" w:line="258" w:lineRule="auto"/>
        <w:rPr>
          <w:rFonts w:ascii="Arial" w:hAnsi="Arial" w:cs="Arial"/>
          <w:kern w:val="2"/>
          <w:sz w:val="24"/>
          <w:szCs w:val="24"/>
          <w14:ligatures w14:val="standardContextual"/>
        </w:rPr>
      </w:pPr>
      <w:r w:rsidRPr="00E73458">
        <w:rPr>
          <w:rFonts w:ascii="Arial" w:hAnsi="Arial" w:cs="Arial"/>
          <w:kern w:val="2"/>
          <w:sz w:val="24"/>
          <w:szCs w:val="24"/>
          <w14:ligatures w14:val="standardContextual"/>
        </w:rPr>
        <w:t xml:space="preserve">Oprogramowanie powinno posiadać certyfikat autentyczności lub unikalny kod aktywacyjny, </w:t>
      </w:r>
    </w:p>
    <w:p w14:paraId="2AB91BE8" w14:textId="77777777" w:rsidR="00D56C18" w:rsidRPr="00E73458" w:rsidRDefault="00D56C18" w:rsidP="00D56C18">
      <w:pPr>
        <w:numPr>
          <w:ilvl w:val="0"/>
          <w:numId w:val="3"/>
        </w:numPr>
        <w:suppressAutoHyphens w:val="0"/>
        <w:spacing w:after="4" w:line="258" w:lineRule="auto"/>
        <w:rPr>
          <w:rFonts w:ascii="Arial" w:hAnsi="Arial" w:cs="Arial"/>
          <w:kern w:val="2"/>
          <w:sz w:val="24"/>
          <w:szCs w:val="24"/>
          <w14:ligatures w14:val="standardContextual"/>
        </w:rPr>
      </w:pPr>
      <w:r w:rsidRPr="00E73458">
        <w:rPr>
          <w:rFonts w:ascii="Arial" w:hAnsi="Arial" w:cs="Arial"/>
          <w:kern w:val="2"/>
          <w:sz w:val="24"/>
          <w:szCs w:val="24"/>
          <w14:ligatures w14:val="standardContextual"/>
        </w:rPr>
        <w:lastRenderedPageBreak/>
        <w:t xml:space="preserve">Zamawiający nie dopuszcza w systemie możliwości instalacji dodatkowych narzędzi emulujących działanie systemów </w:t>
      </w:r>
    </w:p>
    <w:p w14:paraId="1A7063D5" w14:textId="77777777" w:rsidR="00D56C18" w:rsidRPr="00E73458" w:rsidRDefault="00D56C18" w:rsidP="00D56C18">
      <w:pPr>
        <w:numPr>
          <w:ilvl w:val="0"/>
          <w:numId w:val="3"/>
        </w:numPr>
        <w:suppressAutoHyphens w:val="0"/>
        <w:spacing w:after="4" w:line="258" w:lineRule="auto"/>
        <w:rPr>
          <w:rFonts w:ascii="Arial" w:hAnsi="Arial" w:cs="Arial"/>
          <w:kern w:val="2"/>
          <w:sz w:val="24"/>
          <w:szCs w:val="24"/>
          <w14:ligatures w14:val="standardContextual"/>
        </w:rPr>
      </w:pPr>
      <w:r w:rsidRPr="00E73458">
        <w:rPr>
          <w:rFonts w:ascii="Arial" w:hAnsi="Arial" w:cs="Arial"/>
          <w:kern w:val="2"/>
          <w:sz w:val="24"/>
          <w:szCs w:val="24"/>
          <w14:ligatures w14:val="standardContextual"/>
        </w:rPr>
        <w:t xml:space="preserve">Wbudowany system pomocy w języku polskim </w:t>
      </w:r>
    </w:p>
    <w:p w14:paraId="64B29FF8" w14:textId="77777777" w:rsidR="00D56C18" w:rsidRPr="00E73458" w:rsidRDefault="00D56C18" w:rsidP="00D56C18">
      <w:pPr>
        <w:numPr>
          <w:ilvl w:val="0"/>
          <w:numId w:val="3"/>
        </w:numPr>
        <w:suppressAutoHyphens w:val="0"/>
        <w:spacing w:after="4" w:line="258" w:lineRule="auto"/>
        <w:rPr>
          <w:rFonts w:ascii="Arial" w:hAnsi="Arial" w:cs="Arial"/>
          <w:kern w:val="2"/>
          <w:sz w:val="24"/>
          <w:szCs w:val="24"/>
          <w14:ligatures w14:val="standardContextual"/>
        </w:rPr>
      </w:pPr>
      <w:r w:rsidRPr="00E73458">
        <w:rPr>
          <w:rFonts w:ascii="Arial" w:hAnsi="Arial" w:cs="Arial"/>
          <w:kern w:val="2"/>
          <w:sz w:val="24"/>
          <w:szCs w:val="24"/>
          <w14:ligatures w14:val="standardContextual"/>
        </w:rPr>
        <w:t xml:space="preserve">Funkcjonalność automatycznej zmiany domyślnej drukarki w zależności od sieci, do której podłączony jest komputer </w:t>
      </w:r>
    </w:p>
    <w:p w14:paraId="33AFD2C6" w14:textId="77777777" w:rsidR="00D56C18" w:rsidRPr="00E73458" w:rsidRDefault="00D56C18" w:rsidP="00D56C18">
      <w:pPr>
        <w:numPr>
          <w:ilvl w:val="0"/>
          <w:numId w:val="3"/>
        </w:numPr>
        <w:suppressAutoHyphens w:val="0"/>
        <w:spacing w:after="4" w:line="258" w:lineRule="auto"/>
        <w:rPr>
          <w:rFonts w:ascii="Arial" w:hAnsi="Arial" w:cs="Arial"/>
          <w:kern w:val="2"/>
          <w:sz w:val="24"/>
          <w:szCs w:val="24"/>
          <w14:ligatures w14:val="standardContextual"/>
        </w:rPr>
      </w:pPr>
      <w:r w:rsidRPr="00E73458">
        <w:rPr>
          <w:rFonts w:ascii="Arial" w:hAnsi="Arial" w:cs="Arial"/>
          <w:kern w:val="2"/>
          <w:sz w:val="24"/>
          <w:szCs w:val="24"/>
          <w14:ligatures w14:val="standardContextual"/>
        </w:rPr>
        <w:t xml:space="preserve">Zintegrowany z systemem moduł wyszukiwania informacji (plików różnego typu, tekstów, metadanych) </w:t>
      </w:r>
    </w:p>
    <w:p w14:paraId="7B35BC0F" w14:textId="77777777" w:rsidR="00D56C18" w:rsidRPr="00E73458" w:rsidRDefault="00D56C18" w:rsidP="00D56C18">
      <w:pPr>
        <w:numPr>
          <w:ilvl w:val="0"/>
          <w:numId w:val="3"/>
        </w:numPr>
        <w:suppressAutoHyphens w:val="0"/>
        <w:spacing w:after="4" w:line="258" w:lineRule="auto"/>
        <w:rPr>
          <w:rFonts w:ascii="Arial" w:hAnsi="Arial" w:cs="Arial"/>
          <w:kern w:val="2"/>
          <w:sz w:val="24"/>
          <w:szCs w:val="24"/>
          <w14:ligatures w14:val="standardContextual"/>
        </w:rPr>
      </w:pPr>
      <w:r w:rsidRPr="00E73458">
        <w:rPr>
          <w:rFonts w:ascii="Arial" w:hAnsi="Arial" w:cs="Arial"/>
          <w:kern w:val="2"/>
          <w:sz w:val="24"/>
          <w:szCs w:val="24"/>
          <w14:ligatures w14:val="standardContextual"/>
        </w:rPr>
        <w:t xml:space="preserve">Możliwość przystosowania stanowiska dla osób niepełnosprawnych </w:t>
      </w:r>
    </w:p>
    <w:p w14:paraId="577C8C40" w14:textId="77777777" w:rsidR="00D56C18" w:rsidRPr="00E73458" w:rsidRDefault="00D56C18" w:rsidP="00D56C18">
      <w:pPr>
        <w:numPr>
          <w:ilvl w:val="0"/>
          <w:numId w:val="3"/>
        </w:numPr>
        <w:suppressAutoHyphens w:val="0"/>
        <w:spacing w:after="4" w:line="258" w:lineRule="auto"/>
        <w:rPr>
          <w:rFonts w:ascii="Arial" w:hAnsi="Arial" w:cs="Arial"/>
          <w:kern w:val="2"/>
          <w:sz w:val="24"/>
          <w:szCs w:val="24"/>
          <w14:ligatures w14:val="standardContextual"/>
        </w:rPr>
      </w:pPr>
      <w:r w:rsidRPr="00E73458">
        <w:rPr>
          <w:rFonts w:ascii="Arial" w:hAnsi="Arial" w:cs="Arial"/>
          <w:kern w:val="2"/>
          <w:sz w:val="24"/>
          <w:szCs w:val="24"/>
          <w14:ligatures w14:val="standardContextual"/>
        </w:rPr>
        <w:t xml:space="preserve">Możliwość zarządzania stacją roboczą poprzez polityki – przez politykę rozumiemy zestaw reguł definiujących lub ograniczających funkcjonalność systemu lub aplikacji </w:t>
      </w:r>
    </w:p>
    <w:p w14:paraId="601D5661" w14:textId="77777777" w:rsidR="00D56C18" w:rsidRPr="00E73458" w:rsidRDefault="00D56C18" w:rsidP="00D56C18">
      <w:pPr>
        <w:numPr>
          <w:ilvl w:val="0"/>
          <w:numId w:val="3"/>
        </w:numPr>
        <w:suppressAutoHyphens w:val="0"/>
        <w:spacing w:after="4" w:line="258" w:lineRule="auto"/>
        <w:rPr>
          <w:rFonts w:ascii="Arial" w:hAnsi="Arial" w:cs="Arial"/>
          <w:kern w:val="2"/>
          <w:sz w:val="24"/>
          <w:szCs w:val="24"/>
          <w14:ligatures w14:val="standardContextual"/>
        </w:rPr>
      </w:pPr>
      <w:r w:rsidRPr="00E73458">
        <w:rPr>
          <w:rFonts w:ascii="Arial" w:hAnsi="Arial" w:cs="Arial"/>
          <w:kern w:val="2"/>
          <w:sz w:val="24"/>
          <w:szCs w:val="24"/>
          <w14:ligatures w14:val="standardContextual"/>
        </w:rPr>
        <w:t xml:space="preserve">Możliwość zdalnej automatycznej instalacji, konfiguracji, administrowania oraz aktualizowania systemu </w:t>
      </w:r>
    </w:p>
    <w:p w14:paraId="6087ACFD" w14:textId="77777777" w:rsidR="00D56C18" w:rsidRPr="00E73458" w:rsidRDefault="00D56C18" w:rsidP="00D56C18">
      <w:pPr>
        <w:numPr>
          <w:ilvl w:val="0"/>
          <w:numId w:val="3"/>
        </w:numPr>
        <w:suppressAutoHyphens w:val="0"/>
        <w:spacing w:after="4" w:line="258" w:lineRule="auto"/>
        <w:rPr>
          <w:rFonts w:ascii="Arial" w:hAnsi="Arial" w:cs="Arial"/>
          <w:kern w:val="2"/>
          <w:sz w:val="24"/>
          <w:szCs w:val="24"/>
          <w14:ligatures w14:val="standardContextual"/>
        </w:rPr>
      </w:pPr>
      <w:r w:rsidRPr="00E73458">
        <w:rPr>
          <w:rFonts w:ascii="Arial" w:hAnsi="Arial" w:cs="Arial"/>
          <w:kern w:val="2"/>
          <w:sz w:val="24"/>
          <w:szCs w:val="24"/>
          <w14:ligatures w14:val="standardContextual"/>
        </w:rPr>
        <w:t xml:space="preserve">Zabezpieczony hasłem hierarchiczny dostęp do systemu, konta i profile użytkowników zarządzane zdalnie; praca systemu w trybie ochrony kont użytkowników </w:t>
      </w:r>
    </w:p>
    <w:p w14:paraId="50045960" w14:textId="77777777" w:rsidR="00D56C18" w:rsidRPr="00E73458" w:rsidRDefault="00D56C18" w:rsidP="00D56C18">
      <w:pPr>
        <w:numPr>
          <w:ilvl w:val="0"/>
          <w:numId w:val="3"/>
        </w:numPr>
        <w:suppressAutoHyphens w:val="0"/>
        <w:spacing w:after="4" w:line="258" w:lineRule="auto"/>
        <w:rPr>
          <w:rFonts w:ascii="Arial" w:hAnsi="Arial" w:cs="Arial"/>
          <w:kern w:val="2"/>
          <w:sz w:val="24"/>
          <w:szCs w:val="24"/>
          <w14:ligatures w14:val="standardContextual"/>
        </w:rPr>
      </w:pPr>
      <w:r w:rsidRPr="00E73458">
        <w:rPr>
          <w:rFonts w:ascii="Arial" w:hAnsi="Arial" w:cs="Arial"/>
          <w:kern w:val="2"/>
          <w:sz w:val="24"/>
          <w:szCs w:val="24"/>
          <w14:ligatures w14:val="standardContextual"/>
        </w:rPr>
        <w:t xml:space="preserve">Wsparcie dla Java i .NET Framework 2.0 i 3.0 – możliwość uruchomienia aplikacji działających we wskazanych środowiskach; </w:t>
      </w:r>
    </w:p>
    <w:p w14:paraId="51E58E31" w14:textId="77777777" w:rsidR="00D56C18" w:rsidRPr="00E73458" w:rsidRDefault="00D56C18" w:rsidP="00D56C18">
      <w:pPr>
        <w:numPr>
          <w:ilvl w:val="0"/>
          <w:numId w:val="3"/>
        </w:numPr>
        <w:suppressAutoHyphens w:val="0"/>
        <w:spacing w:after="4" w:line="258" w:lineRule="auto"/>
        <w:rPr>
          <w:rFonts w:ascii="Arial" w:hAnsi="Arial" w:cs="Arial"/>
          <w:kern w:val="2"/>
          <w:sz w:val="24"/>
          <w:szCs w:val="24"/>
          <w14:ligatures w14:val="standardContextual"/>
        </w:rPr>
      </w:pPr>
      <w:r w:rsidRPr="00E73458">
        <w:rPr>
          <w:rFonts w:ascii="Arial" w:hAnsi="Arial" w:cs="Arial"/>
          <w:kern w:val="2"/>
          <w:sz w:val="24"/>
          <w:szCs w:val="24"/>
          <w14:ligatures w14:val="standardContextual"/>
        </w:rPr>
        <w:t xml:space="preserve">Pełna kompatybilność z oprogramowaniem MS Office </w:t>
      </w:r>
    </w:p>
    <w:p w14:paraId="6E8CD13A" w14:textId="77777777" w:rsidR="00D56C18" w:rsidRPr="00E73458" w:rsidRDefault="00D56C18" w:rsidP="00D56C18">
      <w:pPr>
        <w:numPr>
          <w:ilvl w:val="0"/>
          <w:numId w:val="3"/>
        </w:numPr>
        <w:suppressAutoHyphens w:val="0"/>
        <w:spacing w:after="4" w:line="258" w:lineRule="auto"/>
        <w:rPr>
          <w:rFonts w:ascii="Arial" w:hAnsi="Arial" w:cs="Arial"/>
          <w:kern w:val="2"/>
          <w:sz w:val="24"/>
          <w:szCs w:val="24"/>
          <w14:ligatures w14:val="standardContextual"/>
        </w:rPr>
      </w:pPr>
      <w:r w:rsidRPr="00E73458">
        <w:rPr>
          <w:rFonts w:ascii="Arial" w:hAnsi="Arial" w:cs="Arial"/>
          <w:kern w:val="2"/>
          <w:sz w:val="24"/>
          <w:szCs w:val="24"/>
          <w14:ligatures w14:val="standardContextual"/>
        </w:rPr>
        <w:t>Pełna kompatybilność z domeną Active Directory</w:t>
      </w:r>
    </w:p>
    <w:p w14:paraId="2B439FB3" w14:textId="77777777" w:rsidR="00D56C18" w:rsidRPr="00E73458" w:rsidRDefault="00D56C18" w:rsidP="00D56C18">
      <w:pPr>
        <w:numPr>
          <w:ilvl w:val="0"/>
          <w:numId w:val="3"/>
        </w:numPr>
        <w:suppressAutoHyphens w:val="0"/>
        <w:spacing w:after="4" w:line="258" w:lineRule="auto"/>
        <w:rPr>
          <w:rFonts w:ascii="Arial" w:hAnsi="Arial" w:cs="Arial"/>
          <w:kern w:val="2"/>
          <w:sz w:val="24"/>
          <w:szCs w:val="24"/>
          <w14:ligatures w14:val="standardContextual"/>
        </w:rPr>
      </w:pPr>
      <w:r w:rsidRPr="00E73458">
        <w:rPr>
          <w:rFonts w:ascii="Arial" w:hAnsi="Arial" w:cs="Arial"/>
          <w:kern w:val="2"/>
          <w:sz w:val="24"/>
          <w:szCs w:val="24"/>
          <w14:ligatures w14:val="standardContextual"/>
        </w:rPr>
        <w:t xml:space="preserve">Możliwość wyboru języka polskiego i angielskiego </w:t>
      </w:r>
    </w:p>
    <w:p w14:paraId="7B471C6C" w14:textId="2321740B" w:rsidR="00D56C18" w:rsidRPr="00D56C18" w:rsidRDefault="00D56C18" w:rsidP="00D56C18">
      <w:pPr>
        <w:numPr>
          <w:ilvl w:val="0"/>
          <w:numId w:val="3"/>
        </w:numPr>
        <w:suppressAutoHyphens w:val="0"/>
        <w:spacing w:after="159" w:line="258" w:lineRule="auto"/>
        <w:rPr>
          <w:rFonts w:ascii="Arial" w:hAnsi="Arial"/>
          <w:kern w:val="2"/>
          <w14:ligatures w14:val="standardContextual"/>
        </w:rPr>
      </w:pPr>
      <w:r w:rsidRPr="00E73458">
        <w:rPr>
          <w:rFonts w:ascii="Arial" w:hAnsi="Arial" w:cs="Arial"/>
          <w:kern w:val="2"/>
          <w:sz w:val="24"/>
          <w:szCs w:val="24"/>
          <w14:ligatures w14:val="standardContextual"/>
        </w:rPr>
        <w:t>W przypadku zaproponowanie równoważnego systemu wymagane jest przeprowadzenie autoryzowanego szkolenia z zakresu obsługi systemu dla pracowników oraz administracji systemem dla administratorów, dostosowanie do pracy w środowisku urzędu oraz świadczenie wsparcia w okresie gwa</w:t>
      </w:r>
      <w:r w:rsidRPr="00D56C18">
        <w:rPr>
          <w:rFonts w:ascii="Arial" w:hAnsi="Arial"/>
          <w:kern w:val="2"/>
          <w14:ligatures w14:val="standardContextual"/>
        </w:rPr>
        <w:t xml:space="preserve">rancji. </w:t>
      </w:r>
      <w:r w:rsidRPr="00D56C18">
        <w:rPr>
          <w:rFonts w:cs="Calibri"/>
          <w:kern w:val="2"/>
          <w14:ligatures w14:val="standardContextual"/>
        </w:rPr>
        <w:t xml:space="preserve"> </w:t>
      </w:r>
    </w:p>
    <w:sectPr w:rsidR="00D56C18" w:rsidRPr="00D56C18">
      <w:footerReference w:type="even" r:id="rId10"/>
      <w:footerReference w:type="default" r:id="rId11"/>
      <w:headerReference w:type="first" r:id="rId12"/>
      <w:footerReference w:type="first" r:id="rId13"/>
      <w:pgSz w:w="11906" w:h="16838"/>
      <w:pgMar w:top="1417" w:right="1417" w:bottom="1417" w:left="1417" w:header="708" w:footer="708"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3CE9D2" w14:textId="77777777" w:rsidR="00700AA2" w:rsidRDefault="00700AA2">
      <w:pPr>
        <w:spacing w:after="0" w:line="240" w:lineRule="auto"/>
      </w:pPr>
      <w:r>
        <w:separator/>
      </w:r>
    </w:p>
  </w:endnote>
  <w:endnote w:type="continuationSeparator" w:id="0">
    <w:p w14:paraId="1943C944" w14:textId="77777777" w:rsidR="00700AA2" w:rsidRDefault="00700A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Lucida Sans">
    <w:panose1 w:val="020B0602030504090204"/>
    <w:charset w:val="00"/>
    <w:family w:val="swiss"/>
    <w:pitch w:val="variable"/>
    <w:sig w:usb0="00000003" w:usb1="00000000" w:usb2="00000000" w:usb3="00000000" w:csb0="00000001" w:csb1="00000000"/>
  </w:font>
  <w:font w:name="SimHei">
    <w:altName w:val="黑体"/>
    <w:panose1 w:val="02010600030101010101"/>
    <w:charset w:val="86"/>
    <w:family w:val="modern"/>
    <w:pitch w:val="fixed"/>
    <w:sig w:usb0="800002BF" w:usb1="38CF7CFA" w:usb2="00000016" w:usb3="00000000" w:csb0="00040001" w:csb1="00000000"/>
  </w:font>
  <w:font w:name="Calibri Light">
    <w:panose1 w:val="020F0302020204030204"/>
    <w:charset w:val="EE"/>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0C96B3" w14:textId="77777777" w:rsidR="00CE5E04" w:rsidRDefault="00CE5E04">
    <w:pPr>
      <w:pStyle w:val="Stopka"/>
    </w:pPr>
    <w:bookmarkStart w:id="0" w:name="DocumentMarkings1FooterEvenPages"/>
    <w:bookmarkEnd w:id="0"/>
  </w:p>
  <w:p w14:paraId="56FE1729" w14:textId="77777777" w:rsidR="00CE5E04" w:rsidRDefault="00CE5E04">
    <w:pPr>
      <w:pStyle w:val="Stopka"/>
    </w:pPr>
  </w:p>
  <w:p w14:paraId="6CCB5A55" w14:textId="77777777" w:rsidR="00CE5E04" w:rsidRDefault="00CE5E04">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351CC1" w14:textId="77777777" w:rsidR="00CE5E04" w:rsidRDefault="00CE5E04">
    <w:pPr>
      <w:pStyle w:val="Stopka"/>
    </w:pPr>
    <w:bookmarkStart w:id="1" w:name="DocumentMarkings1FooterPrimary"/>
    <w:bookmarkEnd w:id="1"/>
  </w:p>
  <w:p w14:paraId="349D1DA3" w14:textId="77777777" w:rsidR="00CE5E04" w:rsidRDefault="00CE5E04">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5610F6" w14:textId="77777777" w:rsidR="00CE5E04" w:rsidRDefault="00CE5E04">
    <w:pPr>
      <w:pStyle w:val="Stopka"/>
    </w:pPr>
    <w:bookmarkStart w:id="2" w:name="DocumentMarkings1FooterFirstPage"/>
    <w:bookmarkEnd w:id="2"/>
  </w:p>
  <w:p w14:paraId="3CF2D1CF" w14:textId="77777777" w:rsidR="00E73458" w:rsidRPr="00E73458" w:rsidRDefault="00E73458" w:rsidP="00E73458">
    <w:pPr>
      <w:autoSpaceDE w:val="0"/>
      <w:spacing w:after="0" w:line="240" w:lineRule="auto"/>
      <w:jc w:val="right"/>
      <w:rPr>
        <w:rFonts w:ascii="Arial" w:eastAsia="Times New Roman" w:hAnsi="Arial" w:cs="Arial"/>
        <w:lang w:eastAsia="ar-SA"/>
      </w:rPr>
    </w:pPr>
    <w:r w:rsidRPr="00E73458">
      <w:rPr>
        <w:rFonts w:ascii="Times New Roman" w:eastAsia="Times New Roman" w:hAnsi="Times New Roman"/>
        <w:noProof/>
        <w:sz w:val="6"/>
        <w:szCs w:val="6"/>
        <w:lang w:eastAsia="pl-PL"/>
      </w:rPr>
      <w:drawing>
        <wp:anchor distT="0" distB="0" distL="114300" distR="114300" simplePos="0" relativeHeight="251659264" behindDoc="0" locked="0" layoutInCell="1" allowOverlap="1" wp14:anchorId="1B21434B" wp14:editId="661F5595">
          <wp:simplePos x="0" y="0"/>
          <wp:positionH relativeFrom="column">
            <wp:posOffset>-3175</wp:posOffset>
          </wp:positionH>
          <wp:positionV relativeFrom="paragraph">
            <wp:posOffset>9525</wp:posOffset>
          </wp:positionV>
          <wp:extent cx="1348740" cy="551180"/>
          <wp:effectExtent l="0" t="0" r="3810" b="1270"/>
          <wp:wrapNone/>
          <wp:docPr id="4" name="Obraz 4" descr="logo powiat kolor mał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owiat kolor mał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48740" cy="5511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73458">
      <w:rPr>
        <w:rFonts w:ascii="Arial" w:eastAsia="Times New Roman" w:hAnsi="Arial" w:cs="Arial"/>
        <w:lang w:eastAsia="ar-SA"/>
      </w:rPr>
      <w:t>Projekt „Adaptacja środowiska pracy do potrzeb</w:t>
    </w:r>
  </w:p>
  <w:p w14:paraId="4A67D122" w14:textId="77777777" w:rsidR="00E73458" w:rsidRPr="00E73458" w:rsidRDefault="00E73458" w:rsidP="00E73458">
    <w:pPr>
      <w:autoSpaceDE w:val="0"/>
      <w:spacing w:after="0" w:line="240" w:lineRule="auto"/>
      <w:jc w:val="right"/>
      <w:rPr>
        <w:rFonts w:ascii="Arial" w:eastAsia="Times New Roman" w:hAnsi="Arial" w:cs="Arial"/>
        <w:lang w:eastAsia="ar-SA"/>
      </w:rPr>
    </w:pPr>
    <w:r w:rsidRPr="00E73458">
      <w:rPr>
        <w:rFonts w:ascii="Arial" w:eastAsia="Times New Roman" w:hAnsi="Arial" w:cs="Arial"/>
        <w:lang w:eastAsia="ar-SA"/>
      </w:rPr>
      <w:t>Starostwa Powiatowego w Nisku i jego pracowników”</w:t>
    </w:r>
  </w:p>
  <w:p w14:paraId="0BCEE484" w14:textId="77777777" w:rsidR="00E73458" w:rsidRPr="00E73458" w:rsidRDefault="00E73458" w:rsidP="00E73458">
    <w:pPr>
      <w:tabs>
        <w:tab w:val="center" w:pos="4536"/>
        <w:tab w:val="right" w:pos="9072"/>
      </w:tabs>
      <w:autoSpaceDE w:val="0"/>
      <w:spacing w:after="0" w:line="240" w:lineRule="auto"/>
      <w:jc w:val="right"/>
      <w:rPr>
        <w:rFonts w:ascii="Times New Roman" w:eastAsia="Times New Roman" w:hAnsi="Times New Roman"/>
        <w:sz w:val="20"/>
        <w:szCs w:val="24"/>
        <w:lang w:eastAsia="ar-SA"/>
      </w:rPr>
    </w:pPr>
    <w:r w:rsidRPr="00E73458">
      <w:rPr>
        <w:rFonts w:ascii="Arial" w:eastAsia="Times New Roman" w:hAnsi="Arial" w:cs="Arial"/>
        <w:lang w:eastAsia="ar-SA"/>
      </w:rPr>
      <w:t>realizowany jest przez Powiat Niżański</w:t>
    </w:r>
  </w:p>
  <w:p w14:paraId="42D572D3" w14:textId="77777777" w:rsidR="00CE5E04" w:rsidRDefault="00CE5E04" w:rsidP="00E73458">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ABAAC5" w14:textId="77777777" w:rsidR="00700AA2" w:rsidRDefault="00700AA2">
      <w:pPr>
        <w:spacing w:after="0" w:line="240" w:lineRule="auto"/>
      </w:pPr>
      <w:r>
        <w:separator/>
      </w:r>
    </w:p>
  </w:footnote>
  <w:footnote w:type="continuationSeparator" w:id="0">
    <w:p w14:paraId="40FA5D19" w14:textId="77777777" w:rsidR="00700AA2" w:rsidRDefault="00700AA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1C8F73" w14:textId="6FCD7A6F" w:rsidR="00CE5E04" w:rsidRDefault="00E73458">
    <w:pPr>
      <w:pStyle w:val="Nagwek"/>
    </w:pPr>
    <w:r>
      <w:rPr>
        <w:noProof/>
        <w:lang w:eastAsia="pl-PL"/>
      </w:rPr>
      <w:drawing>
        <wp:inline distT="0" distB="0" distL="0" distR="0" wp14:anchorId="0FFD1B3E" wp14:editId="52F3D8B5">
          <wp:extent cx="5749290" cy="469265"/>
          <wp:effectExtent l="0" t="0" r="3810" b="6985"/>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49290" cy="469265"/>
                  </a:xfrm>
                  <a:prstGeom prst="rect">
                    <a:avLst/>
                  </a:prstGeom>
                  <a:noFill/>
                </pic:spPr>
              </pic:pic>
            </a:graphicData>
          </a:graphic>
        </wp:inline>
      </w:drawing>
    </w:r>
  </w:p>
  <w:p w14:paraId="35B80F5C" w14:textId="77777777" w:rsidR="00CE5E04" w:rsidRDefault="00CE5E04">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12711C"/>
    <w:multiLevelType w:val="multilevel"/>
    <w:tmpl w:val="FC2E2A8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 w15:restartNumberingAfterBreak="0">
    <w:nsid w:val="60B834B0"/>
    <w:multiLevelType w:val="hybridMultilevel"/>
    <w:tmpl w:val="F17A55D2"/>
    <w:lvl w:ilvl="0" w:tplc="C368E910">
      <w:start w:val="1"/>
      <w:numFmt w:val="decimal"/>
      <w:lvlText w:val="%1."/>
      <w:lvlJc w:val="left"/>
      <w:pPr>
        <w:ind w:left="7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A908302E">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C95699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DE5ABC1A">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A0149F64">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3A206AF0">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FA040312">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17C2DBC">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ED6E438C">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69757F6C"/>
    <w:multiLevelType w:val="multilevel"/>
    <w:tmpl w:val="ADB0C21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1041705241">
    <w:abstractNumId w:val="2"/>
  </w:num>
  <w:num w:numId="2" w16cid:durableId="562563158">
    <w:abstractNumId w:val="0"/>
  </w:num>
  <w:num w:numId="3" w16cid:durableId="178954125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autoHyphenation/>
  <w:hyphenationZone w:val="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5E04"/>
    <w:rsid w:val="00041C51"/>
    <w:rsid w:val="000D1B07"/>
    <w:rsid w:val="00193A69"/>
    <w:rsid w:val="00342704"/>
    <w:rsid w:val="00394A18"/>
    <w:rsid w:val="00437FB4"/>
    <w:rsid w:val="005A179B"/>
    <w:rsid w:val="00614F7F"/>
    <w:rsid w:val="00624B46"/>
    <w:rsid w:val="006C6E8D"/>
    <w:rsid w:val="00700AA2"/>
    <w:rsid w:val="00826A10"/>
    <w:rsid w:val="00897670"/>
    <w:rsid w:val="009006D1"/>
    <w:rsid w:val="00BC27F1"/>
    <w:rsid w:val="00CB0425"/>
    <w:rsid w:val="00CE5E04"/>
    <w:rsid w:val="00D01CB7"/>
    <w:rsid w:val="00D56C18"/>
    <w:rsid w:val="00E46414"/>
    <w:rsid w:val="00E73458"/>
    <w:rsid w:val="00FF5935"/>
  </w:rsids>
  <m:mathPr>
    <m:mathFont m:val="Cambria Math"/>
    <m:brkBin m:val="before"/>
    <m:brkBinSub m:val="--"/>
    <m:smallFrac m:val="0"/>
    <m:dispDef/>
    <m:lMargin m:val="0"/>
    <m:rMargin m:val="0"/>
    <m:defJc m:val="centerGroup"/>
    <m:wrapIndent m:val="1440"/>
    <m:intLim m:val="subSup"/>
    <m:naryLim m:val="undOvr"/>
  </m:mathPr>
  <w:themeFontLang w:val="en-US" w:eastAsia="zh-CN"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492F9B"/>
  <w15:docId w15:val="{57C5EDB6-70F1-45DE-9D96-C4D5A8F8DD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A960B0"/>
    <w:pPr>
      <w:spacing w:after="160" w:line="259" w:lineRule="auto"/>
    </w:pPr>
    <w:rPr>
      <w:sz w:val="22"/>
      <w:szCs w:val="22"/>
      <w:lang w:val="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Znak">
    <w:name w:val="Nagłówek Znak"/>
    <w:basedOn w:val="Domylnaczcionkaakapitu"/>
    <w:link w:val="Nagwek"/>
    <w:uiPriority w:val="99"/>
    <w:qFormat/>
    <w:rsid w:val="008F7B64"/>
  </w:style>
  <w:style w:type="character" w:customStyle="1" w:styleId="StopkaZnak">
    <w:name w:val="Stopka Znak"/>
    <w:basedOn w:val="Domylnaczcionkaakapitu"/>
    <w:link w:val="Stopka"/>
    <w:uiPriority w:val="99"/>
    <w:qFormat/>
    <w:rsid w:val="008F7B64"/>
  </w:style>
  <w:style w:type="character" w:styleId="Hipercze">
    <w:name w:val="Hyperlink"/>
    <w:rsid w:val="008F7B64"/>
    <w:rPr>
      <w:color w:val="0000FF"/>
      <w:u w:val="single"/>
    </w:rPr>
  </w:style>
  <w:style w:type="character" w:customStyle="1" w:styleId="BodytextArial">
    <w:name w:val="Body text + Arial"/>
    <w:qFormat/>
    <w:rsid w:val="00A2675C"/>
    <w:rPr>
      <w:rFonts w:ascii="Arial" w:eastAsia="Times New Roman" w:hAnsi="Arial" w:cs="Arial"/>
      <w:b/>
      <w:bCs/>
      <w:color w:val="000000"/>
      <w:spacing w:val="0"/>
      <w:w w:val="100"/>
      <w:sz w:val="19"/>
      <w:szCs w:val="19"/>
      <w:shd w:val="clear" w:color="auto" w:fill="FFFFFF"/>
      <w:lang w:val="pl-PL"/>
    </w:rPr>
  </w:style>
  <w:style w:type="character" w:customStyle="1" w:styleId="Nierozpoznanawzmianka1">
    <w:name w:val="Nierozpoznana wzmianka1"/>
    <w:uiPriority w:val="99"/>
    <w:semiHidden/>
    <w:unhideWhenUsed/>
    <w:qFormat/>
    <w:rsid w:val="0025682B"/>
    <w:rPr>
      <w:color w:val="808080"/>
      <w:shd w:val="clear" w:color="auto" w:fill="E6E6E6"/>
    </w:rPr>
  </w:style>
  <w:style w:type="character" w:customStyle="1" w:styleId="TekstdymkaZnak">
    <w:name w:val="Tekst dymka Znak"/>
    <w:link w:val="Tekstdymka"/>
    <w:uiPriority w:val="99"/>
    <w:semiHidden/>
    <w:qFormat/>
    <w:rsid w:val="00936323"/>
    <w:rPr>
      <w:rFonts w:ascii="Segoe UI" w:hAnsi="Segoe UI" w:cs="Segoe UI"/>
      <w:sz w:val="18"/>
      <w:szCs w:val="18"/>
      <w:lang w:val="pl-PL"/>
    </w:rPr>
  </w:style>
  <w:style w:type="character" w:styleId="UyteHipercze">
    <w:name w:val="FollowedHyperlink"/>
    <w:uiPriority w:val="99"/>
    <w:semiHidden/>
    <w:unhideWhenUsed/>
    <w:rsid w:val="00864B53"/>
    <w:rPr>
      <w:color w:val="954F72"/>
      <w:u w:val="single"/>
    </w:rPr>
  </w:style>
  <w:style w:type="character" w:styleId="Odwoaniedokomentarza">
    <w:name w:val="annotation reference"/>
    <w:uiPriority w:val="99"/>
    <w:semiHidden/>
    <w:unhideWhenUsed/>
    <w:qFormat/>
    <w:rsid w:val="002633FB"/>
    <w:rPr>
      <w:sz w:val="16"/>
      <w:szCs w:val="16"/>
    </w:rPr>
  </w:style>
  <w:style w:type="character" w:customStyle="1" w:styleId="TekstkomentarzaZnak">
    <w:name w:val="Tekst komentarza Znak"/>
    <w:link w:val="Tekstkomentarza"/>
    <w:uiPriority w:val="99"/>
    <w:semiHidden/>
    <w:qFormat/>
    <w:rsid w:val="002633FB"/>
    <w:rPr>
      <w:lang w:val="pl-PL"/>
    </w:rPr>
  </w:style>
  <w:style w:type="character" w:customStyle="1" w:styleId="TematkomentarzaZnak">
    <w:name w:val="Temat komentarza Znak"/>
    <w:link w:val="Tematkomentarza"/>
    <w:uiPriority w:val="99"/>
    <w:semiHidden/>
    <w:qFormat/>
    <w:rsid w:val="002633FB"/>
    <w:rPr>
      <w:b/>
      <w:bCs/>
      <w:lang w:val="pl-PL"/>
    </w:rPr>
  </w:style>
  <w:style w:type="paragraph" w:styleId="Nagwek">
    <w:name w:val="header"/>
    <w:basedOn w:val="Normalny"/>
    <w:next w:val="Tekstpodstawowy"/>
    <w:link w:val="NagwekZnak"/>
    <w:uiPriority w:val="99"/>
    <w:unhideWhenUsed/>
    <w:rsid w:val="008F7B64"/>
    <w:pPr>
      <w:tabs>
        <w:tab w:val="center" w:pos="4536"/>
        <w:tab w:val="right" w:pos="9072"/>
      </w:tabs>
      <w:spacing w:after="0" w:line="240" w:lineRule="auto"/>
    </w:pPr>
  </w:style>
  <w:style w:type="paragraph" w:styleId="Tekstpodstawowy">
    <w:name w:val="Body Text"/>
    <w:basedOn w:val="Normalny"/>
    <w:pPr>
      <w:spacing w:after="140" w:line="276" w:lineRule="auto"/>
    </w:pPr>
  </w:style>
  <w:style w:type="paragraph" w:styleId="Lista">
    <w:name w:val="List"/>
    <w:basedOn w:val="Tekstpodstawowy"/>
    <w:rPr>
      <w:rFonts w:cs="Lucida Sans"/>
    </w:rPr>
  </w:style>
  <w:style w:type="paragraph" w:styleId="Legenda">
    <w:name w:val="caption"/>
    <w:basedOn w:val="Normalny"/>
    <w:qFormat/>
    <w:pPr>
      <w:suppressLineNumbers/>
      <w:spacing w:before="120" w:after="120"/>
    </w:pPr>
    <w:rPr>
      <w:rFonts w:cs="Lucida Sans"/>
      <w:i/>
      <w:iCs/>
      <w:sz w:val="24"/>
      <w:szCs w:val="24"/>
    </w:rPr>
  </w:style>
  <w:style w:type="paragraph" w:customStyle="1" w:styleId="Indeks">
    <w:name w:val="Indeks"/>
    <w:basedOn w:val="Normalny"/>
    <w:qFormat/>
    <w:pPr>
      <w:suppressLineNumbers/>
    </w:pPr>
    <w:rPr>
      <w:rFonts w:cs="Lucida Sans"/>
    </w:rPr>
  </w:style>
  <w:style w:type="paragraph" w:customStyle="1" w:styleId="Gwkaistopka">
    <w:name w:val="Główka i stopka"/>
    <w:basedOn w:val="Normalny"/>
    <w:qFormat/>
  </w:style>
  <w:style w:type="paragraph" w:styleId="Stopka">
    <w:name w:val="footer"/>
    <w:basedOn w:val="Normalny"/>
    <w:link w:val="StopkaZnak"/>
    <w:uiPriority w:val="99"/>
    <w:unhideWhenUsed/>
    <w:rsid w:val="008F7B64"/>
    <w:pPr>
      <w:tabs>
        <w:tab w:val="center" w:pos="4536"/>
        <w:tab w:val="right" w:pos="9072"/>
      </w:tabs>
      <w:spacing w:after="0" w:line="240" w:lineRule="auto"/>
    </w:pPr>
  </w:style>
  <w:style w:type="paragraph" w:customStyle="1" w:styleId="Default">
    <w:name w:val="Default"/>
    <w:qFormat/>
    <w:rsid w:val="008F7B64"/>
    <w:rPr>
      <w:rFonts w:ascii="Arial" w:hAnsi="Arial" w:cs="Arial"/>
      <w:color w:val="000000"/>
      <w:sz w:val="24"/>
      <w:szCs w:val="24"/>
      <w:lang w:val="pl-PL"/>
    </w:rPr>
  </w:style>
  <w:style w:type="paragraph" w:customStyle="1" w:styleId="Tekstpodstawowy1">
    <w:name w:val="Tekst podstawowy1"/>
    <w:basedOn w:val="Normalny"/>
    <w:qFormat/>
    <w:rsid w:val="00A2675C"/>
    <w:pPr>
      <w:widowControl w:val="0"/>
      <w:shd w:val="clear" w:color="auto" w:fill="FFFFFF"/>
      <w:spacing w:after="0" w:line="240" w:lineRule="auto"/>
    </w:pPr>
    <w:rPr>
      <w:rFonts w:ascii="Times New Roman" w:eastAsia="Times New Roman" w:hAnsi="Times New Roman"/>
      <w:sz w:val="20"/>
      <w:szCs w:val="20"/>
      <w:lang w:eastAsia="pl-PL"/>
    </w:rPr>
  </w:style>
  <w:style w:type="paragraph" w:styleId="Tekstdymka">
    <w:name w:val="Balloon Text"/>
    <w:basedOn w:val="Normalny"/>
    <w:link w:val="TekstdymkaZnak"/>
    <w:uiPriority w:val="99"/>
    <w:semiHidden/>
    <w:unhideWhenUsed/>
    <w:qFormat/>
    <w:rsid w:val="00936323"/>
    <w:pPr>
      <w:spacing w:after="0" w:line="240" w:lineRule="auto"/>
    </w:pPr>
    <w:rPr>
      <w:rFonts w:ascii="Segoe UI" w:hAnsi="Segoe UI" w:cs="Segoe UI"/>
      <w:sz w:val="18"/>
      <w:szCs w:val="18"/>
    </w:rPr>
  </w:style>
  <w:style w:type="paragraph" w:styleId="Tekstkomentarza">
    <w:name w:val="annotation text"/>
    <w:basedOn w:val="Normalny"/>
    <w:link w:val="TekstkomentarzaZnak"/>
    <w:uiPriority w:val="99"/>
    <w:semiHidden/>
    <w:unhideWhenUsed/>
    <w:rsid w:val="002633FB"/>
    <w:rPr>
      <w:sz w:val="20"/>
      <w:szCs w:val="20"/>
    </w:rPr>
  </w:style>
  <w:style w:type="paragraph" w:styleId="Tematkomentarza">
    <w:name w:val="annotation subject"/>
    <w:basedOn w:val="Tekstkomentarza"/>
    <w:next w:val="Tekstkomentarza"/>
    <w:link w:val="TematkomentarzaZnak"/>
    <w:uiPriority w:val="99"/>
    <w:semiHidden/>
    <w:unhideWhenUsed/>
    <w:qFormat/>
    <w:rsid w:val="002633FB"/>
    <w:rPr>
      <w:b/>
      <w:bCs/>
    </w:rPr>
  </w:style>
  <w:style w:type="paragraph" w:styleId="Akapitzlist">
    <w:name w:val="List Paragraph"/>
    <w:basedOn w:val="Normalny"/>
    <w:uiPriority w:val="34"/>
    <w:qFormat/>
    <w:rsid w:val="00742DC5"/>
    <w:pPr>
      <w:ind w:left="720"/>
      <w:contextualSpacing/>
    </w:pPr>
  </w:style>
  <w:style w:type="paragraph" w:customStyle="1" w:styleId="Zawartotabeli">
    <w:name w:val="Zawartość tabeli"/>
    <w:basedOn w:val="Normalny"/>
    <w:qFormat/>
    <w:pPr>
      <w:widowControl w:val="0"/>
      <w:suppressLineNumbers/>
    </w:pPr>
  </w:style>
  <w:style w:type="paragraph" w:customStyle="1" w:styleId="Nagwektabeli">
    <w:name w:val="Nagłówek tabeli"/>
    <w:basedOn w:val="Zawartotabeli"/>
    <w:qFormat/>
    <w:pPr>
      <w:jc w:val="center"/>
    </w:pPr>
    <w:rPr>
      <w:b/>
      <w:bCs/>
    </w:rPr>
  </w:style>
  <w:style w:type="table" w:styleId="Tabela-Siatka">
    <w:name w:val="Table Grid"/>
    <w:basedOn w:val="Standardowy"/>
    <w:uiPriority w:val="59"/>
    <w:rsid w:val="008F7B6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cpubenchmark.net/cpu_list.php" TargetMode="Externa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cpubenchmark.net/cpu_list.php" TargetMode="External"/><Relationship Id="rId14" Type="http://schemas.openxmlformats.org/officeDocument/2006/relationships/fontTable" Target="fontTable.xml"/></Relationships>
</file>

<file path=word/_rels/footer3.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F99E2B-25D7-4FEE-8A53-94E5DE201C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283</TotalTime>
  <Pages>8</Pages>
  <Words>2507</Words>
  <Characters>15044</Characters>
  <Application>Microsoft Office Word</Application>
  <DocSecurity>0</DocSecurity>
  <Lines>125</Lines>
  <Paragraphs>35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17516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Izabela Pawelec</cp:lastModifiedBy>
  <cp:revision>14</cp:revision>
  <dcterms:created xsi:type="dcterms:W3CDTF">2026-07-27T12:44:00Z</dcterms:created>
  <dcterms:modified xsi:type="dcterms:W3CDTF">2026-10-15T07:12:00Z</dcterms:modified>
  <dc:language>pl-PL</dc:language>
</cp:coreProperties>
</file>