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BFCA" w14:textId="1AAF2C6E" w:rsidR="0018461C" w:rsidRPr="00F45C38" w:rsidRDefault="0018461C" w:rsidP="005B3705">
      <w:pPr>
        <w:jc w:val="right"/>
        <w:rPr>
          <w:rFonts w:ascii="Arial" w:hAnsi="Arial" w:cs="Arial"/>
          <w:kern w:val="0"/>
          <w:sz w:val="18"/>
          <w14:ligatures w14:val="none"/>
        </w:rPr>
      </w:pPr>
      <w:r w:rsidRPr="0075167F">
        <w:rPr>
          <w:rFonts w:ascii="Times New Roman" w:hAnsi="Times New Roman" w:cs="Times New Roman"/>
          <w:kern w:val="0"/>
          <w:sz w:val="18"/>
          <w14:ligatures w14:val="none"/>
        </w:rPr>
        <w:tab/>
      </w:r>
      <w:r w:rsidRPr="0075167F">
        <w:rPr>
          <w:rFonts w:ascii="Times New Roman" w:hAnsi="Times New Roman" w:cs="Times New Roman"/>
          <w:kern w:val="0"/>
          <w:sz w:val="18"/>
          <w14:ligatures w14:val="none"/>
        </w:rPr>
        <w:tab/>
      </w:r>
      <w:r w:rsidR="00B604E9" w:rsidRPr="0075167F">
        <w:rPr>
          <w:rFonts w:ascii="Times New Roman" w:hAnsi="Times New Roman" w:cs="Times New Roman"/>
          <w:kern w:val="0"/>
          <w:sz w:val="18"/>
          <w14:ligatures w14:val="none"/>
        </w:rPr>
        <w:t xml:space="preserve">         </w:t>
      </w:r>
      <w:r w:rsidR="00B604E9" w:rsidRPr="00F45C38">
        <w:rPr>
          <w:rFonts w:ascii="Arial" w:hAnsi="Arial" w:cs="Arial"/>
          <w:kern w:val="0"/>
          <w:sz w:val="18"/>
          <w14:ligatures w14:val="none"/>
        </w:rPr>
        <w:t xml:space="preserve">Załącznik nr </w:t>
      </w:r>
      <w:r w:rsidR="000B5057">
        <w:rPr>
          <w:rFonts w:ascii="Arial" w:hAnsi="Arial" w:cs="Arial"/>
          <w:kern w:val="0"/>
          <w:sz w:val="18"/>
          <w14:ligatures w14:val="none"/>
        </w:rPr>
        <w:t>4</w:t>
      </w:r>
      <w:r w:rsidR="00B604E9" w:rsidRPr="00F45C38">
        <w:rPr>
          <w:rFonts w:ascii="Arial" w:hAnsi="Arial" w:cs="Arial"/>
          <w:kern w:val="0"/>
          <w:sz w:val="18"/>
          <w14:ligatures w14:val="none"/>
        </w:rPr>
        <w:t xml:space="preserve"> do SWZ</w:t>
      </w:r>
    </w:p>
    <w:p w14:paraId="01ACAAA9" w14:textId="55549BB8" w:rsidR="00F618AD" w:rsidRPr="00F45C38" w:rsidRDefault="00A67EF7" w:rsidP="00F618AD">
      <w:pPr>
        <w:rPr>
          <w:rFonts w:ascii="Arial" w:hAnsi="Arial" w:cs="Arial"/>
          <w:kern w:val="0"/>
          <w:sz w:val="24"/>
          <w:u w:val="single"/>
          <w14:ligatures w14:val="none"/>
        </w:rPr>
      </w:pPr>
      <w:r w:rsidRPr="00F45C38">
        <w:rPr>
          <w:rFonts w:ascii="Arial" w:hAnsi="Arial" w:cs="Arial"/>
          <w:b/>
          <w:bCs/>
          <w:szCs w:val="20"/>
        </w:rPr>
        <w:t>GP.271</w:t>
      </w:r>
      <w:r w:rsidR="000B5057">
        <w:rPr>
          <w:rFonts w:ascii="Arial" w:hAnsi="Arial" w:cs="Arial"/>
          <w:b/>
          <w:bCs/>
          <w:szCs w:val="20"/>
        </w:rPr>
        <w:t>.26</w:t>
      </w:r>
      <w:r w:rsidRPr="00F45C38">
        <w:rPr>
          <w:rFonts w:ascii="Arial" w:hAnsi="Arial" w:cs="Arial"/>
          <w:b/>
          <w:bCs/>
          <w:szCs w:val="20"/>
        </w:rPr>
        <w:t>.2026</w:t>
      </w:r>
    </w:p>
    <w:p w14:paraId="567154D0" w14:textId="025F04DB" w:rsidR="0018461C" w:rsidRPr="00F45C38" w:rsidRDefault="005B3705" w:rsidP="0018461C">
      <w:pPr>
        <w:jc w:val="center"/>
        <w:rPr>
          <w:rFonts w:ascii="Arial" w:hAnsi="Arial" w:cs="Arial"/>
          <w:b/>
          <w:bCs/>
          <w:kern w:val="0"/>
          <w:sz w:val="24"/>
          <w:u w:val="single"/>
          <w14:ligatures w14:val="none"/>
        </w:rPr>
      </w:pPr>
      <w:r w:rsidRPr="00F45C38">
        <w:rPr>
          <w:rFonts w:ascii="Arial" w:hAnsi="Arial" w:cs="Arial"/>
          <w:b/>
          <w:bCs/>
          <w:kern w:val="0"/>
          <w:sz w:val="24"/>
          <w:u w:val="single"/>
          <w14:ligatures w14:val="none"/>
        </w:rPr>
        <w:t>OPIS PRZEDMIOTU ZAMÓWIENIA</w:t>
      </w:r>
    </w:p>
    <w:p w14:paraId="54CFA4C0" w14:textId="77777777" w:rsidR="0018461C" w:rsidRPr="00F45C38" w:rsidRDefault="0018461C" w:rsidP="0018461C">
      <w:pPr>
        <w:widowControl w:val="0"/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</w:p>
    <w:p w14:paraId="58C294E7" w14:textId="3B8C9046" w:rsidR="001E6ED1" w:rsidRPr="00F45C38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Arial" w:eastAsia="Arial" w:hAnsi="Arial" w:cs="Arial"/>
          <w:kern w:val="0"/>
          <w:lang w:val="pl" w:eastAsia="pl-PL"/>
          <w14:ligatures w14:val="none"/>
        </w:rPr>
      </w:pPr>
      <w:bookmarkStart w:id="0" w:name="_Hlk152835429"/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Przedmiotem zamówienia jest </w:t>
      </w:r>
      <w:r w:rsidR="000B5057">
        <w:rPr>
          <w:rFonts w:ascii="Arial" w:eastAsia="Arial" w:hAnsi="Arial" w:cs="Arial"/>
          <w:kern w:val="0"/>
          <w:lang w:val="pl" w:eastAsia="pl-PL"/>
          <w14:ligatures w14:val="none"/>
        </w:rPr>
        <w:t xml:space="preserve">zakup i 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dostawa 1 sztuki ciągnika rolniczego</w:t>
      </w:r>
      <w:r w:rsidR="000B5057">
        <w:rPr>
          <w:rFonts w:ascii="Arial" w:eastAsia="Arial" w:hAnsi="Arial" w:cs="Arial"/>
          <w:kern w:val="0"/>
          <w:lang w:val="pl" w:eastAsia="pl-PL"/>
          <w14:ligatures w14:val="none"/>
        </w:rPr>
        <w:t xml:space="preserve"> wraz z osprzętem (przyczepa jednoosiowa, 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ładowacz czołowy</w:t>
      </w:r>
      <w:r w:rsidR="000B5057">
        <w:rPr>
          <w:rFonts w:ascii="Arial" w:eastAsia="Arial" w:hAnsi="Arial" w:cs="Arial"/>
          <w:kern w:val="0"/>
          <w:lang w:val="pl" w:eastAsia="pl-PL"/>
          <w14:ligatures w14:val="none"/>
        </w:rPr>
        <w:t>)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</w:p>
    <w:p w14:paraId="4C5884EC" w14:textId="77777777" w:rsidR="001E6ED1" w:rsidRPr="00F45C38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Ciągnik wraz z wyposażeniem i osprzętem musi być fabrycznie nowy, nieużywany, wolny od wad i uszkodzeń oraz kompletny i gotowy do użytkowania zgodnie z przeznaczeniem.</w:t>
      </w:r>
    </w:p>
    <w:p w14:paraId="6BC16CB1" w14:textId="64088C46" w:rsidR="001E6ED1" w:rsidRPr="00F45C38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Oferowany ciągnik, ładowacz czołowy, </w:t>
      </w:r>
      <w:r w:rsidR="000B5057">
        <w:rPr>
          <w:rFonts w:ascii="Arial" w:eastAsia="Arial" w:hAnsi="Arial" w:cs="Arial"/>
          <w:kern w:val="0"/>
          <w:lang w:val="pl" w:eastAsia="pl-PL"/>
          <w14:ligatures w14:val="none"/>
        </w:rPr>
        <w:t>przyczepa jednoosiowa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 oraz pozostałe wyposażenie muszą być ze sobą kompatybilne i przystosowane do współpracy.</w:t>
      </w:r>
    </w:p>
    <w:p w14:paraId="4F533F21" w14:textId="2C14DA52" w:rsidR="001E6ED1" w:rsidRPr="00F45C38" w:rsidRDefault="005F4BE7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Miejscem dostawy p</w:t>
      </w:r>
      <w:r w:rsidR="001E6ED1" w:rsidRPr="00F45C38">
        <w:rPr>
          <w:rFonts w:ascii="Arial" w:eastAsia="Arial" w:hAnsi="Arial" w:cs="Arial"/>
          <w:kern w:val="0"/>
          <w:lang w:val="pl" w:eastAsia="pl-PL"/>
          <w14:ligatures w14:val="none"/>
        </w:rPr>
        <w:t>rzedmiot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u</w:t>
      </w:r>
      <w:r w:rsidR="001E6ED1"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 zamówienia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 jest</w:t>
      </w:r>
      <w:r w:rsidR="001E6ED1"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 siedzib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a</w:t>
      </w:r>
      <w:r w:rsidR="001E6ED1"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 Zamawiającego: Urząd Gminy </w:t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Kobiór, ul. Kobiórska 5, 43-210 Kobiór</w:t>
      </w:r>
      <w:r w:rsidR="001E6ED1" w:rsidRPr="00F45C38">
        <w:rPr>
          <w:rFonts w:ascii="Arial" w:eastAsia="Arial" w:hAnsi="Arial" w:cs="Arial"/>
          <w:kern w:val="0"/>
          <w:lang w:val="pl" w:eastAsia="pl-PL"/>
          <w14:ligatures w14:val="none"/>
        </w:rPr>
        <w:t>.</w:t>
      </w:r>
      <w:r w:rsidR="000B5057">
        <w:rPr>
          <w:rFonts w:ascii="Arial" w:eastAsia="Arial" w:hAnsi="Arial" w:cs="Arial"/>
          <w:kern w:val="0"/>
          <w:lang w:val="pl" w:eastAsia="pl-PL"/>
          <w14:ligatures w14:val="none"/>
        </w:rPr>
        <w:t xml:space="preserve"> Zamawiający zastrzega możliwość wskazania innego miejsca </w:t>
      </w:r>
      <w:r w:rsidR="00F265C4">
        <w:rPr>
          <w:rFonts w:ascii="Arial" w:eastAsia="Arial" w:hAnsi="Arial" w:cs="Arial"/>
          <w:kern w:val="0"/>
          <w:lang w:val="pl" w:eastAsia="pl-PL"/>
          <w14:ligatures w14:val="none"/>
        </w:rPr>
        <w:t xml:space="preserve">dostawy </w:t>
      </w:r>
      <w:r w:rsidR="000B5057">
        <w:rPr>
          <w:rFonts w:ascii="Arial" w:eastAsia="Arial" w:hAnsi="Arial" w:cs="Arial"/>
          <w:kern w:val="0"/>
          <w:lang w:val="pl" w:eastAsia="pl-PL"/>
          <w14:ligatures w14:val="none"/>
        </w:rPr>
        <w:t>na terenie gminy Kobiór.</w:t>
      </w:r>
    </w:p>
    <w:p w14:paraId="50C89AA8" w14:textId="26F9A95B" w:rsidR="001E6ED1" w:rsidRPr="00F45C38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 xml:space="preserve">W ramach zamówienia Wykonawca zobowiązany jest również do uruchomienia ciągnika, przeprowadzenia szkolenia przedstawicieli Zamawiającego z zakresu jego obsługi </w:t>
      </w:r>
      <w:r w:rsidR="00F45C38" w:rsidRPr="00F45C38">
        <w:rPr>
          <w:rFonts w:ascii="Arial" w:eastAsia="Arial" w:hAnsi="Arial" w:cs="Arial"/>
          <w:kern w:val="0"/>
          <w:lang w:val="pl" w:eastAsia="pl-PL"/>
          <w14:ligatures w14:val="none"/>
        </w:rPr>
        <w:br/>
      </w:r>
      <w:r w:rsidRPr="00F45C38">
        <w:rPr>
          <w:rFonts w:ascii="Arial" w:eastAsia="Arial" w:hAnsi="Arial" w:cs="Arial"/>
          <w:kern w:val="0"/>
          <w:lang w:val="pl" w:eastAsia="pl-PL"/>
          <w14:ligatures w14:val="none"/>
        </w:rPr>
        <w:t>i eksploatacji oraz przekazania wymaganej dokumentacji.</w:t>
      </w:r>
    </w:p>
    <w:p w14:paraId="67343272" w14:textId="4680A862" w:rsidR="00AD654A" w:rsidRPr="00F45C38" w:rsidRDefault="00AD654A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Arial" w:eastAsia="Arial" w:hAnsi="Arial" w:cs="Arial"/>
          <w:kern w:val="0"/>
          <w:lang w:val="pl" w:eastAsia="pl-PL"/>
          <w14:ligatures w14:val="none"/>
        </w:rPr>
      </w:pPr>
      <w:r w:rsidRPr="00F45C38">
        <w:rPr>
          <w:rFonts w:ascii="Arial" w:hAnsi="Arial" w:cs="Arial"/>
          <w:b/>
          <w:kern w:val="0"/>
          <w14:ligatures w14:val="none"/>
        </w:rPr>
        <w:t>Wykonawca w ramach zaoferowanej ceny zobowiązany jest do:</w:t>
      </w:r>
    </w:p>
    <w:p w14:paraId="4A2C8C8C" w14:textId="6C5E70AA" w:rsidR="00AD654A" w:rsidRPr="00F45C38" w:rsidRDefault="00AD654A" w:rsidP="00C47CDD">
      <w:pPr>
        <w:numPr>
          <w:ilvl w:val="0"/>
          <w:numId w:val="2"/>
        </w:numPr>
        <w:spacing w:after="200" w:line="276" w:lineRule="auto"/>
        <w:ind w:left="567"/>
        <w:contextualSpacing/>
        <w:jc w:val="both"/>
        <w:rPr>
          <w:rFonts w:ascii="Arial" w:hAnsi="Arial" w:cs="Arial"/>
          <w:kern w:val="0"/>
          <w14:ligatures w14:val="none"/>
        </w:rPr>
      </w:pPr>
      <w:r w:rsidRPr="00F45C38">
        <w:rPr>
          <w:rFonts w:ascii="Arial" w:hAnsi="Arial" w:cs="Arial"/>
          <w:kern w:val="0"/>
          <w14:ligatures w14:val="none"/>
        </w:rPr>
        <w:t xml:space="preserve">Udzielenia Zamawiającemu </w:t>
      </w:r>
      <w:r w:rsidRPr="00C061D4">
        <w:rPr>
          <w:rFonts w:ascii="Arial" w:hAnsi="Arial" w:cs="Arial"/>
          <w:b/>
          <w:bCs/>
          <w:kern w:val="0"/>
          <w14:ligatures w14:val="none"/>
        </w:rPr>
        <w:t xml:space="preserve">min. </w:t>
      </w:r>
      <w:r w:rsidR="00EB053C" w:rsidRPr="00C061D4">
        <w:rPr>
          <w:rFonts w:ascii="Arial" w:hAnsi="Arial" w:cs="Arial"/>
          <w:b/>
          <w:bCs/>
          <w:kern w:val="0"/>
          <w14:ligatures w14:val="none"/>
        </w:rPr>
        <w:t>24</w:t>
      </w:r>
      <w:r w:rsidRPr="00C061D4">
        <w:rPr>
          <w:rFonts w:ascii="Arial" w:hAnsi="Arial" w:cs="Arial"/>
          <w:b/>
          <w:bCs/>
          <w:kern w:val="0"/>
          <w14:ligatures w14:val="none"/>
        </w:rPr>
        <w:t xml:space="preserve"> miesięcznego</w:t>
      </w:r>
      <w:r w:rsidRPr="00F45C38">
        <w:rPr>
          <w:rFonts w:ascii="Arial" w:hAnsi="Arial" w:cs="Arial"/>
          <w:kern w:val="0"/>
          <w14:ligatures w14:val="none"/>
        </w:rPr>
        <w:t xml:space="preserve"> okresu gwarancji na </w:t>
      </w:r>
      <w:r w:rsidR="00EB053C">
        <w:rPr>
          <w:rFonts w:ascii="Arial" w:hAnsi="Arial" w:cs="Arial"/>
          <w:kern w:val="0"/>
          <w14:ligatures w14:val="none"/>
        </w:rPr>
        <w:t>cały przedmiot zamówienia (</w:t>
      </w:r>
      <w:r w:rsidRPr="00F45C38">
        <w:rPr>
          <w:rFonts w:ascii="Arial" w:hAnsi="Arial" w:cs="Arial"/>
          <w:kern w:val="0"/>
          <w14:ligatures w14:val="none"/>
        </w:rPr>
        <w:t>cały sprzęt łącznie z podzespołami</w:t>
      </w:r>
      <w:r w:rsidR="00EB053C">
        <w:rPr>
          <w:rFonts w:ascii="Arial" w:hAnsi="Arial" w:cs="Arial"/>
          <w:kern w:val="0"/>
          <w14:ligatures w14:val="none"/>
        </w:rPr>
        <w:t>,</w:t>
      </w:r>
      <w:r w:rsidRPr="00F45C38">
        <w:rPr>
          <w:rFonts w:ascii="Arial" w:hAnsi="Arial" w:cs="Arial"/>
          <w:kern w:val="0"/>
          <w14:ligatures w14:val="none"/>
        </w:rPr>
        <w:t xml:space="preserve"> </w:t>
      </w:r>
      <w:r w:rsidR="00EB053C" w:rsidRPr="00F45C38">
        <w:rPr>
          <w:rFonts w:ascii="Arial" w:hAnsi="Arial" w:cs="Arial"/>
          <w:kern w:val="0"/>
          <w14:ligatures w14:val="none"/>
        </w:rPr>
        <w:t xml:space="preserve">ciągnik, </w:t>
      </w:r>
      <w:r w:rsidRPr="00EB053C">
        <w:rPr>
          <w:rFonts w:ascii="Arial" w:hAnsi="Arial" w:cs="Arial"/>
          <w:kern w:val="0"/>
          <w14:ligatures w14:val="none"/>
        </w:rPr>
        <w:t>ładowacz czołowy</w:t>
      </w:r>
      <w:r w:rsidR="00EB053C">
        <w:rPr>
          <w:rFonts w:ascii="Arial" w:hAnsi="Arial" w:cs="Arial"/>
          <w:kern w:val="0"/>
          <w14:ligatures w14:val="none"/>
        </w:rPr>
        <w:t>, przyczepa jednoosiowa)</w:t>
      </w:r>
      <w:r w:rsidRPr="00F45C38">
        <w:rPr>
          <w:rFonts w:ascii="Arial" w:hAnsi="Arial" w:cs="Arial"/>
          <w:kern w:val="0"/>
          <w14:ligatures w14:val="none"/>
        </w:rPr>
        <w:t>;</w:t>
      </w:r>
      <w:r w:rsidR="00C061D4">
        <w:rPr>
          <w:rFonts w:ascii="Arial" w:hAnsi="Arial" w:cs="Arial"/>
          <w:kern w:val="0"/>
          <w14:ligatures w14:val="none"/>
        </w:rPr>
        <w:t xml:space="preserve"> </w:t>
      </w:r>
      <w:r w:rsidR="00C061D4" w:rsidRPr="00CA005B">
        <w:rPr>
          <w:rFonts w:ascii="Arial" w:hAnsi="Arial" w:cs="Arial"/>
          <w:kern w:val="0"/>
          <w14:ligatures w14:val="none"/>
        </w:rPr>
        <w:t>Wykonawca ma możliwość wydłużenia okresu gwarancji na zasadach opisanych w SWZ.</w:t>
      </w:r>
    </w:p>
    <w:p w14:paraId="2A18A4C9" w14:textId="0B0DD8F3" w:rsidR="00AD654A" w:rsidRPr="00F45C38" w:rsidRDefault="00AD654A" w:rsidP="00AD654A">
      <w:pPr>
        <w:numPr>
          <w:ilvl w:val="0"/>
          <w:numId w:val="2"/>
        </w:numPr>
        <w:spacing w:after="200" w:line="276" w:lineRule="auto"/>
        <w:ind w:left="567"/>
        <w:contextualSpacing/>
        <w:jc w:val="both"/>
        <w:rPr>
          <w:rFonts w:ascii="Arial" w:hAnsi="Arial" w:cs="Arial"/>
          <w:kern w:val="0"/>
          <w14:ligatures w14:val="none"/>
        </w:rPr>
      </w:pPr>
      <w:r w:rsidRPr="00F45C38">
        <w:rPr>
          <w:rFonts w:ascii="Arial" w:hAnsi="Arial" w:cs="Arial"/>
          <w:kern w:val="0"/>
          <w14:ligatures w14:val="none"/>
        </w:rPr>
        <w:t>Wykonawca zobowiązany jest wraz z dostawą ciągnika rolniczego</w:t>
      </w:r>
      <w:r w:rsidR="00EB053C">
        <w:rPr>
          <w:rFonts w:ascii="Arial" w:hAnsi="Arial" w:cs="Arial"/>
          <w:kern w:val="0"/>
          <w14:ligatures w14:val="none"/>
        </w:rPr>
        <w:t xml:space="preserve"> </w:t>
      </w:r>
      <w:r w:rsidRPr="00F45C38">
        <w:rPr>
          <w:rFonts w:ascii="Arial" w:hAnsi="Arial" w:cs="Arial"/>
          <w:kern w:val="0"/>
          <w14:ligatures w14:val="none"/>
        </w:rPr>
        <w:t>przekazać Zamawiającemu niezbędne dokumenty dopuszczające pojazd do ruchu drogowego w Polsce i umożliwiające jego rejestrację i eksploatację, tj.:</w:t>
      </w:r>
    </w:p>
    <w:p w14:paraId="747CABCC" w14:textId="77777777" w:rsidR="00AD654A" w:rsidRPr="00C061D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C061D4">
        <w:rPr>
          <w:rFonts w:ascii="Arial" w:hAnsi="Arial" w:cs="Arial"/>
          <w:kern w:val="0"/>
          <w14:ligatures w14:val="none"/>
        </w:rPr>
        <w:t>komplet kluczy w liczbie dostarczonej przez producenta,</w:t>
      </w:r>
    </w:p>
    <w:p w14:paraId="6DD7B6DB" w14:textId="77777777" w:rsidR="00AD654A" w:rsidRPr="00971B17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971B17">
        <w:rPr>
          <w:rFonts w:ascii="Arial" w:hAnsi="Arial" w:cs="Arial"/>
          <w:kern w:val="0"/>
          <w14:ligatures w14:val="none"/>
        </w:rPr>
        <w:t>apteczkę pierwszej pomocy, gaśnicę, trójkąt ostrzegawczy,</w:t>
      </w:r>
    </w:p>
    <w:p w14:paraId="078ED23E" w14:textId="77777777" w:rsidR="00AD654A" w:rsidRPr="00C6349C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C6349C">
        <w:rPr>
          <w:rFonts w:ascii="Arial" w:hAnsi="Arial" w:cs="Arial"/>
          <w:kern w:val="0"/>
          <w14:ligatures w14:val="none"/>
        </w:rPr>
        <w:t>dokument potwierdzający spełnienie normy emisji spalin,</w:t>
      </w:r>
    </w:p>
    <w:p w14:paraId="0D24508B" w14:textId="77777777" w:rsidR="00AD654A" w:rsidRPr="00C061D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C061D4">
        <w:rPr>
          <w:rFonts w:ascii="Arial" w:hAnsi="Arial" w:cs="Arial"/>
          <w:kern w:val="0"/>
          <w14:ligatures w14:val="none"/>
        </w:rPr>
        <w:t>dokumentację niezbędną do zarejestrowania ciągnika rolniczego (w tym świadectwo homologacji oraz certyfikat unijny) zgodne z obowiązującymi przepisami,</w:t>
      </w:r>
    </w:p>
    <w:p w14:paraId="4532AAEE" w14:textId="77777777" w:rsidR="00AD654A" w:rsidRPr="00C061D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C061D4">
        <w:rPr>
          <w:rFonts w:ascii="Arial" w:hAnsi="Arial" w:cs="Arial"/>
          <w:kern w:val="0"/>
          <w14:ligatures w14:val="none"/>
        </w:rPr>
        <w:t>książkę gwarancyjną w języku polskim,</w:t>
      </w:r>
    </w:p>
    <w:p w14:paraId="43D43C69" w14:textId="77777777" w:rsidR="00AD654A" w:rsidRPr="00C061D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C061D4">
        <w:rPr>
          <w:rFonts w:ascii="Arial" w:hAnsi="Arial" w:cs="Arial"/>
          <w:kern w:val="0"/>
          <w14:ligatures w14:val="none"/>
        </w:rPr>
        <w:t>fabryczną instrukcję obsługi i konserwacji ciągnika rolniczego w języku polskim,</w:t>
      </w:r>
    </w:p>
    <w:p w14:paraId="401E5AB7" w14:textId="77777777" w:rsidR="00AD654A" w:rsidRPr="00C061D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C061D4">
        <w:rPr>
          <w:rFonts w:ascii="Arial" w:hAnsi="Arial" w:cs="Arial"/>
          <w:kern w:val="0"/>
          <w14:ligatures w14:val="none"/>
        </w:rPr>
        <w:t>książkę przeglądów serwisowych,</w:t>
      </w:r>
    </w:p>
    <w:p w14:paraId="678AFEC3" w14:textId="77777777" w:rsidR="00AD654A" w:rsidRPr="00812A1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812A14">
        <w:rPr>
          <w:rFonts w:ascii="Arial" w:hAnsi="Arial" w:cs="Arial"/>
          <w:kern w:val="0"/>
          <w14:ligatures w14:val="none"/>
        </w:rPr>
        <w:t>wykaz punktów serwisowych na terenie kraju,</w:t>
      </w:r>
    </w:p>
    <w:p w14:paraId="5A5C6856" w14:textId="7FB2E570" w:rsidR="00AD654A" w:rsidRPr="00C061D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C061D4">
        <w:rPr>
          <w:rFonts w:ascii="Arial" w:hAnsi="Arial" w:cs="Arial"/>
          <w:kern w:val="0"/>
          <w14:ligatures w14:val="none"/>
        </w:rPr>
        <w:t xml:space="preserve">inne dokumenty wymagane przepisami prawa obowiązującego w dniu dostawy, </w:t>
      </w:r>
      <w:r w:rsidR="00F45C38" w:rsidRPr="00C061D4">
        <w:rPr>
          <w:rFonts w:ascii="Arial" w:hAnsi="Arial" w:cs="Arial"/>
          <w:kern w:val="0"/>
          <w14:ligatures w14:val="none"/>
        </w:rPr>
        <w:br/>
      </w:r>
      <w:r w:rsidRPr="00C061D4">
        <w:rPr>
          <w:rFonts w:ascii="Arial" w:hAnsi="Arial" w:cs="Arial"/>
          <w:kern w:val="0"/>
          <w14:ligatures w14:val="none"/>
        </w:rPr>
        <w:t>a w szczególności przepisami ustawy z dnia 20 czerwca 1997</w:t>
      </w:r>
      <w:r w:rsidR="00F45C38" w:rsidRPr="00C061D4">
        <w:rPr>
          <w:rFonts w:ascii="Arial" w:hAnsi="Arial" w:cs="Arial"/>
          <w:kern w:val="0"/>
          <w14:ligatures w14:val="none"/>
        </w:rPr>
        <w:t xml:space="preserve"> </w:t>
      </w:r>
      <w:r w:rsidRPr="00C061D4">
        <w:rPr>
          <w:rFonts w:ascii="Arial" w:hAnsi="Arial" w:cs="Arial"/>
          <w:kern w:val="0"/>
          <w14:ligatures w14:val="none"/>
        </w:rPr>
        <w:t xml:space="preserve">r. Prawo o ruchu drogowym </w:t>
      </w:r>
      <w:r w:rsidRPr="00C061D4">
        <w:rPr>
          <w:rFonts w:ascii="Arial" w:hAnsi="Arial" w:cs="Arial"/>
          <w:kern w:val="0"/>
          <w:shd w:val="clear" w:color="auto" w:fill="FFFFFF"/>
          <w14:ligatures w14:val="none"/>
        </w:rPr>
        <w:t>(</w:t>
      </w:r>
      <w:proofErr w:type="spellStart"/>
      <w:r w:rsidRPr="00C061D4">
        <w:rPr>
          <w:rFonts w:ascii="Arial" w:hAnsi="Arial" w:cs="Arial"/>
          <w:kern w:val="0"/>
          <w:shd w:val="clear" w:color="auto" w:fill="FFFFFF"/>
          <w14:ligatures w14:val="none"/>
        </w:rPr>
        <w:t>t.j</w:t>
      </w:r>
      <w:proofErr w:type="spellEnd"/>
      <w:r w:rsidRPr="00C061D4">
        <w:rPr>
          <w:rFonts w:ascii="Arial" w:hAnsi="Arial" w:cs="Arial"/>
          <w:kern w:val="0"/>
          <w:shd w:val="clear" w:color="auto" w:fill="FFFFFF"/>
          <w14:ligatures w14:val="none"/>
        </w:rPr>
        <w:t>. Dz. U. z 202</w:t>
      </w:r>
      <w:r w:rsidR="00F45C38" w:rsidRPr="00C061D4">
        <w:rPr>
          <w:rFonts w:ascii="Arial" w:hAnsi="Arial" w:cs="Arial"/>
          <w:kern w:val="0"/>
          <w:shd w:val="clear" w:color="auto" w:fill="FFFFFF"/>
          <w14:ligatures w14:val="none"/>
        </w:rPr>
        <w:t>4</w:t>
      </w:r>
      <w:r w:rsidRPr="00C061D4">
        <w:rPr>
          <w:rFonts w:ascii="Arial" w:hAnsi="Arial" w:cs="Arial"/>
          <w:kern w:val="0"/>
          <w:shd w:val="clear" w:color="auto" w:fill="FFFFFF"/>
          <w14:ligatures w14:val="none"/>
        </w:rPr>
        <w:t xml:space="preserve"> r. poz. </w:t>
      </w:r>
      <w:r w:rsidR="00F45C38" w:rsidRPr="00C061D4">
        <w:rPr>
          <w:rFonts w:ascii="Arial" w:hAnsi="Arial" w:cs="Arial"/>
          <w:kern w:val="0"/>
          <w:shd w:val="clear" w:color="auto" w:fill="FFFFFF"/>
          <w14:ligatures w14:val="none"/>
        </w:rPr>
        <w:t>1251</w:t>
      </w:r>
      <w:r w:rsidRPr="00C061D4">
        <w:rPr>
          <w:rFonts w:ascii="Arial" w:hAnsi="Arial" w:cs="Arial"/>
          <w:kern w:val="0"/>
          <w:shd w:val="clear" w:color="auto" w:fill="FFFFFF"/>
          <w14:ligatures w14:val="none"/>
        </w:rPr>
        <w:t xml:space="preserve"> z </w:t>
      </w:r>
      <w:proofErr w:type="spellStart"/>
      <w:r w:rsidRPr="00C061D4">
        <w:rPr>
          <w:rFonts w:ascii="Arial" w:hAnsi="Arial" w:cs="Arial"/>
          <w:kern w:val="0"/>
          <w:shd w:val="clear" w:color="auto" w:fill="FFFFFF"/>
          <w14:ligatures w14:val="none"/>
        </w:rPr>
        <w:t>późn</w:t>
      </w:r>
      <w:proofErr w:type="spellEnd"/>
      <w:r w:rsidRPr="00C061D4">
        <w:rPr>
          <w:rFonts w:ascii="Arial" w:hAnsi="Arial" w:cs="Arial"/>
          <w:kern w:val="0"/>
          <w:shd w:val="clear" w:color="auto" w:fill="FFFFFF"/>
          <w14:ligatures w14:val="none"/>
        </w:rPr>
        <w:t xml:space="preserve">. zm.) </w:t>
      </w:r>
      <w:r w:rsidRPr="00C061D4">
        <w:rPr>
          <w:rFonts w:ascii="Arial" w:hAnsi="Arial" w:cs="Arial"/>
          <w:kern w:val="0"/>
          <w14:ligatures w14:val="none"/>
        </w:rPr>
        <w:t xml:space="preserve">niezbędne do dopuszczenia pojazdu do ruchu. </w:t>
      </w:r>
    </w:p>
    <w:p w14:paraId="09BA85B3" w14:textId="1AE8FCA3" w:rsidR="00EB053C" w:rsidRPr="00F45C38" w:rsidRDefault="00EB053C" w:rsidP="00EB053C">
      <w:pPr>
        <w:numPr>
          <w:ilvl w:val="0"/>
          <w:numId w:val="2"/>
        </w:numPr>
        <w:spacing w:after="200" w:line="276" w:lineRule="auto"/>
        <w:ind w:left="567"/>
        <w:contextualSpacing/>
        <w:jc w:val="both"/>
        <w:rPr>
          <w:rFonts w:ascii="Arial" w:hAnsi="Arial" w:cs="Arial"/>
          <w:kern w:val="0"/>
          <w14:ligatures w14:val="none"/>
        </w:rPr>
      </w:pPr>
      <w:r w:rsidRPr="00F45C38">
        <w:rPr>
          <w:rFonts w:ascii="Arial" w:hAnsi="Arial" w:cs="Arial"/>
          <w:kern w:val="0"/>
          <w14:ligatures w14:val="none"/>
        </w:rPr>
        <w:t xml:space="preserve">Wykonawca zobowiązany jest wraz z dostawą </w:t>
      </w:r>
      <w:r>
        <w:rPr>
          <w:rFonts w:ascii="Arial" w:hAnsi="Arial" w:cs="Arial"/>
          <w:kern w:val="0"/>
          <w14:ligatures w14:val="none"/>
        </w:rPr>
        <w:t>przyczepy jednoosiowej</w:t>
      </w:r>
      <w:r w:rsidRPr="00EB053C">
        <w:rPr>
          <w:rFonts w:ascii="Arial" w:hAnsi="Arial" w:cs="Arial"/>
          <w:color w:val="EE0000"/>
          <w:kern w:val="0"/>
          <w14:ligatures w14:val="none"/>
        </w:rPr>
        <w:t xml:space="preserve"> </w:t>
      </w:r>
      <w:r w:rsidRPr="00F45C38">
        <w:rPr>
          <w:rFonts w:ascii="Arial" w:hAnsi="Arial" w:cs="Arial"/>
          <w:kern w:val="0"/>
          <w14:ligatures w14:val="none"/>
        </w:rPr>
        <w:t>przekazać Zamawiającemu niezbędne dokumenty dopuszczające pojazd do ruchu drogowego w Polsce i umożliwiające jego rejestrację i eksploatację, tj.:</w:t>
      </w:r>
    </w:p>
    <w:p w14:paraId="2E233F01" w14:textId="52CA3418" w:rsidR="00EB053C" w:rsidRPr="00F45C38" w:rsidRDefault="00EB053C" w:rsidP="00EB053C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F45C38">
        <w:rPr>
          <w:rFonts w:ascii="Arial" w:hAnsi="Arial" w:cs="Arial"/>
          <w:kern w:val="0"/>
          <w14:ligatures w14:val="none"/>
        </w:rPr>
        <w:t xml:space="preserve">dokumentację niezbędną do zarejestrowania </w:t>
      </w:r>
      <w:r>
        <w:rPr>
          <w:rFonts w:ascii="Arial" w:hAnsi="Arial" w:cs="Arial"/>
          <w:kern w:val="0"/>
          <w14:ligatures w14:val="none"/>
        </w:rPr>
        <w:t>przyczepy jednoosiowej</w:t>
      </w:r>
      <w:r w:rsidRPr="00F45C38">
        <w:rPr>
          <w:rFonts w:ascii="Arial" w:hAnsi="Arial" w:cs="Arial"/>
          <w:kern w:val="0"/>
          <w14:ligatures w14:val="none"/>
        </w:rPr>
        <w:t xml:space="preserve"> </w:t>
      </w:r>
      <w:r w:rsidR="00BE2840" w:rsidRPr="00C061D4">
        <w:rPr>
          <w:rFonts w:ascii="Arial" w:hAnsi="Arial" w:cs="Arial"/>
          <w:kern w:val="0"/>
          <w14:ligatures w14:val="none"/>
        </w:rPr>
        <w:t xml:space="preserve">(w tym </w:t>
      </w:r>
      <w:r w:rsidR="00BE2840">
        <w:rPr>
          <w:rFonts w:ascii="Arial" w:hAnsi="Arial" w:cs="Arial"/>
          <w:kern w:val="0"/>
          <w14:ligatures w14:val="none"/>
        </w:rPr>
        <w:t>certyfikat</w:t>
      </w:r>
      <w:r w:rsidR="00BE2840" w:rsidRPr="00C061D4">
        <w:rPr>
          <w:rFonts w:ascii="Arial" w:hAnsi="Arial" w:cs="Arial"/>
          <w:kern w:val="0"/>
          <w14:ligatures w14:val="none"/>
        </w:rPr>
        <w:t xml:space="preserve"> homologacji oraz certyfikat unijny)</w:t>
      </w:r>
      <w:r w:rsidRPr="00F45C38">
        <w:rPr>
          <w:rFonts w:ascii="Arial" w:hAnsi="Arial" w:cs="Arial"/>
          <w:kern w:val="0"/>
          <w14:ligatures w14:val="none"/>
        </w:rPr>
        <w:t>zgodne z obowiązującymi przepisami,</w:t>
      </w:r>
    </w:p>
    <w:p w14:paraId="1934D68B" w14:textId="77777777" w:rsidR="00EB053C" w:rsidRPr="00F45C38" w:rsidRDefault="00EB053C" w:rsidP="00EB053C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F45C38">
        <w:rPr>
          <w:rFonts w:ascii="Arial" w:hAnsi="Arial" w:cs="Arial"/>
          <w:kern w:val="0"/>
          <w14:ligatures w14:val="none"/>
        </w:rPr>
        <w:t>książkę gwarancyjną w języku polskim,</w:t>
      </w:r>
    </w:p>
    <w:p w14:paraId="1B17496C" w14:textId="3A1C6D19" w:rsidR="00EB053C" w:rsidRPr="00F45C38" w:rsidRDefault="00EB053C" w:rsidP="00EB053C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kern w:val="0"/>
          <w14:ligatures w14:val="none"/>
        </w:rPr>
      </w:pPr>
      <w:r w:rsidRPr="00F45C38">
        <w:rPr>
          <w:rFonts w:ascii="Arial" w:hAnsi="Arial" w:cs="Arial"/>
          <w:kern w:val="0"/>
          <w14:ligatures w14:val="none"/>
        </w:rPr>
        <w:t>fabryczną instrukcję obsługi i konserwacji w języku polskim,</w:t>
      </w:r>
    </w:p>
    <w:p w14:paraId="7C3D8ACA" w14:textId="77777777" w:rsidR="00EB053C" w:rsidRPr="00F45C38" w:rsidRDefault="00EB053C" w:rsidP="00EB053C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F45C38">
        <w:rPr>
          <w:rFonts w:ascii="Arial" w:hAnsi="Arial" w:cs="Arial"/>
          <w:color w:val="000000" w:themeColor="text1"/>
          <w:kern w:val="0"/>
          <w14:ligatures w14:val="none"/>
        </w:rPr>
        <w:t xml:space="preserve">inne dokumenty wymagane przepisami prawa obowiązującego w dniu dostawy, </w:t>
      </w:r>
      <w:r>
        <w:rPr>
          <w:rFonts w:ascii="Arial" w:hAnsi="Arial" w:cs="Arial"/>
          <w:color w:val="000000" w:themeColor="text1"/>
          <w:kern w:val="0"/>
          <w14:ligatures w14:val="none"/>
        </w:rPr>
        <w:br/>
      </w:r>
      <w:r w:rsidRPr="00F45C38">
        <w:rPr>
          <w:rFonts w:ascii="Arial" w:hAnsi="Arial" w:cs="Arial"/>
          <w:color w:val="000000" w:themeColor="text1"/>
          <w:kern w:val="0"/>
          <w14:ligatures w14:val="none"/>
        </w:rPr>
        <w:t xml:space="preserve">a w szczególności przepisami ustawy z dnia 20 czerwca 1997 r. Prawo o ruchu drogowym </w:t>
      </w:r>
      <w:r w:rsidRPr="00F45C38">
        <w:rPr>
          <w:rFonts w:ascii="Arial" w:hAnsi="Arial" w:cs="Arial"/>
          <w:kern w:val="0"/>
          <w:shd w:val="clear" w:color="auto" w:fill="FFFFFF"/>
          <w14:ligatures w14:val="none"/>
        </w:rPr>
        <w:t>(</w:t>
      </w:r>
      <w:proofErr w:type="spellStart"/>
      <w:r w:rsidRPr="00F45C38">
        <w:rPr>
          <w:rFonts w:ascii="Arial" w:hAnsi="Arial" w:cs="Arial"/>
          <w:kern w:val="0"/>
          <w:shd w:val="clear" w:color="auto" w:fill="FFFFFF"/>
          <w14:ligatures w14:val="none"/>
        </w:rPr>
        <w:t>t.j</w:t>
      </w:r>
      <w:proofErr w:type="spellEnd"/>
      <w:r w:rsidRPr="00F45C38">
        <w:rPr>
          <w:rFonts w:ascii="Arial" w:hAnsi="Arial" w:cs="Arial"/>
          <w:kern w:val="0"/>
          <w:shd w:val="clear" w:color="auto" w:fill="FFFFFF"/>
          <w14:ligatures w14:val="none"/>
        </w:rPr>
        <w:t xml:space="preserve">. Dz. U. z 2024 r. poz. 1251 z </w:t>
      </w:r>
      <w:proofErr w:type="spellStart"/>
      <w:r w:rsidRPr="00F45C38">
        <w:rPr>
          <w:rFonts w:ascii="Arial" w:hAnsi="Arial" w:cs="Arial"/>
          <w:kern w:val="0"/>
          <w:shd w:val="clear" w:color="auto" w:fill="FFFFFF"/>
          <w14:ligatures w14:val="none"/>
        </w:rPr>
        <w:t>późn</w:t>
      </w:r>
      <w:proofErr w:type="spellEnd"/>
      <w:r w:rsidRPr="00F45C38">
        <w:rPr>
          <w:rFonts w:ascii="Arial" w:hAnsi="Arial" w:cs="Arial"/>
          <w:kern w:val="0"/>
          <w:shd w:val="clear" w:color="auto" w:fill="FFFFFF"/>
          <w14:ligatures w14:val="none"/>
        </w:rPr>
        <w:t xml:space="preserve">. zm.) </w:t>
      </w:r>
      <w:r w:rsidRPr="00F45C38">
        <w:rPr>
          <w:rFonts w:ascii="Arial" w:hAnsi="Arial" w:cs="Arial"/>
          <w:color w:val="000000" w:themeColor="text1"/>
          <w:kern w:val="0"/>
          <w14:ligatures w14:val="none"/>
        </w:rPr>
        <w:t xml:space="preserve">niezbędne do dopuszczenia pojazdu do ruchu. </w:t>
      </w:r>
    </w:p>
    <w:p w14:paraId="0D1D16A5" w14:textId="3FC95276" w:rsidR="00AD654A" w:rsidRPr="00F45C38" w:rsidRDefault="00AD654A" w:rsidP="00AD654A">
      <w:pPr>
        <w:numPr>
          <w:ilvl w:val="0"/>
          <w:numId w:val="4"/>
        </w:numPr>
        <w:spacing w:after="200" w:line="276" w:lineRule="auto"/>
        <w:ind w:left="567"/>
        <w:contextualSpacing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F45C38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Wykonawca zobowiązany jest wraz z dostawą ładowacza czołowego przekazać Zamawiającemu niezbędne dokumenty tj.:</w:t>
      </w:r>
    </w:p>
    <w:p w14:paraId="2FFA6161" w14:textId="77777777" w:rsidR="00AD654A" w:rsidRPr="00F45C38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F45C38">
        <w:rPr>
          <w:rFonts w:ascii="Arial" w:hAnsi="Arial" w:cs="Arial"/>
          <w:color w:val="000000" w:themeColor="text1"/>
          <w:kern w:val="0"/>
          <w14:ligatures w14:val="none"/>
        </w:rPr>
        <w:t>książkę gwarancyjną w języku polskim,</w:t>
      </w:r>
    </w:p>
    <w:p w14:paraId="33768AE0" w14:textId="22329F16" w:rsidR="00AD654A" w:rsidRPr="00F45C38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F45C38">
        <w:rPr>
          <w:rFonts w:ascii="Arial" w:hAnsi="Arial" w:cs="Arial"/>
          <w:color w:val="000000" w:themeColor="text1"/>
          <w:kern w:val="0"/>
          <w14:ligatures w14:val="none"/>
        </w:rPr>
        <w:t>fabryczną instrukcję obsługi i konserwacji urządze</w:t>
      </w:r>
      <w:r w:rsidR="00C061D4">
        <w:rPr>
          <w:rFonts w:ascii="Arial" w:hAnsi="Arial" w:cs="Arial"/>
          <w:color w:val="000000" w:themeColor="text1"/>
          <w:kern w:val="0"/>
          <w14:ligatures w14:val="none"/>
        </w:rPr>
        <w:t>nia</w:t>
      </w:r>
      <w:r w:rsidRPr="00F45C38">
        <w:rPr>
          <w:rFonts w:ascii="Arial" w:hAnsi="Arial" w:cs="Arial"/>
          <w:color w:val="000000" w:themeColor="text1"/>
          <w:kern w:val="0"/>
          <w14:ligatures w14:val="none"/>
        </w:rPr>
        <w:t xml:space="preserve"> w języku polskim,</w:t>
      </w:r>
    </w:p>
    <w:p w14:paraId="65BA7589" w14:textId="77777777" w:rsidR="00AD654A" w:rsidRPr="00F45C38" w:rsidRDefault="00AD654A" w:rsidP="00AD654A">
      <w:pPr>
        <w:numPr>
          <w:ilvl w:val="0"/>
          <w:numId w:val="5"/>
        </w:numPr>
        <w:spacing w:after="200" w:line="276" w:lineRule="auto"/>
        <w:ind w:left="851"/>
        <w:contextualSpacing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F45C38">
        <w:rPr>
          <w:rFonts w:ascii="Arial" w:hAnsi="Arial" w:cs="Arial"/>
          <w:color w:val="000000" w:themeColor="text1"/>
          <w:kern w:val="0"/>
          <w14:ligatures w14:val="none"/>
        </w:rPr>
        <w:t>książkę przeglądów serwisowych,</w:t>
      </w:r>
    </w:p>
    <w:p w14:paraId="3D3BF185" w14:textId="77777777" w:rsidR="00AD654A" w:rsidRPr="00F45C38" w:rsidRDefault="00AD654A" w:rsidP="00AD654A">
      <w:pPr>
        <w:numPr>
          <w:ilvl w:val="0"/>
          <w:numId w:val="5"/>
        </w:numPr>
        <w:spacing w:after="200" w:line="276" w:lineRule="auto"/>
        <w:ind w:left="851" w:hanging="357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F45C38">
        <w:rPr>
          <w:rFonts w:ascii="Arial" w:hAnsi="Arial" w:cs="Arial"/>
          <w:color w:val="000000" w:themeColor="text1"/>
          <w:kern w:val="0"/>
          <w14:ligatures w14:val="none"/>
        </w:rPr>
        <w:t>inne dokumenty wymagane przepisami prawa obowiązującego w dniu dostawy.</w:t>
      </w:r>
    </w:p>
    <w:p w14:paraId="682E400C" w14:textId="073E6A23" w:rsidR="0018461C" w:rsidRPr="00F45C38" w:rsidRDefault="00AD654A" w:rsidP="001E6ED1">
      <w:pPr>
        <w:pStyle w:val="Akapitzlist"/>
        <w:numPr>
          <w:ilvl w:val="0"/>
          <w:numId w:val="8"/>
        </w:numPr>
        <w:spacing w:after="200" w:line="276" w:lineRule="auto"/>
        <w:ind w:left="426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F45C38">
        <w:rPr>
          <w:rFonts w:ascii="Arial" w:hAnsi="Arial" w:cs="Arial"/>
          <w:b/>
          <w:color w:val="000000" w:themeColor="text1"/>
          <w:kern w:val="0"/>
          <w14:ligatures w14:val="none"/>
        </w:rPr>
        <w:t>Oferowany ciągnik oraz pozostały osprzęt wymieniony w specyfikacji mają być ze sobą kompatybilne, przystosowane do współpracy.</w:t>
      </w:r>
      <w:bookmarkEnd w:id="0"/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61"/>
        <w:gridCol w:w="3237"/>
        <w:gridCol w:w="5736"/>
      </w:tblGrid>
      <w:tr w:rsidR="00AD654A" w:rsidRPr="00F45C38" w14:paraId="219DA06C" w14:textId="77777777" w:rsidTr="003F4738">
        <w:tc>
          <w:tcPr>
            <w:tcW w:w="661" w:type="dxa"/>
            <w:shd w:val="clear" w:color="auto" w:fill="A6A6A6" w:themeFill="background1" w:themeFillShade="A6"/>
            <w:vAlign w:val="center"/>
          </w:tcPr>
          <w:p w14:paraId="515C05E4" w14:textId="77777777" w:rsidR="00AD654A" w:rsidRPr="00F45C38" w:rsidRDefault="00AD654A" w:rsidP="0018461C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1" w:name="_Hlk241491333"/>
            <w:r w:rsidRPr="00F45C38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8973" w:type="dxa"/>
            <w:gridSpan w:val="2"/>
            <w:shd w:val="clear" w:color="auto" w:fill="A6A6A6" w:themeFill="background1" w:themeFillShade="A6"/>
            <w:vAlign w:val="center"/>
          </w:tcPr>
          <w:p w14:paraId="0555E9AC" w14:textId="107CDE5A" w:rsidR="00AD654A" w:rsidRPr="00F45C38" w:rsidRDefault="00AD654A" w:rsidP="001846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45C38">
              <w:rPr>
                <w:rFonts w:ascii="Arial" w:hAnsi="Arial" w:cs="Arial"/>
                <w:b/>
                <w:sz w:val="20"/>
              </w:rPr>
              <w:t>MINIMALNE PARAMETRY DLA PRZEDMIOTU ZAMÓWIENIA</w:t>
            </w:r>
          </w:p>
        </w:tc>
      </w:tr>
      <w:tr w:rsidR="00AD654A" w:rsidRPr="00F45C38" w14:paraId="649E748F" w14:textId="77777777" w:rsidTr="00656AB0">
        <w:tc>
          <w:tcPr>
            <w:tcW w:w="9634" w:type="dxa"/>
            <w:gridSpan w:val="3"/>
            <w:shd w:val="clear" w:color="auto" w:fill="D9D9D9" w:themeFill="background1" w:themeFillShade="D9"/>
          </w:tcPr>
          <w:p w14:paraId="372013A5" w14:textId="31902B84" w:rsidR="00AD654A" w:rsidRPr="003B3B08" w:rsidRDefault="00AD654A" w:rsidP="003B3B08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3B08">
              <w:rPr>
                <w:rFonts w:ascii="Arial" w:hAnsi="Arial" w:cs="Arial"/>
                <w:b/>
                <w:bCs/>
                <w:sz w:val="20"/>
                <w:szCs w:val="20"/>
              </w:rPr>
              <w:t>Ciągnik</w:t>
            </w:r>
          </w:p>
        </w:tc>
      </w:tr>
      <w:tr w:rsidR="003C6DD1" w:rsidRPr="00F45C38" w14:paraId="2906CEEE" w14:textId="77777777" w:rsidTr="003F4738">
        <w:trPr>
          <w:trHeight w:val="388"/>
        </w:trPr>
        <w:tc>
          <w:tcPr>
            <w:tcW w:w="3898" w:type="dxa"/>
            <w:gridSpan w:val="2"/>
            <w:vAlign w:val="center"/>
          </w:tcPr>
          <w:p w14:paraId="194C46FC" w14:textId="77777777" w:rsidR="003C6DD1" w:rsidRPr="00F45C38" w:rsidRDefault="003C6DD1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>Rok produkcji</w:t>
            </w:r>
          </w:p>
        </w:tc>
        <w:tc>
          <w:tcPr>
            <w:tcW w:w="5736" w:type="dxa"/>
            <w:vAlign w:val="center"/>
          </w:tcPr>
          <w:p w14:paraId="1E4BE0AE" w14:textId="1990CF4B" w:rsidR="003C6DD1" w:rsidRPr="00F45C38" w:rsidRDefault="00541A2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3C6DD1" w:rsidRPr="005F1D9B">
              <w:rPr>
                <w:rFonts w:ascii="Arial" w:hAnsi="Arial" w:cs="Arial"/>
                <w:sz w:val="20"/>
                <w:szCs w:val="20"/>
              </w:rPr>
              <w:t>ie starsz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="003C6DD1" w:rsidRPr="005F1D9B">
              <w:rPr>
                <w:rFonts w:ascii="Arial" w:hAnsi="Arial" w:cs="Arial"/>
                <w:sz w:val="20"/>
                <w:szCs w:val="20"/>
              </w:rPr>
              <w:t xml:space="preserve"> niż </w:t>
            </w:r>
            <w:r w:rsidR="001217BC">
              <w:rPr>
                <w:rFonts w:ascii="Arial" w:hAnsi="Arial" w:cs="Arial"/>
                <w:sz w:val="20"/>
                <w:szCs w:val="20"/>
              </w:rPr>
              <w:t xml:space="preserve">IV kwartał roku </w:t>
            </w:r>
            <w:r w:rsidR="003C6DD1" w:rsidRPr="003B3B08">
              <w:rPr>
                <w:rFonts w:ascii="Arial" w:hAnsi="Arial" w:cs="Arial"/>
                <w:sz w:val="20"/>
                <w:szCs w:val="20"/>
              </w:rPr>
              <w:t>202</w:t>
            </w:r>
            <w:r w:rsidR="00CD77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8461C" w:rsidRPr="00F45C38" w14:paraId="4964CEEC" w14:textId="77777777" w:rsidTr="00671A59"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590FACCB" w14:textId="071621C5" w:rsidR="0018461C" w:rsidRPr="003C6DD1" w:rsidRDefault="0018461C" w:rsidP="00671A59">
            <w:pPr>
              <w:pStyle w:val="Akapitzlist"/>
              <w:numPr>
                <w:ilvl w:val="0"/>
                <w:numId w:val="11"/>
              </w:numPr>
              <w:ind w:left="31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DD1">
              <w:rPr>
                <w:rFonts w:ascii="Arial" w:hAnsi="Arial" w:cs="Arial"/>
                <w:b/>
                <w:bCs/>
                <w:sz w:val="20"/>
                <w:szCs w:val="20"/>
              </w:rPr>
              <w:t>Silnik</w:t>
            </w:r>
            <w:r w:rsidR="003B3B08" w:rsidRPr="003C6D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 norma emisji spalin</w:t>
            </w:r>
          </w:p>
        </w:tc>
      </w:tr>
      <w:tr w:rsidR="003C6DD1" w:rsidRPr="00F45C38" w14:paraId="5770A5A2" w14:textId="77777777" w:rsidTr="003F4738">
        <w:tc>
          <w:tcPr>
            <w:tcW w:w="661" w:type="dxa"/>
            <w:vAlign w:val="center"/>
          </w:tcPr>
          <w:p w14:paraId="4C438245" w14:textId="05EF3BEE" w:rsidR="003C6DD1" w:rsidRPr="00F45C38" w:rsidRDefault="003C6DD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3237" w:type="dxa"/>
            <w:vAlign w:val="center"/>
          </w:tcPr>
          <w:p w14:paraId="54E963A3" w14:textId="0613539D" w:rsidR="003C6DD1" w:rsidRPr="00F45C38" w:rsidRDefault="003C6DD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paliwa</w:t>
            </w:r>
          </w:p>
        </w:tc>
        <w:tc>
          <w:tcPr>
            <w:tcW w:w="5736" w:type="dxa"/>
            <w:vAlign w:val="center"/>
          </w:tcPr>
          <w:p w14:paraId="18A04480" w14:textId="1F8FBFED" w:rsidR="003C6DD1" w:rsidRPr="000041DA" w:rsidRDefault="003C6DD1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olej napędowy (Diesel)</w:t>
            </w:r>
          </w:p>
        </w:tc>
      </w:tr>
      <w:tr w:rsidR="00AD654A" w:rsidRPr="00F45C38" w14:paraId="4EDBDA38" w14:textId="77777777" w:rsidTr="003F4738">
        <w:tc>
          <w:tcPr>
            <w:tcW w:w="661" w:type="dxa"/>
            <w:vAlign w:val="center"/>
          </w:tcPr>
          <w:p w14:paraId="3B631225" w14:textId="1CE9DAF7" w:rsidR="00AD654A" w:rsidRPr="00F45C38" w:rsidRDefault="00CD2FC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3237" w:type="dxa"/>
            <w:vAlign w:val="center"/>
          </w:tcPr>
          <w:p w14:paraId="62BBEA2F" w14:textId="0449B0E1" w:rsidR="00AD654A" w:rsidRPr="00F45C38" w:rsidRDefault="003C6DD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cylindrów</w:t>
            </w:r>
          </w:p>
        </w:tc>
        <w:tc>
          <w:tcPr>
            <w:tcW w:w="5736" w:type="dxa"/>
            <w:vAlign w:val="center"/>
          </w:tcPr>
          <w:p w14:paraId="5E13F79F" w14:textId="6CD78291" w:rsidR="00AD654A" w:rsidRPr="00F45C38" w:rsidRDefault="003C6DD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3 lub</w:t>
            </w:r>
            <w:r w:rsidR="005F1D9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4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="00AD654A"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cylindry </w:t>
            </w:r>
          </w:p>
        </w:tc>
      </w:tr>
      <w:tr w:rsidR="00AD654A" w:rsidRPr="00F45C38" w14:paraId="077ED654" w14:textId="77777777" w:rsidTr="003F4738">
        <w:tc>
          <w:tcPr>
            <w:tcW w:w="661" w:type="dxa"/>
            <w:vAlign w:val="center"/>
          </w:tcPr>
          <w:p w14:paraId="634F6B63" w14:textId="28C91115" w:rsidR="00AD654A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3237" w:type="dxa"/>
            <w:vAlign w:val="center"/>
          </w:tcPr>
          <w:p w14:paraId="78D79505" w14:textId="3AAA56F2" w:rsidR="00AD654A" w:rsidRPr="00F45C38" w:rsidRDefault="00AD654A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 xml:space="preserve">Pojemność </w:t>
            </w:r>
            <w:r w:rsidR="003C6DD1">
              <w:rPr>
                <w:rFonts w:ascii="Arial" w:hAnsi="Arial" w:cs="Arial"/>
                <w:sz w:val="20"/>
                <w:szCs w:val="20"/>
              </w:rPr>
              <w:t xml:space="preserve">skokowa </w:t>
            </w:r>
            <w:r w:rsidRPr="00F45C38">
              <w:rPr>
                <w:rFonts w:ascii="Arial" w:hAnsi="Arial" w:cs="Arial"/>
                <w:sz w:val="20"/>
                <w:szCs w:val="20"/>
              </w:rPr>
              <w:t>silnika</w:t>
            </w:r>
          </w:p>
        </w:tc>
        <w:tc>
          <w:tcPr>
            <w:tcW w:w="5736" w:type="dxa"/>
            <w:vAlign w:val="center"/>
          </w:tcPr>
          <w:p w14:paraId="017CDBC7" w14:textId="0540FCBB" w:rsidR="00AD654A" w:rsidRPr="00F45C38" w:rsidRDefault="003C6DD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zakresie od 1600 cm</w:t>
            </w:r>
            <w:r w:rsidRPr="003C6DD1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do 3000</w:t>
            </w:r>
            <w:r w:rsidR="00AD654A" w:rsidRPr="00F45C38">
              <w:rPr>
                <w:rFonts w:ascii="Arial" w:hAnsi="Arial" w:cs="Arial"/>
                <w:sz w:val="20"/>
                <w:szCs w:val="20"/>
              </w:rPr>
              <w:t>cm</w:t>
            </w:r>
            <w:r w:rsidR="00AD654A" w:rsidRPr="003C6DD1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D654A" w:rsidRPr="00F45C38" w14:paraId="405D386E" w14:textId="77777777" w:rsidTr="003F4738">
        <w:tc>
          <w:tcPr>
            <w:tcW w:w="661" w:type="dxa"/>
            <w:vAlign w:val="center"/>
          </w:tcPr>
          <w:p w14:paraId="27F10FE6" w14:textId="305E869B" w:rsidR="00AD654A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3237" w:type="dxa"/>
            <w:vAlign w:val="center"/>
          </w:tcPr>
          <w:p w14:paraId="65FBAF4D" w14:textId="238D632A" w:rsidR="00AD654A" w:rsidRPr="00F45C38" w:rsidRDefault="00AD654A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 xml:space="preserve">Moc </w:t>
            </w:r>
            <w:r w:rsidR="00931B42">
              <w:rPr>
                <w:rFonts w:ascii="Arial" w:hAnsi="Arial" w:cs="Arial"/>
                <w:sz w:val="20"/>
                <w:szCs w:val="20"/>
              </w:rPr>
              <w:t>maksymalna</w:t>
            </w:r>
            <w:r w:rsidR="003C6DD1">
              <w:rPr>
                <w:rFonts w:ascii="Arial" w:hAnsi="Arial" w:cs="Arial"/>
                <w:sz w:val="20"/>
                <w:szCs w:val="20"/>
              </w:rPr>
              <w:t xml:space="preserve"> silnika</w:t>
            </w:r>
          </w:p>
        </w:tc>
        <w:tc>
          <w:tcPr>
            <w:tcW w:w="5736" w:type="dxa"/>
            <w:vAlign w:val="center"/>
          </w:tcPr>
          <w:p w14:paraId="0380FCC6" w14:textId="6D302FB5" w:rsidR="00AD654A" w:rsidRPr="00F45C38" w:rsidRDefault="003C6DD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zakresie od</w:t>
            </w:r>
            <w:r w:rsidR="00AD654A" w:rsidRPr="00F45C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41DA">
              <w:rPr>
                <w:rFonts w:ascii="Arial" w:hAnsi="Arial" w:cs="Arial"/>
                <w:sz w:val="20"/>
                <w:szCs w:val="20"/>
              </w:rPr>
              <w:t>5</w:t>
            </w:r>
            <w:r w:rsidR="00931B42">
              <w:rPr>
                <w:rFonts w:ascii="Arial" w:hAnsi="Arial" w:cs="Arial"/>
                <w:sz w:val="20"/>
                <w:szCs w:val="20"/>
              </w:rPr>
              <w:t>0</w:t>
            </w:r>
            <w:r w:rsidR="005F1D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4A" w:rsidRPr="00F45C38">
              <w:rPr>
                <w:rFonts w:ascii="Arial" w:hAnsi="Arial" w:cs="Arial"/>
                <w:sz w:val="20"/>
                <w:szCs w:val="20"/>
              </w:rPr>
              <w:t>KM</w:t>
            </w:r>
            <w:r w:rsidR="00931B42">
              <w:rPr>
                <w:rFonts w:ascii="Arial" w:hAnsi="Arial" w:cs="Arial"/>
                <w:sz w:val="20"/>
                <w:szCs w:val="20"/>
              </w:rPr>
              <w:t xml:space="preserve"> do 62 KM</w:t>
            </w:r>
          </w:p>
        </w:tc>
      </w:tr>
      <w:tr w:rsidR="00931B42" w:rsidRPr="00F45C38" w14:paraId="03A7D355" w14:textId="77777777" w:rsidTr="003F4738">
        <w:tc>
          <w:tcPr>
            <w:tcW w:w="661" w:type="dxa"/>
            <w:vAlign w:val="center"/>
          </w:tcPr>
          <w:p w14:paraId="76B696B9" w14:textId="219C9D38" w:rsidR="00931B42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1.5.</w:t>
            </w:r>
          </w:p>
        </w:tc>
        <w:tc>
          <w:tcPr>
            <w:tcW w:w="3237" w:type="dxa"/>
            <w:vAlign w:val="center"/>
          </w:tcPr>
          <w:p w14:paraId="55C1334A" w14:textId="169BE7D2" w:rsidR="00931B42" w:rsidRPr="00F45C38" w:rsidRDefault="00931B4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Maksymalny moment obrotowy</w:t>
            </w:r>
          </w:p>
        </w:tc>
        <w:tc>
          <w:tcPr>
            <w:tcW w:w="5736" w:type="dxa"/>
            <w:vAlign w:val="center"/>
          </w:tcPr>
          <w:p w14:paraId="6FD96FED" w14:textId="54FEAF38" w:rsidR="00931B42" w:rsidRPr="00F45C38" w:rsidRDefault="00931B4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nie mniejszy niż 160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Nm</w:t>
            </w:r>
            <w:proofErr w:type="spellEnd"/>
          </w:p>
        </w:tc>
      </w:tr>
      <w:tr w:rsidR="00AD654A" w:rsidRPr="00F45C38" w14:paraId="6C6E7A8F" w14:textId="77777777" w:rsidTr="003F4738">
        <w:tc>
          <w:tcPr>
            <w:tcW w:w="661" w:type="dxa"/>
            <w:vAlign w:val="center"/>
          </w:tcPr>
          <w:p w14:paraId="6716B0A0" w14:textId="6FDE6EFB" w:rsidR="00AD654A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1.6.</w:t>
            </w:r>
          </w:p>
        </w:tc>
        <w:tc>
          <w:tcPr>
            <w:tcW w:w="3237" w:type="dxa"/>
            <w:vAlign w:val="center"/>
          </w:tcPr>
          <w:p w14:paraId="6C82CB01" w14:textId="33030F10" w:rsidR="00AD654A" w:rsidRPr="00F45C38" w:rsidRDefault="00931B4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Układ zasilania </w:t>
            </w:r>
          </w:p>
        </w:tc>
        <w:tc>
          <w:tcPr>
            <w:tcW w:w="5736" w:type="dxa"/>
            <w:vAlign w:val="center"/>
          </w:tcPr>
          <w:p w14:paraId="70B2E03E" w14:textId="2BF2D663" w:rsidR="00AD654A" w:rsidRPr="00F45C38" w:rsidRDefault="00931B4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wtrysk bezpośredni wysokiego ciśnienia typu </w:t>
            </w:r>
            <w:proofErr w:type="spellStart"/>
            <w:r w:rsidRPr="00F45C38">
              <w:rPr>
                <w:rFonts w:ascii="Arial" w:hAnsi="Arial" w:cs="Arial"/>
                <w:sz w:val="20"/>
                <w:szCs w:val="20"/>
              </w:rPr>
              <w:t>CommonRail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sterowany elektronicznie</w:t>
            </w:r>
          </w:p>
        </w:tc>
      </w:tr>
      <w:tr w:rsidR="00931B42" w:rsidRPr="00F45C38" w14:paraId="168B08C0" w14:textId="77777777" w:rsidTr="003F4738">
        <w:tc>
          <w:tcPr>
            <w:tcW w:w="661" w:type="dxa"/>
            <w:vAlign w:val="center"/>
          </w:tcPr>
          <w:p w14:paraId="25681C13" w14:textId="7E799D58" w:rsidR="00931B42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1.7.</w:t>
            </w:r>
          </w:p>
        </w:tc>
        <w:tc>
          <w:tcPr>
            <w:tcW w:w="3237" w:type="dxa"/>
            <w:vAlign w:val="center"/>
          </w:tcPr>
          <w:p w14:paraId="2609C857" w14:textId="181124AD" w:rsidR="00931B42" w:rsidRDefault="00931B4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Doładowanie </w:t>
            </w:r>
          </w:p>
        </w:tc>
        <w:tc>
          <w:tcPr>
            <w:tcW w:w="5736" w:type="dxa"/>
            <w:vAlign w:val="center"/>
          </w:tcPr>
          <w:p w14:paraId="6057775D" w14:textId="7FFC961F" w:rsidR="00931B42" w:rsidRDefault="00931B4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turbosprężarka </w:t>
            </w:r>
          </w:p>
        </w:tc>
      </w:tr>
      <w:tr w:rsidR="00AD654A" w:rsidRPr="00F45C38" w14:paraId="4C9AAF12" w14:textId="77777777" w:rsidTr="003F4738">
        <w:tc>
          <w:tcPr>
            <w:tcW w:w="661" w:type="dxa"/>
            <w:vAlign w:val="center"/>
          </w:tcPr>
          <w:p w14:paraId="6560A0E8" w14:textId="3FF6A462" w:rsidR="00AD654A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1.8.</w:t>
            </w:r>
          </w:p>
        </w:tc>
        <w:tc>
          <w:tcPr>
            <w:tcW w:w="3237" w:type="dxa"/>
            <w:vAlign w:val="center"/>
          </w:tcPr>
          <w:p w14:paraId="4709BFEB" w14:textId="77777777" w:rsidR="00AD654A" w:rsidRPr="00F45C38" w:rsidRDefault="00AD654A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>Norma emisji spalin</w:t>
            </w:r>
          </w:p>
        </w:tc>
        <w:tc>
          <w:tcPr>
            <w:tcW w:w="5736" w:type="dxa"/>
            <w:vAlign w:val="center"/>
          </w:tcPr>
          <w:p w14:paraId="5C1479D4" w14:textId="6BD1CEF1" w:rsidR="00AD654A" w:rsidRPr="00F45C38" w:rsidRDefault="00AD654A" w:rsidP="00671A5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45C38">
              <w:rPr>
                <w:rFonts w:ascii="Arial" w:hAnsi="Arial" w:cs="Arial"/>
                <w:sz w:val="20"/>
                <w:szCs w:val="20"/>
              </w:rPr>
              <w:t>Stage</w:t>
            </w:r>
            <w:proofErr w:type="spellEnd"/>
            <w:r w:rsidRPr="00F45C38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</w:tr>
      <w:tr w:rsidR="00CD2FC9" w:rsidRPr="00F45C38" w14:paraId="630B450A" w14:textId="77777777" w:rsidTr="003F4738">
        <w:tc>
          <w:tcPr>
            <w:tcW w:w="661" w:type="dxa"/>
            <w:vAlign w:val="center"/>
          </w:tcPr>
          <w:p w14:paraId="549AA7AA" w14:textId="0B5B8948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1.9.</w:t>
            </w:r>
          </w:p>
        </w:tc>
        <w:tc>
          <w:tcPr>
            <w:tcW w:w="3237" w:type="dxa"/>
            <w:vAlign w:val="center"/>
          </w:tcPr>
          <w:p w14:paraId="4C1F0E55" w14:textId="21E34169" w:rsidR="00CD2FC9" w:rsidRPr="00F45C38" w:rsidRDefault="00B517D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 oczyszczania spalin</w:t>
            </w:r>
          </w:p>
        </w:tc>
        <w:tc>
          <w:tcPr>
            <w:tcW w:w="5736" w:type="dxa"/>
            <w:vAlign w:val="center"/>
          </w:tcPr>
          <w:p w14:paraId="5E75AA18" w14:textId="6A5E482A" w:rsidR="00CD2FC9" w:rsidRPr="00F45C38" w:rsidRDefault="00B517D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Filtr cząstek stałych (DPF), katalizator (DOC)</w:t>
            </w:r>
          </w:p>
        </w:tc>
      </w:tr>
      <w:tr w:rsidR="00CD2FC9" w:rsidRPr="00F45C38" w14:paraId="1F11F8F6" w14:textId="77777777" w:rsidTr="003F4738">
        <w:tc>
          <w:tcPr>
            <w:tcW w:w="661" w:type="dxa"/>
            <w:vAlign w:val="center"/>
          </w:tcPr>
          <w:p w14:paraId="7238D59F" w14:textId="14E137F7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1.10.</w:t>
            </w:r>
          </w:p>
        </w:tc>
        <w:tc>
          <w:tcPr>
            <w:tcW w:w="3237" w:type="dxa"/>
            <w:vAlign w:val="center"/>
          </w:tcPr>
          <w:p w14:paraId="096820D0" w14:textId="10D83935" w:rsidR="00CD2FC9" w:rsidRPr="00F45C38" w:rsidRDefault="00CD2FC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Pojemnoś</w:t>
            </w:r>
            <w:r w:rsidR="00826A12">
              <w:rPr>
                <w:rFonts w:ascii="Arial" w:hAnsi="Arial" w:cs="Arial"/>
                <w:sz w:val="20"/>
                <w:szCs w:val="20"/>
              </w:rPr>
              <w:t>ć</w:t>
            </w:r>
            <w:r>
              <w:rPr>
                <w:rFonts w:ascii="Arial" w:hAnsi="Arial" w:cs="Arial"/>
                <w:sz w:val="20"/>
                <w:szCs w:val="20"/>
              </w:rPr>
              <w:t xml:space="preserve"> zbiornika paliwa</w:t>
            </w:r>
          </w:p>
        </w:tc>
        <w:tc>
          <w:tcPr>
            <w:tcW w:w="5736" w:type="dxa"/>
            <w:vAlign w:val="center"/>
          </w:tcPr>
          <w:p w14:paraId="7ABF7C56" w14:textId="0F78097E" w:rsidR="00CD2FC9" w:rsidRPr="00F45C38" w:rsidRDefault="00CD2FC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Minimum 40 litrów</w:t>
            </w:r>
          </w:p>
        </w:tc>
      </w:tr>
      <w:tr w:rsidR="0018461C" w:rsidRPr="00F45C38" w14:paraId="2AA80176" w14:textId="77777777" w:rsidTr="00671A59"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653B2FDC" w14:textId="553B4C57" w:rsidR="0018461C" w:rsidRPr="00CD2FC9" w:rsidRDefault="0018461C" w:rsidP="00671A59">
            <w:pPr>
              <w:pStyle w:val="Akapitzlist"/>
              <w:numPr>
                <w:ilvl w:val="0"/>
                <w:numId w:val="11"/>
              </w:numPr>
              <w:ind w:left="31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FC9">
              <w:rPr>
                <w:rFonts w:ascii="Arial" w:hAnsi="Arial" w:cs="Arial"/>
                <w:b/>
                <w:bCs/>
                <w:sz w:val="20"/>
                <w:szCs w:val="20"/>
              </w:rPr>
              <w:t>Układ napęd</w:t>
            </w:r>
            <w:r w:rsidR="00CD2FC9" w:rsidRPr="00CD2FC9">
              <w:rPr>
                <w:rFonts w:ascii="Arial" w:hAnsi="Arial" w:cs="Arial"/>
                <w:b/>
                <w:bCs/>
                <w:sz w:val="20"/>
                <w:szCs w:val="20"/>
              </w:rPr>
              <w:t>owy i przekładnia</w:t>
            </w:r>
          </w:p>
        </w:tc>
      </w:tr>
      <w:tr w:rsidR="00AD654A" w:rsidRPr="00F45C38" w14:paraId="77520AD8" w14:textId="77777777" w:rsidTr="003F4738">
        <w:tc>
          <w:tcPr>
            <w:tcW w:w="661" w:type="dxa"/>
            <w:vAlign w:val="center"/>
          </w:tcPr>
          <w:p w14:paraId="0A4CCCFC" w14:textId="4128A3B7" w:rsidR="00AD654A" w:rsidRPr="00F45C38" w:rsidRDefault="00CD2FC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  <w:r w:rsidR="00671A5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37" w:type="dxa"/>
            <w:vAlign w:val="center"/>
          </w:tcPr>
          <w:p w14:paraId="3F608D1B" w14:textId="77777777" w:rsidR="00AD654A" w:rsidRPr="00F45C38" w:rsidRDefault="00AD654A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>Skrzynia biegów</w:t>
            </w:r>
          </w:p>
        </w:tc>
        <w:tc>
          <w:tcPr>
            <w:tcW w:w="5736" w:type="dxa"/>
            <w:vAlign w:val="center"/>
          </w:tcPr>
          <w:p w14:paraId="76120911" w14:textId="70433B14" w:rsidR="00AD654A" w:rsidRPr="00F45C38" w:rsidRDefault="00AD654A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2872F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W pełni </w:t>
            </w:r>
            <w:r w:rsidR="00CD2FC9" w:rsidRPr="002872FE">
              <w:rPr>
                <w:rFonts w:ascii="Arial" w:eastAsia="Times New Roman" w:hAnsi="Arial" w:cs="Arial"/>
                <w:bCs/>
                <w:sz w:val="20"/>
                <w:szCs w:val="20"/>
              </w:rPr>
              <w:t>mechaniczna</w:t>
            </w:r>
            <w:r w:rsidR="00CD2FC9">
              <w:rPr>
                <w:rFonts w:ascii="Arial" w:eastAsia="Times New Roman" w:hAnsi="Arial" w:cs="Arial"/>
                <w:bCs/>
                <w:sz w:val="20"/>
                <w:szCs w:val="20"/>
              </w:rPr>
              <w:t>,</w:t>
            </w:r>
            <w:r w:rsidR="00CD2FC9" w:rsidRPr="002872F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2872F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zsynchronizowana </w:t>
            </w:r>
          </w:p>
        </w:tc>
      </w:tr>
      <w:tr w:rsidR="00AD654A" w:rsidRPr="00F45C38" w14:paraId="327797E1" w14:textId="77777777" w:rsidTr="003F4738">
        <w:tc>
          <w:tcPr>
            <w:tcW w:w="661" w:type="dxa"/>
            <w:vAlign w:val="center"/>
          </w:tcPr>
          <w:p w14:paraId="21770A30" w14:textId="665E0D14" w:rsidR="00AD654A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2.2.</w:t>
            </w:r>
          </w:p>
        </w:tc>
        <w:tc>
          <w:tcPr>
            <w:tcW w:w="3237" w:type="dxa"/>
            <w:vAlign w:val="center"/>
          </w:tcPr>
          <w:p w14:paraId="090B57C8" w14:textId="2E76ABF1" w:rsidR="00AD654A" w:rsidRPr="00F45C38" w:rsidRDefault="00CD2FC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</w:t>
            </w:r>
            <w:r w:rsidR="00AD654A" w:rsidRPr="00F45C38">
              <w:rPr>
                <w:rFonts w:ascii="Arial" w:hAnsi="Arial" w:cs="Arial"/>
                <w:sz w:val="20"/>
                <w:szCs w:val="20"/>
              </w:rPr>
              <w:t xml:space="preserve"> biegów</w:t>
            </w:r>
            <w:r w:rsidR="007F013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AD654A" w:rsidRPr="00F45C38">
              <w:rPr>
                <w:rFonts w:ascii="Arial" w:hAnsi="Arial" w:cs="Arial"/>
                <w:sz w:val="20"/>
                <w:szCs w:val="20"/>
              </w:rPr>
              <w:t>prz</w:t>
            </w:r>
            <w:r>
              <w:rPr>
                <w:rFonts w:ascii="Arial" w:hAnsi="Arial" w:cs="Arial"/>
                <w:sz w:val="20"/>
                <w:szCs w:val="20"/>
              </w:rPr>
              <w:t>ó</w:t>
            </w:r>
            <w:r w:rsidR="00AD654A" w:rsidRPr="00F45C38">
              <w:rPr>
                <w:rFonts w:ascii="Arial" w:hAnsi="Arial" w:cs="Arial"/>
                <w:sz w:val="20"/>
                <w:szCs w:val="20"/>
              </w:rPr>
              <w:t>d/ tył)</w:t>
            </w:r>
          </w:p>
        </w:tc>
        <w:tc>
          <w:tcPr>
            <w:tcW w:w="5736" w:type="dxa"/>
            <w:vAlign w:val="center"/>
          </w:tcPr>
          <w:p w14:paraId="13333CA5" w14:textId="3BE14133" w:rsidR="00AD654A" w:rsidRPr="00F45C38" w:rsidRDefault="002872F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CD2FC9">
              <w:rPr>
                <w:rFonts w:ascii="Arial" w:hAnsi="Arial" w:cs="Arial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sz w:val="20"/>
                <w:szCs w:val="20"/>
              </w:rPr>
              <w:t>16: 4 biegi + 4 zakresy</w:t>
            </w:r>
          </w:p>
        </w:tc>
      </w:tr>
      <w:tr w:rsidR="00CD2FC9" w:rsidRPr="00F45C38" w14:paraId="5E764B0A" w14:textId="77777777" w:rsidTr="003F4738">
        <w:tc>
          <w:tcPr>
            <w:tcW w:w="661" w:type="dxa"/>
            <w:vAlign w:val="center"/>
          </w:tcPr>
          <w:p w14:paraId="5C40C530" w14:textId="13C22775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2.3.</w:t>
            </w:r>
          </w:p>
        </w:tc>
        <w:tc>
          <w:tcPr>
            <w:tcW w:w="3237" w:type="dxa"/>
            <w:vAlign w:val="center"/>
          </w:tcPr>
          <w:p w14:paraId="3BD99B4E" w14:textId="37335839" w:rsidR="00CD2FC9" w:rsidRPr="00F45C38" w:rsidRDefault="00932E4F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 n</w:t>
            </w:r>
            <w:r w:rsidR="00CD2FC9" w:rsidRPr="00F45C38">
              <w:rPr>
                <w:rFonts w:ascii="Arial" w:hAnsi="Arial" w:cs="Arial"/>
                <w:sz w:val="20"/>
                <w:szCs w:val="20"/>
              </w:rPr>
              <w:t>apęd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</w:p>
        </w:tc>
        <w:tc>
          <w:tcPr>
            <w:tcW w:w="5736" w:type="dxa"/>
            <w:vAlign w:val="center"/>
          </w:tcPr>
          <w:p w14:paraId="2627C326" w14:textId="6F6AF757" w:rsidR="00CD2FC9" w:rsidRPr="00F45C38" w:rsidRDefault="00CD2FC9" w:rsidP="00671A59">
            <w:pPr>
              <w:suppressAutoHyphens/>
              <w:spacing w:line="276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 xml:space="preserve">4WD </w:t>
            </w:r>
            <w:r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F45C38">
              <w:rPr>
                <w:rFonts w:ascii="Arial" w:hAnsi="Arial" w:cs="Arial"/>
                <w:sz w:val="20"/>
                <w:szCs w:val="20"/>
              </w:rPr>
              <w:t xml:space="preserve">4x4 </w:t>
            </w:r>
          </w:p>
        </w:tc>
      </w:tr>
      <w:tr w:rsidR="00CD2FC9" w:rsidRPr="00F45C38" w14:paraId="14B2166F" w14:textId="77777777" w:rsidTr="003F4738">
        <w:tc>
          <w:tcPr>
            <w:tcW w:w="661" w:type="dxa"/>
            <w:vAlign w:val="center"/>
          </w:tcPr>
          <w:p w14:paraId="28A51C8D" w14:textId="117F61E6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2.4.</w:t>
            </w:r>
          </w:p>
        </w:tc>
        <w:tc>
          <w:tcPr>
            <w:tcW w:w="3237" w:type="dxa"/>
            <w:vAlign w:val="center"/>
          </w:tcPr>
          <w:p w14:paraId="61451D78" w14:textId="74FAC621" w:rsidR="00CD2FC9" w:rsidRPr="00F45C38" w:rsidRDefault="00932E4F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Prędkość maksymalna</w:t>
            </w:r>
          </w:p>
        </w:tc>
        <w:tc>
          <w:tcPr>
            <w:tcW w:w="5736" w:type="dxa"/>
            <w:vAlign w:val="center"/>
          </w:tcPr>
          <w:p w14:paraId="3388730A" w14:textId="51BC0B22" w:rsidR="00CD2FC9" w:rsidRPr="00F45C38" w:rsidRDefault="00932E4F" w:rsidP="00671A59">
            <w:pPr>
              <w:suppressAutoHyphens/>
              <w:spacing w:line="276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minimum 30km/h</w:t>
            </w:r>
          </w:p>
        </w:tc>
      </w:tr>
      <w:tr w:rsidR="00CD2FC9" w:rsidRPr="00F45C38" w14:paraId="14C43F45" w14:textId="77777777" w:rsidTr="003F4738">
        <w:tc>
          <w:tcPr>
            <w:tcW w:w="661" w:type="dxa"/>
            <w:vAlign w:val="center"/>
          </w:tcPr>
          <w:p w14:paraId="4FFD48A8" w14:textId="2B2342F2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2.5.</w:t>
            </w:r>
          </w:p>
        </w:tc>
        <w:tc>
          <w:tcPr>
            <w:tcW w:w="3237" w:type="dxa"/>
            <w:vAlign w:val="center"/>
          </w:tcPr>
          <w:p w14:paraId="42D936E3" w14:textId="3595A8FC" w:rsidR="00CD2FC9" w:rsidRPr="00F45C38" w:rsidRDefault="003C3E4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Układ nawrotny</w:t>
            </w:r>
          </w:p>
        </w:tc>
        <w:tc>
          <w:tcPr>
            <w:tcW w:w="5736" w:type="dxa"/>
            <w:vAlign w:val="center"/>
          </w:tcPr>
          <w:p w14:paraId="221B84D9" w14:textId="1CD6095E" w:rsidR="00CD2FC9" w:rsidRPr="00F45C38" w:rsidRDefault="003C3E4C" w:rsidP="00671A59">
            <w:pPr>
              <w:suppressAutoHyphens/>
              <w:spacing w:line="276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rewers mechaniczny, zsynchronizowany</w:t>
            </w:r>
          </w:p>
        </w:tc>
      </w:tr>
      <w:tr w:rsidR="00CD2FC9" w:rsidRPr="00F45C38" w14:paraId="700FB3CF" w14:textId="77777777" w:rsidTr="003F4738">
        <w:trPr>
          <w:trHeight w:val="410"/>
        </w:trPr>
        <w:tc>
          <w:tcPr>
            <w:tcW w:w="661" w:type="dxa"/>
            <w:vAlign w:val="center"/>
          </w:tcPr>
          <w:p w14:paraId="43F9EE18" w14:textId="7A94D28F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2.6.</w:t>
            </w:r>
          </w:p>
        </w:tc>
        <w:tc>
          <w:tcPr>
            <w:tcW w:w="3237" w:type="dxa"/>
            <w:vAlign w:val="center"/>
          </w:tcPr>
          <w:p w14:paraId="662FD8D2" w14:textId="3E6F7888" w:rsidR="00CD2FC9" w:rsidRPr="00F45C38" w:rsidRDefault="003C3E4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Blokada mechanizmów różnicowych</w:t>
            </w:r>
          </w:p>
        </w:tc>
        <w:tc>
          <w:tcPr>
            <w:tcW w:w="5736" w:type="dxa"/>
            <w:vAlign w:val="center"/>
          </w:tcPr>
          <w:p w14:paraId="549DE2C7" w14:textId="47D12174" w:rsidR="00CD2FC9" w:rsidRPr="00F45C38" w:rsidRDefault="003C3E4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100% blokada osi, sterowana elektrohydraulicznie lub mechanicznie</w:t>
            </w:r>
          </w:p>
        </w:tc>
      </w:tr>
      <w:tr w:rsidR="00D244EA" w:rsidRPr="00F45C38" w14:paraId="6A08F26F" w14:textId="77777777" w:rsidTr="003F4738">
        <w:trPr>
          <w:trHeight w:val="410"/>
        </w:trPr>
        <w:tc>
          <w:tcPr>
            <w:tcW w:w="661" w:type="dxa"/>
            <w:vAlign w:val="center"/>
          </w:tcPr>
          <w:p w14:paraId="5C2AA1ED" w14:textId="4D0AD360" w:rsidR="00D244EA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2.7.</w:t>
            </w:r>
          </w:p>
        </w:tc>
        <w:tc>
          <w:tcPr>
            <w:tcW w:w="3237" w:type="dxa"/>
            <w:vAlign w:val="center"/>
          </w:tcPr>
          <w:p w14:paraId="6A92DB89" w14:textId="76FC2EB1" w:rsidR="00D244EA" w:rsidRDefault="00D244EA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>Układ hamulcowy</w:t>
            </w:r>
          </w:p>
        </w:tc>
        <w:tc>
          <w:tcPr>
            <w:tcW w:w="5736" w:type="dxa"/>
            <w:vAlign w:val="center"/>
          </w:tcPr>
          <w:p w14:paraId="1EFCF9D4" w14:textId="7A4209D1" w:rsidR="00D244EA" w:rsidRDefault="00D244EA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>Tarcze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hamulcowe w kąpieli olejowej</w:t>
            </w:r>
            <w:r w:rsidR="00861A31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r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="00861A31" w:rsidRPr="00861A31">
              <w:rPr>
                <w:rFonts w:ascii="Arial" w:eastAsia="Times New Roman" w:hAnsi="Arial" w:cs="Arial"/>
                <w:bCs/>
                <w:sz w:val="20"/>
                <w:szCs w:val="20"/>
              </w:rPr>
              <w:t>Ciągnik wyposażony w dwuprzewodową pneumatyczną instalację hamulcową do przyczep, w pełni kompatybilną z oferowaną przyczepą.</w:t>
            </w:r>
          </w:p>
        </w:tc>
      </w:tr>
      <w:tr w:rsidR="00CD2FC9" w:rsidRPr="00F45C38" w14:paraId="601D0FA6" w14:textId="77777777" w:rsidTr="00671A59"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10F9F447" w14:textId="71BB5A83" w:rsidR="00CD2FC9" w:rsidRPr="00D244EA" w:rsidRDefault="00D244EA" w:rsidP="00671A59">
            <w:pPr>
              <w:pStyle w:val="Akapitzlist"/>
              <w:numPr>
                <w:ilvl w:val="0"/>
                <w:numId w:val="11"/>
              </w:numPr>
              <w:ind w:left="31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44EA">
              <w:rPr>
                <w:rFonts w:ascii="Arial" w:hAnsi="Arial" w:cs="Arial"/>
                <w:b/>
                <w:bCs/>
                <w:sz w:val="20"/>
                <w:szCs w:val="20"/>
              </w:rPr>
              <w:t>Wał Odbioru Mocy (</w:t>
            </w:r>
            <w:r w:rsidR="00CD2FC9" w:rsidRPr="00D244EA">
              <w:rPr>
                <w:rFonts w:ascii="Arial" w:hAnsi="Arial" w:cs="Arial"/>
                <w:b/>
                <w:bCs/>
                <w:sz w:val="20"/>
                <w:szCs w:val="20"/>
              </w:rPr>
              <w:t>WOM</w:t>
            </w:r>
            <w:r w:rsidRPr="00D244E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CD2FC9" w:rsidRPr="00F45C38" w14:paraId="5B44566F" w14:textId="77777777" w:rsidTr="003F4738">
        <w:tc>
          <w:tcPr>
            <w:tcW w:w="661" w:type="dxa"/>
            <w:vAlign w:val="center"/>
          </w:tcPr>
          <w:p w14:paraId="55EE3490" w14:textId="3A31C4A6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3.1.</w:t>
            </w:r>
          </w:p>
        </w:tc>
        <w:tc>
          <w:tcPr>
            <w:tcW w:w="3237" w:type="dxa"/>
            <w:vAlign w:val="center"/>
          </w:tcPr>
          <w:p w14:paraId="2E634950" w14:textId="5E963E57" w:rsidR="00CD2FC9" w:rsidRPr="00F45C38" w:rsidRDefault="00D244EA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Rodzaj i sterowanie</w:t>
            </w:r>
          </w:p>
        </w:tc>
        <w:tc>
          <w:tcPr>
            <w:tcW w:w="5736" w:type="dxa"/>
            <w:vAlign w:val="center"/>
          </w:tcPr>
          <w:p w14:paraId="3200431A" w14:textId="4C770DF3" w:rsidR="00CD2FC9" w:rsidRPr="00F45C38" w:rsidRDefault="00A85627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t</w:t>
            </w:r>
            <w:r w:rsidR="00CD2FC9"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ylny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i przedni </w:t>
            </w:r>
            <w:r w:rsidR="00CD2FC9"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wał odbioru mocy (WOM) </w:t>
            </w:r>
          </w:p>
        </w:tc>
      </w:tr>
      <w:tr w:rsidR="00D244EA" w:rsidRPr="00F45C38" w14:paraId="3C51C673" w14:textId="77777777" w:rsidTr="003F4738">
        <w:tc>
          <w:tcPr>
            <w:tcW w:w="661" w:type="dxa"/>
            <w:vAlign w:val="center"/>
          </w:tcPr>
          <w:p w14:paraId="53D1028D" w14:textId="1EC8C3D6" w:rsidR="00D244EA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3.2.</w:t>
            </w:r>
          </w:p>
        </w:tc>
        <w:tc>
          <w:tcPr>
            <w:tcW w:w="3237" w:type="dxa"/>
            <w:vAlign w:val="center"/>
          </w:tcPr>
          <w:p w14:paraId="145BB0F2" w14:textId="39D49E35" w:rsidR="00D244EA" w:rsidRDefault="00D244EA" w:rsidP="00671A59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Prędkości obrotowe WOM</w:t>
            </w:r>
            <w:r w:rsidR="00671A59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tylny</w:t>
            </w:r>
          </w:p>
        </w:tc>
        <w:tc>
          <w:tcPr>
            <w:tcW w:w="5736" w:type="dxa"/>
            <w:vAlign w:val="center"/>
          </w:tcPr>
          <w:p w14:paraId="1C9FDF9A" w14:textId="5E292940" w:rsidR="00D244EA" w:rsidRPr="00F45C38" w:rsidRDefault="00C068DC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m</w:t>
            </w:r>
            <w:r w:rsidR="00D244EA">
              <w:rPr>
                <w:rFonts w:ascii="Arial" w:eastAsia="Times New Roman" w:hAnsi="Arial" w:cs="Arial"/>
                <w:bCs/>
                <w:sz w:val="20"/>
                <w:szCs w:val="20"/>
              </w:rPr>
              <w:t>inimum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dwie prędkości, w tym podstawowa prędkość</w:t>
            </w:r>
            <w:r w:rsidR="00D244E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="00D244EA"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540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obr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./min</w:t>
            </w:r>
          </w:p>
        </w:tc>
      </w:tr>
      <w:tr w:rsidR="00CD2FC9" w:rsidRPr="00F45C38" w14:paraId="1E02D027" w14:textId="77777777" w:rsidTr="00671A59"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67B4CBFE" w14:textId="00FC56A4" w:rsidR="00CD2FC9" w:rsidRPr="00B45049" w:rsidRDefault="00CD2FC9" w:rsidP="00671A59">
            <w:pPr>
              <w:pStyle w:val="Akapitzlist"/>
              <w:numPr>
                <w:ilvl w:val="0"/>
                <w:numId w:val="11"/>
              </w:numPr>
              <w:ind w:left="31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049">
              <w:rPr>
                <w:rFonts w:ascii="Arial" w:hAnsi="Arial" w:cs="Arial"/>
                <w:b/>
                <w:bCs/>
                <w:sz w:val="20"/>
                <w:szCs w:val="20"/>
              </w:rPr>
              <w:t>Układ hydrauliczny i p</w:t>
            </w:r>
            <w:r w:rsidR="00C068DC" w:rsidRPr="00B45049">
              <w:rPr>
                <w:rFonts w:ascii="Arial" w:hAnsi="Arial" w:cs="Arial"/>
                <w:b/>
                <w:bCs/>
                <w:sz w:val="20"/>
                <w:szCs w:val="20"/>
              </w:rPr>
              <w:t>odnośnik (TUZ)</w:t>
            </w:r>
          </w:p>
        </w:tc>
      </w:tr>
      <w:tr w:rsidR="00CD2FC9" w:rsidRPr="00F45C38" w14:paraId="1D64CF0B" w14:textId="77777777" w:rsidTr="003F4738">
        <w:tc>
          <w:tcPr>
            <w:tcW w:w="661" w:type="dxa"/>
            <w:vAlign w:val="center"/>
          </w:tcPr>
          <w:p w14:paraId="6CF82BD3" w14:textId="24E8E3C8" w:rsidR="00CD2FC9" w:rsidRPr="00F45C38" w:rsidRDefault="00B4504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3237" w:type="dxa"/>
            <w:vAlign w:val="center"/>
          </w:tcPr>
          <w:p w14:paraId="07B63EAF" w14:textId="494BF97E" w:rsidR="00CD2FC9" w:rsidRPr="00F45C38" w:rsidRDefault="00B4504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Wydajność u</w:t>
            </w:r>
            <w:r w:rsidR="00CD2FC9" w:rsidRPr="00F45C38">
              <w:rPr>
                <w:rFonts w:ascii="Arial" w:hAnsi="Arial" w:cs="Arial"/>
                <w:sz w:val="20"/>
                <w:szCs w:val="20"/>
              </w:rPr>
              <w:t>kład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CD2FC9" w:rsidRPr="00F45C3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736" w:type="dxa"/>
            <w:vAlign w:val="center"/>
          </w:tcPr>
          <w:p w14:paraId="758F6AF4" w14:textId="527F9926" w:rsidR="00CD2FC9" w:rsidRPr="00F45C38" w:rsidRDefault="00B45049" w:rsidP="00671A59">
            <w:pPr>
              <w:suppressAutoHyphens/>
              <w:spacing w:line="276" w:lineRule="auto"/>
              <w:rPr>
                <w:rFonts w:ascii="Arial" w:eastAsia="Times New Roman" w:hAnsi="Arial" w:cs="Arial"/>
                <w:bCs/>
                <w:sz w:val="20"/>
                <w:szCs w:val="20"/>
                <w:lang w:val="pl"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pl" w:eastAsia="pl-PL"/>
              </w:rPr>
              <w:t xml:space="preserve">System wyposażony w podwójną pompę hydrauliczną o łącznym przepływie nie </w:t>
            </w:r>
            <w:r w:rsidRPr="007C6177">
              <w:rPr>
                <w:rFonts w:ascii="Arial" w:eastAsia="Times New Roman" w:hAnsi="Arial" w:cs="Arial"/>
                <w:bCs/>
                <w:sz w:val="20"/>
                <w:szCs w:val="20"/>
                <w:lang w:val="pl" w:eastAsia="pl-PL"/>
              </w:rPr>
              <w:t xml:space="preserve">mniejszym niż 45 l/min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pl" w:eastAsia="pl-PL"/>
              </w:rPr>
              <w:t>( w tym dedykowana sekcja/pompa dla wspomagania układu kierowniczego)</w:t>
            </w:r>
          </w:p>
        </w:tc>
      </w:tr>
      <w:tr w:rsidR="00CD2FC9" w:rsidRPr="00F45C38" w14:paraId="44E54995" w14:textId="77777777" w:rsidTr="003F4738">
        <w:tc>
          <w:tcPr>
            <w:tcW w:w="661" w:type="dxa"/>
            <w:vAlign w:val="center"/>
          </w:tcPr>
          <w:p w14:paraId="3F678CB2" w14:textId="5EC10829" w:rsidR="00CD2FC9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4.2.</w:t>
            </w:r>
          </w:p>
        </w:tc>
        <w:tc>
          <w:tcPr>
            <w:tcW w:w="3237" w:type="dxa"/>
            <w:vAlign w:val="center"/>
          </w:tcPr>
          <w:p w14:paraId="028D6F3F" w14:textId="6A045ABE" w:rsidR="00CD2FC9" w:rsidRPr="00F45C38" w:rsidRDefault="00546FED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wyjść hydraulicznych (z tyłu)</w:t>
            </w:r>
          </w:p>
        </w:tc>
        <w:tc>
          <w:tcPr>
            <w:tcW w:w="5736" w:type="dxa"/>
            <w:vAlign w:val="center"/>
          </w:tcPr>
          <w:p w14:paraId="06F16A8E" w14:textId="29CD2CF9" w:rsidR="00CD2FC9" w:rsidRPr="00546FED" w:rsidRDefault="00546FED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46FED">
              <w:rPr>
                <w:rFonts w:ascii="Arial" w:hAnsi="Arial" w:cs="Arial"/>
                <w:sz w:val="20"/>
                <w:szCs w:val="20"/>
              </w:rPr>
              <w:t>inimum 4 wyjścia (2 pary szybkozłączy podwójnego działania)</w:t>
            </w:r>
          </w:p>
        </w:tc>
      </w:tr>
      <w:tr w:rsidR="00966FB1" w:rsidRPr="00F45C38" w14:paraId="16BAA9C6" w14:textId="77777777" w:rsidTr="003F4738">
        <w:tc>
          <w:tcPr>
            <w:tcW w:w="661" w:type="dxa"/>
            <w:vAlign w:val="center"/>
          </w:tcPr>
          <w:p w14:paraId="4FDA3644" w14:textId="4AD7609C" w:rsidR="00966FB1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4.3.</w:t>
            </w:r>
          </w:p>
        </w:tc>
        <w:tc>
          <w:tcPr>
            <w:tcW w:w="3237" w:type="dxa"/>
            <w:vAlign w:val="center"/>
          </w:tcPr>
          <w:p w14:paraId="01609E6E" w14:textId="6BB76BCE" w:rsidR="00966FB1" w:rsidRDefault="00966FB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Sterowanie podnośnikiem </w:t>
            </w:r>
          </w:p>
        </w:tc>
        <w:tc>
          <w:tcPr>
            <w:tcW w:w="5736" w:type="dxa"/>
            <w:vAlign w:val="center"/>
          </w:tcPr>
          <w:p w14:paraId="72AA9FA0" w14:textId="13D4E1CF" w:rsidR="00966FB1" w:rsidRDefault="00966FB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F45C38">
              <w:rPr>
                <w:rFonts w:ascii="Arial" w:hAnsi="Arial" w:cs="Arial"/>
                <w:sz w:val="20"/>
                <w:szCs w:val="20"/>
              </w:rPr>
              <w:t xml:space="preserve">ylny podnośnik </w:t>
            </w:r>
            <w:r>
              <w:rPr>
                <w:rFonts w:ascii="Arial" w:hAnsi="Arial" w:cs="Arial"/>
                <w:sz w:val="20"/>
                <w:szCs w:val="20"/>
              </w:rPr>
              <w:t>hydrauliczny s</w:t>
            </w:r>
            <w:r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terowany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mechanicznie z regulacją pozycyjną i siłową </w:t>
            </w:r>
            <w:r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966FB1" w:rsidRPr="00F45C38" w14:paraId="3EC7D8D2" w14:textId="77777777" w:rsidTr="003F4738">
        <w:tc>
          <w:tcPr>
            <w:tcW w:w="661" w:type="dxa"/>
            <w:vAlign w:val="center"/>
          </w:tcPr>
          <w:p w14:paraId="794DD3BB" w14:textId="296BBE3A" w:rsidR="00966FB1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4.4.</w:t>
            </w:r>
          </w:p>
        </w:tc>
        <w:tc>
          <w:tcPr>
            <w:tcW w:w="3237" w:type="dxa"/>
            <w:vAlign w:val="center"/>
          </w:tcPr>
          <w:p w14:paraId="39C09815" w14:textId="0FBB6405" w:rsidR="00966FB1" w:rsidRDefault="00966FB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Udźwig tylnego podnośnika (TUZ)</w:t>
            </w:r>
          </w:p>
        </w:tc>
        <w:tc>
          <w:tcPr>
            <w:tcW w:w="5736" w:type="dxa"/>
            <w:vAlign w:val="center"/>
          </w:tcPr>
          <w:p w14:paraId="2C972DE1" w14:textId="6D8406D5" w:rsidR="00966FB1" w:rsidRPr="00F45C38" w:rsidRDefault="00966FB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nie mniejszy niż 1200 kg w osi końcówek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cęgieł</w:t>
            </w:r>
            <w:proofErr w:type="spellEnd"/>
          </w:p>
        </w:tc>
      </w:tr>
      <w:tr w:rsidR="00966FB1" w:rsidRPr="00F45C38" w14:paraId="72F73570" w14:textId="77777777" w:rsidTr="003F4738">
        <w:tc>
          <w:tcPr>
            <w:tcW w:w="661" w:type="dxa"/>
            <w:vAlign w:val="center"/>
          </w:tcPr>
          <w:p w14:paraId="1225D9B7" w14:textId="4AEAADEB" w:rsidR="00966FB1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4.5.</w:t>
            </w:r>
          </w:p>
        </w:tc>
        <w:tc>
          <w:tcPr>
            <w:tcW w:w="3237" w:type="dxa"/>
            <w:vAlign w:val="center"/>
          </w:tcPr>
          <w:p w14:paraId="511DF422" w14:textId="698F6946" w:rsidR="00966FB1" w:rsidRDefault="00966FB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Kategoria tylnego TUZ</w:t>
            </w:r>
          </w:p>
        </w:tc>
        <w:tc>
          <w:tcPr>
            <w:tcW w:w="5736" w:type="dxa"/>
            <w:vAlign w:val="center"/>
          </w:tcPr>
          <w:p w14:paraId="052B8E1A" w14:textId="005BB1B6" w:rsidR="00966FB1" w:rsidRDefault="00966FB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Kategoria I lub II</w:t>
            </w:r>
          </w:p>
        </w:tc>
      </w:tr>
      <w:tr w:rsidR="00966FB1" w:rsidRPr="00F45C38" w14:paraId="6D5623B4" w14:textId="77777777" w:rsidTr="003F4738">
        <w:tc>
          <w:tcPr>
            <w:tcW w:w="661" w:type="dxa"/>
            <w:vAlign w:val="center"/>
          </w:tcPr>
          <w:p w14:paraId="2B44C21B" w14:textId="28BD0AED" w:rsidR="00966FB1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4.6.</w:t>
            </w:r>
          </w:p>
        </w:tc>
        <w:tc>
          <w:tcPr>
            <w:tcW w:w="3237" w:type="dxa"/>
            <w:vAlign w:val="center"/>
          </w:tcPr>
          <w:p w14:paraId="07D74BA5" w14:textId="19C5E4F5" w:rsidR="00966FB1" w:rsidRPr="00F45C38" w:rsidRDefault="00966FB1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eastAsia="Times New Roman" w:hAnsi="Arial" w:cs="Arial"/>
                <w:bCs/>
                <w:sz w:val="20"/>
                <w:szCs w:val="20"/>
              </w:rPr>
              <w:t>Rozdzielacz hydrauli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czny (wyposażenie pod ładowacz)</w:t>
            </w:r>
          </w:p>
        </w:tc>
        <w:tc>
          <w:tcPr>
            <w:tcW w:w="5736" w:type="dxa"/>
            <w:vAlign w:val="center"/>
          </w:tcPr>
          <w:p w14:paraId="697DB781" w14:textId="0BBFCB81" w:rsidR="00966FB1" w:rsidRPr="00333FBF" w:rsidRDefault="00966FB1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Dedykowany do obsługi ładowacza czołowego, sterowany za pomocą joysticka zamontowanego w kabinie</w:t>
            </w:r>
          </w:p>
        </w:tc>
      </w:tr>
      <w:tr w:rsidR="00A85627" w:rsidRPr="00F45C38" w14:paraId="106D54E7" w14:textId="77777777" w:rsidTr="003F4738">
        <w:tc>
          <w:tcPr>
            <w:tcW w:w="661" w:type="dxa"/>
            <w:vAlign w:val="center"/>
          </w:tcPr>
          <w:p w14:paraId="6ABEBE62" w14:textId="37815873" w:rsidR="00A85627" w:rsidRPr="00F45C38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4.7.</w:t>
            </w:r>
          </w:p>
        </w:tc>
        <w:tc>
          <w:tcPr>
            <w:tcW w:w="3237" w:type="dxa"/>
            <w:vAlign w:val="center"/>
          </w:tcPr>
          <w:p w14:paraId="329A9C41" w14:textId="00437F25" w:rsidR="00A85627" w:rsidRPr="00F45C38" w:rsidRDefault="00A85627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85627">
              <w:rPr>
                <w:rFonts w:ascii="Arial" w:hAnsi="Arial" w:cs="Arial"/>
                <w:sz w:val="20"/>
                <w:szCs w:val="20"/>
              </w:rPr>
              <w:t>TUZ przedni</w:t>
            </w:r>
          </w:p>
        </w:tc>
        <w:tc>
          <w:tcPr>
            <w:tcW w:w="5736" w:type="dxa"/>
            <w:vAlign w:val="center"/>
          </w:tcPr>
          <w:p w14:paraId="70693D9B" w14:textId="780703B2" w:rsidR="00A85627" w:rsidRPr="00CA005B" w:rsidRDefault="00A85627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 w:rsidRPr="00CA005B">
              <w:rPr>
                <w:rFonts w:ascii="Arial" w:hAnsi="Arial" w:cs="Arial"/>
                <w:sz w:val="20"/>
                <w:szCs w:val="20"/>
              </w:rPr>
              <w:t>kat.I</w:t>
            </w:r>
            <w:proofErr w:type="spellEnd"/>
            <w:r w:rsidRPr="00CA005B">
              <w:rPr>
                <w:rFonts w:ascii="Arial" w:hAnsi="Arial" w:cs="Arial"/>
                <w:sz w:val="20"/>
                <w:szCs w:val="20"/>
              </w:rPr>
              <w:t xml:space="preserve"> lub II udźwig min.600 kg wyposażony w gniazda hydrauliczne + gniazdo elektryczne</w:t>
            </w:r>
          </w:p>
        </w:tc>
      </w:tr>
      <w:tr w:rsidR="003F4738" w:rsidRPr="00F45C38" w14:paraId="2FF41F0F" w14:textId="77777777" w:rsidTr="003F4738">
        <w:tc>
          <w:tcPr>
            <w:tcW w:w="661" w:type="dxa"/>
            <w:vAlign w:val="center"/>
          </w:tcPr>
          <w:p w14:paraId="2453DC11" w14:textId="4FE07B09" w:rsidR="003F4738" w:rsidRDefault="003F4738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4.8.</w:t>
            </w:r>
          </w:p>
        </w:tc>
        <w:tc>
          <w:tcPr>
            <w:tcW w:w="3237" w:type="dxa"/>
            <w:vAlign w:val="center"/>
          </w:tcPr>
          <w:p w14:paraId="402E4A73" w14:textId="0FF90FCE" w:rsidR="003F4738" w:rsidRPr="00A85627" w:rsidRDefault="003F4738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Zaczepy </w:t>
            </w:r>
          </w:p>
        </w:tc>
        <w:tc>
          <w:tcPr>
            <w:tcW w:w="5736" w:type="dxa"/>
            <w:vAlign w:val="center"/>
          </w:tcPr>
          <w:p w14:paraId="4AEAE230" w14:textId="4ADBE4E5" w:rsidR="003F4738" w:rsidRPr="00CA005B" w:rsidRDefault="003F4738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CA005B">
              <w:rPr>
                <w:rFonts w:ascii="Arial" w:hAnsi="Arial" w:cs="Arial"/>
                <w:sz w:val="20"/>
                <w:szCs w:val="20"/>
              </w:rPr>
              <w:t xml:space="preserve">Zaczep </w:t>
            </w:r>
            <w:proofErr w:type="spellStart"/>
            <w:r w:rsidRPr="00CA005B">
              <w:rPr>
                <w:rFonts w:ascii="Arial" w:hAnsi="Arial" w:cs="Arial"/>
                <w:sz w:val="20"/>
                <w:szCs w:val="20"/>
              </w:rPr>
              <w:t>polautomatyczny</w:t>
            </w:r>
            <w:proofErr w:type="spellEnd"/>
            <w:r w:rsidRPr="00CA005B">
              <w:rPr>
                <w:rFonts w:ascii="Arial" w:hAnsi="Arial" w:cs="Arial"/>
                <w:sz w:val="20"/>
                <w:szCs w:val="20"/>
              </w:rPr>
              <w:t xml:space="preserve"> CEE montowany na sworznie</w:t>
            </w:r>
          </w:p>
        </w:tc>
      </w:tr>
      <w:tr w:rsidR="00966FB1" w:rsidRPr="00F45C38" w14:paraId="655A950B" w14:textId="77777777" w:rsidTr="00671A59"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14784778" w14:textId="3C81EBDC" w:rsidR="00966FB1" w:rsidRPr="009F7084" w:rsidRDefault="00966FB1" w:rsidP="00671A59">
            <w:pPr>
              <w:pStyle w:val="Akapitzlist"/>
              <w:numPr>
                <w:ilvl w:val="0"/>
                <w:numId w:val="11"/>
              </w:numPr>
              <w:ind w:left="31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7084">
              <w:rPr>
                <w:rFonts w:ascii="Arial" w:hAnsi="Arial" w:cs="Arial"/>
                <w:b/>
                <w:bCs/>
                <w:sz w:val="20"/>
                <w:szCs w:val="20"/>
              </w:rPr>
              <w:t>Kabina</w:t>
            </w:r>
          </w:p>
        </w:tc>
      </w:tr>
      <w:tr w:rsidR="009F7084" w:rsidRPr="00F45C38" w14:paraId="3AC8D5FF" w14:textId="77777777" w:rsidTr="003F4738">
        <w:tc>
          <w:tcPr>
            <w:tcW w:w="661" w:type="dxa"/>
            <w:vAlign w:val="center"/>
          </w:tcPr>
          <w:p w14:paraId="5612791D" w14:textId="1256C177" w:rsidR="009F7084" w:rsidRPr="00F45C38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5.1.</w:t>
            </w:r>
          </w:p>
        </w:tc>
        <w:tc>
          <w:tcPr>
            <w:tcW w:w="3237" w:type="dxa"/>
            <w:vAlign w:val="center"/>
          </w:tcPr>
          <w:p w14:paraId="1DBD4247" w14:textId="1C134273" w:rsidR="009F7084" w:rsidRPr="00F45C38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 kabiny</w:t>
            </w:r>
          </w:p>
        </w:tc>
        <w:tc>
          <w:tcPr>
            <w:tcW w:w="5736" w:type="dxa"/>
            <w:vAlign w:val="center"/>
          </w:tcPr>
          <w:p w14:paraId="00A4511F" w14:textId="53F81AD9" w:rsidR="009F7084" w:rsidRDefault="009F7084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oryginalna, bezpieczna, zamknięta, fabrycznie przeszklona,</w:t>
            </w:r>
            <w:r w:rsidR="004A5C6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czterosłupkowa,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zamontowana na elementach tłumiących drgania</w:t>
            </w:r>
          </w:p>
        </w:tc>
      </w:tr>
      <w:tr w:rsidR="009F7084" w:rsidRPr="00F45C38" w14:paraId="41161259" w14:textId="77777777" w:rsidTr="003F4738">
        <w:tc>
          <w:tcPr>
            <w:tcW w:w="661" w:type="dxa"/>
            <w:vAlign w:val="center"/>
          </w:tcPr>
          <w:p w14:paraId="27AF543B" w14:textId="426E90DF" w:rsidR="009F7084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5.2.</w:t>
            </w:r>
          </w:p>
        </w:tc>
        <w:tc>
          <w:tcPr>
            <w:tcW w:w="3237" w:type="dxa"/>
            <w:vAlign w:val="center"/>
          </w:tcPr>
          <w:p w14:paraId="0C3F2EC2" w14:textId="3F0DD65F" w:rsidR="009F7084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kabiny</w:t>
            </w:r>
          </w:p>
        </w:tc>
        <w:tc>
          <w:tcPr>
            <w:tcW w:w="5736" w:type="dxa"/>
            <w:vAlign w:val="center"/>
          </w:tcPr>
          <w:p w14:paraId="6EF17B5A" w14:textId="167E1EAC" w:rsidR="009F7084" w:rsidRDefault="009F7084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fabryczna klimatyzacja, ogrzewanie, wentylacja, wycieraczki szyb (przód i tył)</w:t>
            </w:r>
            <w:r w:rsidR="00C501C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, </w:t>
            </w:r>
            <w:r w:rsidR="00C501C3" w:rsidRPr="007C6177">
              <w:rPr>
                <w:rFonts w:ascii="Arial" w:eastAsia="Times New Roman" w:hAnsi="Arial" w:cs="Arial"/>
                <w:bCs/>
                <w:sz w:val="20"/>
                <w:szCs w:val="20"/>
              </w:rPr>
              <w:t>fabryczne przygotowanie do montażu radia</w:t>
            </w:r>
          </w:p>
        </w:tc>
      </w:tr>
      <w:tr w:rsidR="009F7084" w:rsidRPr="00F45C38" w14:paraId="680A22B4" w14:textId="77777777" w:rsidTr="003F4738">
        <w:tc>
          <w:tcPr>
            <w:tcW w:w="661" w:type="dxa"/>
            <w:vAlign w:val="center"/>
          </w:tcPr>
          <w:p w14:paraId="79C221C3" w14:textId="53A9E00A" w:rsidR="009F7084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5.3.</w:t>
            </w:r>
          </w:p>
        </w:tc>
        <w:tc>
          <w:tcPr>
            <w:tcW w:w="3237" w:type="dxa"/>
            <w:vAlign w:val="center"/>
          </w:tcPr>
          <w:p w14:paraId="279626D5" w14:textId="06481A57" w:rsidR="009F7084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Fotel operatora</w:t>
            </w:r>
          </w:p>
        </w:tc>
        <w:tc>
          <w:tcPr>
            <w:tcW w:w="5736" w:type="dxa"/>
            <w:vAlign w:val="center"/>
          </w:tcPr>
          <w:p w14:paraId="465C8FEC" w14:textId="6411C537" w:rsidR="009F7084" w:rsidRDefault="009F7084" w:rsidP="00671A5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F7084">
              <w:rPr>
                <w:rFonts w:ascii="Arial" w:eastAsia="Times New Roman" w:hAnsi="Arial" w:cs="Arial"/>
                <w:bCs/>
                <w:sz w:val="20"/>
                <w:szCs w:val="20"/>
              </w:rPr>
              <w:t>amortyzowany,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wyposażony w pasy bezpieczeństwa</w:t>
            </w:r>
          </w:p>
        </w:tc>
      </w:tr>
      <w:tr w:rsidR="009F7084" w:rsidRPr="00F45C38" w14:paraId="7B3627D7" w14:textId="77777777" w:rsidTr="003F4738">
        <w:tc>
          <w:tcPr>
            <w:tcW w:w="661" w:type="dxa"/>
            <w:vAlign w:val="center"/>
          </w:tcPr>
          <w:p w14:paraId="0D03DBC3" w14:textId="7679D317" w:rsidR="009F7084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5.4.</w:t>
            </w:r>
          </w:p>
        </w:tc>
        <w:tc>
          <w:tcPr>
            <w:tcW w:w="3237" w:type="dxa"/>
            <w:vAlign w:val="center"/>
          </w:tcPr>
          <w:p w14:paraId="68127385" w14:textId="01397880" w:rsidR="009F7084" w:rsidRDefault="009F708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Oświetlenie </w:t>
            </w:r>
          </w:p>
        </w:tc>
        <w:tc>
          <w:tcPr>
            <w:tcW w:w="5736" w:type="dxa"/>
            <w:vAlign w:val="center"/>
          </w:tcPr>
          <w:p w14:paraId="26E6B18D" w14:textId="2CC63631" w:rsidR="009F7084" w:rsidRPr="009F7084" w:rsidRDefault="009F7084" w:rsidP="00671A59">
            <w:pPr>
              <w:ind w:left="27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A5C67">
              <w:rPr>
                <w:rFonts w:ascii="Arial" w:eastAsia="Times New Roman" w:hAnsi="Arial" w:cs="Arial"/>
                <w:bCs/>
                <w:sz w:val="20"/>
                <w:szCs w:val="20"/>
              </w:rPr>
              <w:t>Pełne oświetlenie drogowe oraz dodatkowe reflektory robocze (minimum 2 z prz</w:t>
            </w:r>
            <w:r w:rsidR="004A5C67" w:rsidRPr="004A5C67">
              <w:rPr>
                <w:rFonts w:ascii="Arial" w:eastAsia="Times New Roman" w:hAnsi="Arial" w:cs="Arial"/>
                <w:bCs/>
                <w:sz w:val="20"/>
                <w:szCs w:val="20"/>
              </w:rPr>
              <w:t>o</w:t>
            </w:r>
            <w:r w:rsidRPr="004A5C67">
              <w:rPr>
                <w:rFonts w:ascii="Arial" w:eastAsia="Times New Roman" w:hAnsi="Arial" w:cs="Arial"/>
                <w:bCs/>
                <w:sz w:val="20"/>
                <w:szCs w:val="20"/>
              </w:rPr>
              <w:t>du i 2 z tyłu)</w:t>
            </w:r>
            <w:r w:rsidR="00C501C3">
              <w:rPr>
                <w:rFonts w:ascii="Arial" w:eastAsia="Times New Roman" w:hAnsi="Arial" w:cs="Arial"/>
                <w:bCs/>
                <w:sz w:val="20"/>
                <w:szCs w:val="20"/>
              </w:rPr>
              <w:t>,</w:t>
            </w:r>
            <w:r w:rsidR="004A5C67" w:rsidRPr="00C501C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urządzenie sygnalizacyjne (kogut) na dachu kabiny; </w:t>
            </w:r>
          </w:p>
        </w:tc>
      </w:tr>
      <w:tr w:rsidR="00966FB1" w:rsidRPr="00F45C38" w14:paraId="0F12EB47" w14:textId="77777777" w:rsidTr="00671A59"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6D5FCB9B" w14:textId="5B79B02F" w:rsidR="00966FB1" w:rsidRPr="00C501C3" w:rsidRDefault="00C501C3" w:rsidP="00671A59">
            <w:pPr>
              <w:pStyle w:val="Akapitzlist"/>
              <w:numPr>
                <w:ilvl w:val="0"/>
                <w:numId w:val="11"/>
              </w:numPr>
              <w:ind w:left="31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Wymiary, masy i o</w:t>
            </w:r>
            <w:r w:rsidR="00966FB1" w:rsidRPr="00C501C3">
              <w:rPr>
                <w:rFonts w:ascii="Arial" w:hAnsi="Arial" w:cs="Arial"/>
                <w:b/>
                <w:bCs/>
                <w:sz w:val="20"/>
                <w:szCs w:val="20"/>
              </w:rPr>
              <w:t>gumienie</w:t>
            </w:r>
          </w:p>
        </w:tc>
      </w:tr>
      <w:tr w:rsidR="00966FB1" w:rsidRPr="00F45C38" w14:paraId="03767B9A" w14:textId="77777777" w:rsidTr="003F4738">
        <w:tc>
          <w:tcPr>
            <w:tcW w:w="661" w:type="dxa"/>
            <w:vAlign w:val="center"/>
          </w:tcPr>
          <w:p w14:paraId="63D8C0E8" w14:textId="5223ADBF" w:rsidR="00966FB1" w:rsidRPr="00F45C38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6.1.</w:t>
            </w:r>
          </w:p>
        </w:tc>
        <w:tc>
          <w:tcPr>
            <w:tcW w:w="3237" w:type="dxa"/>
            <w:vAlign w:val="center"/>
          </w:tcPr>
          <w:p w14:paraId="0D6D7461" w14:textId="3673C0F1" w:rsidR="00966FB1" w:rsidRPr="00F45C38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Rozstaw osi</w:t>
            </w:r>
          </w:p>
        </w:tc>
        <w:tc>
          <w:tcPr>
            <w:tcW w:w="5736" w:type="dxa"/>
            <w:vAlign w:val="center"/>
          </w:tcPr>
          <w:p w14:paraId="63022FBD" w14:textId="6D1EDEE2" w:rsidR="00966FB1" w:rsidRPr="00F45C38" w:rsidRDefault="00966B2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C501C3">
              <w:rPr>
                <w:rFonts w:ascii="Arial" w:hAnsi="Arial" w:cs="Arial"/>
                <w:sz w:val="20"/>
                <w:szCs w:val="20"/>
              </w:rPr>
              <w:t>aksymalnie 1900 mm (zapewniający wysoką zwrotność maszyny)</w:t>
            </w:r>
          </w:p>
        </w:tc>
      </w:tr>
      <w:tr w:rsidR="00C501C3" w:rsidRPr="00F45C38" w14:paraId="63B3EA5C" w14:textId="77777777" w:rsidTr="003F4738">
        <w:tc>
          <w:tcPr>
            <w:tcW w:w="661" w:type="dxa"/>
            <w:vAlign w:val="center"/>
          </w:tcPr>
          <w:p w14:paraId="559B453A" w14:textId="3177D13A" w:rsidR="00C501C3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6.2.</w:t>
            </w:r>
          </w:p>
        </w:tc>
        <w:tc>
          <w:tcPr>
            <w:tcW w:w="3237" w:type="dxa"/>
            <w:vAlign w:val="center"/>
          </w:tcPr>
          <w:p w14:paraId="40BB9B89" w14:textId="0540ED5E" w:rsidR="00C501C3" w:rsidRPr="00F45C38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Szerokość całkowita ciągnika </w:t>
            </w:r>
          </w:p>
        </w:tc>
        <w:tc>
          <w:tcPr>
            <w:tcW w:w="5736" w:type="dxa"/>
            <w:vAlign w:val="center"/>
          </w:tcPr>
          <w:p w14:paraId="784AABF6" w14:textId="0635F88B" w:rsidR="00C501C3" w:rsidRDefault="00966B2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przedziale od 1350 mm do 1650 mm (w zależności od ogumienia)</w:t>
            </w:r>
          </w:p>
        </w:tc>
      </w:tr>
      <w:tr w:rsidR="00C501C3" w:rsidRPr="00F45C38" w14:paraId="2E3F7A42" w14:textId="77777777" w:rsidTr="003F4738">
        <w:tc>
          <w:tcPr>
            <w:tcW w:w="661" w:type="dxa"/>
            <w:vAlign w:val="center"/>
          </w:tcPr>
          <w:p w14:paraId="4E342451" w14:textId="1D9C4063" w:rsidR="00C501C3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6.3.</w:t>
            </w:r>
          </w:p>
        </w:tc>
        <w:tc>
          <w:tcPr>
            <w:tcW w:w="3237" w:type="dxa"/>
            <w:vAlign w:val="center"/>
          </w:tcPr>
          <w:p w14:paraId="416223C6" w14:textId="63B6584B" w:rsidR="00C501C3" w:rsidRPr="00F45C38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>Koła, opony</w:t>
            </w:r>
            <w:r w:rsidR="004356A8">
              <w:rPr>
                <w:rFonts w:ascii="Arial" w:hAnsi="Arial" w:cs="Arial"/>
                <w:sz w:val="20"/>
                <w:szCs w:val="20"/>
              </w:rPr>
              <w:t>, błotniki</w:t>
            </w:r>
          </w:p>
        </w:tc>
        <w:tc>
          <w:tcPr>
            <w:tcW w:w="5736" w:type="dxa"/>
            <w:vAlign w:val="center"/>
          </w:tcPr>
          <w:p w14:paraId="642F2925" w14:textId="6D5D4962" w:rsidR="00C501C3" w:rsidRDefault="00FB17B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C501C3">
              <w:rPr>
                <w:rFonts w:ascii="Arial" w:hAnsi="Arial" w:cs="Arial"/>
                <w:sz w:val="20"/>
                <w:szCs w:val="20"/>
              </w:rPr>
              <w:t xml:space="preserve">elga regulowana, skręcana, </w:t>
            </w:r>
          </w:p>
          <w:p w14:paraId="1B4303CA" w14:textId="10DC2660" w:rsidR="00C501C3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ogumienie 4WD: </w:t>
            </w:r>
            <w:r w:rsidR="006347F1">
              <w:rPr>
                <w:rFonts w:ascii="Arial" w:hAnsi="Arial" w:cs="Arial"/>
                <w:sz w:val="20"/>
                <w:szCs w:val="20"/>
              </w:rPr>
              <w:t xml:space="preserve">oś </w:t>
            </w:r>
            <w:r>
              <w:rPr>
                <w:rFonts w:ascii="Arial" w:hAnsi="Arial" w:cs="Arial"/>
                <w:sz w:val="20"/>
                <w:szCs w:val="20"/>
              </w:rPr>
              <w:t>prz</w:t>
            </w:r>
            <w:r w:rsidR="006347F1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6347F1">
              <w:rPr>
                <w:rFonts w:ascii="Arial" w:hAnsi="Arial" w:cs="Arial"/>
                <w:sz w:val="20"/>
                <w:szCs w:val="20"/>
              </w:rPr>
              <w:t>nia w rozmiarze od</w:t>
            </w:r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DD422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0/70</w:t>
            </w:r>
            <w:r w:rsidR="006347F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R16 </w:t>
            </w:r>
            <w:r w:rsidR="006347F1">
              <w:rPr>
                <w:rFonts w:ascii="Arial" w:hAnsi="Arial" w:cs="Arial"/>
                <w:sz w:val="20"/>
                <w:szCs w:val="20"/>
              </w:rPr>
              <w:t>do 280/70 R 16</w:t>
            </w:r>
            <w:r w:rsidR="004356A8">
              <w:rPr>
                <w:rFonts w:ascii="Arial" w:hAnsi="Arial" w:cs="Arial"/>
                <w:sz w:val="20"/>
                <w:szCs w:val="20"/>
              </w:rPr>
              <w:t>; oś</w:t>
            </w:r>
            <w:r w:rsidR="006347F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ty</w:t>
            </w:r>
            <w:r w:rsidR="004356A8">
              <w:rPr>
                <w:rFonts w:ascii="Arial" w:hAnsi="Arial" w:cs="Arial"/>
                <w:sz w:val="20"/>
                <w:szCs w:val="20"/>
              </w:rPr>
              <w:t>lna w rozmiarze od 3</w:t>
            </w:r>
            <w:r w:rsidR="00DD4228">
              <w:rPr>
                <w:rFonts w:ascii="Arial" w:hAnsi="Arial" w:cs="Arial"/>
                <w:sz w:val="20"/>
                <w:szCs w:val="20"/>
              </w:rPr>
              <w:t>4</w:t>
            </w:r>
            <w:r w:rsidR="004356A8">
              <w:rPr>
                <w:rFonts w:ascii="Arial" w:hAnsi="Arial" w:cs="Arial"/>
                <w:sz w:val="20"/>
                <w:szCs w:val="20"/>
              </w:rPr>
              <w:t>0/70 R24 do</w:t>
            </w:r>
            <w:r>
              <w:rPr>
                <w:rFonts w:ascii="Arial" w:hAnsi="Arial" w:cs="Arial"/>
                <w:sz w:val="20"/>
                <w:szCs w:val="20"/>
              </w:rPr>
              <w:t xml:space="preserve"> 360/70</w:t>
            </w:r>
            <w:r w:rsidR="004356A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R24</w:t>
            </w:r>
          </w:p>
          <w:p w14:paraId="6D032F6E" w14:textId="1E107FB7" w:rsidR="004356A8" w:rsidRDefault="00DD4228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wyposażenie w </w:t>
            </w:r>
            <w:r w:rsidR="004356A8">
              <w:rPr>
                <w:rFonts w:ascii="Arial" w:hAnsi="Arial" w:cs="Arial"/>
                <w:sz w:val="20"/>
                <w:szCs w:val="20"/>
              </w:rPr>
              <w:t>błotniki przednie</w:t>
            </w:r>
            <w:r>
              <w:rPr>
                <w:rFonts w:ascii="Arial" w:hAnsi="Arial" w:cs="Arial"/>
                <w:sz w:val="20"/>
                <w:szCs w:val="20"/>
              </w:rPr>
              <w:t xml:space="preserve"> oraz przedłużenie błotników tylnych do kabiny</w:t>
            </w:r>
          </w:p>
        </w:tc>
      </w:tr>
      <w:tr w:rsidR="00FB17BE" w:rsidRPr="00F45C38" w14:paraId="7C17E0CA" w14:textId="77777777" w:rsidTr="003F4738">
        <w:tc>
          <w:tcPr>
            <w:tcW w:w="661" w:type="dxa"/>
            <w:vAlign w:val="center"/>
          </w:tcPr>
          <w:p w14:paraId="0015D2F2" w14:textId="4220EEC5" w:rsidR="00FB17BE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6.4.</w:t>
            </w:r>
          </w:p>
        </w:tc>
        <w:tc>
          <w:tcPr>
            <w:tcW w:w="3237" w:type="dxa"/>
            <w:vAlign w:val="center"/>
          </w:tcPr>
          <w:p w14:paraId="604A40DD" w14:textId="0575AFB1" w:rsidR="00FB17BE" w:rsidRPr="00F45C38" w:rsidRDefault="00FB17BE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B17BE">
              <w:rPr>
                <w:rFonts w:ascii="Arial" w:hAnsi="Arial" w:cs="Arial"/>
                <w:sz w:val="20"/>
                <w:szCs w:val="20"/>
              </w:rPr>
              <w:t>Dodatkowe dociążenie osi tylnej</w:t>
            </w:r>
          </w:p>
        </w:tc>
        <w:tc>
          <w:tcPr>
            <w:tcW w:w="5736" w:type="dxa"/>
            <w:vAlign w:val="center"/>
          </w:tcPr>
          <w:p w14:paraId="1BA74BE9" w14:textId="03E241E0" w:rsidR="00FB17BE" w:rsidRDefault="00FB17BE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B17BE">
              <w:rPr>
                <w:rFonts w:ascii="Arial" w:hAnsi="Arial" w:cs="Arial"/>
                <w:sz w:val="20"/>
                <w:szCs w:val="20"/>
              </w:rPr>
              <w:t xml:space="preserve">Ciągnik wyposażony w fabryczny zestaw obciążników montowanych bezpośrednio w gniazdach felg kół tylnych (minimum 2 sztuki obciążników – po 1 sztuce na każde koło tylne) o łącznej masie balastowej dopasowanej przez producenta do bezpiecznej pracy z oferowanym ładowaczem czołowym </w:t>
            </w:r>
          </w:p>
        </w:tc>
      </w:tr>
      <w:tr w:rsidR="00C501C3" w:rsidRPr="00F45C38" w14:paraId="433F6C75" w14:textId="77777777" w:rsidTr="003F4738">
        <w:tc>
          <w:tcPr>
            <w:tcW w:w="661" w:type="dxa"/>
            <w:vAlign w:val="center"/>
          </w:tcPr>
          <w:p w14:paraId="25C75E0A" w14:textId="65FD6D23" w:rsidR="00C501C3" w:rsidRDefault="00671A59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6.5.</w:t>
            </w:r>
          </w:p>
        </w:tc>
        <w:tc>
          <w:tcPr>
            <w:tcW w:w="3237" w:type="dxa"/>
            <w:vAlign w:val="center"/>
          </w:tcPr>
          <w:p w14:paraId="6C6F6BFD" w14:textId="49B5FDCE" w:rsidR="00C501C3" w:rsidRPr="00F45C38" w:rsidRDefault="00FB17B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Masa własna ciągnika (bez osprzętu)</w:t>
            </w:r>
          </w:p>
        </w:tc>
        <w:tc>
          <w:tcPr>
            <w:tcW w:w="5736" w:type="dxa"/>
            <w:vAlign w:val="center"/>
          </w:tcPr>
          <w:p w14:paraId="098EB842" w14:textId="29E39D4D" w:rsidR="00C501C3" w:rsidRDefault="00541A2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FB17BE">
              <w:rPr>
                <w:rFonts w:ascii="Arial" w:hAnsi="Arial" w:cs="Arial"/>
                <w:sz w:val="20"/>
                <w:szCs w:val="20"/>
              </w:rPr>
              <w:t xml:space="preserve"> zakresie od 1550 kg do 1900 kg</w:t>
            </w:r>
          </w:p>
        </w:tc>
      </w:tr>
      <w:tr w:rsidR="00C501C3" w:rsidRPr="00F45C38" w14:paraId="17CF3B8A" w14:textId="77777777" w:rsidTr="00671A59"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5A12A19F" w14:textId="6CB1BE45" w:rsidR="00C501C3" w:rsidRPr="007C6177" w:rsidRDefault="007C6177" w:rsidP="00671A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C6177">
              <w:rPr>
                <w:rFonts w:ascii="Arial" w:hAnsi="Arial" w:cs="Arial"/>
                <w:b/>
                <w:bCs/>
                <w:sz w:val="20"/>
                <w:szCs w:val="20"/>
              </w:rPr>
              <w:t>Ładowacz czołowy</w:t>
            </w:r>
            <w:r w:rsidR="000D00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TUR</w:t>
            </w:r>
          </w:p>
        </w:tc>
      </w:tr>
      <w:tr w:rsidR="00C501C3" w:rsidRPr="00F45C38" w14:paraId="321C5823" w14:textId="77777777" w:rsidTr="00671A59">
        <w:trPr>
          <w:trHeight w:hRule="exact" w:val="615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157B313B" w14:textId="579D20E5" w:rsidR="00C501C3" w:rsidRPr="007C6177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7C61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7C6177">
              <w:rPr>
                <w:rFonts w:ascii="Arial" w:hAnsi="Arial" w:cs="Arial"/>
                <w:sz w:val="20"/>
                <w:szCs w:val="20"/>
              </w:rPr>
              <w:t>fabrycznie nowy, nieużywany, pozbawiony wad i uszkodzeń</w:t>
            </w:r>
            <w:r w:rsidR="00541A26">
              <w:rPr>
                <w:rFonts w:ascii="Arial" w:hAnsi="Arial" w:cs="Arial"/>
                <w:sz w:val="20"/>
                <w:szCs w:val="20"/>
              </w:rPr>
              <w:t>,</w:t>
            </w:r>
            <w:r w:rsidRPr="007C6177">
              <w:rPr>
                <w:rFonts w:ascii="Arial" w:hAnsi="Arial" w:cs="Arial"/>
                <w:sz w:val="20"/>
                <w:szCs w:val="20"/>
              </w:rPr>
              <w:t xml:space="preserve"> posiada</w:t>
            </w:r>
            <w:r w:rsidR="00541A26">
              <w:rPr>
                <w:rFonts w:ascii="Arial" w:hAnsi="Arial" w:cs="Arial"/>
                <w:sz w:val="20"/>
                <w:szCs w:val="20"/>
              </w:rPr>
              <w:t>jący</w:t>
            </w:r>
            <w:r w:rsidRPr="007C6177">
              <w:rPr>
                <w:rFonts w:ascii="Arial" w:hAnsi="Arial" w:cs="Arial"/>
                <w:sz w:val="20"/>
                <w:szCs w:val="20"/>
              </w:rPr>
              <w:t xml:space="preserve"> niezbędne wyposażenie umożliwiające używanie go zgodnie z obowiązującymi przepisami</w:t>
            </w:r>
          </w:p>
        </w:tc>
      </w:tr>
      <w:tr w:rsidR="00541A26" w:rsidRPr="00F45C38" w14:paraId="168D58A9" w14:textId="77777777" w:rsidTr="00671A59">
        <w:trPr>
          <w:trHeight w:hRule="exact" w:val="262"/>
        </w:trPr>
        <w:tc>
          <w:tcPr>
            <w:tcW w:w="9634" w:type="dxa"/>
            <w:gridSpan w:val="3"/>
            <w:shd w:val="clear" w:color="auto" w:fill="D0CECE" w:themeFill="background2" w:themeFillShade="E6"/>
            <w:vAlign w:val="center"/>
          </w:tcPr>
          <w:p w14:paraId="6FEA9CC6" w14:textId="677E70BE" w:rsidR="00541A26" w:rsidRPr="0028233C" w:rsidRDefault="0028233C" w:rsidP="00671A59">
            <w:pPr>
              <w:pStyle w:val="Akapitzlist"/>
              <w:numPr>
                <w:ilvl w:val="0"/>
                <w:numId w:val="12"/>
              </w:numPr>
              <w:ind w:left="31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Konstrukcja i montaż</w:t>
            </w:r>
          </w:p>
        </w:tc>
      </w:tr>
      <w:tr w:rsidR="00C501C3" w:rsidRPr="00F45C38" w14:paraId="08A78F80" w14:textId="77777777" w:rsidTr="003F4738">
        <w:trPr>
          <w:trHeight w:hRule="exact" w:val="706"/>
        </w:trPr>
        <w:tc>
          <w:tcPr>
            <w:tcW w:w="661" w:type="dxa"/>
            <w:vAlign w:val="center"/>
          </w:tcPr>
          <w:p w14:paraId="61502E76" w14:textId="43672A6A" w:rsidR="00C501C3" w:rsidRPr="00F45C38" w:rsidRDefault="00C501C3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>1</w:t>
            </w:r>
            <w:r w:rsidR="0028233C">
              <w:rPr>
                <w:rFonts w:ascii="Arial" w:hAnsi="Arial" w:cs="Arial"/>
                <w:sz w:val="20"/>
                <w:szCs w:val="20"/>
              </w:rPr>
              <w:t>.1.</w:t>
            </w:r>
          </w:p>
        </w:tc>
        <w:tc>
          <w:tcPr>
            <w:tcW w:w="3237" w:type="dxa"/>
            <w:vAlign w:val="center"/>
          </w:tcPr>
          <w:p w14:paraId="5C135149" w14:textId="54D1DF75" w:rsidR="00C501C3" w:rsidRPr="00F45C38" w:rsidRDefault="0028233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Konstrukcja wsporcza</w:t>
            </w:r>
          </w:p>
        </w:tc>
        <w:tc>
          <w:tcPr>
            <w:tcW w:w="5736" w:type="dxa"/>
            <w:vAlign w:val="center"/>
          </w:tcPr>
          <w:p w14:paraId="6C22575A" w14:textId="231417B3" w:rsidR="00C501C3" w:rsidRPr="00F45C38" w:rsidRDefault="0028233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Idealnie dopasowana do ramy oferowanego modelu ciągnika, zapewniająca optymalne rozłożenie mas i pełną widoczność z kabiny</w:t>
            </w:r>
          </w:p>
        </w:tc>
      </w:tr>
      <w:tr w:rsidR="0028233C" w:rsidRPr="00F45C38" w14:paraId="67597E3A" w14:textId="77777777" w:rsidTr="003F4738">
        <w:trPr>
          <w:trHeight w:hRule="exact" w:val="569"/>
        </w:trPr>
        <w:tc>
          <w:tcPr>
            <w:tcW w:w="661" w:type="dxa"/>
            <w:vAlign w:val="center"/>
          </w:tcPr>
          <w:p w14:paraId="49DFBF69" w14:textId="1A104FBF" w:rsidR="0028233C" w:rsidRPr="00F45C38" w:rsidRDefault="0028233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3237" w:type="dxa"/>
            <w:vAlign w:val="center"/>
          </w:tcPr>
          <w:p w14:paraId="27BF0DE4" w14:textId="0404DA75" w:rsidR="0028233C" w:rsidRPr="00F45C38" w:rsidRDefault="0028233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 montażu/demontażu</w:t>
            </w:r>
          </w:p>
        </w:tc>
        <w:tc>
          <w:tcPr>
            <w:tcW w:w="5736" w:type="dxa"/>
            <w:vAlign w:val="center"/>
          </w:tcPr>
          <w:p w14:paraId="6784A922" w14:textId="3793ACF9" w:rsidR="0028233C" w:rsidRPr="00F45C38" w:rsidRDefault="0028233C" w:rsidP="00671A5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Szybkosprzęgający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wysięgnik z ramy nośnej (samonastawny, bez u</w:t>
            </w:r>
            <w:r w:rsidR="002B2AF6">
              <w:rPr>
                <w:rFonts w:ascii="Arial" w:hAnsi="Arial" w:cs="Arial"/>
                <w:sz w:val="20"/>
                <w:szCs w:val="20"/>
              </w:rPr>
              <w:t>ż</w:t>
            </w:r>
            <w:r>
              <w:rPr>
                <w:rFonts w:ascii="Arial" w:hAnsi="Arial" w:cs="Arial"/>
                <w:sz w:val="20"/>
                <w:szCs w:val="20"/>
              </w:rPr>
              <w:t>ycia narzędzi)</w:t>
            </w:r>
          </w:p>
        </w:tc>
      </w:tr>
      <w:tr w:rsidR="0028233C" w:rsidRPr="00F45C38" w14:paraId="27D50F1A" w14:textId="77777777" w:rsidTr="003F4738">
        <w:trPr>
          <w:trHeight w:hRule="exact" w:val="569"/>
        </w:trPr>
        <w:tc>
          <w:tcPr>
            <w:tcW w:w="661" w:type="dxa"/>
            <w:vAlign w:val="center"/>
          </w:tcPr>
          <w:p w14:paraId="065543B2" w14:textId="1CB10617" w:rsidR="0028233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3237" w:type="dxa"/>
            <w:vAlign w:val="center"/>
          </w:tcPr>
          <w:p w14:paraId="1012A768" w14:textId="663C2B64" w:rsidR="0028233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Stopki podporowe</w:t>
            </w:r>
          </w:p>
        </w:tc>
        <w:tc>
          <w:tcPr>
            <w:tcW w:w="5736" w:type="dxa"/>
            <w:vAlign w:val="center"/>
          </w:tcPr>
          <w:p w14:paraId="36AD0CE9" w14:textId="44D6456F" w:rsidR="0028233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Zintegrowane z konstrukcją ładowacza, umożliwiające bezpieczne odstawienie wysięgnika</w:t>
            </w:r>
          </w:p>
        </w:tc>
      </w:tr>
      <w:tr w:rsidR="00AD00FC" w:rsidRPr="00F45C38" w14:paraId="773D656A" w14:textId="77777777" w:rsidTr="00671A59">
        <w:trPr>
          <w:trHeight w:hRule="exact" w:val="278"/>
        </w:trPr>
        <w:tc>
          <w:tcPr>
            <w:tcW w:w="9634" w:type="dxa"/>
            <w:gridSpan w:val="3"/>
            <w:shd w:val="clear" w:color="auto" w:fill="D0CECE" w:themeFill="background2" w:themeFillShade="E6"/>
            <w:vAlign w:val="center"/>
          </w:tcPr>
          <w:p w14:paraId="5FA5D085" w14:textId="68CB34EC" w:rsidR="00AD00FC" w:rsidRPr="00AD00FC" w:rsidRDefault="00AD00FC" w:rsidP="00CD7748">
            <w:pPr>
              <w:pStyle w:val="Akapitzlist"/>
              <w:numPr>
                <w:ilvl w:val="0"/>
                <w:numId w:val="12"/>
              </w:numPr>
              <w:ind w:left="452" w:hanging="4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00FC">
              <w:rPr>
                <w:rFonts w:ascii="Arial" w:hAnsi="Arial" w:cs="Arial"/>
                <w:b/>
                <w:bCs/>
                <w:sz w:val="20"/>
                <w:szCs w:val="20"/>
              </w:rPr>
              <w:t>Parametry robocze, sterowanie i amortyzacja</w:t>
            </w:r>
          </w:p>
        </w:tc>
      </w:tr>
      <w:tr w:rsidR="00AD00FC" w:rsidRPr="00F45C38" w14:paraId="3A69930F" w14:textId="77777777" w:rsidTr="003F4738">
        <w:trPr>
          <w:trHeight w:hRule="exact" w:val="569"/>
        </w:trPr>
        <w:tc>
          <w:tcPr>
            <w:tcW w:w="661" w:type="dxa"/>
            <w:vAlign w:val="center"/>
          </w:tcPr>
          <w:p w14:paraId="045CB190" w14:textId="6C3DEA80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3237" w:type="dxa"/>
            <w:vAlign w:val="center"/>
          </w:tcPr>
          <w:p w14:paraId="3A85C1B8" w14:textId="77777777" w:rsidR="00AD00FC" w:rsidRPr="002A315E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2A315E">
              <w:rPr>
                <w:rFonts w:ascii="Arial" w:hAnsi="Arial" w:cs="Arial"/>
                <w:sz w:val="20"/>
                <w:szCs w:val="20"/>
              </w:rPr>
              <w:t xml:space="preserve">Udźwig </w:t>
            </w:r>
          </w:p>
          <w:p w14:paraId="731484AD" w14:textId="38658AE2" w:rsidR="00AD00FC" w:rsidRPr="00656AB0" w:rsidRDefault="00AD00FC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A315E">
              <w:rPr>
                <w:rFonts w:ascii="Arial" w:hAnsi="Arial" w:cs="Arial"/>
                <w:sz w:val="20"/>
                <w:szCs w:val="20"/>
              </w:rPr>
              <w:t>nominalny w osi obrotu</w:t>
            </w:r>
          </w:p>
        </w:tc>
        <w:tc>
          <w:tcPr>
            <w:tcW w:w="5736" w:type="dxa"/>
            <w:vAlign w:val="center"/>
          </w:tcPr>
          <w:p w14:paraId="7532D6DB" w14:textId="3F9D01D2" w:rsidR="00AD00FC" w:rsidRPr="00CA005B" w:rsidRDefault="002A315E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CA005B">
              <w:rPr>
                <w:rFonts w:ascii="Arial" w:hAnsi="Arial" w:cs="Arial"/>
                <w:sz w:val="20"/>
                <w:szCs w:val="20"/>
              </w:rPr>
              <w:t>n</w:t>
            </w:r>
            <w:r w:rsidR="00AD00FC" w:rsidRPr="00CA005B">
              <w:rPr>
                <w:rFonts w:ascii="Arial" w:hAnsi="Arial" w:cs="Arial"/>
                <w:sz w:val="20"/>
                <w:szCs w:val="20"/>
              </w:rPr>
              <w:t xml:space="preserve">ie mniejszy niż </w:t>
            </w:r>
            <w:r w:rsidRPr="00CA005B">
              <w:rPr>
                <w:rFonts w:ascii="Arial" w:hAnsi="Arial" w:cs="Arial"/>
                <w:sz w:val="20"/>
                <w:szCs w:val="20"/>
              </w:rPr>
              <w:t>8</w:t>
            </w:r>
            <w:r w:rsidR="00AD00FC" w:rsidRPr="00CA005B">
              <w:rPr>
                <w:rFonts w:ascii="Arial" w:hAnsi="Arial" w:cs="Arial"/>
                <w:sz w:val="20"/>
                <w:szCs w:val="20"/>
              </w:rPr>
              <w:t>00 kg</w:t>
            </w:r>
          </w:p>
        </w:tc>
      </w:tr>
      <w:tr w:rsidR="00AD00FC" w:rsidRPr="00F45C38" w14:paraId="437E4CE9" w14:textId="77777777" w:rsidTr="003F4738">
        <w:trPr>
          <w:trHeight w:hRule="exact" w:val="569"/>
        </w:trPr>
        <w:tc>
          <w:tcPr>
            <w:tcW w:w="661" w:type="dxa"/>
            <w:vAlign w:val="center"/>
          </w:tcPr>
          <w:p w14:paraId="12313615" w14:textId="102C64B9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Pr="00F45C3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37" w:type="dxa"/>
            <w:vAlign w:val="center"/>
          </w:tcPr>
          <w:p w14:paraId="04F46B92" w14:textId="34797519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Maksymalna w</w:t>
            </w:r>
            <w:r w:rsidRPr="00E60C58">
              <w:rPr>
                <w:rFonts w:ascii="Arial" w:hAnsi="Arial" w:cs="Arial"/>
                <w:sz w:val="20"/>
                <w:szCs w:val="20"/>
              </w:rPr>
              <w:t>ysokość podnoszenia</w:t>
            </w:r>
          </w:p>
        </w:tc>
        <w:tc>
          <w:tcPr>
            <w:tcW w:w="5736" w:type="dxa"/>
            <w:vAlign w:val="center"/>
          </w:tcPr>
          <w:p w14:paraId="2FCF6C66" w14:textId="5624A633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 mniejsza niż</w:t>
            </w:r>
            <w:r w:rsidRPr="00F543A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543A5">
              <w:rPr>
                <w:rFonts w:ascii="Arial" w:hAnsi="Arial" w:cs="Arial"/>
                <w:sz w:val="20"/>
                <w:szCs w:val="20"/>
              </w:rPr>
              <w:t>,4 m</w:t>
            </w:r>
          </w:p>
        </w:tc>
      </w:tr>
      <w:tr w:rsidR="00AD00FC" w:rsidRPr="00F45C38" w14:paraId="3400A465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1F38D6ED" w14:textId="04EB68B0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Pr="00F45C38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37" w:type="dxa"/>
            <w:vAlign w:val="center"/>
          </w:tcPr>
          <w:p w14:paraId="629A0921" w14:textId="7ED3804F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sekcji roboczych</w:t>
            </w:r>
          </w:p>
        </w:tc>
        <w:tc>
          <w:tcPr>
            <w:tcW w:w="5736" w:type="dxa"/>
            <w:vAlign w:val="center"/>
          </w:tcPr>
          <w:p w14:paraId="4A5D1852" w14:textId="478640AF" w:rsidR="00AD00FC" w:rsidRPr="00D651FD" w:rsidRDefault="00AD00FC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Minimum 2</w:t>
            </w:r>
            <w:r w:rsidRPr="00E60C58">
              <w:rPr>
                <w:rFonts w:ascii="Arial" w:hAnsi="Arial" w:cs="Arial"/>
                <w:sz w:val="20"/>
                <w:szCs w:val="20"/>
              </w:rPr>
              <w:t xml:space="preserve"> sekc</w:t>
            </w:r>
            <w:r>
              <w:rPr>
                <w:rFonts w:ascii="Arial" w:hAnsi="Arial" w:cs="Arial"/>
                <w:sz w:val="20"/>
                <w:szCs w:val="20"/>
              </w:rPr>
              <w:t>je hydrauliczne</w:t>
            </w:r>
          </w:p>
        </w:tc>
      </w:tr>
      <w:tr w:rsidR="00AD00FC" w:rsidRPr="00F45C38" w14:paraId="4D3E8970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0F2F7EFD" w14:textId="1E5CAB24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Pr="00F45C38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37" w:type="dxa"/>
            <w:vAlign w:val="center"/>
          </w:tcPr>
          <w:p w14:paraId="2C275959" w14:textId="0A640173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>Sterowanie</w:t>
            </w:r>
          </w:p>
        </w:tc>
        <w:tc>
          <w:tcPr>
            <w:tcW w:w="5736" w:type="dxa"/>
            <w:vAlign w:val="center"/>
          </w:tcPr>
          <w:p w14:paraId="7C9B6FF7" w14:textId="39985A31" w:rsidR="00AD00FC" w:rsidRPr="00D651FD" w:rsidRDefault="00AD00FC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60C58">
              <w:rPr>
                <w:rFonts w:ascii="Arial" w:hAnsi="Arial" w:cs="Arial"/>
                <w:sz w:val="20"/>
                <w:szCs w:val="20"/>
              </w:rPr>
              <w:t>Joystick</w:t>
            </w:r>
          </w:p>
        </w:tc>
      </w:tr>
      <w:tr w:rsidR="00AD00FC" w:rsidRPr="00F45C38" w14:paraId="3C19BB6C" w14:textId="77777777" w:rsidTr="003F4738">
        <w:trPr>
          <w:trHeight w:hRule="exact" w:val="307"/>
        </w:trPr>
        <w:tc>
          <w:tcPr>
            <w:tcW w:w="661" w:type="dxa"/>
            <w:vAlign w:val="center"/>
          </w:tcPr>
          <w:p w14:paraId="3C45483C" w14:textId="3C7D7492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Pr="00F45C38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37" w:type="dxa"/>
            <w:vAlign w:val="center"/>
          </w:tcPr>
          <w:p w14:paraId="48F104BB" w14:textId="5305E7F6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 poziomowania</w:t>
            </w:r>
          </w:p>
        </w:tc>
        <w:tc>
          <w:tcPr>
            <w:tcW w:w="5736" w:type="dxa"/>
            <w:vAlign w:val="center"/>
          </w:tcPr>
          <w:p w14:paraId="614F5917" w14:textId="31712C7A" w:rsidR="00AD00FC" w:rsidRPr="00E60C5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samopoziomowanie</w:t>
            </w:r>
            <w:proofErr w:type="spellEnd"/>
          </w:p>
        </w:tc>
      </w:tr>
      <w:tr w:rsidR="00AD00FC" w:rsidRPr="00F45C38" w14:paraId="65CA59A9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1B6A79D4" w14:textId="1908F134" w:rsidR="00AD00FC" w:rsidRPr="00F45C38" w:rsidRDefault="00F52E5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2.6.</w:t>
            </w:r>
          </w:p>
        </w:tc>
        <w:tc>
          <w:tcPr>
            <w:tcW w:w="3237" w:type="dxa"/>
            <w:vAlign w:val="center"/>
          </w:tcPr>
          <w:p w14:paraId="5ED08325" w14:textId="4F6195F9" w:rsidR="00AD00FC" w:rsidRPr="00F45C38" w:rsidRDefault="00F52E5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Układ amortyzacji</w:t>
            </w:r>
          </w:p>
        </w:tc>
        <w:tc>
          <w:tcPr>
            <w:tcW w:w="5736" w:type="dxa"/>
            <w:vAlign w:val="center"/>
          </w:tcPr>
          <w:p w14:paraId="00440713" w14:textId="6792DA4A" w:rsidR="00AD00FC" w:rsidRPr="00D651FD" w:rsidRDefault="001D27D2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D27D2">
              <w:rPr>
                <w:rFonts w:ascii="Arial" w:hAnsi="Arial" w:cs="Arial"/>
                <w:sz w:val="20"/>
                <w:szCs w:val="20"/>
              </w:rPr>
              <w:t>hydrauliczny a</w:t>
            </w:r>
            <w:r w:rsidR="00F52E56" w:rsidRPr="001D27D2">
              <w:rPr>
                <w:rFonts w:ascii="Arial" w:hAnsi="Arial" w:cs="Arial"/>
                <w:sz w:val="20"/>
                <w:szCs w:val="20"/>
              </w:rPr>
              <w:t>mortyzator</w:t>
            </w:r>
            <w:r w:rsidRPr="001D27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2E56" w:rsidRPr="001D27D2">
              <w:rPr>
                <w:rFonts w:ascii="Arial" w:hAnsi="Arial" w:cs="Arial"/>
                <w:sz w:val="20"/>
                <w:szCs w:val="20"/>
              </w:rPr>
              <w:t>wstrząs</w:t>
            </w:r>
            <w:r w:rsidRPr="001D27D2">
              <w:rPr>
                <w:rFonts w:ascii="Arial" w:hAnsi="Arial" w:cs="Arial"/>
                <w:sz w:val="20"/>
                <w:szCs w:val="20"/>
              </w:rPr>
              <w:t>ó</w:t>
            </w:r>
            <w:r w:rsidR="00F52E56" w:rsidRPr="001D27D2">
              <w:rPr>
                <w:rFonts w:ascii="Arial" w:hAnsi="Arial" w:cs="Arial"/>
                <w:sz w:val="20"/>
                <w:szCs w:val="20"/>
              </w:rPr>
              <w:t>w</w:t>
            </w:r>
            <w:r w:rsidRPr="001D27D2">
              <w:rPr>
                <w:rFonts w:ascii="Arial" w:hAnsi="Arial" w:cs="Arial"/>
                <w:sz w:val="20"/>
                <w:szCs w:val="20"/>
              </w:rPr>
              <w:t xml:space="preserve"> o konstrukcji tłokowej</w:t>
            </w:r>
          </w:p>
        </w:tc>
      </w:tr>
      <w:tr w:rsidR="00AD00FC" w:rsidRPr="00F45C38" w14:paraId="62845E79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17AF8418" w14:textId="47E88298" w:rsidR="00AD00FC" w:rsidRPr="00F45C3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7" w:type="dxa"/>
            <w:vAlign w:val="center"/>
          </w:tcPr>
          <w:p w14:paraId="436B588C" w14:textId="0EEF8052" w:rsidR="00AD00FC" w:rsidRPr="00E60C58" w:rsidRDefault="00AD00FC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F45C38">
              <w:rPr>
                <w:rFonts w:ascii="Arial" w:hAnsi="Arial" w:cs="Arial"/>
                <w:sz w:val="20"/>
                <w:szCs w:val="20"/>
              </w:rPr>
              <w:t>Mocowanie</w:t>
            </w:r>
          </w:p>
        </w:tc>
        <w:tc>
          <w:tcPr>
            <w:tcW w:w="5736" w:type="dxa"/>
            <w:vAlign w:val="center"/>
          </w:tcPr>
          <w:p w14:paraId="0830C5CF" w14:textId="1D43F6DB" w:rsidR="00AD00FC" w:rsidRPr="00B43113" w:rsidRDefault="00AD00FC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3113">
              <w:rPr>
                <w:rFonts w:ascii="Arial" w:hAnsi="Arial" w:cs="Arial"/>
                <w:sz w:val="20"/>
                <w:szCs w:val="20"/>
              </w:rPr>
              <w:t>EURO</w:t>
            </w:r>
          </w:p>
        </w:tc>
      </w:tr>
      <w:tr w:rsidR="001D27D2" w:rsidRPr="00F45C38" w14:paraId="574AF399" w14:textId="77777777" w:rsidTr="00671A59">
        <w:trPr>
          <w:trHeight w:hRule="exact" w:val="301"/>
        </w:trPr>
        <w:tc>
          <w:tcPr>
            <w:tcW w:w="9634" w:type="dxa"/>
            <w:gridSpan w:val="3"/>
            <w:shd w:val="clear" w:color="auto" w:fill="D0CECE" w:themeFill="background2" w:themeFillShade="E6"/>
            <w:vAlign w:val="center"/>
          </w:tcPr>
          <w:p w14:paraId="60726784" w14:textId="5D07CFB4" w:rsidR="001D27D2" w:rsidRPr="001D27D2" w:rsidRDefault="001D27D2" w:rsidP="00671A59">
            <w:pPr>
              <w:pStyle w:val="Akapitzlist"/>
              <w:numPr>
                <w:ilvl w:val="0"/>
                <w:numId w:val="12"/>
              </w:numPr>
              <w:ind w:left="593" w:hanging="59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27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Osprzęt </w:t>
            </w:r>
          </w:p>
        </w:tc>
      </w:tr>
      <w:tr w:rsidR="001D27D2" w:rsidRPr="00F45C38" w14:paraId="6B5A0E08" w14:textId="77777777" w:rsidTr="003F4738">
        <w:trPr>
          <w:trHeight w:hRule="exact" w:val="556"/>
        </w:trPr>
        <w:tc>
          <w:tcPr>
            <w:tcW w:w="661" w:type="dxa"/>
            <w:vAlign w:val="center"/>
          </w:tcPr>
          <w:p w14:paraId="074D7CCC" w14:textId="72800498" w:rsidR="001D27D2" w:rsidRPr="00F45C38" w:rsidRDefault="001D27D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3.1.</w:t>
            </w:r>
          </w:p>
        </w:tc>
        <w:tc>
          <w:tcPr>
            <w:tcW w:w="3237" w:type="dxa"/>
            <w:vAlign w:val="center"/>
          </w:tcPr>
          <w:p w14:paraId="42B94A78" w14:textId="35F82041" w:rsidR="001D27D2" w:rsidRPr="001D27D2" w:rsidRDefault="001D27D2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Łyżka uniwersalna</w:t>
            </w:r>
          </w:p>
        </w:tc>
        <w:tc>
          <w:tcPr>
            <w:tcW w:w="5736" w:type="dxa"/>
            <w:vAlign w:val="center"/>
          </w:tcPr>
          <w:p w14:paraId="596AA573" w14:textId="62A1BC22" w:rsidR="001D27D2" w:rsidRDefault="001D27D2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12A14">
              <w:rPr>
                <w:rFonts w:ascii="Arial" w:hAnsi="Arial" w:cs="Arial"/>
                <w:sz w:val="20"/>
                <w:szCs w:val="20"/>
              </w:rPr>
              <w:t xml:space="preserve">Szerokość dostosowana gabarytowo do szerokości ciągnika, </w:t>
            </w:r>
            <w:r w:rsidRPr="00CA005B">
              <w:rPr>
                <w:rFonts w:ascii="Arial" w:hAnsi="Arial" w:cs="Arial"/>
                <w:sz w:val="20"/>
                <w:szCs w:val="20"/>
              </w:rPr>
              <w:t>objętość zasypowa minimum 0,2 m</w:t>
            </w:r>
            <w:r w:rsidRPr="00CA005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56AB0" w:rsidRPr="00F45C38" w14:paraId="637753F9" w14:textId="77777777" w:rsidTr="00671A59">
        <w:trPr>
          <w:trHeight w:hRule="exact" w:val="289"/>
        </w:trPr>
        <w:tc>
          <w:tcPr>
            <w:tcW w:w="9634" w:type="dxa"/>
            <w:gridSpan w:val="3"/>
            <w:shd w:val="clear" w:color="auto" w:fill="D0CECE" w:themeFill="background2" w:themeFillShade="E6"/>
            <w:vAlign w:val="center"/>
          </w:tcPr>
          <w:p w14:paraId="4807849D" w14:textId="2B3D5443" w:rsidR="00656AB0" w:rsidRPr="00656AB0" w:rsidRDefault="00656AB0" w:rsidP="00671A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AB0">
              <w:rPr>
                <w:rFonts w:ascii="Arial" w:hAnsi="Arial" w:cs="Arial"/>
                <w:b/>
                <w:bCs/>
                <w:sz w:val="20"/>
                <w:szCs w:val="20"/>
              </w:rPr>
              <w:t>Przyczepa jednoosiowa</w:t>
            </w:r>
          </w:p>
        </w:tc>
      </w:tr>
      <w:tr w:rsidR="00656AB0" w:rsidRPr="00F45C38" w14:paraId="27D00013" w14:textId="77777777" w:rsidTr="00671A59">
        <w:trPr>
          <w:trHeight w:hRule="exact" w:val="302"/>
        </w:trPr>
        <w:tc>
          <w:tcPr>
            <w:tcW w:w="9634" w:type="dxa"/>
            <w:gridSpan w:val="3"/>
            <w:shd w:val="clear" w:color="auto" w:fill="D0CECE" w:themeFill="background2" w:themeFillShade="E6"/>
            <w:vAlign w:val="center"/>
          </w:tcPr>
          <w:p w14:paraId="2E23A079" w14:textId="7B34B856" w:rsidR="00656AB0" w:rsidRPr="00656AB0" w:rsidRDefault="00656AB0" w:rsidP="00671A59">
            <w:pPr>
              <w:pStyle w:val="Akapitzlist"/>
              <w:numPr>
                <w:ilvl w:val="0"/>
                <w:numId w:val="13"/>
              </w:numPr>
              <w:ind w:left="451" w:hanging="4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AB0">
              <w:rPr>
                <w:rFonts w:ascii="Arial" w:hAnsi="Arial" w:cs="Arial"/>
                <w:b/>
                <w:bCs/>
                <w:sz w:val="20"/>
                <w:szCs w:val="20"/>
              </w:rPr>
              <w:t>Konstrukcja i układ jezdny</w:t>
            </w:r>
          </w:p>
        </w:tc>
      </w:tr>
      <w:tr w:rsidR="001D27D2" w:rsidRPr="00F45C38" w14:paraId="728F52F5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4775AD96" w14:textId="34917BA8" w:rsidR="001D27D2" w:rsidRPr="00F45C38" w:rsidRDefault="00656AB0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3237" w:type="dxa"/>
            <w:vAlign w:val="center"/>
          </w:tcPr>
          <w:p w14:paraId="08913760" w14:textId="289EDB64" w:rsidR="001D27D2" w:rsidRPr="0066445E" w:rsidRDefault="00656AB0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66445E">
              <w:rPr>
                <w:rFonts w:ascii="Arial" w:hAnsi="Arial" w:cs="Arial"/>
                <w:sz w:val="20"/>
                <w:szCs w:val="20"/>
              </w:rPr>
              <w:t>Typ przyczepy</w:t>
            </w:r>
          </w:p>
        </w:tc>
        <w:tc>
          <w:tcPr>
            <w:tcW w:w="5736" w:type="dxa"/>
            <w:vAlign w:val="center"/>
          </w:tcPr>
          <w:p w14:paraId="46061639" w14:textId="14171CC2" w:rsidR="001D27D2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656AB0" w:rsidRPr="0066445E">
              <w:rPr>
                <w:rFonts w:ascii="Arial" w:hAnsi="Arial" w:cs="Arial"/>
                <w:sz w:val="20"/>
                <w:szCs w:val="20"/>
              </w:rPr>
              <w:t>ednoosiowa, fabrycznie nowa</w:t>
            </w:r>
            <w:r w:rsidRPr="0066445E">
              <w:rPr>
                <w:rFonts w:ascii="Arial" w:hAnsi="Arial" w:cs="Arial"/>
                <w:sz w:val="20"/>
                <w:szCs w:val="20"/>
              </w:rPr>
              <w:t>, o konstrukcji wzmocnionej</w:t>
            </w:r>
          </w:p>
        </w:tc>
      </w:tr>
      <w:tr w:rsidR="0066445E" w:rsidRPr="00F45C38" w14:paraId="7576E5A7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574711C1" w14:textId="182D13E9" w:rsidR="0066445E" w:rsidRPr="00F45C38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3237" w:type="dxa"/>
            <w:vAlign w:val="center"/>
          </w:tcPr>
          <w:p w14:paraId="5C80F220" w14:textId="13AD8E6F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Ładowność </w:t>
            </w:r>
          </w:p>
        </w:tc>
        <w:tc>
          <w:tcPr>
            <w:tcW w:w="5736" w:type="dxa"/>
            <w:vAlign w:val="center"/>
          </w:tcPr>
          <w:p w14:paraId="59D5ADBC" w14:textId="5568D391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3500 kg</w:t>
            </w:r>
            <w:r w:rsidR="004808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6445E" w:rsidRPr="00F45C38" w14:paraId="2CB37711" w14:textId="77777777" w:rsidTr="003F4738">
        <w:trPr>
          <w:trHeight w:hRule="exact" w:val="556"/>
        </w:trPr>
        <w:tc>
          <w:tcPr>
            <w:tcW w:w="661" w:type="dxa"/>
            <w:vAlign w:val="center"/>
          </w:tcPr>
          <w:p w14:paraId="46FA0A36" w14:textId="4F60A388" w:rsidR="0066445E" w:rsidRPr="00F45C38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3237" w:type="dxa"/>
            <w:vAlign w:val="center"/>
          </w:tcPr>
          <w:p w14:paraId="0166933C" w14:textId="7540DA33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Dyszel</w:t>
            </w:r>
          </w:p>
        </w:tc>
        <w:tc>
          <w:tcPr>
            <w:tcW w:w="5736" w:type="dxa"/>
            <w:vAlign w:val="center"/>
          </w:tcPr>
          <w:p w14:paraId="572B2190" w14:textId="178A8A11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sztywny, z regulacją wysokości oka zaczepu, </w:t>
            </w:r>
            <w:r w:rsidR="0048084E">
              <w:rPr>
                <w:rFonts w:ascii="Arial" w:hAnsi="Arial" w:cs="Arial"/>
                <w:sz w:val="20"/>
                <w:szCs w:val="20"/>
              </w:rPr>
              <w:t xml:space="preserve">z okiem ϕ40, </w:t>
            </w:r>
            <w:r>
              <w:rPr>
                <w:rFonts w:ascii="Arial" w:hAnsi="Arial" w:cs="Arial"/>
                <w:sz w:val="20"/>
                <w:szCs w:val="20"/>
              </w:rPr>
              <w:t>przystosowany do sprzęgania z oferowanym ciągnikiem</w:t>
            </w:r>
          </w:p>
        </w:tc>
      </w:tr>
      <w:tr w:rsidR="0066445E" w:rsidRPr="00F45C38" w14:paraId="69FD1661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05D00D1B" w14:textId="5E40CE1A" w:rsidR="0066445E" w:rsidRPr="00F45C38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3237" w:type="dxa"/>
            <w:vAlign w:val="center"/>
          </w:tcPr>
          <w:p w14:paraId="19937B95" w14:textId="36293EDD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Podpora dyszla </w:t>
            </w:r>
          </w:p>
        </w:tc>
        <w:tc>
          <w:tcPr>
            <w:tcW w:w="5736" w:type="dxa"/>
            <w:vAlign w:val="center"/>
          </w:tcPr>
          <w:p w14:paraId="49F8D480" w14:textId="0EF5F5B9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Mechaniczna, wykręcana/składana</w:t>
            </w:r>
          </w:p>
        </w:tc>
      </w:tr>
      <w:tr w:rsidR="0066445E" w:rsidRPr="00F45C38" w14:paraId="207415BE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4E731E2C" w14:textId="32040319" w:rsidR="0066445E" w:rsidRPr="00F45C38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1.5. </w:t>
            </w:r>
          </w:p>
        </w:tc>
        <w:tc>
          <w:tcPr>
            <w:tcW w:w="3237" w:type="dxa"/>
            <w:vAlign w:val="center"/>
          </w:tcPr>
          <w:p w14:paraId="31595961" w14:textId="2FFB9220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Oś jezdna</w:t>
            </w:r>
          </w:p>
        </w:tc>
        <w:tc>
          <w:tcPr>
            <w:tcW w:w="5736" w:type="dxa"/>
            <w:vAlign w:val="center"/>
          </w:tcPr>
          <w:p w14:paraId="4BC6B0A9" w14:textId="25DF77EF" w:rsidR="0066445E" w:rsidRPr="0066445E" w:rsidRDefault="0066445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Pojedyncza, przystosowana do prędkości minimum 30 km/h</w:t>
            </w:r>
          </w:p>
        </w:tc>
      </w:tr>
      <w:tr w:rsidR="0066445E" w:rsidRPr="00F45C38" w14:paraId="405C8B05" w14:textId="77777777" w:rsidTr="00671A59">
        <w:trPr>
          <w:trHeight w:hRule="exact" w:val="427"/>
        </w:trPr>
        <w:tc>
          <w:tcPr>
            <w:tcW w:w="9634" w:type="dxa"/>
            <w:gridSpan w:val="3"/>
            <w:shd w:val="clear" w:color="auto" w:fill="D0CECE" w:themeFill="background2" w:themeFillShade="E6"/>
            <w:vAlign w:val="center"/>
          </w:tcPr>
          <w:p w14:paraId="1AFB93A9" w14:textId="489FDEA4" w:rsidR="0066445E" w:rsidRPr="0066445E" w:rsidRDefault="0066445E" w:rsidP="00CD7748">
            <w:pPr>
              <w:pStyle w:val="Akapitzlist"/>
              <w:numPr>
                <w:ilvl w:val="0"/>
                <w:numId w:val="13"/>
              </w:numPr>
              <w:ind w:left="31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Skrzynia ładunkowa i wywrót</w:t>
            </w:r>
          </w:p>
        </w:tc>
      </w:tr>
      <w:tr w:rsidR="0066445E" w:rsidRPr="00F45C38" w14:paraId="7A9D6424" w14:textId="77777777" w:rsidTr="003F4738">
        <w:trPr>
          <w:trHeight w:hRule="exact" w:val="340"/>
        </w:trPr>
        <w:tc>
          <w:tcPr>
            <w:tcW w:w="661" w:type="dxa"/>
            <w:vAlign w:val="center"/>
          </w:tcPr>
          <w:p w14:paraId="732B495E" w14:textId="07A185A1" w:rsidR="0066445E" w:rsidRPr="00F45C38" w:rsidRDefault="007F0135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3237" w:type="dxa"/>
            <w:vAlign w:val="center"/>
          </w:tcPr>
          <w:p w14:paraId="5EAA7D61" w14:textId="124EEF8E" w:rsidR="0066445E" w:rsidRPr="00E60C58" w:rsidRDefault="007F0135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 wywrotu</w:t>
            </w:r>
          </w:p>
        </w:tc>
        <w:tc>
          <w:tcPr>
            <w:tcW w:w="5736" w:type="dxa"/>
            <w:vAlign w:val="center"/>
          </w:tcPr>
          <w:p w14:paraId="4D98D12C" w14:textId="0342E509" w:rsidR="0066445E" w:rsidRDefault="007F0135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8084E">
              <w:rPr>
                <w:rFonts w:ascii="Arial" w:hAnsi="Arial" w:cs="Arial"/>
                <w:sz w:val="20"/>
                <w:szCs w:val="20"/>
              </w:rPr>
              <w:t>trójstronny</w:t>
            </w:r>
          </w:p>
        </w:tc>
      </w:tr>
      <w:tr w:rsidR="007F0135" w:rsidRPr="00F45C38" w14:paraId="4245A0D9" w14:textId="77777777" w:rsidTr="003F4738">
        <w:trPr>
          <w:trHeight w:hRule="exact" w:val="556"/>
        </w:trPr>
        <w:tc>
          <w:tcPr>
            <w:tcW w:w="661" w:type="dxa"/>
            <w:vAlign w:val="center"/>
          </w:tcPr>
          <w:p w14:paraId="30F4A3F4" w14:textId="5E43319A" w:rsidR="007F0135" w:rsidRPr="00F45C38" w:rsidRDefault="0048084E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2.2.</w:t>
            </w:r>
          </w:p>
        </w:tc>
        <w:tc>
          <w:tcPr>
            <w:tcW w:w="3237" w:type="dxa"/>
            <w:vAlign w:val="center"/>
          </w:tcPr>
          <w:p w14:paraId="34429172" w14:textId="0B014143" w:rsidR="007F0135" w:rsidRPr="003919F1" w:rsidRDefault="0048084E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3919F1">
              <w:rPr>
                <w:rFonts w:ascii="Arial" w:hAnsi="Arial" w:cs="Arial"/>
                <w:sz w:val="20"/>
                <w:szCs w:val="20"/>
              </w:rPr>
              <w:t>Wymiary wewnętrzne skrzyni</w:t>
            </w:r>
          </w:p>
        </w:tc>
        <w:tc>
          <w:tcPr>
            <w:tcW w:w="5736" w:type="dxa"/>
            <w:vAlign w:val="center"/>
          </w:tcPr>
          <w:p w14:paraId="78D29907" w14:textId="0E5F0021" w:rsidR="007F0135" w:rsidRPr="003919F1" w:rsidRDefault="00A65D23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3919F1">
              <w:rPr>
                <w:rFonts w:ascii="Arial" w:hAnsi="Arial" w:cs="Arial"/>
                <w:sz w:val="20"/>
                <w:szCs w:val="20"/>
              </w:rPr>
              <w:t>s</w:t>
            </w:r>
            <w:r w:rsidR="00010486" w:rsidRPr="003919F1">
              <w:rPr>
                <w:rFonts w:ascii="Arial" w:hAnsi="Arial" w:cs="Arial"/>
                <w:sz w:val="20"/>
                <w:szCs w:val="20"/>
              </w:rPr>
              <w:t>zerokość 1860 mm</w:t>
            </w:r>
            <w:r w:rsidR="001C5274" w:rsidRPr="003919F1">
              <w:rPr>
                <w:rFonts w:ascii="Arial" w:hAnsi="Arial" w:cs="Arial"/>
                <w:sz w:val="20"/>
                <w:szCs w:val="20"/>
              </w:rPr>
              <w:t xml:space="preserve"> ( z tolerancją +/- 20 mm); długość w przedziale od 2800 mm do 3400 mm</w:t>
            </w:r>
          </w:p>
        </w:tc>
      </w:tr>
      <w:tr w:rsidR="007F0135" w:rsidRPr="00F45C38" w14:paraId="336BE819" w14:textId="77777777" w:rsidTr="003F4738">
        <w:trPr>
          <w:trHeight w:hRule="exact" w:val="285"/>
        </w:trPr>
        <w:tc>
          <w:tcPr>
            <w:tcW w:w="661" w:type="dxa"/>
            <w:vAlign w:val="center"/>
          </w:tcPr>
          <w:p w14:paraId="72636C67" w14:textId="7CD85692" w:rsidR="007F0135" w:rsidRPr="00F45C38" w:rsidRDefault="00812A1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2.3.</w:t>
            </w:r>
          </w:p>
        </w:tc>
        <w:tc>
          <w:tcPr>
            <w:tcW w:w="3237" w:type="dxa"/>
            <w:vAlign w:val="center"/>
          </w:tcPr>
          <w:p w14:paraId="6B42AB51" w14:textId="7915F43A" w:rsidR="007F0135" w:rsidRPr="003919F1" w:rsidRDefault="00812A14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3919F1">
              <w:rPr>
                <w:rFonts w:ascii="Arial" w:hAnsi="Arial" w:cs="Arial"/>
                <w:sz w:val="20"/>
                <w:szCs w:val="20"/>
              </w:rPr>
              <w:t xml:space="preserve">Pojemność ładunkowa </w:t>
            </w:r>
          </w:p>
        </w:tc>
        <w:tc>
          <w:tcPr>
            <w:tcW w:w="5736" w:type="dxa"/>
            <w:vAlign w:val="center"/>
          </w:tcPr>
          <w:p w14:paraId="77B34506" w14:textId="1FAFFCCB" w:rsidR="007F0135" w:rsidRPr="003919F1" w:rsidRDefault="00812A14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3919F1">
              <w:rPr>
                <w:rFonts w:ascii="Arial" w:hAnsi="Arial" w:cs="Arial"/>
                <w:sz w:val="20"/>
                <w:szCs w:val="20"/>
              </w:rPr>
              <w:t>5,5 do 6,5 m</w:t>
            </w:r>
            <w:r w:rsidRPr="003919F1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7F0135" w:rsidRPr="00F45C38" w14:paraId="70B9AA49" w14:textId="77777777" w:rsidTr="003F4738">
        <w:trPr>
          <w:trHeight w:hRule="exact" w:val="556"/>
        </w:trPr>
        <w:tc>
          <w:tcPr>
            <w:tcW w:w="661" w:type="dxa"/>
            <w:vAlign w:val="center"/>
          </w:tcPr>
          <w:p w14:paraId="146264A3" w14:textId="34314593" w:rsidR="007F0135" w:rsidRPr="00F45C38" w:rsidRDefault="00812A14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2.4.</w:t>
            </w:r>
          </w:p>
        </w:tc>
        <w:tc>
          <w:tcPr>
            <w:tcW w:w="3237" w:type="dxa"/>
            <w:vAlign w:val="center"/>
          </w:tcPr>
          <w:p w14:paraId="1DBB7930" w14:textId="45354E98" w:rsidR="007F0135" w:rsidRPr="003919F1" w:rsidRDefault="00A65D23" w:rsidP="00671A59">
            <w:pPr>
              <w:rPr>
                <w:rFonts w:ascii="Arial" w:hAnsi="Arial" w:cs="Arial"/>
                <w:sz w:val="20"/>
                <w:szCs w:val="20"/>
              </w:rPr>
            </w:pPr>
            <w:r w:rsidRPr="003919F1">
              <w:rPr>
                <w:rFonts w:ascii="Arial" w:hAnsi="Arial" w:cs="Arial"/>
                <w:sz w:val="20"/>
                <w:szCs w:val="20"/>
              </w:rPr>
              <w:t xml:space="preserve">Burty </w:t>
            </w:r>
            <w:r w:rsidR="001217BC">
              <w:rPr>
                <w:rFonts w:ascii="Arial" w:hAnsi="Arial" w:cs="Arial"/>
                <w:sz w:val="20"/>
                <w:szCs w:val="20"/>
              </w:rPr>
              <w:t>i</w:t>
            </w:r>
            <w:r w:rsidR="002A315E">
              <w:rPr>
                <w:rFonts w:ascii="Arial" w:hAnsi="Arial" w:cs="Arial"/>
                <w:sz w:val="20"/>
                <w:szCs w:val="20"/>
              </w:rPr>
              <w:t xml:space="preserve"> nadstawki</w:t>
            </w:r>
          </w:p>
        </w:tc>
        <w:tc>
          <w:tcPr>
            <w:tcW w:w="5736" w:type="dxa"/>
            <w:vAlign w:val="center"/>
          </w:tcPr>
          <w:p w14:paraId="3C24F437" w14:textId="64B06410" w:rsidR="007F0135" w:rsidRPr="003919F1" w:rsidRDefault="001217BC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burty </w:t>
            </w:r>
            <w:r w:rsidR="00A65D23" w:rsidRPr="003919F1">
              <w:rPr>
                <w:rFonts w:ascii="Arial" w:hAnsi="Arial" w:cs="Arial"/>
                <w:sz w:val="20"/>
                <w:szCs w:val="20"/>
              </w:rPr>
              <w:t>otwierane i uchylane, wysokość burt minimum 400 mm lub 500 mm</w:t>
            </w:r>
            <w:r w:rsidR="002A315E">
              <w:rPr>
                <w:rFonts w:ascii="Arial" w:hAnsi="Arial" w:cs="Arial"/>
                <w:sz w:val="20"/>
                <w:szCs w:val="20"/>
              </w:rPr>
              <w:t>, nadstawki 500 mm</w:t>
            </w:r>
          </w:p>
        </w:tc>
      </w:tr>
      <w:tr w:rsidR="007F0135" w:rsidRPr="00F45C38" w14:paraId="58CE53B3" w14:textId="77777777" w:rsidTr="003F4738">
        <w:trPr>
          <w:trHeight w:hRule="exact" w:val="439"/>
        </w:trPr>
        <w:tc>
          <w:tcPr>
            <w:tcW w:w="661" w:type="dxa"/>
            <w:vAlign w:val="center"/>
          </w:tcPr>
          <w:p w14:paraId="66C346CC" w14:textId="0356C379" w:rsidR="007F0135" w:rsidRPr="00F45C38" w:rsidRDefault="00A65D2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2.5.</w:t>
            </w:r>
          </w:p>
        </w:tc>
        <w:tc>
          <w:tcPr>
            <w:tcW w:w="3237" w:type="dxa"/>
            <w:vAlign w:val="center"/>
          </w:tcPr>
          <w:p w14:paraId="6C7FE64F" w14:textId="74168122" w:rsidR="007F0135" w:rsidRPr="00E60C58" w:rsidRDefault="00A65D2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Podłoga skrzyni</w:t>
            </w:r>
          </w:p>
        </w:tc>
        <w:tc>
          <w:tcPr>
            <w:tcW w:w="5736" w:type="dxa"/>
            <w:vAlign w:val="center"/>
          </w:tcPr>
          <w:p w14:paraId="01B35B9D" w14:textId="6EEAF055" w:rsidR="007F0135" w:rsidRDefault="00A65D23" w:rsidP="00671A5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A65D23">
              <w:rPr>
                <w:rFonts w:ascii="Arial" w:hAnsi="Arial" w:cs="Arial"/>
                <w:sz w:val="20"/>
                <w:szCs w:val="20"/>
              </w:rPr>
              <w:t>rubość blachy podłogi minimum 3 mm</w:t>
            </w:r>
          </w:p>
        </w:tc>
      </w:tr>
      <w:tr w:rsidR="00B517D6" w:rsidRPr="00F45C38" w14:paraId="7B4AAC1C" w14:textId="77777777" w:rsidTr="003F4738">
        <w:trPr>
          <w:trHeight w:hRule="exact" w:val="439"/>
        </w:trPr>
        <w:tc>
          <w:tcPr>
            <w:tcW w:w="661" w:type="dxa"/>
            <w:vAlign w:val="center"/>
          </w:tcPr>
          <w:p w14:paraId="05B652F7" w14:textId="19959C79" w:rsidR="00B517D6" w:rsidRDefault="00B517D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2.6.</w:t>
            </w:r>
          </w:p>
        </w:tc>
        <w:tc>
          <w:tcPr>
            <w:tcW w:w="3237" w:type="dxa"/>
            <w:vAlign w:val="center"/>
          </w:tcPr>
          <w:p w14:paraId="3E998434" w14:textId="2A0ED32B" w:rsidR="00B517D6" w:rsidRDefault="00B517D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Konstrukcja podwozia</w:t>
            </w:r>
          </w:p>
        </w:tc>
        <w:tc>
          <w:tcPr>
            <w:tcW w:w="5736" w:type="dxa"/>
            <w:vAlign w:val="center"/>
          </w:tcPr>
          <w:p w14:paraId="22719AC1" w14:textId="22C7A2AC" w:rsidR="00B517D6" w:rsidRDefault="00B517D6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Koła jezdne umieszczone pod skrzynią ładunkową</w:t>
            </w:r>
          </w:p>
        </w:tc>
      </w:tr>
      <w:tr w:rsidR="00A65D23" w:rsidRPr="00F45C38" w14:paraId="1D2DCF64" w14:textId="77777777" w:rsidTr="00671A59">
        <w:trPr>
          <w:trHeight w:hRule="exact" w:val="323"/>
        </w:trPr>
        <w:tc>
          <w:tcPr>
            <w:tcW w:w="9634" w:type="dxa"/>
            <w:gridSpan w:val="3"/>
            <w:shd w:val="clear" w:color="auto" w:fill="D0CECE" w:themeFill="background2" w:themeFillShade="E6"/>
            <w:vAlign w:val="center"/>
          </w:tcPr>
          <w:p w14:paraId="52EB050E" w14:textId="7BAC4A5B" w:rsidR="00A65D23" w:rsidRPr="00A65D23" w:rsidRDefault="00A65D23" w:rsidP="00CD7748">
            <w:pPr>
              <w:pStyle w:val="Akapitzlist"/>
              <w:numPr>
                <w:ilvl w:val="0"/>
                <w:numId w:val="13"/>
              </w:numPr>
              <w:ind w:left="452" w:hanging="4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Bezpieczeństwo i instalacje</w:t>
            </w:r>
          </w:p>
        </w:tc>
      </w:tr>
      <w:tr w:rsidR="00A65D23" w:rsidRPr="00F45C38" w14:paraId="1EA1AB1C" w14:textId="77777777" w:rsidTr="003F4738">
        <w:trPr>
          <w:trHeight w:hRule="exact" w:val="710"/>
        </w:trPr>
        <w:tc>
          <w:tcPr>
            <w:tcW w:w="661" w:type="dxa"/>
            <w:vAlign w:val="center"/>
          </w:tcPr>
          <w:p w14:paraId="7EC6611A" w14:textId="0E488D91" w:rsidR="00A65D23" w:rsidRDefault="003919F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A65D23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65D2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37" w:type="dxa"/>
            <w:vAlign w:val="center"/>
          </w:tcPr>
          <w:p w14:paraId="1B882C51" w14:textId="224C1D7C" w:rsidR="00A65D23" w:rsidRDefault="00A65D2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Układ hamulcowy</w:t>
            </w:r>
          </w:p>
        </w:tc>
        <w:tc>
          <w:tcPr>
            <w:tcW w:w="5736" w:type="dxa"/>
            <w:vAlign w:val="center"/>
          </w:tcPr>
          <w:p w14:paraId="5218DB4B" w14:textId="653EDA51" w:rsidR="00A65D23" w:rsidRDefault="003919F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Pneumatyczny, dwuprzewodowy (kompatybilny z instalacją pneumatyczną oferowanego ciągnika) oraz dodatkowy mechaniczny hamulec postojowy</w:t>
            </w:r>
          </w:p>
        </w:tc>
      </w:tr>
      <w:tr w:rsidR="00A65D23" w:rsidRPr="00F45C38" w14:paraId="7C4CA18E" w14:textId="77777777" w:rsidTr="003F4738">
        <w:trPr>
          <w:trHeight w:hRule="exact" w:val="556"/>
        </w:trPr>
        <w:tc>
          <w:tcPr>
            <w:tcW w:w="661" w:type="dxa"/>
            <w:vAlign w:val="center"/>
          </w:tcPr>
          <w:p w14:paraId="45F81E75" w14:textId="67C88FB1" w:rsidR="00A65D23" w:rsidRDefault="003919F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3.2.</w:t>
            </w:r>
          </w:p>
        </w:tc>
        <w:tc>
          <w:tcPr>
            <w:tcW w:w="3237" w:type="dxa"/>
            <w:vAlign w:val="center"/>
          </w:tcPr>
          <w:p w14:paraId="5AB541FA" w14:textId="2D84FF1B" w:rsidR="00A65D23" w:rsidRDefault="00A65D2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elektryczna</w:t>
            </w:r>
          </w:p>
        </w:tc>
        <w:tc>
          <w:tcPr>
            <w:tcW w:w="5736" w:type="dxa"/>
            <w:vAlign w:val="center"/>
          </w:tcPr>
          <w:p w14:paraId="76B0EBA2" w14:textId="51EA440F" w:rsidR="00A65D23" w:rsidRDefault="003919F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Napięcie 12V, pełne oświetlenie drogowe, tablica wyróżniająca pojazd wolnobieżny (trójkąt)</w:t>
            </w:r>
          </w:p>
        </w:tc>
      </w:tr>
      <w:tr w:rsidR="00A65D23" w:rsidRPr="00F45C38" w14:paraId="24469A3B" w14:textId="77777777" w:rsidTr="003F4738">
        <w:trPr>
          <w:trHeight w:hRule="exact" w:val="556"/>
        </w:trPr>
        <w:tc>
          <w:tcPr>
            <w:tcW w:w="661" w:type="dxa"/>
            <w:vAlign w:val="center"/>
          </w:tcPr>
          <w:p w14:paraId="6E57C214" w14:textId="6D32FB60" w:rsidR="00A65D23" w:rsidRDefault="003919F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</w:t>
            </w:r>
          </w:p>
        </w:tc>
        <w:tc>
          <w:tcPr>
            <w:tcW w:w="3237" w:type="dxa"/>
            <w:vAlign w:val="center"/>
          </w:tcPr>
          <w:p w14:paraId="37BD7127" w14:textId="7252CB7F" w:rsidR="00A65D23" w:rsidRDefault="00A65D23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dodatkowe</w:t>
            </w:r>
          </w:p>
        </w:tc>
        <w:tc>
          <w:tcPr>
            <w:tcW w:w="5736" w:type="dxa"/>
            <w:vAlign w:val="center"/>
          </w:tcPr>
          <w:p w14:paraId="79AAB09E" w14:textId="0883CABD" w:rsidR="00A65D23" w:rsidRDefault="003919F1" w:rsidP="00671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Tylne wyjścia hydrauliki i hamulców do drugiej przyczepy, kliny pod koła (2 szt.)</w:t>
            </w:r>
          </w:p>
        </w:tc>
      </w:tr>
      <w:bookmarkEnd w:id="1"/>
    </w:tbl>
    <w:p w14:paraId="71701456" w14:textId="77777777" w:rsidR="0018461C" w:rsidRPr="00F45C38" w:rsidRDefault="0018461C" w:rsidP="0018461C">
      <w:pPr>
        <w:spacing w:after="0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07B16722" w14:textId="50679BC1" w:rsidR="00021FC6" w:rsidRPr="00F45C38" w:rsidRDefault="00B604E9" w:rsidP="00CE3099">
      <w:pPr>
        <w:jc w:val="both"/>
        <w:rPr>
          <w:rFonts w:ascii="Arial" w:hAnsi="Arial" w:cs="Arial"/>
          <w:sz w:val="18"/>
        </w:rPr>
      </w:pPr>
      <w:r w:rsidRPr="00F45C38">
        <w:rPr>
          <w:rFonts w:ascii="Arial" w:hAnsi="Arial" w:cs="Arial"/>
          <w:sz w:val="18"/>
        </w:rPr>
        <w:t xml:space="preserve">*Informujemy, że opis przedmiotu zamówienia wskazuje minimalne wymagania dla </w:t>
      </w:r>
      <w:r w:rsidR="00CE3099" w:rsidRPr="00F45C38">
        <w:rPr>
          <w:rFonts w:ascii="Arial" w:hAnsi="Arial" w:cs="Arial"/>
          <w:sz w:val="18"/>
        </w:rPr>
        <w:t>ciągnika wraz z osprzętem</w:t>
      </w:r>
      <w:r w:rsidRPr="00F45C38">
        <w:rPr>
          <w:rFonts w:ascii="Arial" w:hAnsi="Arial" w:cs="Arial"/>
          <w:sz w:val="18"/>
        </w:rPr>
        <w:t xml:space="preserve">. Podane przez Zamawiającego w opisie przedmiotu zamówienia ewentualne nazwy (znaki towarowe), normy, oceny i specyfikacje techniczne mają charakter przykładowy, a ich wskazanie ma na celu określenie oczekiwanego standardu. Jeżeli w dokumentacji postępowania wskazano konkretne normy, oceny i specyfikacje techniczne, Zamawiający informuje, że dopuszcza zastosowanie rozwiązań równoważnych opisanych przez te normy. Wykonawca, który powołuje się na rozwiązania równoważne opisane przez Zamawiającego, </w:t>
      </w:r>
      <w:r w:rsidR="001E6ED1" w:rsidRPr="00F45C38">
        <w:rPr>
          <w:rFonts w:ascii="Arial" w:hAnsi="Arial" w:cs="Arial"/>
          <w:sz w:val="18"/>
        </w:rPr>
        <w:t>jest zobowiązany wykazać w ofercie,</w:t>
      </w:r>
      <w:r w:rsidRPr="00F45C38">
        <w:rPr>
          <w:rFonts w:ascii="Arial" w:hAnsi="Arial" w:cs="Arial"/>
          <w:sz w:val="18"/>
        </w:rPr>
        <w:t xml:space="preserve"> że oferowane przez niego dostawy, usługi lub roboty budowlane spełniają wymagania określone przez Zamawiającego. Obowiązek udowodnienia równoważności leży po stronie Wykonawcy.</w:t>
      </w:r>
    </w:p>
    <w:sectPr w:rsidR="00021FC6" w:rsidRPr="00F45C38" w:rsidSect="00656AB0">
      <w:headerReference w:type="default" r:id="rId9"/>
      <w:footerReference w:type="default" r:id="rId10"/>
      <w:pgSz w:w="11906" w:h="16838"/>
      <w:pgMar w:top="141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96EB" w14:textId="77777777" w:rsidR="000A7570" w:rsidRDefault="000A7570" w:rsidP="009E6E12">
      <w:pPr>
        <w:spacing w:after="0" w:line="240" w:lineRule="auto"/>
      </w:pPr>
      <w:r>
        <w:separator/>
      </w:r>
    </w:p>
  </w:endnote>
  <w:endnote w:type="continuationSeparator" w:id="0">
    <w:p w14:paraId="34F09AE2" w14:textId="77777777" w:rsidR="000A7570" w:rsidRDefault="000A7570" w:rsidP="009E6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1270089588"/>
      <w:docPartObj>
        <w:docPartGallery w:val="Page Numbers (Bottom of Page)"/>
        <w:docPartUnique/>
      </w:docPartObj>
    </w:sdtPr>
    <w:sdtEndPr/>
    <w:sdtContent>
      <w:p w14:paraId="6E989685" w14:textId="3DEBD39A" w:rsidR="00AD654A" w:rsidRPr="00AD654A" w:rsidRDefault="00AD654A">
        <w:pPr>
          <w:pStyle w:val="Stopka"/>
          <w:jc w:val="center"/>
          <w:rPr>
            <w:sz w:val="18"/>
          </w:rPr>
        </w:pPr>
        <w:r w:rsidRPr="00AD654A">
          <w:rPr>
            <w:sz w:val="18"/>
          </w:rPr>
          <w:fldChar w:fldCharType="begin"/>
        </w:r>
        <w:r w:rsidRPr="00AD654A">
          <w:rPr>
            <w:sz w:val="18"/>
          </w:rPr>
          <w:instrText>PAGE   \* MERGEFORMAT</w:instrText>
        </w:r>
        <w:r w:rsidRPr="00AD654A">
          <w:rPr>
            <w:sz w:val="18"/>
          </w:rPr>
          <w:fldChar w:fldCharType="separate"/>
        </w:r>
        <w:r w:rsidRPr="00AD654A">
          <w:rPr>
            <w:sz w:val="18"/>
          </w:rPr>
          <w:t>2</w:t>
        </w:r>
        <w:r w:rsidRPr="00AD654A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1ACE" w14:textId="77777777" w:rsidR="000A7570" w:rsidRDefault="000A7570" w:rsidP="009E6E12">
      <w:pPr>
        <w:spacing w:after="0" w:line="240" w:lineRule="auto"/>
      </w:pPr>
      <w:r>
        <w:separator/>
      </w:r>
    </w:p>
  </w:footnote>
  <w:footnote w:type="continuationSeparator" w:id="0">
    <w:p w14:paraId="256B1640" w14:textId="77777777" w:rsidR="000A7570" w:rsidRDefault="000A7570" w:rsidP="009E6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88ED" w14:textId="436A5F36" w:rsidR="009E6E12" w:rsidRDefault="009E6E12">
    <w:pPr>
      <w:pStyle w:val="Nagwek"/>
    </w:pPr>
    <w:r>
      <w:rPr>
        <w:rFonts w:cs="Calibri"/>
        <w:b/>
        <w:bCs/>
        <w:noProof/>
      </w:rPr>
      <w:drawing>
        <wp:anchor distT="0" distB="0" distL="114300" distR="114300" simplePos="0" relativeHeight="251659264" behindDoc="0" locked="0" layoutInCell="1" allowOverlap="1" wp14:anchorId="62D37175" wp14:editId="3EB0621E">
          <wp:simplePos x="0" y="0"/>
          <wp:positionH relativeFrom="margin">
            <wp:align>center</wp:align>
          </wp:positionH>
          <wp:positionV relativeFrom="paragraph">
            <wp:posOffset>-343535</wp:posOffset>
          </wp:positionV>
          <wp:extent cx="2181225" cy="677545"/>
          <wp:effectExtent l="0" t="0" r="0" b="0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964228" name="Obraz 20199642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677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4728"/>
    <w:multiLevelType w:val="hybridMultilevel"/>
    <w:tmpl w:val="DC3EBAD6"/>
    <w:lvl w:ilvl="0" w:tplc="1226C1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F5A26"/>
    <w:multiLevelType w:val="hybridMultilevel"/>
    <w:tmpl w:val="8618BC6A"/>
    <w:lvl w:ilvl="0" w:tplc="663EE4F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5BA1410"/>
    <w:multiLevelType w:val="hybridMultilevel"/>
    <w:tmpl w:val="ABEC2E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9084F"/>
    <w:multiLevelType w:val="hybridMultilevel"/>
    <w:tmpl w:val="52C6E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531CE"/>
    <w:multiLevelType w:val="hybridMultilevel"/>
    <w:tmpl w:val="7A1AD5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14150"/>
    <w:multiLevelType w:val="hybridMultilevel"/>
    <w:tmpl w:val="B22CE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F3389"/>
    <w:multiLevelType w:val="hybridMultilevel"/>
    <w:tmpl w:val="934E85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050106"/>
    <w:multiLevelType w:val="hybridMultilevel"/>
    <w:tmpl w:val="1EE21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C6C3A"/>
    <w:multiLevelType w:val="hybridMultilevel"/>
    <w:tmpl w:val="69E62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014F0"/>
    <w:multiLevelType w:val="hybridMultilevel"/>
    <w:tmpl w:val="F1CCCE8E"/>
    <w:lvl w:ilvl="0" w:tplc="8F4A7C9E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71B56A61"/>
    <w:multiLevelType w:val="hybridMultilevel"/>
    <w:tmpl w:val="F8C2B3B8"/>
    <w:lvl w:ilvl="0" w:tplc="0D28FC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C480D"/>
    <w:multiLevelType w:val="hybridMultilevel"/>
    <w:tmpl w:val="98581670"/>
    <w:lvl w:ilvl="0" w:tplc="8F4A7C9E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2" w15:restartNumberingAfterBreak="0">
    <w:nsid w:val="7DEE6ECF"/>
    <w:multiLevelType w:val="hybridMultilevel"/>
    <w:tmpl w:val="078CE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938388">
    <w:abstractNumId w:val="10"/>
  </w:num>
  <w:num w:numId="2" w16cid:durableId="403601722">
    <w:abstractNumId w:val="2"/>
  </w:num>
  <w:num w:numId="3" w16cid:durableId="1968585322">
    <w:abstractNumId w:val="11"/>
  </w:num>
  <w:num w:numId="4" w16cid:durableId="212545308">
    <w:abstractNumId w:val="6"/>
  </w:num>
  <w:num w:numId="5" w16cid:durableId="1874733698">
    <w:abstractNumId w:val="9"/>
  </w:num>
  <w:num w:numId="6" w16cid:durableId="1905021569">
    <w:abstractNumId w:val="4"/>
  </w:num>
  <w:num w:numId="7" w16cid:durableId="1652325137">
    <w:abstractNumId w:val="3"/>
  </w:num>
  <w:num w:numId="8" w16cid:durableId="43334987">
    <w:abstractNumId w:val="8"/>
  </w:num>
  <w:num w:numId="9" w16cid:durableId="552154599">
    <w:abstractNumId w:val="5"/>
  </w:num>
  <w:num w:numId="10" w16cid:durableId="1157527360">
    <w:abstractNumId w:val="1"/>
  </w:num>
  <w:num w:numId="11" w16cid:durableId="139810337">
    <w:abstractNumId w:val="12"/>
  </w:num>
  <w:num w:numId="12" w16cid:durableId="1392801899">
    <w:abstractNumId w:val="0"/>
  </w:num>
  <w:num w:numId="13" w16cid:durableId="2104565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DE80403-4716-4F27-A1D3-0C92D82B26BE}"/>
  </w:docVars>
  <w:rsids>
    <w:rsidRoot w:val="00914CDB"/>
    <w:rsid w:val="000041DA"/>
    <w:rsid w:val="00010486"/>
    <w:rsid w:val="00021FC6"/>
    <w:rsid w:val="00047CB1"/>
    <w:rsid w:val="000705E6"/>
    <w:rsid w:val="000A7570"/>
    <w:rsid w:val="000B5057"/>
    <w:rsid w:val="000D00E2"/>
    <w:rsid w:val="000E5D7C"/>
    <w:rsid w:val="001217BC"/>
    <w:rsid w:val="001418A8"/>
    <w:rsid w:val="00174A6C"/>
    <w:rsid w:val="0018461C"/>
    <w:rsid w:val="001C5274"/>
    <w:rsid w:val="001D27D2"/>
    <w:rsid w:val="001E3BC5"/>
    <w:rsid w:val="001E6ED1"/>
    <w:rsid w:val="002059FC"/>
    <w:rsid w:val="002103D1"/>
    <w:rsid w:val="00244421"/>
    <w:rsid w:val="00263203"/>
    <w:rsid w:val="00267EE7"/>
    <w:rsid w:val="0028233C"/>
    <w:rsid w:val="002872FE"/>
    <w:rsid w:val="002A0388"/>
    <w:rsid w:val="002A315E"/>
    <w:rsid w:val="002A43F4"/>
    <w:rsid w:val="002B2AF6"/>
    <w:rsid w:val="002D70F5"/>
    <w:rsid w:val="00304A22"/>
    <w:rsid w:val="0030698A"/>
    <w:rsid w:val="00327158"/>
    <w:rsid w:val="00333FBF"/>
    <w:rsid w:val="00346B62"/>
    <w:rsid w:val="0034714D"/>
    <w:rsid w:val="00360071"/>
    <w:rsid w:val="003849E8"/>
    <w:rsid w:val="003919F1"/>
    <w:rsid w:val="003B3B08"/>
    <w:rsid w:val="003C3E4C"/>
    <w:rsid w:val="003C6DD1"/>
    <w:rsid w:val="003E6A58"/>
    <w:rsid w:val="003F1EB7"/>
    <w:rsid w:val="003F4738"/>
    <w:rsid w:val="0041578C"/>
    <w:rsid w:val="004356A8"/>
    <w:rsid w:val="00467DE5"/>
    <w:rsid w:val="0048084E"/>
    <w:rsid w:val="004A5C67"/>
    <w:rsid w:val="004B2BA9"/>
    <w:rsid w:val="004C0452"/>
    <w:rsid w:val="004F6654"/>
    <w:rsid w:val="00502FF9"/>
    <w:rsid w:val="005049F2"/>
    <w:rsid w:val="00507568"/>
    <w:rsid w:val="005120A1"/>
    <w:rsid w:val="00541A26"/>
    <w:rsid w:val="00546FED"/>
    <w:rsid w:val="005B2D1C"/>
    <w:rsid w:val="005B3705"/>
    <w:rsid w:val="005C6504"/>
    <w:rsid w:val="005E669B"/>
    <w:rsid w:val="005F1D9B"/>
    <w:rsid w:val="005F4BE7"/>
    <w:rsid w:val="00623014"/>
    <w:rsid w:val="006347F1"/>
    <w:rsid w:val="00656AB0"/>
    <w:rsid w:val="0066445E"/>
    <w:rsid w:val="00671A59"/>
    <w:rsid w:val="00673E6C"/>
    <w:rsid w:val="006B3F68"/>
    <w:rsid w:val="006E53A7"/>
    <w:rsid w:val="00706674"/>
    <w:rsid w:val="00717652"/>
    <w:rsid w:val="007271BC"/>
    <w:rsid w:val="00734475"/>
    <w:rsid w:val="00734CE7"/>
    <w:rsid w:val="0075167F"/>
    <w:rsid w:val="00762357"/>
    <w:rsid w:val="00784201"/>
    <w:rsid w:val="007C6177"/>
    <w:rsid w:val="007F0135"/>
    <w:rsid w:val="00812A14"/>
    <w:rsid w:val="00826A12"/>
    <w:rsid w:val="00827733"/>
    <w:rsid w:val="00861A31"/>
    <w:rsid w:val="00866CD1"/>
    <w:rsid w:val="0088595E"/>
    <w:rsid w:val="008904E0"/>
    <w:rsid w:val="008A39D4"/>
    <w:rsid w:val="008A424C"/>
    <w:rsid w:val="008A5638"/>
    <w:rsid w:val="008C7E7A"/>
    <w:rsid w:val="008E77E9"/>
    <w:rsid w:val="009065BD"/>
    <w:rsid w:val="00914CDB"/>
    <w:rsid w:val="00931B42"/>
    <w:rsid w:val="00932E4F"/>
    <w:rsid w:val="009472ED"/>
    <w:rsid w:val="00966B24"/>
    <w:rsid w:val="00966FB1"/>
    <w:rsid w:val="00971B17"/>
    <w:rsid w:val="009E6E12"/>
    <w:rsid w:val="009F7084"/>
    <w:rsid w:val="009F77F7"/>
    <w:rsid w:val="00A129C2"/>
    <w:rsid w:val="00A367F1"/>
    <w:rsid w:val="00A65D23"/>
    <w:rsid w:val="00A67EF7"/>
    <w:rsid w:val="00A70256"/>
    <w:rsid w:val="00A85627"/>
    <w:rsid w:val="00AB3867"/>
    <w:rsid w:val="00AB70C4"/>
    <w:rsid w:val="00AD00FC"/>
    <w:rsid w:val="00AD654A"/>
    <w:rsid w:val="00B34C77"/>
    <w:rsid w:val="00B43113"/>
    <w:rsid w:val="00B45049"/>
    <w:rsid w:val="00B517D6"/>
    <w:rsid w:val="00B604E9"/>
    <w:rsid w:val="00B6523E"/>
    <w:rsid w:val="00BE2840"/>
    <w:rsid w:val="00BE429B"/>
    <w:rsid w:val="00C061D4"/>
    <w:rsid w:val="00C068DC"/>
    <w:rsid w:val="00C47CDD"/>
    <w:rsid w:val="00C501C3"/>
    <w:rsid w:val="00C52927"/>
    <w:rsid w:val="00C6349C"/>
    <w:rsid w:val="00C87D8B"/>
    <w:rsid w:val="00CA005B"/>
    <w:rsid w:val="00CD2FC9"/>
    <w:rsid w:val="00CD7748"/>
    <w:rsid w:val="00CE3099"/>
    <w:rsid w:val="00CE6DFC"/>
    <w:rsid w:val="00D03A12"/>
    <w:rsid w:val="00D0607E"/>
    <w:rsid w:val="00D12627"/>
    <w:rsid w:val="00D244EA"/>
    <w:rsid w:val="00D4593F"/>
    <w:rsid w:val="00D62D19"/>
    <w:rsid w:val="00D651FD"/>
    <w:rsid w:val="00D84D7F"/>
    <w:rsid w:val="00D973C2"/>
    <w:rsid w:val="00DC5F2A"/>
    <w:rsid w:val="00DD411F"/>
    <w:rsid w:val="00DD4228"/>
    <w:rsid w:val="00DD655E"/>
    <w:rsid w:val="00DF34E3"/>
    <w:rsid w:val="00E042AC"/>
    <w:rsid w:val="00E40699"/>
    <w:rsid w:val="00E46B92"/>
    <w:rsid w:val="00E60C58"/>
    <w:rsid w:val="00E66B77"/>
    <w:rsid w:val="00E9348B"/>
    <w:rsid w:val="00EB053C"/>
    <w:rsid w:val="00EC7629"/>
    <w:rsid w:val="00EE6795"/>
    <w:rsid w:val="00F265C4"/>
    <w:rsid w:val="00F45C38"/>
    <w:rsid w:val="00F52E56"/>
    <w:rsid w:val="00F543A5"/>
    <w:rsid w:val="00F618AD"/>
    <w:rsid w:val="00F63EAE"/>
    <w:rsid w:val="00FB17BE"/>
    <w:rsid w:val="00FD18DC"/>
    <w:rsid w:val="00FF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CF544"/>
  <w15:chartTrackingRefBased/>
  <w15:docId w15:val="{FFE260EE-B878-42E2-AA92-975CF633B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8461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47CB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167F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5167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E6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E12"/>
  </w:style>
  <w:style w:type="paragraph" w:styleId="Stopka">
    <w:name w:val="footer"/>
    <w:basedOn w:val="Normalny"/>
    <w:link w:val="StopkaZnak"/>
    <w:uiPriority w:val="99"/>
    <w:unhideWhenUsed/>
    <w:rsid w:val="009E6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6E12"/>
  </w:style>
  <w:style w:type="character" w:styleId="Odwoaniedokomentarza">
    <w:name w:val="annotation reference"/>
    <w:basedOn w:val="Domylnaczcionkaakapitu"/>
    <w:uiPriority w:val="99"/>
    <w:semiHidden/>
    <w:unhideWhenUsed/>
    <w:rsid w:val="001E6E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6E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6E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6E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6E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80403-4716-4F27-A1D3-0C92D82B26B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AFEC1C3-60B2-4607-B4B7-E859831F6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4</Pages>
  <Words>1477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Szczerbińska</dc:creator>
  <cp:keywords/>
  <dc:description/>
  <cp:lastModifiedBy>Agnieszka Młocek</cp:lastModifiedBy>
  <cp:revision>22</cp:revision>
  <cp:lastPrinted>2026-11-04T13:54:00Z</cp:lastPrinted>
  <dcterms:created xsi:type="dcterms:W3CDTF">2026-10-12T06:24:00Z</dcterms:created>
  <dcterms:modified xsi:type="dcterms:W3CDTF">2026-11-04T13:54:00Z</dcterms:modified>
</cp:coreProperties>
</file>