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81208" w14:textId="77777777" w:rsidR="00890E52" w:rsidRPr="00890E52" w:rsidRDefault="00890E52" w:rsidP="00890E52">
      <w:pPr>
        <w:spacing w:after="120" w:line="276" w:lineRule="auto"/>
        <w:jc w:val="right"/>
        <w:rPr>
          <w:rFonts w:asciiTheme="minorHAnsi" w:hAnsiTheme="minorHAnsi" w:cstheme="minorHAnsi"/>
          <w:b/>
          <w:sz w:val="20"/>
          <w:szCs w:val="20"/>
        </w:rPr>
      </w:pPr>
    </w:p>
    <w:p w14:paraId="15C48A48" w14:textId="0694629F" w:rsidR="00EA5809" w:rsidRPr="00890E52" w:rsidRDefault="00EA5809" w:rsidP="00890E52">
      <w:pPr>
        <w:spacing w:after="120" w:line="276" w:lineRule="auto"/>
        <w:jc w:val="right"/>
        <w:rPr>
          <w:rFonts w:asciiTheme="minorHAnsi" w:hAnsiTheme="minorHAnsi" w:cstheme="minorHAnsi"/>
          <w:b/>
          <w:sz w:val="20"/>
          <w:szCs w:val="20"/>
        </w:rPr>
      </w:pPr>
      <w:r w:rsidRPr="00890E52">
        <w:rPr>
          <w:rFonts w:asciiTheme="minorHAnsi" w:hAnsiTheme="minorHAnsi" w:cstheme="minorHAnsi"/>
          <w:b/>
          <w:sz w:val="20"/>
          <w:szCs w:val="20"/>
        </w:rPr>
        <w:t xml:space="preserve">Załącznik nr </w:t>
      </w:r>
      <w:r w:rsidR="00890E52" w:rsidRPr="00890E52">
        <w:rPr>
          <w:rFonts w:asciiTheme="minorHAnsi" w:hAnsiTheme="minorHAnsi" w:cstheme="minorHAnsi"/>
          <w:b/>
          <w:sz w:val="20"/>
          <w:szCs w:val="20"/>
        </w:rPr>
        <w:t>5.1.</w:t>
      </w:r>
      <w:r w:rsidR="00DD311D" w:rsidRPr="00890E52">
        <w:rPr>
          <w:rFonts w:asciiTheme="minorHAnsi" w:hAnsiTheme="minorHAnsi" w:cstheme="minorHAnsi"/>
          <w:b/>
          <w:sz w:val="20"/>
          <w:szCs w:val="20"/>
        </w:rPr>
        <w:t xml:space="preserve"> </w:t>
      </w:r>
      <w:r w:rsidRPr="00890E52">
        <w:rPr>
          <w:rFonts w:asciiTheme="minorHAnsi" w:hAnsiTheme="minorHAnsi" w:cstheme="minorHAnsi"/>
          <w:b/>
          <w:sz w:val="20"/>
          <w:szCs w:val="20"/>
        </w:rPr>
        <w:t>do SWZ</w:t>
      </w:r>
    </w:p>
    <w:p w14:paraId="4FB942E0" w14:textId="4F501F86" w:rsidR="00890E52" w:rsidRPr="00890E52" w:rsidRDefault="00890E52" w:rsidP="00890E52">
      <w:pPr>
        <w:spacing w:after="120" w:line="276" w:lineRule="auto"/>
        <w:rPr>
          <w:rFonts w:asciiTheme="minorHAnsi" w:hAnsiTheme="minorHAnsi" w:cstheme="minorHAnsi"/>
          <w:b/>
          <w:sz w:val="20"/>
          <w:szCs w:val="20"/>
        </w:rPr>
      </w:pPr>
      <w:r w:rsidRPr="00890E52">
        <w:rPr>
          <w:rFonts w:asciiTheme="minorHAnsi" w:hAnsiTheme="minorHAnsi" w:cstheme="minorHAnsi"/>
          <w:b/>
          <w:sz w:val="20"/>
          <w:szCs w:val="20"/>
        </w:rPr>
        <w:t>SP-PZP.272.2.70.2026.KK.II</w:t>
      </w:r>
    </w:p>
    <w:p w14:paraId="2FF9B80F" w14:textId="77777777" w:rsidR="00EA5809" w:rsidRPr="00890E52" w:rsidRDefault="00EA5809" w:rsidP="00EA5809">
      <w:pPr>
        <w:spacing w:after="120" w:line="276" w:lineRule="auto"/>
        <w:rPr>
          <w:rFonts w:asciiTheme="minorHAnsi" w:hAnsiTheme="minorHAnsi" w:cstheme="minorHAnsi"/>
          <w:b/>
          <w:sz w:val="20"/>
          <w:szCs w:val="20"/>
        </w:rPr>
      </w:pPr>
    </w:p>
    <w:p w14:paraId="1A16F15E" w14:textId="77777777" w:rsidR="00EA5809" w:rsidRPr="00890E52" w:rsidRDefault="00EA5809" w:rsidP="00EA5809">
      <w:pPr>
        <w:spacing w:after="120" w:line="276" w:lineRule="auto"/>
        <w:rPr>
          <w:rFonts w:asciiTheme="minorHAnsi" w:hAnsiTheme="minorHAnsi" w:cstheme="minorHAnsi"/>
          <w:b/>
          <w:sz w:val="20"/>
          <w:szCs w:val="20"/>
        </w:rPr>
      </w:pPr>
    </w:p>
    <w:p w14:paraId="7D36556C" w14:textId="77777777" w:rsidR="00EA5809" w:rsidRPr="00890E52" w:rsidRDefault="00EA5809" w:rsidP="00EA5809">
      <w:pPr>
        <w:spacing w:after="120" w:line="276" w:lineRule="auto"/>
        <w:rPr>
          <w:rFonts w:asciiTheme="minorHAnsi" w:hAnsiTheme="minorHAnsi" w:cstheme="minorHAnsi"/>
          <w:b/>
          <w:sz w:val="20"/>
          <w:szCs w:val="20"/>
        </w:rPr>
      </w:pPr>
    </w:p>
    <w:p w14:paraId="28780BDE" w14:textId="77777777" w:rsidR="00EA5809" w:rsidRPr="00890E52" w:rsidRDefault="00EA5809" w:rsidP="00EA5809">
      <w:pPr>
        <w:spacing w:after="120" w:line="276" w:lineRule="auto"/>
        <w:rPr>
          <w:rFonts w:asciiTheme="minorHAnsi" w:hAnsiTheme="minorHAnsi" w:cstheme="minorHAnsi"/>
          <w:b/>
          <w:sz w:val="20"/>
          <w:szCs w:val="20"/>
        </w:rPr>
      </w:pPr>
    </w:p>
    <w:p w14:paraId="206C1266" w14:textId="77777777" w:rsidR="00EA5809" w:rsidRPr="00890E52" w:rsidRDefault="00D07EA5" w:rsidP="00D07EA5">
      <w:pPr>
        <w:spacing w:after="120" w:line="276" w:lineRule="auto"/>
        <w:jc w:val="center"/>
        <w:rPr>
          <w:rFonts w:asciiTheme="minorHAnsi" w:hAnsiTheme="minorHAnsi" w:cstheme="minorHAnsi"/>
          <w:b/>
          <w:sz w:val="32"/>
          <w:szCs w:val="32"/>
        </w:rPr>
      </w:pPr>
      <w:r w:rsidRPr="00890E52">
        <w:rPr>
          <w:rFonts w:asciiTheme="minorHAnsi" w:hAnsiTheme="minorHAnsi" w:cstheme="minorHAnsi"/>
          <w:b/>
          <w:sz w:val="40"/>
          <w:szCs w:val="40"/>
        </w:rPr>
        <w:t>OPIS PRZEDMIOTU ZAMÓWIENIA</w:t>
      </w:r>
    </w:p>
    <w:p w14:paraId="6D0AA938" w14:textId="77777777" w:rsidR="00EA5809" w:rsidRPr="00890E52" w:rsidRDefault="00EA5809" w:rsidP="00EA5809">
      <w:pPr>
        <w:spacing w:after="120" w:line="276" w:lineRule="auto"/>
        <w:jc w:val="center"/>
        <w:rPr>
          <w:rFonts w:asciiTheme="minorHAnsi" w:hAnsiTheme="minorHAnsi" w:cstheme="minorHAnsi"/>
          <w:b/>
          <w:sz w:val="32"/>
          <w:szCs w:val="32"/>
        </w:rPr>
      </w:pPr>
    </w:p>
    <w:p w14:paraId="4D0AC533" w14:textId="77777777" w:rsidR="00916DB5" w:rsidRPr="00890E52" w:rsidRDefault="00EA5809" w:rsidP="00EA5809">
      <w:pPr>
        <w:jc w:val="center"/>
        <w:rPr>
          <w:rFonts w:asciiTheme="minorHAnsi" w:hAnsiTheme="minorHAnsi" w:cstheme="minorHAnsi"/>
          <w:b/>
          <w:bCs/>
          <w:sz w:val="28"/>
          <w:szCs w:val="28"/>
        </w:rPr>
      </w:pPr>
      <w:r w:rsidRPr="00890E52">
        <w:rPr>
          <w:rFonts w:asciiTheme="minorHAnsi" w:hAnsiTheme="minorHAnsi" w:cstheme="minorHAnsi"/>
          <w:b/>
          <w:bCs/>
          <w:sz w:val="28"/>
          <w:szCs w:val="28"/>
        </w:rPr>
        <w:t>„</w:t>
      </w:r>
      <w:r w:rsidR="00916DB5" w:rsidRPr="00890E52">
        <w:rPr>
          <w:rFonts w:asciiTheme="minorHAnsi" w:hAnsiTheme="minorHAnsi" w:cstheme="minorHAnsi"/>
          <w:b/>
          <w:bCs/>
          <w:sz w:val="28"/>
          <w:szCs w:val="28"/>
        </w:rPr>
        <w:t>Regulacja wysokościowa wpustów ulicznych oraz włazów kanalizacji deszczowej w ciągu dróg powiatowych na terenie Powiatu Wrocławskiego w podziale na dwa zadania:</w:t>
      </w:r>
    </w:p>
    <w:p w14:paraId="313C191C" w14:textId="77777777" w:rsidR="00916DB5" w:rsidRPr="00890E52" w:rsidRDefault="00916DB5" w:rsidP="00916DB5">
      <w:pPr>
        <w:pStyle w:val="Akapitzlist"/>
        <w:numPr>
          <w:ilvl w:val="0"/>
          <w:numId w:val="33"/>
        </w:numPr>
        <w:jc w:val="center"/>
        <w:rPr>
          <w:rFonts w:asciiTheme="minorHAnsi" w:hAnsiTheme="minorHAnsi" w:cstheme="minorHAnsi"/>
          <w:b/>
          <w:bCs/>
          <w:sz w:val="28"/>
          <w:szCs w:val="28"/>
        </w:rPr>
      </w:pPr>
      <w:r w:rsidRPr="00890E52">
        <w:rPr>
          <w:rFonts w:asciiTheme="minorHAnsi" w:hAnsiTheme="minorHAnsi" w:cstheme="minorHAnsi"/>
          <w:b/>
          <w:bCs/>
          <w:sz w:val="28"/>
          <w:szCs w:val="28"/>
          <w:lang w:val="pl-PL"/>
        </w:rPr>
        <w:t xml:space="preserve">Zadanie 1 – Regulacja wysokościowa wpustów oraz włazów kanalizacji deszczowej na drogach powiatowych pozostających w utrzymaniu Obwodu Drogowego w Sulimowie. </w:t>
      </w:r>
    </w:p>
    <w:p w14:paraId="699C0A01" w14:textId="77777777" w:rsidR="00EA5809" w:rsidRPr="00890E52" w:rsidRDefault="00916DB5" w:rsidP="00916DB5">
      <w:pPr>
        <w:pStyle w:val="Akapitzlist"/>
        <w:numPr>
          <w:ilvl w:val="0"/>
          <w:numId w:val="33"/>
        </w:numPr>
        <w:jc w:val="center"/>
        <w:rPr>
          <w:rFonts w:asciiTheme="minorHAnsi" w:hAnsiTheme="minorHAnsi" w:cstheme="minorHAnsi"/>
          <w:b/>
          <w:bCs/>
          <w:sz w:val="28"/>
          <w:szCs w:val="28"/>
        </w:rPr>
      </w:pPr>
      <w:r w:rsidRPr="00890E52">
        <w:rPr>
          <w:rFonts w:asciiTheme="minorHAnsi" w:hAnsiTheme="minorHAnsi" w:cstheme="minorHAnsi"/>
          <w:b/>
          <w:bCs/>
          <w:sz w:val="28"/>
          <w:szCs w:val="28"/>
          <w:lang w:val="pl-PL"/>
        </w:rPr>
        <w:t>Zadanie 2 - Regulacja wysokościowa wpustów oraz włazów kanalizacji deszczowej na drogach powiatowych pozostających w utrzymaniu Obwodu Drogowego w Mirosławicach.</w:t>
      </w:r>
      <w:r w:rsidR="00EA5809" w:rsidRPr="00890E52">
        <w:rPr>
          <w:rFonts w:asciiTheme="minorHAnsi" w:hAnsiTheme="minorHAnsi" w:cstheme="minorHAnsi"/>
          <w:b/>
          <w:bCs/>
          <w:sz w:val="28"/>
          <w:szCs w:val="28"/>
        </w:rPr>
        <w:t>”</w:t>
      </w:r>
    </w:p>
    <w:p w14:paraId="2238C978" w14:textId="77777777" w:rsidR="00EA5809" w:rsidRPr="00890E52" w:rsidRDefault="00EA5809" w:rsidP="00EB1209">
      <w:pPr>
        <w:spacing w:after="120" w:line="276" w:lineRule="auto"/>
        <w:rPr>
          <w:rFonts w:asciiTheme="minorHAnsi" w:hAnsiTheme="minorHAnsi" w:cstheme="minorHAnsi"/>
          <w:b/>
          <w:sz w:val="32"/>
          <w:szCs w:val="32"/>
        </w:rPr>
      </w:pPr>
    </w:p>
    <w:p w14:paraId="7795B2CB" w14:textId="77777777" w:rsidR="00EB1209" w:rsidRPr="00890E52" w:rsidRDefault="00EB1209" w:rsidP="00EB1209">
      <w:pPr>
        <w:spacing w:after="120" w:line="276" w:lineRule="auto"/>
        <w:rPr>
          <w:rFonts w:asciiTheme="minorHAnsi" w:hAnsiTheme="minorHAnsi" w:cstheme="minorHAnsi"/>
          <w:b/>
          <w:sz w:val="32"/>
          <w:szCs w:val="32"/>
        </w:rPr>
      </w:pPr>
    </w:p>
    <w:p w14:paraId="44F90A69" w14:textId="77777777" w:rsidR="00EA5809" w:rsidRPr="00890E52" w:rsidRDefault="00EA5809" w:rsidP="00EA5809">
      <w:pPr>
        <w:autoSpaceDE w:val="0"/>
        <w:rPr>
          <w:rFonts w:asciiTheme="minorHAnsi" w:hAnsiTheme="minorHAnsi" w:cstheme="minorHAnsi"/>
          <w:bCs/>
          <w:sz w:val="18"/>
          <w:szCs w:val="18"/>
        </w:rPr>
      </w:pPr>
    </w:p>
    <w:p w14:paraId="211130F1" w14:textId="77777777" w:rsidR="00EA5809" w:rsidRPr="00890E52" w:rsidRDefault="00EA5809" w:rsidP="00EA5809">
      <w:pPr>
        <w:autoSpaceDE w:val="0"/>
        <w:rPr>
          <w:rFonts w:asciiTheme="minorHAnsi" w:hAnsiTheme="minorHAnsi" w:cstheme="minorHAnsi"/>
          <w:bCs/>
          <w:sz w:val="18"/>
          <w:szCs w:val="18"/>
        </w:rPr>
      </w:pPr>
    </w:p>
    <w:p w14:paraId="2B8F5C60" w14:textId="77777777" w:rsidR="00EA5809" w:rsidRPr="00890E52" w:rsidRDefault="00EA5809" w:rsidP="00EA5809">
      <w:pPr>
        <w:autoSpaceDE w:val="0"/>
        <w:rPr>
          <w:rFonts w:asciiTheme="minorHAnsi" w:hAnsiTheme="minorHAnsi" w:cstheme="minorHAnsi"/>
          <w:bCs/>
          <w:sz w:val="18"/>
          <w:szCs w:val="18"/>
        </w:rPr>
      </w:pPr>
    </w:p>
    <w:p w14:paraId="35D7AC03" w14:textId="77777777" w:rsidR="00EA5809" w:rsidRPr="00890E52" w:rsidRDefault="00EA5809" w:rsidP="00EA5809">
      <w:pPr>
        <w:rPr>
          <w:rFonts w:asciiTheme="minorHAnsi" w:hAnsiTheme="minorHAnsi" w:cstheme="minorHAnsi"/>
          <w:b/>
          <w:sz w:val="20"/>
          <w:szCs w:val="20"/>
        </w:rPr>
      </w:pPr>
      <w:r w:rsidRPr="00890E52">
        <w:rPr>
          <w:rFonts w:asciiTheme="minorHAnsi" w:hAnsiTheme="minorHAnsi" w:cstheme="minorHAnsi"/>
          <w:b/>
          <w:sz w:val="20"/>
          <w:szCs w:val="20"/>
        </w:rPr>
        <w:t>Kod wg CPV:</w:t>
      </w:r>
    </w:p>
    <w:p w14:paraId="2DEEC077" w14:textId="77777777" w:rsidR="00EA5809" w:rsidRPr="00890E52" w:rsidRDefault="005B2F42" w:rsidP="00EA5809">
      <w:pPr>
        <w:autoSpaceDE w:val="0"/>
        <w:rPr>
          <w:rFonts w:asciiTheme="minorHAnsi" w:hAnsiTheme="minorHAnsi" w:cstheme="minorHAnsi"/>
          <w:sz w:val="20"/>
          <w:szCs w:val="20"/>
        </w:rPr>
      </w:pPr>
      <w:r w:rsidRPr="00890E52">
        <w:rPr>
          <w:rFonts w:asciiTheme="minorHAnsi" w:hAnsiTheme="minorHAnsi" w:cstheme="minorHAnsi"/>
          <w:sz w:val="20"/>
          <w:szCs w:val="20"/>
        </w:rPr>
        <w:t>45233142-6 – Roboty w zakresie naprawy dróg</w:t>
      </w:r>
    </w:p>
    <w:p w14:paraId="3B5A52BF" w14:textId="77777777" w:rsidR="00EA5809" w:rsidRPr="00890E52" w:rsidRDefault="005B2F42" w:rsidP="00EA5809">
      <w:pPr>
        <w:autoSpaceDE w:val="0"/>
        <w:rPr>
          <w:rFonts w:asciiTheme="minorHAnsi" w:hAnsiTheme="minorHAnsi" w:cstheme="minorHAnsi"/>
          <w:bCs/>
          <w:sz w:val="18"/>
          <w:szCs w:val="18"/>
        </w:rPr>
      </w:pPr>
      <w:r w:rsidRPr="00890E52">
        <w:rPr>
          <w:rFonts w:asciiTheme="minorHAnsi" w:hAnsiTheme="minorHAnsi" w:cstheme="minorHAnsi"/>
          <w:sz w:val="20"/>
          <w:szCs w:val="20"/>
        </w:rPr>
        <w:t xml:space="preserve">45232130-2 – roboty budowlane w zakresie  rurociągów do odprowadzania wody burzowej </w:t>
      </w:r>
    </w:p>
    <w:p w14:paraId="13254819" w14:textId="77777777" w:rsidR="00EA5809" w:rsidRPr="00890E52" w:rsidRDefault="00EA5809" w:rsidP="00EA5809">
      <w:pPr>
        <w:autoSpaceDE w:val="0"/>
        <w:rPr>
          <w:rFonts w:asciiTheme="minorHAnsi" w:hAnsiTheme="minorHAnsi" w:cstheme="minorHAnsi"/>
          <w:bCs/>
          <w:sz w:val="18"/>
          <w:szCs w:val="18"/>
        </w:rPr>
      </w:pPr>
    </w:p>
    <w:p w14:paraId="184BB157" w14:textId="77777777" w:rsidR="00EA5809" w:rsidRPr="00890E52" w:rsidRDefault="00EA5809" w:rsidP="00EA5809">
      <w:pPr>
        <w:autoSpaceDE w:val="0"/>
        <w:rPr>
          <w:rFonts w:asciiTheme="minorHAnsi" w:hAnsiTheme="minorHAnsi" w:cstheme="minorHAnsi"/>
          <w:bCs/>
          <w:sz w:val="18"/>
          <w:szCs w:val="18"/>
        </w:rPr>
      </w:pPr>
    </w:p>
    <w:p w14:paraId="2ADF0A4F" w14:textId="77777777" w:rsidR="00EA5809" w:rsidRPr="00890E52" w:rsidRDefault="00EA5809" w:rsidP="00EA5809">
      <w:pPr>
        <w:autoSpaceDE w:val="0"/>
        <w:autoSpaceDN w:val="0"/>
        <w:adjustRightInd w:val="0"/>
        <w:rPr>
          <w:rFonts w:asciiTheme="minorHAnsi" w:hAnsiTheme="minorHAnsi" w:cstheme="minorHAnsi"/>
          <w:b/>
        </w:rPr>
      </w:pPr>
      <w:r w:rsidRPr="00890E52">
        <w:rPr>
          <w:rFonts w:asciiTheme="minorHAnsi" w:hAnsiTheme="minorHAnsi" w:cstheme="minorHAnsi"/>
          <w:b/>
        </w:rPr>
        <w:t>Nazwa i adres Zamawiającego:</w:t>
      </w:r>
    </w:p>
    <w:p w14:paraId="499B38EA" w14:textId="77777777" w:rsidR="00EA5809" w:rsidRPr="00890E52" w:rsidRDefault="00EA5809" w:rsidP="00EA5809">
      <w:pPr>
        <w:autoSpaceDE w:val="0"/>
        <w:autoSpaceDN w:val="0"/>
        <w:adjustRightInd w:val="0"/>
        <w:rPr>
          <w:rFonts w:asciiTheme="minorHAnsi" w:hAnsiTheme="minorHAnsi" w:cstheme="minorHAnsi"/>
        </w:rPr>
      </w:pPr>
      <w:r w:rsidRPr="00890E52">
        <w:rPr>
          <w:rFonts w:asciiTheme="minorHAnsi" w:hAnsiTheme="minorHAnsi" w:cstheme="minorHAnsi"/>
        </w:rPr>
        <w:t>Powiat Wrocławski</w:t>
      </w:r>
    </w:p>
    <w:p w14:paraId="62E33608" w14:textId="77777777" w:rsidR="00EA5809" w:rsidRPr="00890E52" w:rsidRDefault="00EA5809" w:rsidP="00EA5809">
      <w:pPr>
        <w:autoSpaceDE w:val="0"/>
        <w:autoSpaceDN w:val="0"/>
        <w:adjustRightInd w:val="0"/>
        <w:rPr>
          <w:rFonts w:asciiTheme="minorHAnsi" w:hAnsiTheme="minorHAnsi" w:cstheme="minorHAnsi"/>
        </w:rPr>
      </w:pPr>
      <w:r w:rsidRPr="00890E52">
        <w:rPr>
          <w:rFonts w:asciiTheme="minorHAnsi" w:hAnsiTheme="minorHAnsi" w:cstheme="minorHAnsi"/>
        </w:rPr>
        <w:t>ul. T. Kościuszki 131</w:t>
      </w:r>
    </w:p>
    <w:p w14:paraId="419CC69E" w14:textId="77777777" w:rsidR="00EA5809" w:rsidRPr="00890E52" w:rsidRDefault="00EA5809" w:rsidP="00EA5809">
      <w:pPr>
        <w:autoSpaceDE w:val="0"/>
        <w:autoSpaceDN w:val="0"/>
        <w:adjustRightInd w:val="0"/>
        <w:rPr>
          <w:rFonts w:asciiTheme="minorHAnsi" w:hAnsiTheme="minorHAnsi" w:cstheme="minorHAnsi"/>
        </w:rPr>
      </w:pPr>
      <w:r w:rsidRPr="00890E52">
        <w:rPr>
          <w:rFonts w:asciiTheme="minorHAnsi" w:hAnsiTheme="minorHAnsi" w:cstheme="minorHAnsi"/>
        </w:rPr>
        <w:t>50-440 Wrocław</w:t>
      </w:r>
    </w:p>
    <w:p w14:paraId="367C82F3" w14:textId="77777777" w:rsidR="00EA5809" w:rsidRPr="00890E52" w:rsidRDefault="00EA5809" w:rsidP="00EA5809">
      <w:pPr>
        <w:autoSpaceDE w:val="0"/>
        <w:rPr>
          <w:rFonts w:asciiTheme="minorHAnsi" w:hAnsiTheme="minorHAnsi" w:cstheme="minorHAnsi"/>
          <w:sz w:val="18"/>
          <w:szCs w:val="18"/>
        </w:rPr>
      </w:pPr>
    </w:p>
    <w:p w14:paraId="61B87F2A" w14:textId="77777777" w:rsidR="00EA5809" w:rsidRPr="00890E52" w:rsidRDefault="00EA5809" w:rsidP="00EA5809">
      <w:pPr>
        <w:autoSpaceDE w:val="0"/>
        <w:rPr>
          <w:rFonts w:asciiTheme="minorHAnsi" w:hAnsiTheme="minorHAnsi" w:cstheme="minorHAnsi"/>
          <w:sz w:val="18"/>
          <w:szCs w:val="18"/>
        </w:rPr>
      </w:pPr>
    </w:p>
    <w:p w14:paraId="7DF354C2" w14:textId="77777777" w:rsidR="00EA5809" w:rsidRPr="00890E52" w:rsidRDefault="00EA5809" w:rsidP="00EA5809">
      <w:pPr>
        <w:autoSpaceDE w:val="0"/>
        <w:rPr>
          <w:rFonts w:asciiTheme="minorHAnsi" w:hAnsiTheme="minorHAnsi" w:cstheme="minorHAnsi"/>
          <w:b/>
          <w:sz w:val="18"/>
          <w:szCs w:val="18"/>
        </w:rPr>
      </w:pPr>
    </w:p>
    <w:p w14:paraId="167DB6F7" w14:textId="77777777" w:rsidR="00890E52" w:rsidRPr="00890E52" w:rsidRDefault="00890E52" w:rsidP="00EA5809">
      <w:pPr>
        <w:autoSpaceDE w:val="0"/>
        <w:rPr>
          <w:rFonts w:asciiTheme="minorHAnsi" w:hAnsiTheme="minorHAnsi" w:cstheme="minorHAnsi"/>
          <w:b/>
          <w:sz w:val="18"/>
          <w:szCs w:val="18"/>
        </w:rPr>
      </w:pPr>
    </w:p>
    <w:p w14:paraId="237C3498" w14:textId="77777777" w:rsidR="00890E52" w:rsidRPr="00890E52" w:rsidRDefault="00890E52" w:rsidP="00EA5809">
      <w:pPr>
        <w:autoSpaceDE w:val="0"/>
        <w:rPr>
          <w:rFonts w:asciiTheme="minorHAnsi" w:hAnsiTheme="minorHAnsi" w:cstheme="minorHAnsi"/>
          <w:b/>
          <w:sz w:val="18"/>
          <w:szCs w:val="18"/>
        </w:rPr>
      </w:pPr>
    </w:p>
    <w:p w14:paraId="19EC77DA" w14:textId="77777777" w:rsidR="00890E52" w:rsidRPr="00890E52" w:rsidRDefault="00890E52" w:rsidP="00EA5809">
      <w:pPr>
        <w:autoSpaceDE w:val="0"/>
        <w:rPr>
          <w:rFonts w:asciiTheme="minorHAnsi" w:hAnsiTheme="minorHAnsi" w:cstheme="minorHAnsi"/>
          <w:b/>
          <w:sz w:val="18"/>
          <w:szCs w:val="18"/>
        </w:rPr>
      </w:pPr>
    </w:p>
    <w:p w14:paraId="6E53AA91" w14:textId="77777777" w:rsidR="00890E52" w:rsidRPr="00890E52" w:rsidRDefault="00890E52" w:rsidP="00EA5809">
      <w:pPr>
        <w:autoSpaceDE w:val="0"/>
        <w:rPr>
          <w:rFonts w:asciiTheme="minorHAnsi" w:hAnsiTheme="minorHAnsi" w:cstheme="minorHAnsi"/>
          <w:b/>
          <w:sz w:val="18"/>
          <w:szCs w:val="18"/>
        </w:rPr>
      </w:pPr>
    </w:p>
    <w:p w14:paraId="71AE561D" w14:textId="77777777" w:rsidR="00890E52" w:rsidRPr="00890E52" w:rsidRDefault="00890E52" w:rsidP="00EA5809">
      <w:pPr>
        <w:autoSpaceDE w:val="0"/>
        <w:rPr>
          <w:rFonts w:asciiTheme="minorHAnsi" w:hAnsiTheme="minorHAnsi" w:cstheme="minorHAnsi"/>
          <w:b/>
          <w:sz w:val="18"/>
          <w:szCs w:val="18"/>
        </w:rPr>
      </w:pPr>
    </w:p>
    <w:p w14:paraId="7B0782E5" w14:textId="5819D286" w:rsidR="00EA5809" w:rsidRPr="00890E52" w:rsidRDefault="00EA5809" w:rsidP="00EA5809">
      <w:pPr>
        <w:autoSpaceDE w:val="0"/>
        <w:rPr>
          <w:rFonts w:asciiTheme="minorHAnsi" w:hAnsiTheme="minorHAnsi" w:cstheme="minorHAnsi"/>
          <w:b/>
          <w:sz w:val="18"/>
          <w:szCs w:val="18"/>
        </w:rPr>
      </w:pPr>
      <w:r w:rsidRPr="00890E52">
        <w:rPr>
          <w:rFonts w:asciiTheme="minorHAnsi" w:hAnsiTheme="minorHAnsi" w:cstheme="minorHAnsi"/>
          <w:b/>
          <w:sz w:val="18"/>
          <w:szCs w:val="18"/>
        </w:rPr>
        <w:t>Opracował</w:t>
      </w:r>
      <w:r w:rsidR="00451649" w:rsidRPr="00890E52">
        <w:rPr>
          <w:rFonts w:asciiTheme="minorHAnsi" w:hAnsiTheme="minorHAnsi" w:cstheme="minorHAnsi"/>
          <w:b/>
          <w:sz w:val="18"/>
          <w:szCs w:val="18"/>
        </w:rPr>
        <w:t>a</w:t>
      </w:r>
      <w:r w:rsidRPr="00890E52">
        <w:rPr>
          <w:rFonts w:asciiTheme="minorHAnsi" w:hAnsiTheme="minorHAnsi" w:cstheme="minorHAnsi"/>
          <w:b/>
          <w:sz w:val="18"/>
          <w:szCs w:val="18"/>
        </w:rPr>
        <w:t xml:space="preserve">: </w:t>
      </w:r>
    </w:p>
    <w:p w14:paraId="6A358519" w14:textId="77777777" w:rsidR="00EA5809" w:rsidRPr="00890E52" w:rsidRDefault="00EA5809" w:rsidP="00EA5809">
      <w:pPr>
        <w:autoSpaceDE w:val="0"/>
        <w:rPr>
          <w:rFonts w:asciiTheme="minorHAnsi" w:hAnsiTheme="minorHAnsi" w:cstheme="minorHAnsi"/>
          <w:sz w:val="18"/>
          <w:szCs w:val="18"/>
        </w:rPr>
      </w:pPr>
      <w:r w:rsidRPr="00890E52">
        <w:rPr>
          <w:rFonts w:asciiTheme="minorHAnsi" w:hAnsiTheme="minorHAnsi" w:cstheme="minorHAnsi"/>
          <w:sz w:val="18"/>
          <w:szCs w:val="18"/>
        </w:rPr>
        <w:t>Magdalena Mazurczak</w:t>
      </w:r>
    </w:p>
    <w:p w14:paraId="223FFE4E" w14:textId="77777777" w:rsidR="00EA5809" w:rsidRPr="00890E52" w:rsidRDefault="00EA5809" w:rsidP="00EA5809">
      <w:pPr>
        <w:spacing w:line="276" w:lineRule="auto"/>
        <w:rPr>
          <w:rFonts w:asciiTheme="minorHAnsi" w:hAnsiTheme="minorHAnsi" w:cstheme="minorHAnsi"/>
          <w:sz w:val="18"/>
          <w:szCs w:val="18"/>
        </w:rPr>
      </w:pPr>
      <w:r w:rsidRPr="00890E52">
        <w:rPr>
          <w:rFonts w:asciiTheme="minorHAnsi" w:hAnsiTheme="minorHAnsi" w:cstheme="minorHAnsi"/>
          <w:sz w:val="18"/>
          <w:szCs w:val="18"/>
        </w:rPr>
        <w:lastRenderedPageBreak/>
        <w:t xml:space="preserve">Wrocław, </w:t>
      </w:r>
      <w:r w:rsidR="00786CEA" w:rsidRPr="00890E52">
        <w:rPr>
          <w:rFonts w:asciiTheme="minorHAnsi" w:hAnsiTheme="minorHAnsi" w:cstheme="minorHAnsi"/>
          <w:sz w:val="18"/>
          <w:szCs w:val="18"/>
        </w:rPr>
        <w:t>maj</w:t>
      </w:r>
      <w:r w:rsidRPr="00890E52">
        <w:rPr>
          <w:rFonts w:asciiTheme="minorHAnsi" w:hAnsiTheme="minorHAnsi" w:cstheme="minorHAnsi"/>
          <w:sz w:val="18"/>
          <w:szCs w:val="18"/>
        </w:rPr>
        <w:t xml:space="preserve"> 2026 r.</w:t>
      </w:r>
    </w:p>
    <w:p w14:paraId="379AF56F" w14:textId="77777777" w:rsidR="00EA5809" w:rsidRPr="00890E52" w:rsidRDefault="00EA5809" w:rsidP="00EA5809">
      <w:pPr>
        <w:spacing w:line="276" w:lineRule="auto"/>
        <w:jc w:val="both"/>
        <w:rPr>
          <w:rFonts w:asciiTheme="minorHAnsi" w:hAnsiTheme="minorHAnsi" w:cstheme="minorHAnsi"/>
          <w:b/>
        </w:rPr>
      </w:pPr>
      <w:r w:rsidRPr="00890E52">
        <w:rPr>
          <w:rFonts w:asciiTheme="minorHAnsi" w:hAnsiTheme="minorHAnsi" w:cstheme="minorHAnsi"/>
          <w:b/>
        </w:rPr>
        <w:t>1. Przedmiot i zakres zamówienia</w:t>
      </w:r>
    </w:p>
    <w:p w14:paraId="4EC6645D" w14:textId="77777777" w:rsidR="00EA5809" w:rsidRPr="00890E52" w:rsidRDefault="00EA5809" w:rsidP="00EA5809">
      <w:pPr>
        <w:widowControl w:val="0"/>
        <w:autoSpaceDE w:val="0"/>
        <w:autoSpaceDN w:val="0"/>
        <w:adjustRightInd w:val="0"/>
        <w:jc w:val="both"/>
        <w:rPr>
          <w:rFonts w:asciiTheme="minorHAnsi" w:hAnsiTheme="minorHAnsi" w:cstheme="minorHAnsi"/>
          <w:b/>
          <w:w w:val="102"/>
          <w:szCs w:val="18"/>
        </w:rPr>
      </w:pPr>
      <w:r w:rsidRPr="00890E52">
        <w:rPr>
          <w:rFonts w:asciiTheme="minorHAnsi" w:eastAsia="Calibri" w:hAnsiTheme="minorHAnsi" w:cstheme="minorHAnsi"/>
          <w:b/>
          <w:szCs w:val="18"/>
          <w:lang w:eastAsia="en-US"/>
        </w:rPr>
        <w:t>Przedmiot Zamówienia</w:t>
      </w:r>
    </w:p>
    <w:p w14:paraId="2C0510BD" w14:textId="77777777" w:rsidR="005B2F42" w:rsidRPr="00890E52" w:rsidRDefault="00EA5809" w:rsidP="00EA5809">
      <w:pPr>
        <w:autoSpaceDE w:val="0"/>
        <w:spacing w:after="120"/>
        <w:jc w:val="both"/>
        <w:rPr>
          <w:rFonts w:asciiTheme="minorHAnsi" w:eastAsia="Calibri" w:hAnsiTheme="minorHAnsi" w:cstheme="minorHAnsi"/>
          <w:bCs/>
          <w:szCs w:val="18"/>
          <w:lang w:eastAsia="en-US"/>
        </w:rPr>
      </w:pPr>
      <w:r w:rsidRPr="00890E52">
        <w:rPr>
          <w:rFonts w:asciiTheme="minorHAnsi" w:eastAsia="Calibri" w:hAnsiTheme="minorHAnsi" w:cstheme="minorHAnsi"/>
          <w:bCs/>
          <w:szCs w:val="18"/>
          <w:lang w:eastAsia="en-US"/>
        </w:rPr>
        <w:t xml:space="preserve">Przedmiotem zamówienia są roboty polegające </w:t>
      </w:r>
      <w:r w:rsidR="00D07EA5" w:rsidRPr="00890E52">
        <w:rPr>
          <w:rFonts w:asciiTheme="minorHAnsi" w:eastAsia="Calibri" w:hAnsiTheme="minorHAnsi" w:cstheme="minorHAnsi"/>
          <w:bCs/>
          <w:szCs w:val="18"/>
          <w:lang w:eastAsia="en-US"/>
        </w:rPr>
        <w:t>na regulacji wysokościowej wpustów ulicznych oraz włazów studni kanalizacji deszczowej</w:t>
      </w:r>
      <w:r w:rsidR="00EF674C" w:rsidRPr="00890E52">
        <w:rPr>
          <w:rFonts w:asciiTheme="minorHAnsi" w:eastAsia="Calibri" w:hAnsiTheme="minorHAnsi" w:cstheme="minorHAnsi"/>
          <w:bCs/>
          <w:szCs w:val="18"/>
          <w:lang w:eastAsia="en-US"/>
        </w:rPr>
        <w:t xml:space="preserve"> zlokalizowanych w pasach drogi powiatowej na terenie Powiatu Wrocławskiego  wraz z robotami rozbiórkowymi, odtworzeniowymi, zabezpieczeniem miejsca robót czasową organizacja ruchu oraz uporządkowaniem terenu wraz z  wywozem i zagospodarowaniem odpadów rozbiórkowych w podziale na 2 zadnia. </w:t>
      </w:r>
    </w:p>
    <w:p w14:paraId="595FEB0A" w14:textId="77777777" w:rsidR="00EA5809" w:rsidRPr="00890E52" w:rsidRDefault="00EA5809" w:rsidP="00EA5809">
      <w:pPr>
        <w:widowControl w:val="0"/>
        <w:autoSpaceDE w:val="0"/>
        <w:autoSpaceDN w:val="0"/>
        <w:adjustRightInd w:val="0"/>
        <w:jc w:val="both"/>
        <w:rPr>
          <w:rFonts w:asciiTheme="minorHAnsi" w:hAnsiTheme="minorHAnsi" w:cstheme="minorHAnsi"/>
          <w:b/>
          <w:w w:val="102"/>
          <w:szCs w:val="18"/>
        </w:rPr>
      </w:pPr>
      <w:r w:rsidRPr="00890E52">
        <w:rPr>
          <w:rFonts w:asciiTheme="minorHAnsi" w:hAnsiTheme="minorHAnsi" w:cstheme="minorHAnsi"/>
          <w:b/>
          <w:spacing w:val="1"/>
          <w:szCs w:val="18"/>
        </w:rPr>
        <w:t>Lokalizacja</w:t>
      </w:r>
    </w:p>
    <w:p w14:paraId="4FC8CA4E" w14:textId="77777777" w:rsidR="00EA5809" w:rsidRPr="00890E52" w:rsidRDefault="00EA5809" w:rsidP="00EA5809">
      <w:pPr>
        <w:autoSpaceDE w:val="0"/>
        <w:spacing w:after="120"/>
        <w:jc w:val="both"/>
        <w:rPr>
          <w:rFonts w:asciiTheme="minorHAnsi" w:hAnsiTheme="minorHAnsi" w:cstheme="minorHAnsi"/>
          <w:bCs/>
        </w:rPr>
      </w:pPr>
      <w:r w:rsidRPr="00890E52">
        <w:rPr>
          <w:rFonts w:asciiTheme="minorHAnsi" w:hAnsiTheme="minorHAnsi" w:cstheme="minorHAnsi"/>
          <w:bCs/>
        </w:rPr>
        <w:t xml:space="preserve">Realizacja przedmiotu zamówienia przeprowadzona będzie na drogach powiatowych Powiatu Wrocławskiego w podziale na </w:t>
      </w:r>
      <w:r w:rsidR="00CE4480" w:rsidRPr="00890E52">
        <w:rPr>
          <w:rFonts w:asciiTheme="minorHAnsi" w:hAnsiTheme="minorHAnsi" w:cstheme="minorHAnsi"/>
          <w:bCs/>
        </w:rPr>
        <w:t>2</w:t>
      </w:r>
      <w:r w:rsidR="005D40E7" w:rsidRPr="00890E52">
        <w:rPr>
          <w:rFonts w:asciiTheme="minorHAnsi" w:hAnsiTheme="minorHAnsi" w:cstheme="minorHAnsi"/>
          <w:bCs/>
        </w:rPr>
        <w:t xml:space="preserve"> zadania</w:t>
      </w:r>
      <w:r w:rsidR="00EB508D" w:rsidRPr="00890E52">
        <w:rPr>
          <w:rFonts w:asciiTheme="minorHAnsi" w:hAnsiTheme="minorHAnsi" w:cstheme="minorHAnsi"/>
          <w:bCs/>
        </w:rPr>
        <w:t xml:space="preserve"> (zestawienie i lokalizacja wpustów oraz studni kanalizacyjnych stanowią załączniki nr 1 i 2 do OPZ)</w:t>
      </w:r>
      <w:r w:rsidR="005D40E7" w:rsidRPr="00890E52">
        <w:rPr>
          <w:rFonts w:asciiTheme="minorHAnsi" w:hAnsiTheme="minorHAnsi" w:cstheme="minorHAnsi"/>
          <w:bCs/>
        </w:rPr>
        <w:t xml:space="preserve">: </w:t>
      </w:r>
    </w:p>
    <w:p w14:paraId="6505ECD9" w14:textId="77777777" w:rsidR="005D40E7" w:rsidRPr="00890E52" w:rsidRDefault="00EA5809" w:rsidP="005D40E7">
      <w:pPr>
        <w:rPr>
          <w:rFonts w:asciiTheme="minorHAnsi" w:hAnsiTheme="minorHAnsi" w:cstheme="minorHAnsi"/>
          <w:bCs/>
          <w:szCs w:val="28"/>
        </w:rPr>
      </w:pPr>
      <w:r w:rsidRPr="00890E52">
        <w:rPr>
          <w:rFonts w:asciiTheme="minorHAnsi" w:hAnsiTheme="minorHAnsi" w:cstheme="minorHAnsi"/>
          <w:bCs/>
        </w:rPr>
        <w:t xml:space="preserve">ZADANIE 1 – </w:t>
      </w:r>
      <w:r w:rsidR="005D40E7" w:rsidRPr="00890E52">
        <w:rPr>
          <w:rFonts w:asciiTheme="minorHAnsi" w:hAnsiTheme="minorHAnsi" w:cstheme="minorHAnsi"/>
          <w:bCs/>
        </w:rPr>
        <w:t>Regulacja wysokościowa wpustów oraz włazów kanalizacji deszczowej na drogach powiatowych pozostających w utrzymaniu Obwodu Drogowego w Sulimowie.</w:t>
      </w:r>
      <w:r w:rsidR="005D40E7" w:rsidRPr="00890E52">
        <w:rPr>
          <w:rFonts w:asciiTheme="minorHAnsi" w:hAnsiTheme="minorHAnsi" w:cstheme="minorHAnsi"/>
          <w:b/>
          <w:bCs/>
          <w:sz w:val="28"/>
          <w:szCs w:val="28"/>
        </w:rPr>
        <w:t xml:space="preserve"> </w:t>
      </w:r>
      <w:r w:rsidR="001900A2" w:rsidRPr="00890E52">
        <w:rPr>
          <w:rFonts w:asciiTheme="minorHAnsi" w:hAnsiTheme="minorHAnsi" w:cstheme="minorHAnsi"/>
          <w:bCs/>
          <w:szCs w:val="28"/>
        </w:rPr>
        <w:t>Gminy objęte przedmiotem zamówienia: Żórawina, Siechnice, Czernica, Długołęka.</w:t>
      </w:r>
    </w:p>
    <w:p w14:paraId="57AEE017" w14:textId="77777777" w:rsidR="00890E52" w:rsidRPr="00890E52" w:rsidRDefault="00890E52" w:rsidP="005D40E7">
      <w:pPr>
        <w:rPr>
          <w:rFonts w:asciiTheme="minorHAnsi" w:hAnsiTheme="minorHAnsi" w:cstheme="minorHAnsi"/>
          <w:bCs/>
        </w:rPr>
      </w:pPr>
    </w:p>
    <w:p w14:paraId="7DE4EE38" w14:textId="1AC376BD" w:rsidR="005D40E7" w:rsidRPr="00890E52" w:rsidRDefault="00EA5809" w:rsidP="005D40E7">
      <w:pPr>
        <w:rPr>
          <w:rFonts w:asciiTheme="minorHAnsi" w:hAnsiTheme="minorHAnsi" w:cstheme="minorHAnsi"/>
          <w:bCs/>
          <w:szCs w:val="28"/>
        </w:rPr>
      </w:pPr>
      <w:r w:rsidRPr="00890E52">
        <w:rPr>
          <w:rFonts w:asciiTheme="minorHAnsi" w:hAnsiTheme="minorHAnsi" w:cstheme="minorHAnsi"/>
          <w:bCs/>
        </w:rPr>
        <w:t xml:space="preserve">ZADANIE 2 – </w:t>
      </w:r>
      <w:r w:rsidR="005D40E7" w:rsidRPr="00890E52">
        <w:rPr>
          <w:rFonts w:asciiTheme="minorHAnsi" w:hAnsiTheme="minorHAnsi" w:cstheme="minorHAnsi"/>
          <w:bCs/>
        </w:rPr>
        <w:t xml:space="preserve">Regulacja wysokościowa wpustów oraz włazów kanalizacji deszczowej na drogach powiatowych pozostających w utrzymaniu Obwodu Drogowego w Mirosławicach. </w:t>
      </w:r>
      <w:r w:rsidR="001900A2" w:rsidRPr="00890E52">
        <w:rPr>
          <w:rFonts w:asciiTheme="minorHAnsi" w:hAnsiTheme="minorHAnsi" w:cstheme="minorHAnsi"/>
          <w:bCs/>
          <w:szCs w:val="28"/>
        </w:rPr>
        <w:t>Gminy objęte przedmiotem zamówienia: Kobierzyce, Jordanów Śląski, Katy Wrocławskie, Mietków, Sobótka.</w:t>
      </w:r>
    </w:p>
    <w:p w14:paraId="5293D24E" w14:textId="77777777" w:rsidR="00EA5809" w:rsidRPr="00890E52" w:rsidRDefault="00EA5809" w:rsidP="00EA5809">
      <w:pPr>
        <w:spacing w:line="276" w:lineRule="auto"/>
        <w:jc w:val="both"/>
        <w:rPr>
          <w:rFonts w:asciiTheme="minorHAnsi" w:hAnsiTheme="minorHAnsi" w:cstheme="minorHAnsi"/>
          <w:bCs/>
          <w:sz w:val="18"/>
        </w:rPr>
      </w:pPr>
    </w:p>
    <w:p w14:paraId="0BF7CCD6" w14:textId="77777777" w:rsidR="00EA5809" w:rsidRPr="00890E52" w:rsidRDefault="00EA5809" w:rsidP="00EA5809">
      <w:pPr>
        <w:pStyle w:val="Akapitzlist"/>
        <w:numPr>
          <w:ilvl w:val="1"/>
          <w:numId w:val="1"/>
        </w:numPr>
        <w:suppressAutoHyphens w:val="0"/>
        <w:spacing w:after="120"/>
        <w:ind w:left="357" w:hanging="357"/>
        <w:contextualSpacing/>
        <w:jc w:val="both"/>
        <w:rPr>
          <w:rFonts w:asciiTheme="minorHAnsi" w:eastAsia="Arial Unicode MS" w:hAnsiTheme="minorHAnsi" w:cstheme="minorHAnsi"/>
          <w:sz w:val="18"/>
          <w:szCs w:val="18"/>
          <w:u w:val="single"/>
        </w:rPr>
      </w:pPr>
      <w:r w:rsidRPr="00890E52">
        <w:rPr>
          <w:rFonts w:asciiTheme="minorHAnsi" w:eastAsia="Calibri" w:hAnsiTheme="minorHAnsi" w:cstheme="minorHAnsi"/>
          <w:b/>
          <w:szCs w:val="18"/>
          <w:lang w:eastAsia="en-US"/>
        </w:rPr>
        <w:t>Cel inwestycji</w:t>
      </w:r>
    </w:p>
    <w:p w14:paraId="3C79E0B2" w14:textId="77777777" w:rsidR="00EA5809" w:rsidRPr="00890E52" w:rsidRDefault="00EA5809" w:rsidP="00EA5809">
      <w:pPr>
        <w:tabs>
          <w:tab w:val="left" w:pos="1785"/>
        </w:tabs>
        <w:autoSpaceDE w:val="0"/>
        <w:spacing w:after="120"/>
        <w:jc w:val="both"/>
        <w:rPr>
          <w:rFonts w:asciiTheme="minorHAnsi" w:hAnsiTheme="minorHAnsi" w:cstheme="minorHAnsi"/>
          <w:bCs/>
        </w:rPr>
      </w:pPr>
      <w:r w:rsidRPr="00890E52">
        <w:rPr>
          <w:rFonts w:asciiTheme="minorHAnsi" w:hAnsiTheme="minorHAnsi" w:cstheme="minorHAnsi"/>
          <w:bCs/>
        </w:rPr>
        <w:t>Celem zadania jest poprawa bezpieczeństwa dróg powiatowych na terenie powiatu wrocławskiego</w:t>
      </w:r>
      <w:r w:rsidR="005D40E7" w:rsidRPr="00890E52">
        <w:rPr>
          <w:rFonts w:asciiTheme="minorHAnsi" w:hAnsiTheme="minorHAnsi" w:cstheme="minorHAnsi"/>
          <w:bCs/>
        </w:rPr>
        <w:t xml:space="preserve"> poprzez </w:t>
      </w:r>
      <w:r w:rsidR="005D40E7" w:rsidRPr="00890E52">
        <w:rPr>
          <w:rFonts w:asciiTheme="minorHAnsi" w:eastAsia="Calibri" w:hAnsiTheme="minorHAnsi" w:cstheme="minorHAnsi"/>
          <w:bCs/>
          <w:szCs w:val="18"/>
          <w:lang w:eastAsia="en-US"/>
        </w:rPr>
        <w:t>regulację wysokościową wpustów ulicznych oraz włazów studni kanalizacji deszczowej, co pozwoli wyeliminować niebezpieczne uskoki i zapadnięcia w nawierzchni jezdni, oraz zminimalizuje negatywne odziaływani</w:t>
      </w:r>
      <w:r w:rsidR="001900A2" w:rsidRPr="00890E52">
        <w:rPr>
          <w:rFonts w:asciiTheme="minorHAnsi" w:eastAsia="Calibri" w:hAnsiTheme="minorHAnsi" w:cstheme="minorHAnsi"/>
          <w:bCs/>
          <w:szCs w:val="18"/>
          <w:lang w:eastAsia="en-US"/>
        </w:rPr>
        <w:t>a</w:t>
      </w:r>
      <w:r w:rsidR="005D40E7" w:rsidRPr="00890E52">
        <w:rPr>
          <w:rFonts w:asciiTheme="minorHAnsi" w:eastAsia="Calibri" w:hAnsiTheme="minorHAnsi" w:cstheme="minorHAnsi"/>
          <w:bCs/>
          <w:szCs w:val="18"/>
          <w:lang w:eastAsia="en-US"/>
        </w:rPr>
        <w:t xml:space="preserve"> wibroakustyczne. </w:t>
      </w:r>
    </w:p>
    <w:p w14:paraId="2AADD3EC" w14:textId="77777777" w:rsidR="00EA5809" w:rsidRPr="00890E52" w:rsidRDefault="00EA5809" w:rsidP="00EA5809">
      <w:pPr>
        <w:pStyle w:val="Akapitzlist"/>
        <w:suppressAutoHyphens w:val="0"/>
        <w:spacing w:after="120"/>
        <w:ind w:left="357"/>
        <w:contextualSpacing/>
        <w:jc w:val="both"/>
        <w:rPr>
          <w:rFonts w:asciiTheme="minorHAnsi" w:eastAsia="Arial Unicode MS" w:hAnsiTheme="minorHAnsi" w:cstheme="minorHAnsi"/>
          <w:sz w:val="18"/>
          <w:szCs w:val="18"/>
          <w:u w:val="single"/>
        </w:rPr>
      </w:pPr>
    </w:p>
    <w:p w14:paraId="69A7D49B" w14:textId="77777777" w:rsidR="00EA5809" w:rsidRPr="00890E52" w:rsidRDefault="00EA5809" w:rsidP="00EA5809">
      <w:pPr>
        <w:pStyle w:val="Akapitzlist"/>
        <w:numPr>
          <w:ilvl w:val="1"/>
          <w:numId w:val="1"/>
        </w:numPr>
        <w:suppressAutoHyphens w:val="0"/>
        <w:spacing w:after="120"/>
        <w:ind w:left="357" w:hanging="357"/>
        <w:contextualSpacing/>
        <w:jc w:val="both"/>
        <w:rPr>
          <w:rFonts w:asciiTheme="minorHAnsi" w:eastAsia="Arial Unicode MS" w:hAnsiTheme="minorHAnsi" w:cstheme="minorHAnsi"/>
          <w:sz w:val="18"/>
          <w:szCs w:val="18"/>
          <w:u w:val="single"/>
        </w:rPr>
      </w:pPr>
      <w:r w:rsidRPr="00890E52">
        <w:rPr>
          <w:rFonts w:asciiTheme="minorHAnsi" w:hAnsiTheme="minorHAnsi" w:cstheme="minorHAnsi"/>
          <w:b/>
          <w:bCs/>
          <w:sz w:val="18"/>
          <w:szCs w:val="18"/>
        </w:rPr>
        <w:t>Ogólny opis i zakres prac do wykonania</w:t>
      </w:r>
    </w:p>
    <w:p w14:paraId="66943046" w14:textId="77777777" w:rsidR="00C64B4C" w:rsidRPr="00890E52" w:rsidRDefault="0050600B" w:rsidP="0050600B">
      <w:pPr>
        <w:autoSpaceDE w:val="0"/>
        <w:spacing w:after="120"/>
        <w:jc w:val="both"/>
        <w:rPr>
          <w:rFonts w:asciiTheme="minorHAnsi" w:hAnsiTheme="minorHAnsi" w:cstheme="minorHAnsi"/>
          <w:bCs/>
        </w:rPr>
      </w:pPr>
      <w:r w:rsidRPr="00890E52">
        <w:rPr>
          <w:rFonts w:asciiTheme="minorHAnsi" w:hAnsiTheme="minorHAnsi" w:cstheme="minorHAnsi"/>
          <w:bCs/>
        </w:rPr>
        <w:t xml:space="preserve">Realizacja przedmiotu zamówienia na drogach powiatowych polega </w:t>
      </w:r>
      <w:r w:rsidR="00C64B4C" w:rsidRPr="00890E52">
        <w:rPr>
          <w:rFonts w:asciiTheme="minorHAnsi" w:hAnsiTheme="minorHAnsi" w:cstheme="minorHAnsi"/>
          <w:bCs/>
        </w:rPr>
        <w:t xml:space="preserve">regulacji wysokościowej </w:t>
      </w:r>
      <w:r w:rsidR="001900A2" w:rsidRPr="00890E52">
        <w:rPr>
          <w:rFonts w:asciiTheme="minorHAnsi" w:hAnsiTheme="minorHAnsi" w:cstheme="minorHAnsi"/>
          <w:bCs/>
        </w:rPr>
        <w:t xml:space="preserve">wpustów ulicznych oraz włazów kanalizacji deszczowej. </w:t>
      </w:r>
    </w:p>
    <w:p w14:paraId="5E0CD1D5" w14:textId="77777777" w:rsidR="00EA5809" w:rsidRPr="00890E52" w:rsidRDefault="00476A7D" w:rsidP="00EA5809">
      <w:pPr>
        <w:tabs>
          <w:tab w:val="left" w:pos="285"/>
        </w:tabs>
        <w:spacing w:line="276" w:lineRule="auto"/>
        <w:jc w:val="both"/>
        <w:rPr>
          <w:rFonts w:asciiTheme="minorHAnsi" w:hAnsiTheme="minorHAnsi" w:cstheme="minorHAnsi"/>
        </w:rPr>
      </w:pPr>
      <w:r w:rsidRPr="00890E52">
        <w:rPr>
          <w:rFonts w:asciiTheme="minorHAnsi" w:hAnsiTheme="minorHAnsi" w:cstheme="minorHAnsi"/>
        </w:rPr>
        <w:t xml:space="preserve">a) </w:t>
      </w:r>
      <w:r w:rsidR="00EA5809" w:rsidRPr="00890E52">
        <w:rPr>
          <w:rFonts w:asciiTheme="minorHAnsi" w:hAnsiTheme="minorHAnsi" w:cstheme="minorHAnsi"/>
        </w:rPr>
        <w:t>Zakres robót do</w:t>
      </w:r>
      <w:r w:rsidR="001900A2" w:rsidRPr="00890E52">
        <w:rPr>
          <w:rFonts w:asciiTheme="minorHAnsi" w:hAnsiTheme="minorHAnsi" w:cstheme="minorHAnsi"/>
        </w:rPr>
        <w:t xml:space="preserve"> wykonania w ramach zadania 1,2 dla regulacji wpustów bez wymiany elementów żeliwnych </w:t>
      </w:r>
      <w:r w:rsidR="00FF424B" w:rsidRPr="00890E52">
        <w:rPr>
          <w:rFonts w:asciiTheme="minorHAnsi" w:hAnsiTheme="minorHAnsi" w:cstheme="minorHAnsi"/>
        </w:rPr>
        <w:t xml:space="preserve">obejmuje ponowne wykorzystanie istniejącej ramy oraz kraty wpustu albo istniejącej ramy i pokrywy włazu, pod warunkiem że elementy te są kompletne, nieuszkodzone, stabilne oraz nadają się do dalszego użytkowania. Zakres prac </w:t>
      </w:r>
      <w:r w:rsidR="00EA5809" w:rsidRPr="00890E52">
        <w:rPr>
          <w:rFonts w:asciiTheme="minorHAnsi" w:hAnsiTheme="minorHAnsi" w:cstheme="minorHAnsi"/>
        </w:rPr>
        <w:t>obejmuje m. in.:</w:t>
      </w:r>
    </w:p>
    <w:p w14:paraId="2CDAC181" w14:textId="77777777" w:rsidR="00FF424B" w:rsidRPr="00890E52" w:rsidRDefault="00FF424B" w:rsidP="00EA5809">
      <w:pPr>
        <w:tabs>
          <w:tab w:val="left" w:pos="285"/>
        </w:tabs>
        <w:spacing w:line="276" w:lineRule="auto"/>
        <w:jc w:val="both"/>
        <w:rPr>
          <w:rFonts w:asciiTheme="minorHAnsi" w:hAnsiTheme="minorHAnsi" w:cstheme="minorHAnsi"/>
        </w:rPr>
      </w:pPr>
      <w:r w:rsidRPr="00890E52">
        <w:rPr>
          <w:rFonts w:asciiTheme="minorHAnsi" w:hAnsiTheme="minorHAnsi" w:cstheme="minorHAnsi"/>
        </w:rPr>
        <w:t>- demontaż, oczyszczenie, ponowne osadzenie oraz wyregulowanie istniejących elementów,</w:t>
      </w:r>
    </w:p>
    <w:p w14:paraId="5F3E45A2" w14:textId="77777777" w:rsidR="00FF424B" w:rsidRPr="00890E52" w:rsidRDefault="00FF424B" w:rsidP="00EA5809">
      <w:pPr>
        <w:tabs>
          <w:tab w:val="left" w:pos="285"/>
        </w:tabs>
        <w:spacing w:line="276" w:lineRule="auto"/>
        <w:jc w:val="both"/>
        <w:rPr>
          <w:rFonts w:asciiTheme="minorHAnsi" w:hAnsiTheme="minorHAnsi" w:cstheme="minorHAnsi"/>
        </w:rPr>
      </w:pPr>
      <w:r w:rsidRPr="00890E52">
        <w:rPr>
          <w:rFonts w:asciiTheme="minorHAnsi" w:hAnsiTheme="minorHAnsi" w:cstheme="minorHAnsi"/>
        </w:rPr>
        <w:t>- drobne oczyszczenie, usunięcie korozji powierzchniowej i na</w:t>
      </w:r>
      <w:r w:rsidR="00DA1313" w:rsidRPr="00890E52">
        <w:rPr>
          <w:rFonts w:asciiTheme="minorHAnsi" w:hAnsiTheme="minorHAnsi" w:cstheme="minorHAnsi"/>
        </w:rPr>
        <w:t>smarowanie elementów ruchomych,</w:t>
      </w:r>
    </w:p>
    <w:p w14:paraId="73023489" w14:textId="77777777" w:rsidR="00EA5809" w:rsidRPr="00890E52" w:rsidRDefault="00EA5809" w:rsidP="00EA5809">
      <w:pPr>
        <w:spacing w:line="276" w:lineRule="auto"/>
        <w:jc w:val="both"/>
        <w:rPr>
          <w:rFonts w:asciiTheme="minorHAnsi" w:hAnsiTheme="minorHAnsi" w:cstheme="minorHAnsi"/>
        </w:rPr>
      </w:pPr>
      <w:r w:rsidRPr="00890E52">
        <w:rPr>
          <w:rFonts w:asciiTheme="minorHAnsi" w:hAnsiTheme="minorHAnsi" w:cstheme="minorHAnsi"/>
        </w:rPr>
        <w:t xml:space="preserve">- uporządkowanie terenu robót. </w:t>
      </w:r>
    </w:p>
    <w:p w14:paraId="36A6600F" w14:textId="77777777" w:rsidR="00A53573" w:rsidRPr="00890E52" w:rsidRDefault="00A53573" w:rsidP="00EA5809">
      <w:pPr>
        <w:spacing w:line="276" w:lineRule="auto"/>
        <w:jc w:val="both"/>
        <w:rPr>
          <w:rFonts w:asciiTheme="minorHAnsi" w:hAnsiTheme="minorHAnsi" w:cstheme="minorHAnsi"/>
        </w:rPr>
      </w:pPr>
      <w:r w:rsidRPr="00890E52">
        <w:rPr>
          <w:rFonts w:asciiTheme="minorHAnsi" w:hAnsiTheme="minorHAnsi" w:cstheme="minorHAnsi"/>
        </w:rPr>
        <w:t>- wykonanie projektów czasowej organizacji ruchu</w:t>
      </w:r>
      <w:r w:rsidR="007C4205" w:rsidRPr="00890E52">
        <w:rPr>
          <w:rFonts w:asciiTheme="minorHAnsi" w:hAnsiTheme="minorHAnsi" w:cstheme="minorHAnsi"/>
        </w:rPr>
        <w:t>.</w:t>
      </w:r>
    </w:p>
    <w:p w14:paraId="27BFF5B2" w14:textId="77777777" w:rsidR="00DA1313" w:rsidRPr="00890E52" w:rsidRDefault="00DA1313" w:rsidP="00EA5809">
      <w:pPr>
        <w:spacing w:line="276" w:lineRule="auto"/>
        <w:jc w:val="both"/>
        <w:rPr>
          <w:rFonts w:asciiTheme="minorHAnsi" w:hAnsiTheme="minorHAnsi" w:cstheme="minorHAnsi"/>
        </w:rPr>
      </w:pPr>
    </w:p>
    <w:p w14:paraId="0A4163C4" w14:textId="77777777" w:rsidR="00DA1313" w:rsidRPr="00890E52" w:rsidRDefault="00476A7D" w:rsidP="00EA5809">
      <w:pPr>
        <w:spacing w:line="276" w:lineRule="auto"/>
        <w:jc w:val="both"/>
        <w:rPr>
          <w:rFonts w:asciiTheme="minorHAnsi" w:hAnsiTheme="minorHAnsi" w:cstheme="minorHAnsi"/>
        </w:rPr>
      </w:pPr>
      <w:r w:rsidRPr="00890E52">
        <w:rPr>
          <w:rFonts w:asciiTheme="minorHAnsi" w:hAnsiTheme="minorHAnsi" w:cstheme="minorHAnsi"/>
        </w:rPr>
        <w:t xml:space="preserve">b) </w:t>
      </w:r>
      <w:r w:rsidR="00DA1313" w:rsidRPr="00890E52">
        <w:rPr>
          <w:rFonts w:asciiTheme="minorHAnsi" w:hAnsiTheme="minorHAnsi" w:cstheme="minorHAnsi"/>
        </w:rPr>
        <w:t xml:space="preserve">Zakres robót do wykonania w ramach zadania 1,2 dla regulacji z wymianą elementów </w:t>
      </w:r>
      <w:r w:rsidR="002B1C40" w:rsidRPr="00890E52">
        <w:rPr>
          <w:rFonts w:asciiTheme="minorHAnsi" w:hAnsiTheme="minorHAnsi" w:cstheme="minorHAnsi"/>
        </w:rPr>
        <w:t>żeliwnych obejmuje pełny zakres regulacji oraz dostawę i montaż fabrycznie nowego kompletnego zwieńc</w:t>
      </w:r>
      <w:r w:rsidR="005112C5" w:rsidRPr="00890E52">
        <w:rPr>
          <w:rFonts w:asciiTheme="minorHAnsi" w:hAnsiTheme="minorHAnsi" w:cstheme="minorHAnsi"/>
        </w:rPr>
        <w:t>zenia-ramy korpusu wraz z kratą, zakres prac obejmuje m.in.:</w:t>
      </w:r>
    </w:p>
    <w:p w14:paraId="099D0F3A" w14:textId="77777777" w:rsidR="005112C5" w:rsidRPr="00890E52" w:rsidRDefault="005112C5" w:rsidP="00EA5809">
      <w:pPr>
        <w:spacing w:line="276" w:lineRule="auto"/>
        <w:jc w:val="both"/>
        <w:rPr>
          <w:rFonts w:asciiTheme="minorHAnsi" w:hAnsiTheme="minorHAnsi" w:cstheme="minorHAnsi"/>
        </w:rPr>
      </w:pPr>
      <w:r w:rsidRPr="00890E52">
        <w:rPr>
          <w:rFonts w:asciiTheme="minorHAnsi" w:hAnsiTheme="minorHAnsi" w:cstheme="minorHAnsi"/>
        </w:rPr>
        <w:t xml:space="preserve">-wykonanie projektów czasowej organizacji ruchu, </w:t>
      </w:r>
    </w:p>
    <w:p w14:paraId="695DE04F" w14:textId="77777777" w:rsidR="00476A7D" w:rsidRPr="00890E52" w:rsidRDefault="00476A7D" w:rsidP="00EA5809">
      <w:pPr>
        <w:spacing w:line="276" w:lineRule="auto"/>
        <w:jc w:val="both"/>
        <w:rPr>
          <w:rFonts w:asciiTheme="minorHAnsi" w:hAnsiTheme="minorHAnsi" w:cstheme="minorHAnsi"/>
        </w:rPr>
      </w:pPr>
      <w:r w:rsidRPr="00890E52">
        <w:rPr>
          <w:rFonts w:asciiTheme="minorHAnsi" w:hAnsiTheme="minorHAnsi" w:cstheme="minorHAnsi"/>
        </w:rPr>
        <w:t>- prace rozbiórkowe,</w:t>
      </w:r>
    </w:p>
    <w:p w14:paraId="51733866" w14:textId="77777777" w:rsidR="00476A7D" w:rsidRPr="00890E52" w:rsidRDefault="00476A7D" w:rsidP="00EA5809">
      <w:pPr>
        <w:spacing w:line="276" w:lineRule="auto"/>
        <w:jc w:val="both"/>
        <w:rPr>
          <w:rFonts w:asciiTheme="minorHAnsi" w:hAnsiTheme="minorHAnsi" w:cstheme="minorHAnsi"/>
        </w:rPr>
      </w:pPr>
      <w:r w:rsidRPr="00890E52">
        <w:rPr>
          <w:rFonts w:asciiTheme="minorHAnsi" w:hAnsiTheme="minorHAnsi" w:cstheme="minorHAnsi"/>
        </w:rPr>
        <w:t>- demontaż starego żeliwa,</w:t>
      </w:r>
    </w:p>
    <w:p w14:paraId="4C478B01" w14:textId="77777777" w:rsidR="00476A7D" w:rsidRPr="00890E52" w:rsidRDefault="00476A7D" w:rsidP="00EA5809">
      <w:pPr>
        <w:spacing w:line="276" w:lineRule="auto"/>
        <w:jc w:val="both"/>
        <w:rPr>
          <w:rFonts w:asciiTheme="minorHAnsi" w:hAnsiTheme="minorHAnsi" w:cstheme="minorHAnsi"/>
        </w:rPr>
      </w:pPr>
      <w:r w:rsidRPr="00890E52">
        <w:rPr>
          <w:rFonts w:asciiTheme="minorHAnsi" w:hAnsiTheme="minorHAnsi" w:cstheme="minorHAnsi"/>
        </w:rPr>
        <w:t>-regulacja wysokościowa,</w:t>
      </w:r>
    </w:p>
    <w:p w14:paraId="6FAC790E" w14:textId="77777777" w:rsidR="00476A7D" w:rsidRPr="00890E52" w:rsidRDefault="00476A7D" w:rsidP="00EA5809">
      <w:pPr>
        <w:spacing w:line="276" w:lineRule="auto"/>
        <w:jc w:val="both"/>
        <w:rPr>
          <w:rFonts w:asciiTheme="minorHAnsi" w:hAnsiTheme="minorHAnsi" w:cstheme="minorHAnsi"/>
        </w:rPr>
      </w:pPr>
      <w:r w:rsidRPr="00890E52">
        <w:rPr>
          <w:rFonts w:asciiTheme="minorHAnsi" w:hAnsiTheme="minorHAnsi" w:cstheme="minorHAnsi"/>
        </w:rPr>
        <w:t>-odtworzenie nawierzchni.</w:t>
      </w:r>
    </w:p>
    <w:p w14:paraId="46AD0A2B" w14:textId="77777777" w:rsidR="005112C5" w:rsidRPr="00890E52" w:rsidRDefault="005112C5" w:rsidP="00EA5809">
      <w:pPr>
        <w:spacing w:line="276" w:lineRule="auto"/>
        <w:jc w:val="both"/>
        <w:rPr>
          <w:rFonts w:asciiTheme="minorHAnsi" w:hAnsiTheme="minorHAnsi" w:cstheme="minorHAnsi"/>
        </w:rPr>
      </w:pPr>
    </w:p>
    <w:p w14:paraId="776BE5AA" w14:textId="77777777" w:rsidR="00D92431" w:rsidRPr="00890E52" w:rsidRDefault="00D92431" w:rsidP="00EA5809">
      <w:pPr>
        <w:spacing w:line="276" w:lineRule="auto"/>
        <w:jc w:val="both"/>
        <w:rPr>
          <w:rFonts w:asciiTheme="minorHAnsi" w:hAnsiTheme="minorHAnsi" w:cstheme="minorHAnsi"/>
        </w:rPr>
      </w:pPr>
      <w:r w:rsidRPr="00890E52">
        <w:rPr>
          <w:rFonts w:asciiTheme="minorHAnsi" w:hAnsiTheme="minorHAnsi" w:cstheme="minorHAnsi"/>
        </w:rPr>
        <w:lastRenderedPageBreak/>
        <w:t xml:space="preserve">c) </w:t>
      </w:r>
      <w:r w:rsidR="00364CB6" w:rsidRPr="00890E52">
        <w:rPr>
          <w:rFonts w:asciiTheme="minorHAnsi" w:hAnsiTheme="minorHAnsi" w:cstheme="minorHAnsi"/>
        </w:rPr>
        <w:t xml:space="preserve">Zakres robót do wykonania w ramach zadania 2 dla regulacji </w:t>
      </w:r>
      <w:r w:rsidR="00513EAD" w:rsidRPr="00890E52">
        <w:rPr>
          <w:rFonts w:asciiTheme="minorHAnsi" w:hAnsiTheme="minorHAnsi" w:cstheme="minorHAnsi"/>
        </w:rPr>
        <w:t>włazów studni kanalizacji deszczowej</w:t>
      </w:r>
      <w:r w:rsidR="005112C5" w:rsidRPr="00890E52">
        <w:rPr>
          <w:rFonts w:asciiTheme="minorHAnsi" w:hAnsiTheme="minorHAnsi" w:cstheme="minorHAnsi"/>
        </w:rPr>
        <w:t xml:space="preserve"> bez wymiany, zakres prac obejmuje m.in.:</w:t>
      </w:r>
    </w:p>
    <w:p w14:paraId="0156A6FE" w14:textId="77777777" w:rsidR="005112C5" w:rsidRPr="00890E52" w:rsidRDefault="005112C5" w:rsidP="00EA5809">
      <w:pPr>
        <w:spacing w:line="276" w:lineRule="auto"/>
        <w:jc w:val="both"/>
        <w:rPr>
          <w:rFonts w:asciiTheme="minorHAnsi" w:hAnsiTheme="minorHAnsi" w:cstheme="minorHAnsi"/>
        </w:rPr>
      </w:pPr>
      <w:r w:rsidRPr="00890E52">
        <w:rPr>
          <w:rFonts w:asciiTheme="minorHAnsi" w:hAnsiTheme="minorHAnsi" w:cstheme="minorHAnsi"/>
        </w:rPr>
        <w:t>- wykonanie projektów czasowej organizacji ruchu,</w:t>
      </w:r>
    </w:p>
    <w:p w14:paraId="7451180A" w14:textId="77777777" w:rsidR="005112C5" w:rsidRPr="00890E52" w:rsidRDefault="005112C5" w:rsidP="00EA5809">
      <w:pPr>
        <w:spacing w:line="276" w:lineRule="auto"/>
        <w:jc w:val="both"/>
        <w:rPr>
          <w:rFonts w:asciiTheme="minorHAnsi" w:hAnsiTheme="minorHAnsi" w:cstheme="minorHAnsi"/>
        </w:rPr>
      </w:pPr>
      <w:r w:rsidRPr="00890E52">
        <w:rPr>
          <w:rFonts w:asciiTheme="minorHAnsi" w:hAnsiTheme="minorHAnsi" w:cstheme="minorHAnsi"/>
        </w:rPr>
        <w:t>- demontaż, oczyszczenie, ponowne osadzenie oraz wyregulowanie istniejących elementów,</w:t>
      </w:r>
    </w:p>
    <w:p w14:paraId="6614398F" w14:textId="77777777" w:rsidR="005112C5" w:rsidRPr="00890E52" w:rsidRDefault="005112C5" w:rsidP="005112C5">
      <w:pPr>
        <w:tabs>
          <w:tab w:val="left" w:pos="285"/>
        </w:tabs>
        <w:spacing w:line="276" w:lineRule="auto"/>
        <w:jc w:val="both"/>
        <w:rPr>
          <w:rFonts w:asciiTheme="minorHAnsi" w:hAnsiTheme="minorHAnsi" w:cstheme="minorHAnsi"/>
        </w:rPr>
      </w:pPr>
      <w:r w:rsidRPr="00890E52">
        <w:rPr>
          <w:rFonts w:asciiTheme="minorHAnsi" w:hAnsiTheme="minorHAnsi" w:cstheme="minorHAnsi"/>
        </w:rPr>
        <w:t>- drobne oczyszczenie, usunięcie korozji powierzchniowej i nasmarowanie elementów ruchomych,</w:t>
      </w:r>
    </w:p>
    <w:p w14:paraId="30F106FB" w14:textId="77777777" w:rsidR="005112C5" w:rsidRPr="00890E52" w:rsidRDefault="005112C5" w:rsidP="005112C5">
      <w:pPr>
        <w:spacing w:line="276" w:lineRule="auto"/>
        <w:jc w:val="both"/>
        <w:rPr>
          <w:rFonts w:asciiTheme="minorHAnsi" w:hAnsiTheme="minorHAnsi" w:cstheme="minorHAnsi"/>
        </w:rPr>
      </w:pPr>
      <w:r w:rsidRPr="00890E52">
        <w:rPr>
          <w:rFonts w:asciiTheme="minorHAnsi" w:hAnsiTheme="minorHAnsi" w:cstheme="minorHAnsi"/>
        </w:rPr>
        <w:t xml:space="preserve">- uporządkowanie terenu robót. </w:t>
      </w:r>
    </w:p>
    <w:p w14:paraId="29A59178" w14:textId="77777777" w:rsidR="005112C5" w:rsidRPr="00890E52" w:rsidRDefault="005112C5" w:rsidP="005112C5">
      <w:pPr>
        <w:spacing w:line="276" w:lineRule="auto"/>
        <w:jc w:val="both"/>
        <w:rPr>
          <w:rFonts w:asciiTheme="minorHAnsi" w:hAnsiTheme="minorHAnsi" w:cstheme="minorHAnsi"/>
        </w:rPr>
      </w:pPr>
      <w:r w:rsidRPr="00890E52">
        <w:rPr>
          <w:rFonts w:asciiTheme="minorHAnsi" w:hAnsiTheme="minorHAnsi" w:cstheme="minorHAnsi"/>
        </w:rPr>
        <w:t>- wykonanie projektów czasowej organizacji ruchu.</w:t>
      </w:r>
    </w:p>
    <w:p w14:paraId="4FCA6A9B" w14:textId="77777777" w:rsidR="005112C5" w:rsidRPr="00890E52" w:rsidRDefault="005112C5" w:rsidP="00EA5809">
      <w:pPr>
        <w:spacing w:line="276" w:lineRule="auto"/>
        <w:jc w:val="both"/>
        <w:rPr>
          <w:rFonts w:asciiTheme="minorHAnsi" w:hAnsiTheme="minorHAnsi" w:cstheme="minorHAnsi"/>
        </w:rPr>
      </w:pPr>
    </w:p>
    <w:p w14:paraId="7E7A5FCB" w14:textId="77777777" w:rsidR="00EA5809" w:rsidRPr="00890E52" w:rsidRDefault="00EA5809" w:rsidP="00EA5809">
      <w:pPr>
        <w:tabs>
          <w:tab w:val="left" w:pos="570"/>
        </w:tabs>
        <w:suppressAutoHyphens w:val="0"/>
        <w:spacing w:line="360" w:lineRule="auto"/>
        <w:jc w:val="both"/>
        <w:rPr>
          <w:rFonts w:asciiTheme="minorHAnsi" w:hAnsiTheme="minorHAnsi" w:cstheme="minorHAnsi"/>
          <w:b/>
        </w:rPr>
      </w:pPr>
      <w:r w:rsidRPr="00890E52">
        <w:rPr>
          <w:rFonts w:asciiTheme="minorHAnsi" w:hAnsiTheme="minorHAnsi" w:cstheme="minorHAnsi"/>
          <w:b/>
        </w:rPr>
        <w:t>Minimalna wartość procentowa dla Zadania 1, Zadania 2 jaką Zamawiający zobowiązu</w:t>
      </w:r>
      <w:r w:rsidR="002B1C40" w:rsidRPr="00890E52">
        <w:rPr>
          <w:rFonts w:asciiTheme="minorHAnsi" w:hAnsiTheme="minorHAnsi" w:cstheme="minorHAnsi"/>
          <w:b/>
        </w:rPr>
        <w:t>je się zlecić Wykonawcy wynosi 6</w:t>
      </w:r>
      <w:r w:rsidRPr="00890E52">
        <w:rPr>
          <w:rFonts w:asciiTheme="minorHAnsi" w:hAnsiTheme="minorHAnsi" w:cstheme="minorHAnsi"/>
          <w:b/>
        </w:rPr>
        <w:t>0% wartości łącznego maksymalnego wynagrodzenia umownego brutto dla każdego z zadań.</w:t>
      </w:r>
    </w:p>
    <w:p w14:paraId="37B9DF4A" w14:textId="77777777" w:rsidR="00FE7E22" w:rsidRPr="00890E52" w:rsidRDefault="00FE7E22" w:rsidP="00FE7E22">
      <w:pPr>
        <w:spacing w:line="360" w:lineRule="auto"/>
        <w:jc w:val="both"/>
        <w:rPr>
          <w:rFonts w:asciiTheme="minorHAnsi" w:hAnsiTheme="minorHAnsi" w:cstheme="minorHAnsi"/>
          <w:b/>
        </w:rPr>
      </w:pPr>
      <w:r w:rsidRPr="00890E52">
        <w:rPr>
          <w:rFonts w:asciiTheme="minorHAnsi" w:hAnsiTheme="minorHAnsi" w:cstheme="minorHAnsi"/>
        </w:rPr>
        <w:t>Zmawiający zastrzega możliwość zmiany  proporcji pomiędzy poszczególnym</w:t>
      </w:r>
      <w:r w:rsidR="00E41E62" w:rsidRPr="00890E52">
        <w:rPr>
          <w:rFonts w:asciiTheme="minorHAnsi" w:hAnsiTheme="minorHAnsi" w:cstheme="minorHAnsi"/>
        </w:rPr>
        <w:t>i</w:t>
      </w:r>
      <w:r w:rsidRPr="00890E52">
        <w:rPr>
          <w:rFonts w:asciiTheme="minorHAnsi" w:hAnsiTheme="minorHAnsi" w:cstheme="minorHAnsi"/>
        </w:rPr>
        <w:t xml:space="preserve"> zakres</w:t>
      </w:r>
      <w:r w:rsidR="00E41E62" w:rsidRPr="00890E52">
        <w:rPr>
          <w:rFonts w:asciiTheme="minorHAnsi" w:hAnsiTheme="minorHAnsi" w:cstheme="minorHAnsi"/>
        </w:rPr>
        <w:t>a</w:t>
      </w:r>
      <w:r w:rsidRPr="00890E52">
        <w:rPr>
          <w:rFonts w:asciiTheme="minorHAnsi" w:hAnsiTheme="minorHAnsi" w:cstheme="minorHAnsi"/>
        </w:rPr>
        <w:t>m</w:t>
      </w:r>
      <w:r w:rsidR="00E41E62" w:rsidRPr="00890E52">
        <w:rPr>
          <w:rFonts w:asciiTheme="minorHAnsi" w:hAnsiTheme="minorHAnsi" w:cstheme="minorHAnsi"/>
        </w:rPr>
        <w:t>i</w:t>
      </w:r>
      <w:r w:rsidRPr="00890E52">
        <w:rPr>
          <w:rFonts w:asciiTheme="minorHAnsi" w:hAnsiTheme="minorHAnsi" w:cstheme="minorHAnsi"/>
        </w:rPr>
        <w:t xml:space="preserve"> robót</w:t>
      </w:r>
      <w:r w:rsidR="009D0D04" w:rsidRPr="00890E52">
        <w:rPr>
          <w:rFonts w:asciiTheme="minorHAnsi" w:hAnsiTheme="minorHAnsi" w:cstheme="minorHAnsi"/>
        </w:rPr>
        <w:t xml:space="preserve">                     </w:t>
      </w:r>
      <w:r w:rsidRPr="00890E52">
        <w:rPr>
          <w:rFonts w:asciiTheme="minorHAnsi" w:hAnsiTheme="minorHAnsi" w:cstheme="minorHAnsi"/>
        </w:rPr>
        <w:t xml:space="preserve"> </w:t>
      </w:r>
      <w:r w:rsidR="00E41E62" w:rsidRPr="00890E52">
        <w:rPr>
          <w:rFonts w:asciiTheme="minorHAnsi" w:hAnsiTheme="minorHAnsi" w:cstheme="minorHAnsi"/>
        </w:rPr>
        <w:t>w obrębie danego zadania</w:t>
      </w:r>
      <w:r w:rsidR="009D0D04" w:rsidRPr="00890E52">
        <w:rPr>
          <w:rFonts w:asciiTheme="minorHAnsi" w:hAnsiTheme="minorHAnsi" w:cstheme="minorHAnsi"/>
        </w:rPr>
        <w:t xml:space="preserve"> w ramach wynagrodzenia umownego. </w:t>
      </w:r>
    </w:p>
    <w:p w14:paraId="70B7ED20" w14:textId="77777777" w:rsidR="00EA5809" w:rsidRPr="00890E52" w:rsidRDefault="00EA5809" w:rsidP="00EA5809">
      <w:pPr>
        <w:spacing w:line="360" w:lineRule="auto"/>
        <w:jc w:val="both"/>
        <w:rPr>
          <w:rFonts w:asciiTheme="minorHAnsi" w:hAnsiTheme="minorHAnsi" w:cstheme="minorHAnsi"/>
        </w:rPr>
      </w:pPr>
      <w:r w:rsidRPr="00890E52">
        <w:rPr>
          <w:rFonts w:asciiTheme="minorHAnsi" w:hAnsiTheme="minorHAnsi" w:cstheme="minorHAnsi"/>
        </w:rPr>
        <w:t xml:space="preserve">Szczegółowe </w:t>
      </w:r>
      <w:r w:rsidR="00AD3635" w:rsidRPr="00890E52">
        <w:rPr>
          <w:rFonts w:asciiTheme="minorHAnsi" w:hAnsiTheme="minorHAnsi" w:cstheme="minorHAnsi"/>
        </w:rPr>
        <w:t>informacje</w:t>
      </w:r>
      <w:r w:rsidRPr="00890E52">
        <w:rPr>
          <w:rFonts w:asciiTheme="minorHAnsi" w:hAnsiTheme="minorHAnsi" w:cstheme="minorHAnsi"/>
        </w:rPr>
        <w:t xml:space="preserve"> dotyczące zasad prowadzenia robót zawarte zostały w Szczeg</w:t>
      </w:r>
      <w:r w:rsidR="005972D6" w:rsidRPr="00890E52">
        <w:rPr>
          <w:rFonts w:asciiTheme="minorHAnsi" w:hAnsiTheme="minorHAnsi" w:cstheme="minorHAnsi"/>
        </w:rPr>
        <w:t>ółowej Specyfikacji Technicznej.</w:t>
      </w:r>
    </w:p>
    <w:p w14:paraId="310517E7" w14:textId="77777777" w:rsidR="00DD311D" w:rsidRPr="00890E52" w:rsidRDefault="00DD311D" w:rsidP="00EA5809">
      <w:pPr>
        <w:spacing w:line="276" w:lineRule="auto"/>
        <w:rPr>
          <w:rFonts w:asciiTheme="minorHAnsi" w:hAnsiTheme="minorHAnsi" w:cstheme="minorHAnsi"/>
          <w:b/>
          <w:spacing w:val="1"/>
          <w:szCs w:val="18"/>
        </w:rPr>
      </w:pPr>
    </w:p>
    <w:p w14:paraId="2B72B41D" w14:textId="77777777" w:rsidR="00476A7D" w:rsidRPr="00890E52" w:rsidRDefault="00EA5809" w:rsidP="00EA5809">
      <w:pPr>
        <w:spacing w:line="276" w:lineRule="auto"/>
        <w:rPr>
          <w:rFonts w:asciiTheme="minorHAnsi" w:hAnsiTheme="minorHAnsi" w:cstheme="minorHAnsi"/>
          <w:b/>
          <w:spacing w:val="1"/>
          <w:szCs w:val="18"/>
        </w:rPr>
      </w:pPr>
      <w:r w:rsidRPr="00890E52">
        <w:rPr>
          <w:rFonts w:asciiTheme="minorHAnsi" w:hAnsiTheme="minorHAnsi" w:cstheme="minorHAnsi"/>
          <w:b/>
          <w:spacing w:val="1"/>
          <w:szCs w:val="18"/>
        </w:rPr>
        <w:t xml:space="preserve">Zakres prac do wykonania </w:t>
      </w:r>
      <w:r w:rsidR="00476A7D" w:rsidRPr="00890E52">
        <w:rPr>
          <w:rFonts w:asciiTheme="minorHAnsi" w:hAnsiTheme="minorHAnsi" w:cstheme="minorHAnsi"/>
          <w:b/>
          <w:spacing w:val="1"/>
          <w:szCs w:val="18"/>
        </w:rPr>
        <w:t xml:space="preserve">polegających na regulacji wpustów ulicznych  bez wymiany elementów </w:t>
      </w:r>
      <w:r w:rsidR="00DB1234" w:rsidRPr="00890E52">
        <w:rPr>
          <w:rFonts w:asciiTheme="minorHAnsi" w:hAnsiTheme="minorHAnsi" w:cstheme="minorHAnsi"/>
          <w:b/>
          <w:spacing w:val="1"/>
          <w:szCs w:val="18"/>
        </w:rPr>
        <w:t>żeliwnych</w:t>
      </w:r>
      <w:r w:rsidR="00476A7D" w:rsidRPr="00890E52">
        <w:rPr>
          <w:rFonts w:asciiTheme="minorHAnsi" w:hAnsiTheme="minorHAnsi" w:cstheme="minorHAnsi"/>
          <w:b/>
          <w:spacing w:val="1"/>
          <w:szCs w:val="18"/>
        </w:rPr>
        <w:t xml:space="preserve"> </w:t>
      </w:r>
      <w:r w:rsidRPr="00890E52">
        <w:rPr>
          <w:rFonts w:asciiTheme="minorHAnsi" w:hAnsiTheme="minorHAnsi" w:cstheme="minorHAnsi"/>
          <w:b/>
          <w:spacing w:val="1"/>
          <w:szCs w:val="18"/>
        </w:rPr>
        <w:t xml:space="preserve">dla zadania nr  1 </w:t>
      </w:r>
      <w:r w:rsidR="00476A7D" w:rsidRPr="00890E52">
        <w:rPr>
          <w:rFonts w:asciiTheme="minorHAnsi" w:hAnsiTheme="minorHAnsi" w:cstheme="minorHAnsi"/>
          <w:b/>
          <w:spacing w:val="1"/>
          <w:szCs w:val="18"/>
        </w:rPr>
        <w:t xml:space="preserve">i 2 </w:t>
      </w:r>
      <w:r w:rsidRPr="00890E52">
        <w:rPr>
          <w:rFonts w:asciiTheme="minorHAnsi" w:hAnsiTheme="minorHAnsi" w:cstheme="minorHAnsi"/>
          <w:b/>
          <w:spacing w:val="1"/>
          <w:szCs w:val="18"/>
        </w:rPr>
        <w:t>obejmuje:</w:t>
      </w:r>
    </w:p>
    <w:p w14:paraId="6A74830A"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wykonanie projektów czasowej organizacji ruchu,</w:t>
      </w:r>
    </w:p>
    <w:p w14:paraId="12D413EA"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mechaniczne nacięcie nawierzchni piłą tarczową wokół studzienki wpustowej na odpowiednią głębokość ,</w:t>
      </w:r>
    </w:p>
    <w:p w14:paraId="6D0CC675"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xml:space="preserve">- skucie nawierzchni bitumicznej na szerokość umożliwiającą demontaż elementów do wymiany, </w:t>
      </w:r>
    </w:p>
    <w:p w14:paraId="1E26572A"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demontaż istniejących elementów żeliwnych wpustu betonowego wraz z elementami regulacyjnymi</w:t>
      </w:r>
    </w:p>
    <w:p w14:paraId="3FEAA606"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xml:space="preserve">(otwór studni wpustowej zabezpieczyć w taki sposób, aby nie dopuścić do wpadania zanieczyszczeń do osadnika) </w:t>
      </w:r>
    </w:p>
    <w:p w14:paraId="27EFFDC3"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wyczyszczenie osadnika studni z elementów betonowych lub bitumicznych powstałych na etapie kucia i demontażu kratki wpustowej,</w:t>
      </w:r>
    </w:p>
    <w:p w14:paraId="3CE6E38D"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regulacja wysokościowa pierścieniami wyrównawczymi na pierścieniu odciążającym,</w:t>
      </w:r>
    </w:p>
    <w:p w14:paraId="00B47D88"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weryfikacja stanu istniejącej kratki wpustowej wraz z oczyszczeniem i smarowaniem elementów ruchomych,</w:t>
      </w:r>
    </w:p>
    <w:p w14:paraId="27406DB3"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ponowne osadzenia kratki żeliwnej na zaprawie grubości max 1 cm wraz z regulacją wysokościową i sytuacyjną w celu dostosowania do istniejącej niwelety jezdni,</w:t>
      </w:r>
    </w:p>
    <w:p w14:paraId="6DBD34B5"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obetonowanie kołnierza wpustu z zaprawy szybkowiążącej,</w:t>
      </w:r>
    </w:p>
    <w:p w14:paraId="0E9BF071"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odtworzenie podbudowy oraz nawierzchni wokół wpustu warstwami zgodnymi z przekrojem drogi,</w:t>
      </w:r>
    </w:p>
    <w:p w14:paraId="0F63D17B"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uporządkowanie terenu na stanowisku prowadzenia prac,</w:t>
      </w:r>
    </w:p>
    <w:p w14:paraId="03681888"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xml:space="preserve">- wywóz i utylizacja materiałów z rozbiórki, </w:t>
      </w:r>
    </w:p>
    <w:p w14:paraId="4B81B966" w14:textId="77777777" w:rsidR="00FE4074" w:rsidRPr="00890E52" w:rsidRDefault="00FE4074" w:rsidP="00FE4074">
      <w:pPr>
        <w:spacing w:line="276" w:lineRule="auto"/>
        <w:rPr>
          <w:rFonts w:asciiTheme="minorHAnsi" w:hAnsiTheme="minorHAnsi" w:cstheme="minorHAnsi"/>
        </w:rPr>
      </w:pPr>
      <w:r w:rsidRPr="00890E52">
        <w:rPr>
          <w:rFonts w:asciiTheme="minorHAnsi" w:hAnsiTheme="minorHAnsi" w:cstheme="minorHAnsi"/>
        </w:rPr>
        <w:t>- przekazanie kart BDO,</w:t>
      </w:r>
    </w:p>
    <w:p w14:paraId="4AB26D66" w14:textId="77777777" w:rsidR="00FE4074" w:rsidRPr="00890E52" w:rsidRDefault="00FE4074" w:rsidP="00FE4074">
      <w:pPr>
        <w:spacing w:line="276" w:lineRule="auto"/>
        <w:rPr>
          <w:rFonts w:asciiTheme="minorHAnsi" w:hAnsiTheme="minorHAnsi" w:cstheme="minorHAnsi"/>
        </w:rPr>
      </w:pPr>
    </w:p>
    <w:p w14:paraId="3A1BB8BF" w14:textId="77777777" w:rsidR="00FE4074" w:rsidRPr="00890E52" w:rsidRDefault="00FE4074" w:rsidP="00FE4074">
      <w:pPr>
        <w:spacing w:line="276" w:lineRule="auto"/>
        <w:rPr>
          <w:rFonts w:asciiTheme="minorHAnsi" w:hAnsiTheme="minorHAnsi" w:cstheme="minorHAnsi"/>
          <w:u w:val="single"/>
        </w:rPr>
      </w:pPr>
      <w:r w:rsidRPr="00890E52">
        <w:rPr>
          <w:rFonts w:asciiTheme="minorHAnsi" w:hAnsiTheme="minorHAnsi" w:cstheme="minorHAnsi"/>
          <w:u w:val="single"/>
        </w:rPr>
        <w:t>UWAGA: nie dopuszczalna jest regulacja i montaż wpustów żeliwnych na kamieniach, kostkach betonowych itd. Regulacja wysokościowa powinna być wykonywana na systemowych pierścieniach betonowych o odpowiedniej wysokości. Nie dopuszcza się montażu poszczególnych elementów bez użycia zaprawy szybkowiążącej pomiędzy nimi.</w:t>
      </w:r>
    </w:p>
    <w:p w14:paraId="548B574B" w14:textId="77777777" w:rsidR="00FE4074" w:rsidRPr="00890E52" w:rsidRDefault="00FE4074" w:rsidP="00EA5809">
      <w:pPr>
        <w:spacing w:line="276" w:lineRule="auto"/>
        <w:rPr>
          <w:rFonts w:asciiTheme="minorHAnsi" w:hAnsiTheme="minorHAnsi" w:cstheme="minorHAnsi"/>
          <w:b/>
          <w:spacing w:val="1"/>
          <w:szCs w:val="18"/>
        </w:rPr>
      </w:pPr>
    </w:p>
    <w:p w14:paraId="00A0C545" w14:textId="77777777" w:rsidR="007F427F" w:rsidRPr="00890E52" w:rsidRDefault="003D473E" w:rsidP="00EA5809">
      <w:pPr>
        <w:spacing w:line="276" w:lineRule="auto"/>
        <w:rPr>
          <w:rFonts w:asciiTheme="minorHAnsi" w:hAnsiTheme="minorHAnsi" w:cstheme="minorHAnsi"/>
          <w:b/>
          <w:spacing w:val="1"/>
          <w:szCs w:val="18"/>
        </w:rPr>
      </w:pPr>
      <w:r w:rsidRPr="00890E52">
        <w:rPr>
          <w:rFonts w:asciiTheme="minorHAnsi" w:hAnsiTheme="minorHAnsi" w:cstheme="minorHAnsi"/>
          <w:b/>
          <w:spacing w:val="1"/>
          <w:szCs w:val="18"/>
        </w:rPr>
        <w:lastRenderedPageBreak/>
        <w:t>Zakres prac do wykonania polegających na regulacji wpustów ulicznych z wymianą elementów ulicznych dla zadania nr  1 i 2 obejmuje</w:t>
      </w:r>
      <w:r w:rsidR="005112C5" w:rsidRPr="00890E52">
        <w:rPr>
          <w:rFonts w:asciiTheme="minorHAnsi" w:hAnsiTheme="minorHAnsi" w:cstheme="minorHAnsi"/>
          <w:b/>
          <w:spacing w:val="1"/>
          <w:szCs w:val="18"/>
        </w:rPr>
        <w:t>:</w:t>
      </w:r>
    </w:p>
    <w:p w14:paraId="32BCA68F"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wykonanie projektów czasowej organizacji ruchu,</w:t>
      </w:r>
    </w:p>
    <w:p w14:paraId="0A4E8229"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mechaniczne nacięcie nawierzchni piłą tarczową wokół studzienki wpustowej na odpowiednią głębokość ,</w:t>
      </w:r>
    </w:p>
    <w:p w14:paraId="00E42572"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xml:space="preserve">- skucie nawierzchni bitumicznej na szerokość umożliwiającą demontaż elementów do wymiany, </w:t>
      </w:r>
    </w:p>
    <w:p w14:paraId="4B7D2745"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demontaż istniejących elementów żeliwnych wpustu betonowego wraz z elementami regulacyjnymi</w:t>
      </w:r>
    </w:p>
    <w:p w14:paraId="1B5861A4"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(otwór studni wpustowej zabezpieczyć w taki sposób, aby nie dopuścić do wpadania zanieczyszczeń do osadnika),</w:t>
      </w:r>
    </w:p>
    <w:p w14:paraId="28A69690"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wyczyszczenie osadnika studni z elementów betonowych lub bitumicznych powstałych na etapie kucia i demontażu kratki wpustowej,</w:t>
      </w:r>
    </w:p>
    <w:p w14:paraId="19EADED1"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regulacja wysokościowa pierścieniami wyrównawczymi na pierścieniu odciążającym,</w:t>
      </w:r>
    </w:p>
    <w:p w14:paraId="6272BCDC"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wymiana istniejącego wpustu żeliwnego na fabrycznie nowy element o odpowiedniej klasie obciążenia min D400,</w:t>
      </w:r>
    </w:p>
    <w:p w14:paraId="66C421F4"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ponowne osadzenia kratki żeliwnej na zaprawie grubości max 1 cm wraz z regulacją wysokościową i sytuacyjną w celu dostosowania do istniejącej niwelety jezdni,</w:t>
      </w:r>
    </w:p>
    <w:p w14:paraId="0D578C46"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obetonowanie kołnierza wpustu z zaprawy szybkowiążącej,</w:t>
      </w:r>
    </w:p>
    <w:p w14:paraId="72AD0BDB"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odtworzenie podbudowy oraz nawierzchni wokół wpustu warstwami zgodnymi z przekrojem drogi,</w:t>
      </w:r>
    </w:p>
    <w:p w14:paraId="73ACB3C3"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uporządkowanie terenu na stanowisku prowadzenia prac,</w:t>
      </w:r>
    </w:p>
    <w:p w14:paraId="43792C90"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xml:space="preserve">- zdemontowane elementy żeliwne należy przekazać </w:t>
      </w:r>
      <w:r w:rsidR="005112C5" w:rsidRPr="00890E52">
        <w:rPr>
          <w:rFonts w:asciiTheme="minorHAnsi" w:hAnsiTheme="minorHAnsi" w:cstheme="minorHAnsi"/>
        </w:rPr>
        <w:t xml:space="preserve"> </w:t>
      </w:r>
      <w:r w:rsidRPr="00890E52">
        <w:rPr>
          <w:rFonts w:asciiTheme="minorHAnsi" w:hAnsiTheme="minorHAnsi" w:cstheme="minorHAnsi"/>
        </w:rPr>
        <w:t xml:space="preserve">Zamawiającemu we wskazane miejsce na terenie właściwego Obwodu Drogowego, </w:t>
      </w:r>
    </w:p>
    <w:p w14:paraId="1AAF595F"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xml:space="preserve">- wywóz i utylizacja materiałów z rozbiórki, </w:t>
      </w:r>
    </w:p>
    <w:p w14:paraId="540448CF" w14:textId="77777777" w:rsidR="00FE4074" w:rsidRPr="00890E52" w:rsidRDefault="00FE4074" w:rsidP="00425CE2">
      <w:pPr>
        <w:spacing w:line="276" w:lineRule="auto"/>
        <w:rPr>
          <w:rFonts w:asciiTheme="minorHAnsi" w:hAnsiTheme="minorHAnsi" w:cstheme="minorHAnsi"/>
        </w:rPr>
      </w:pPr>
      <w:r w:rsidRPr="00890E52">
        <w:rPr>
          <w:rFonts w:asciiTheme="minorHAnsi" w:hAnsiTheme="minorHAnsi" w:cstheme="minorHAnsi"/>
        </w:rPr>
        <w:t>- przekazanie kart BDO,</w:t>
      </w:r>
    </w:p>
    <w:p w14:paraId="436A08FD" w14:textId="77777777" w:rsidR="00FE4074" w:rsidRPr="00890E52" w:rsidRDefault="00FE4074" w:rsidP="00FE4074">
      <w:pPr>
        <w:rPr>
          <w:rFonts w:asciiTheme="minorHAnsi" w:hAnsiTheme="minorHAnsi" w:cstheme="minorHAnsi"/>
        </w:rPr>
      </w:pPr>
    </w:p>
    <w:p w14:paraId="55E798F1" w14:textId="77777777" w:rsidR="00FE4074" w:rsidRPr="00890E52" w:rsidRDefault="00FE4074" w:rsidP="00FE4074">
      <w:pPr>
        <w:rPr>
          <w:rFonts w:asciiTheme="minorHAnsi" w:hAnsiTheme="minorHAnsi" w:cstheme="minorHAnsi"/>
          <w:u w:val="single"/>
        </w:rPr>
      </w:pPr>
      <w:r w:rsidRPr="00890E52">
        <w:rPr>
          <w:rFonts w:asciiTheme="minorHAnsi" w:hAnsiTheme="minorHAnsi" w:cstheme="minorHAnsi"/>
          <w:u w:val="single"/>
        </w:rPr>
        <w:t>UWAGA: nie dopuszczalna jest regulacja i montaż wpustów żeliwnych na kamieniach, kostkach betonowych itd. Regulacja wysokościowa powinna być wykonywana na systemowych pierścieniach betonowych o odpowiedniej wysokości. Nie dopuszcza się montażu poszczególnych elementów bez użycia zaprawy szybkowiążącej pomiędzy nimi.</w:t>
      </w:r>
    </w:p>
    <w:p w14:paraId="30E336E2" w14:textId="77777777" w:rsidR="00FE4074" w:rsidRPr="00890E52" w:rsidRDefault="00FE4074" w:rsidP="00FE4074">
      <w:pPr>
        <w:rPr>
          <w:rFonts w:asciiTheme="minorHAnsi" w:hAnsiTheme="minorHAnsi" w:cstheme="minorHAnsi"/>
          <w:u w:val="single"/>
        </w:rPr>
      </w:pPr>
    </w:p>
    <w:p w14:paraId="554EF374" w14:textId="77777777" w:rsidR="00FE4074" w:rsidRPr="00890E52" w:rsidRDefault="00FE4074" w:rsidP="00FE4074">
      <w:pPr>
        <w:spacing w:line="276" w:lineRule="auto"/>
        <w:rPr>
          <w:rFonts w:asciiTheme="minorHAnsi" w:hAnsiTheme="minorHAnsi" w:cstheme="minorHAnsi"/>
          <w:b/>
          <w:spacing w:val="1"/>
          <w:szCs w:val="18"/>
        </w:rPr>
      </w:pPr>
      <w:r w:rsidRPr="00890E52">
        <w:rPr>
          <w:rFonts w:asciiTheme="minorHAnsi" w:hAnsiTheme="minorHAnsi" w:cstheme="minorHAnsi"/>
          <w:b/>
          <w:spacing w:val="1"/>
          <w:szCs w:val="18"/>
        </w:rPr>
        <w:t xml:space="preserve">Zakres prac do wykonania polegających na regulacji włazów studni kanalizacji deszczowej </w:t>
      </w:r>
      <w:r w:rsidR="00223B89" w:rsidRPr="00890E52">
        <w:rPr>
          <w:rFonts w:asciiTheme="minorHAnsi" w:hAnsiTheme="minorHAnsi" w:cstheme="minorHAnsi"/>
          <w:b/>
          <w:spacing w:val="1"/>
          <w:szCs w:val="18"/>
        </w:rPr>
        <w:t xml:space="preserve">dla zadania nr </w:t>
      </w:r>
      <w:r w:rsidRPr="00890E52">
        <w:rPr>
          <w:rFonts w:asciiTheme="minorHAnsi" w:hAnsiTheme="minorHAnsi" w:cstheme="minorHAnsi"/>
          <w:b/>
          <w:spacing w:val="1"/>
          <w:szCs w:val="18"/>
        </w:rPr>
        <w:t xml:space="preserve"> 2</w:t>
      </w:r>
      <w:r w:rsidR="00223B89" w:rsidRPr="00890E52">
        <w:rPr>
          <w:rFonts w:asciiTheme="minorHAnsi" w:hAnsiTheme="minorHAnsi" w:cstheme="minorHAnsi"/>
          <w:b/>
          <w:spacing w:val="1"/>
          <w:szCs w:val="18"/>
        </w:rPr>
        <w:t xml:space="preserve"> i</w:t>
      </w:r>
      <w:r w:rsidRPr="00890E52">
        <w:rPr>
          <w:rFonts w:asciiTheme="minorHAnsi" w:hAnsiTheme="minorHAnsi" w:cstheme="minorHAnsi"/>
          <w:b/>
          <w:spacing w:val="1"/>
          <w:szCs w:val="18"/>
        </w:rPr>
        <w:t xml:space="preserve"> obejmuje</w:t>
      </w:r>
      <w:r w:rsidR="00223B89" w:rsidRPr="00890E52">
        <w:rPr>
          <w:rFonts w:asciiTheme="minorHAnsi" w:hAnsiTheme="minorHAnsi" w:cstheme="minorHAnsi"/>
          <w:b/>
          <w:spacing w:val="1"/>
          <w:szCs w:val="18"/>
        </w:rPr>
        <w:t>:</w:t>
      </w:r>
    </w:p>
    <w:p w14:paraId="50DE9CD4"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wykonanie projektów czasowej organizacji ruchu,</w:t>
      </w:r>
    </w:p>
    <w:p w14:paraId="07335C3E"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xml:space="preserve">- mechaniczne nacięcie nawierzchni piłą tarczową wokół studzienki kanalizacyjnej na odpowiednią głębokość, </w:t>
      </w:r>
    </w:p>
    <w:p w14:paraId="5866673A"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xml:space="preserve">- skucie nawierzchni bitumicznej na szerokość umożliwiającą demontaż elementów do wymiany </w:t>
      </w:r>
    </w:p>
    <w:p w14:paraId="6B92F874"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xml:space="preserve">- demontaż istniejących elementów – kołnierza studni oraz pokrywy </w:t>
      </w:r>
      <w:proofErr w:type="spellStart"/>
      <w:r w:rsidRPr="00890E52">
        <w:rPr>
          <w:rFonts w:asciiTheme="minorHAnsi" w:hAnsiTheme="minorHAnsi" w:cstheme="minorHAnsi"/>
        </w:rPr>
        <w:t>nastudziennej</w:t>
      </w:r>
      <w:proofErr w:type="spellEnd"/>
      <w:r w:rsidRPr="00890E52">
        <w:rPr>
          <w:rFonts w:asciiTheme="minorHAnsi" w:hAnsiTheme="minorHAnsi" w:cstheme="minorHAnsi"/>
        </w:rPr>
        <w:t>,</w:t>
      </w:r>
    </w:p>
    <w:p w14:paraId="005278EC"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xml:space="preserve">(otwór studni kanalizacyjnej zabezpieczyć w taki sposób, aby nie dopuścić do wpadania zanieczyszczeń do osadnika), </w:t>
      </w:r>
    </w:p>
    <w:p w14:paraId="76F5B618"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wyczyszczenie dna studni  z elementów betonowych lub bitumicznych powstałych na etapie kucia i demontażu kratki wpustowej</w:t>
      </w:r>
    </w:p>
    <w:p w14:paraId="4B57B80C"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regulacja wysokościowa pierścieniami wyrównawczymi na studni,</w:t>
      </w:r>
    </w:p>
    <w:p w14:paraId="7F3C79D9"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montaż kołnierza żeliwnego na zaprawie betonowej szybkowiążącej,</w:t>
      </w:r>
    </w:p>
    <w:p w14:paraId="4E1B83B3"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wymiana pokrywy studni kanalizacyjnej ( w przypadku braku stwierdzenia uszkodzenia istniejącej pokrywy element wykorzystać do ponownego montażu),</w:t>
      </w:r>
    </w:p>
    <w:p w14:paraId="10984C43"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ponowne osadzenia pokrywy studni kanalizacyjnej  na zaprawie grubości max 1 cm wraz z regulacją wysokościową w celu dostosowania do istniejącej niwelety jezdni,</w:t>
      </w:r>
    </w:p>
    <w:p w14:paraId="3DB25ED6"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lastRenderedPageBreak/>
        <w:t xml:space="preserve">- obetonowanie kołnierza studni  z zaprawy szybkowiążącej, </w:t>
      </w:r>
    </w:p>
    <w:p w14:paraId="7EED0FEE"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odtworzenie podbudowy oraz nawierzchni wokół wpustu warstwami zgodnymi z przekrojem drogi,</w:t>
      </w:r>
    </w:p>
    <w:p w14:paraId="678915A5"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uporządkowanie terenu na stanowisku prowadzenia prac,</w:t>
      </w:r>
    </w:p>
    <w:p w14:paraId="11104245"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wywóz i utylizacja materiałów z rozbiórki ,</w:t>
      </w:r>
    </w:p>
    <w:p w14:paraId="37CB170D" w14:textId="77777777" w:rsidR="00223B89" w:rsidRPr="00890E52" w:rsidRDefault="00223B89" w:rsidP="00223B89">
      <w:pPr>
        <w:spacing w:line="276" w:lineRule="auto"/>
        <w:rPr>
          <w:rFonts w:asciiTheme="minorHAnsi" w:hAnsiTheme="minorHAnsi" w:cstheme="minorHAnsi"/>
        </w:rPr>
      </w:pPr>
      <w:r w:rsidRPr="00890E52">
        <w:rPr>
          <w:rFonts w:asciiTheme="minorHAnsi" w:hAnsiTheme="minorHAnsi" w:cstheme="minorHAnsi"/>
        </w:rPr>
        <w:t>- przekazanie kart BDO,</w:t>
      </w:r>
    </w:p>
    <w:p w14:paraId="05401A3A" w14:textId="77777777" w:rsidR="00223B89" w:rsidRPr="00890E52" w:rsidRDefault="00223B89" w:rsidP="00223B89">
      <w:pPr>
        <w:spacing w:line="276" w:lineRule="auto"/>
        <w:rPr>
          <w:rFonts w:asciiTheme="minorHAnsi" w:hAnsiTheme="minorHAnsi" w:cstheme="minorHAnsi"/>
        </w:rPr>
      </w:pPr>
    </w:p>
    <w:p w14:paraId="073AE802" w14:textId="77777777" w:rsidR="00223B89" w:rsidRPr="00890E52" w:rsidRDefault="00223B89" w:rsidP="00223B89">
      <w:pPr>
        <w:spacing w:line="276" w:lineRule="auto"/>
        <w:rPr>
          <w:rFonts w:asciiTheme="minorHAnsi" w:hAnsiTheme="minorHAnsi" w:cstheme="minorHAnsi"/>
          <w:u w:val="single"/>
        </w:rPr>
      </w:pPr>
      <w:r w:rsidRPr="00890E52">
        <w:rPr>
          <w:rFonts w:asciiTheme="minorHAnsi" w:hAnsiTheme="minorHAnsi" w:cstheme="minorHAnsi"/>
          <w:u w:val="single"/>
        </w:rPr>
        <w:t>UWAGA: nie dopuszczalna jest regulacja i montaż wpustów żeliwnych na kamieniach, kostkach betonowych itd. Regulacja wysokościowa powinna być wykonywana na systemowych pierścieniach betonowych o odpowiedniej wysokości. Nie dopuszcza się montażu poszczególnych elementów bez użycia zaprawy szybkowiążącej pomiędzy nimi.</w:t>
      </w:r>
    </w:p>
    <w:p w14:paraId="79E34C65" w14:textId="77777777" w:rsidR="007F427F" w:rsidRPr="00890E52" w:rsidRDefault="007F427F" w:rsidP="00EA5809">
      <w:pPr>
        <w:spacing w:line="276" w:lineRule="auto"/>
        <w:rPr>
          <w:rFonts w:asciiTheme="minorHAnsi" w:hAnsiTheme="minorHAnsi" w:cstheme="minorHAnsi"/>
        </w:rPr>
      </w:pPr>
    </w:p>
    <w:p w14:paraId="1FF6BD53" w14:textId="77777777" w:rsidR="00EA5809" w:rsidRPr="00890E52" w:rsidRDefault="00EA5809" w:rsidP="00EA5809">
      <w:pPr>
        <w:spacing w:line="276" w:lineRule="auto"/>
        <w:rPr>
          <w:rFonts w:asciiTheme="minorHAnsi" w:hAnsiTheme="minorHAnsi" w:cstheme="minorHAnsi"/>
          <w:sz w:val="18"/>
          <w:szCs w:val="18"/>
        </w:rPr>
      </w:pPr>
    </w:p>
    <w:p w14:paraId="57C9CBBA" w14:textId="77777777" w:rsidR="00EA5809" w:rsidRPr="00890E52" w:rsidRDefault="00EA5809" w:rsidP="00EA5809">
      <w:pPr>
        <w:widowControl w:val="0"/>
        <w:numPr>
          <w:ilvl w:val="0"/>
          <w:numId w:val="2"/>
        </w:numPr>
        <w:suppressAutoHyphens w:val="0"/>
        <w:autoSpaceDE w:val="0"/>
        <w:autoSpaceDN w:val="0"/>
        <w:adjustRightInd w:val="0"/>
        <w:spacing w:line="276" w:lineRule="auto"/>
        <w:ind w:left="284" w:hanging="294"/>
        <w:jc w:val="both"/>
        <w:rPr>
          <w:rFonts w:asciiTheme="minorHAnsi" w:hAnsiTheme="minorHAnsi" w:cstheme="minorHAnsi"/>
          <w:b/>
          <w:spacing w:val="-2"/>
          <w:szCs w:val="18"/>
        </w:rPr>
      </w:pPr>
      <w:r w:rsidRPr="00890E52">
        <w:rPr>
          <w:rFonts w:asciiTheme="minorHAnsi" w:hAnsiTheme="minorHAnsi" w:cstheme="minorHAnsi"/>
          <w:b/>
          <w:spacing w:val="-2"/>
          <w:szCs w:val="18"/>
        </w:rPr>
        <w:t>ISTOTNE WYMAGANIA DOTYCZĄCE PRZEDMIOTU ZAMÓWIENIA</w:t>
      </w:r>
    </w:p>
    <w:p w14:paraId="73998FB6" w14:textId="77777777" w:rsidR="00EA5809" w:rsidRPr="00890E52" w:rsidRDefault="00EA5809" w:rsidP="00EA5809">
      <w:pPr>
        <w:pStyle w:val="Akapitzlist"/>
        <w:widowControl w:val="0"/>
        <w:numPr>
          <w:ilvl w:val="1"/>
          <w:numId w:val="3"/>
        </w:numPr>
        <w:suppressAutoHyphens w:val="0"/>
        <w:autoSpaceDE w:val="0"/>
        <w:autoSpaceDN w:val="0"/>
        <w:adjustRightInd w:val="0"/>
        <w:spacing w:after="0"/>
        <w:contextualSpacing/>
        <w:jc w:val="both"/>
        <w:rPr>
          <w:rFonts w:asciiTheme="minorHAnsi" w:hAnsiTheme="minorHAnsi" w:cstheme="minorHAnsi"/>
          <w:b/>
          <w:spacing w:val="-2"/>
          <w:szCs w:val="18"/>
        </w:rPr>
      </w:pPr>
      <w:r w:rsidRPr="00890E52">
        <w:rPr>
          <w:rFonts w:asciiTheme="minorHAnsi" w:hAnsiTheme="minorHAnsi" w:cstheme="minorHAnsi"/>
          <w:b/>
          <w:iCs/>
          <w:szCs w:val="18"/>
        </w:rPr>
        <w:t xml:space="preserve">Termin realizacji </w:t>
      </w:r>
    </w:p>
    <w:p w14:paraId="652B1D98" w14:textId="77777777" w:rsidR="00EA5809" w:rsidRPr="00890E52" w:rsidRDefault="00EA5809" w:rsidP="00EA5809">
      <w:pPr>
        <w:autoSpaceDE w:val="0"/>
        <w:autoSpaceDN w:val="0"/>
        <w:adjustRightInd w:val="0"/>
        <w:ind w:left="1276" w:hanging="1276"/>
        <w:jc w:val="both"/>
        <w:rPr>
          <w:rFonts w:asciiTheme="minorHAnsi" w:hAnsiTheme="minorHAnsi" w:cstheme="minorHAnsi"/>
          <w:b/>
          <w:bCs/>
        </w:rPr>
      </w:pPr>
      <w:r w:rsidRPr="00890E52">
        <w:rPr>
          <w:rFonts w:asciiTheme="minorHAnsi" w:hAnsiTheme="minorHAnsi" w:cstheme="minorHAnsi"/>
          <w:b/>
        </w:rPr>
        <w:t>Zadanie 1</w:t>
      </w:r>
      <w:r w:rsidRPr="00890E52">
        <w:rPr>
          <w:rFonts w:asciiTheme="minorHAnsi" w:hAnsiTheme="minorHAnsi" w:cstheme="minorHAnsi"/>
        </w:rPr>
        <w:t xml:space="preserve"> – do </w:t>
      </w:r>
      <w:r w:rsidR="00E60C16" w:rsidRPr="00890E52">
        <w:rPr>
          <w:rFonts w:asciiTheme="minorHAnsi" w:hAnsiTheme="minorHAnsi" w:cstheme="minorHAnsi"/>
        </w:rPr>
        <w:t>3</w:t>
      </w:r>
      <w:r w:rsidR="0091798F" w:rsidRPr="00890E52">
        <w:rPr>
          <w:rFonts w:asciiTheme="minorHAnsi" w:hAnsiTheme="minorHAnsi" w:cstheme="minorHAnsi"/>
        </w:rPr>
        <w:t>0</w:t>
      </w:r>
      <w:r w:rsidR="00E60C16" w:rsidRPr="00890E52">
        <w:rPr>
          <w:rFonts w:asciiTheme="minorHAnsi" w:hAnsiTheme="minorHAnsi" w:cstheme="minorHAnsi"/>
        </w:rPr>
        <w:t xml:space="preserve"> dni kalendarzowych </w:t>
      </w:r>
      <w:r w:rsidRPr="00890E52">
        <w:rPr>
          <w:rFonts w:asciiTheme="minorHAnsi" w:hAnsiTheme="minorHAnsi" w:cstheme="minorHAnsi"/>
        </w:rPr>
        <w:t>od d</w:t>
      </w:r>
      <w:r w:rsidR="0050600B" w:rsidRPr="00890E52">
        <w:rPr>
          <w:rFonts w:asciiTheme="minorHAnsi" w:hAnsiTheme="minorHAnsi" w:cstheme="minorHAnsi"/>
        </w:rPr>
        <w:t>nia zawarcia</w:t>
      </w:r>
      <w:r w:rsidRPr="00890E52">
        <w:rPr>
          <w:rFonts w:asciiTheme="minorHAnsi" w:hAnsiTheme="minorHAnsi" w:cstheme="minorHAnsi"/>
        </w:rPr>
        <w:t xml:space="preserve"> umowy</w:t>
      </w:r>
    </w:p>
    <w:p w14:paraId="421B4063" w14:textId="77777777" w:rsidR="00EA5809" w:rsidRPr="00890E52" w:rsidRDefault="00617DF3" w:rsidP="00476A7D">
      <w:pPr>
        <w:autoSpaceDE w:val="0"/>
        <w:autoSpaceDN w:val="0"/>
        <w:adjustRightInd w:val="0"/>
        <w:ind w:left="1276" w:hanging="1276"/>
        <w:jc w:val="both"/>
        <w:rPr>
          <w:rFonts w:asciiTheme="minorHAnsi" w:hAnsiTheme="minorHAnsi" w:cstheme="minorHAnsi"/>
        </w:rPr>
      </w:pPr>
      <w:r w:rsidRPr="00890E52">
        <w:rPr>
          <w:rFonts w:asciiTheme="minorHAnsi" w:hAnsiTheme="minorHAnsi" w:cstheme="minorHAnsi"/>
          <w:b/>
        </w:rPr>
        <w:t xml:space="preserve">Zadanie </w:t>
      </w:r>
      <w:r w:rsidR="00EA5809" w:rsidRPr="00890E52">
        <w:rPr>
          <w:rFonts w:asciiTheme="minorHAnsi" w:hAnsiTheme="minorHAnsi" w:cstheme="minorHAnsi"/>
          <w:b/>
        </w:rPr>
        <w:t>2</w:t>
      </w:r>
      <w:r w:rsidR="00EA5809" w:rsidRPr="00890E52">
        <w:rPr>
          <w:rFonts w:asciiTheme="minorHAnsi" w:hAnsiTheme="minorHAnsi" w:cstheme="minorHAnsi"/>
        </w:rPr>
        <w:t xml:space="preserve"> –</w:t>
      </w:r>
      <w:r w:rsidR="00E60C16" w:rsidRPr="00890E52">
        <w:rPr>
          <w:rFonts w:asciiTheme="minorHAnsi" w:hAnsiTheme="minorHAnsi" w:cstheme="minorHAnsi"/>
          <w:bCs/>
        </w:rPr>
        <w:t xml:space="preserve"> do 3</w:t>
      </w:r>
      <w:r w:rsidR="0091798F" w:rsidRPr="00890E52">
        <w:rPr>
          <w:rFonts w:asciiTheme="minorHAnsi" w:hAnsiTheme="minorHAnsi" w:cstheme="minorHAnsi"/>
          <w:bCs/>
        </w:rPr>
        <w:t>0</w:t>
      </w:r>
      <w:r w:rsidR="00EA5809" w:rsidRPr="00890E52">
        <w:rPr>
          <w:rFonts w:asciiTheme="minorHAnsi" w:hAnsiTheme="minorHAnsi" w:cstheme="minorHAnsi"/>
          <w:bCs/>
        </w:rPr>
        <w:t xml:space="preserve"> </w:t>
      </w:r>
      <w:r w:rsidR="00476A7D" w:rsidRPr="00890E52">
        <w:rPr>
          <w:rFonts w:asciiTheme="minorHAnsi" w:hAnsiTheme="minorHAnsi" w:cstheme="minorHAnsi"/>
          <w:bCs/>
        </w:rPr>
        <w:t>dni</w:t>
      </w:r>
      <w:r w:rsidR="00E60C16" w:rsidRPr="00890E52">
        <w:rPr>
          <w:rFonts w:asciiTheme="minorHAnsi" w:hAnsiTheme="minorHAnsi" w:cstheme="minorHAnsi"/>
          <w:bCs/>
        </w:rPr>
        <w:t xml:space="preserve"> </w:t>
      </w:r>
      <w:r w:rsidR="00FE7E22" w:rsidRPr="00890E52">
        <w:rPr>
          <w:rFonts w:asciiTheme="minorHAnsi" w:hAnsiTheme="minorHAnsi" w:cstheme="minorHAnsi"/>
          <w:bCs/>
        </w:rPr>
        <w:t>kalendarzowych</w:t>
      </w:r>
      <w:r w:rsidR="00476A7D" w:rsidRPr="00890E52">
        <w:rPr>
          <w:rFonts w:asciiTheme="minorHAnsi" w:hAnsiTheme="minorHAnsi" w:cstheme="minorHAnsi"/>
          <w:bCs/>
        </w:rPr>
        <w:t xml:space="preserve"> </w:t>
      </w:r>
      <w:r w:rsidR="00476A7D" w:rsidRPr="00890E52">
        <w:rPr>
          <w:rFonts w:asciiTheme="minorHAnsi" w:hAnsiTheme="minorHAnsi" w:cstheme="minorHAnsi"/>
        </w:rPr>
        <w:t>od dnia zawarcia umowy</w:t>
      </w:r>
    </w:p>
    <w:p w14:paraId="2A81EC95" w14:textId="77777777" w:rsidR="00476A7D" w:rsidRPr="00890E52" w:rsidRDefault="00476A7D" w:rsidP="00476A7D">
      <w:pPr>
        <w:autoSpaceDE w:val="0"/>
        <w:autoSpaceDN w:val="0"/>
        <w:adjustRightInd w:val="0"/>
        <w:ind w:left="1276" w:hanging="1276"/>
        <w:jc w:val="both"/>
        <w:rPr>
          <w:rFonts w:asciiTheme="minorHAnsi" w:hAnsiTheme="minorHAnsi" w:cstheme="minorHAnsi"/>
          <w:bCs/>
        </w:rPr>
      </w:pPr>
    </w:p>
    <w:p w14:paraId="555DE911" w14:textId="77777777" w:rsidR="00EA5809" w:rsidRPr="00890E52" w:rsidRDefault="00EA5809" w:rsidP="00EA5809">
      <w:pPr>
        <w:spacing w:line="276" w:lineRule="auto"/>
        <w:jc w:val="both"/>
        <w:rPr>
          <w:rFonts w:asciiTheme="minorHAnsi" w:hAnsiTheme="minorHAnsi" w:cstheme="minorHAnsi"/>
          <w:bCs/>
        </w:rPr>
      </w:pPr>
      <w:r w:rsidRPr="00890E52">
        <w:rPr>
          <w:rFonts w:asciiTheme="minorHAnsi" w:hAnsiTheme="minorHAnsi" w:cstheme="minorHAnsi"/>
          <w:bCs/>
        </w:rPr>
        <w:t>Szczegółowy zakres robót do wykonania</w:t>
      </w:r>
      <w:r w:rsidR="00E86D20" w:rsidRPr="00890E52">
        <w:rPr>
          <w:rFonts w:asciiTheme="minorHAnsi" w:hAnsiTheme="minorHAnsi" w:cstheme="minorHAnsi"/>
          <w:bCs/>
        </w:rPr>
        <w:t xml:space="preserve"> ujęty w protokole typowania (</w:t>
      </w:r>
      <w:r w:rsidRPr="00890E52">
        <w:rPr>
          <w:rFonts w:asciiTheme="minorHAnsi" w:hAnsiTheme="minorHAnsi" w:cstheme="minorHAnsi"/>
          <w:bCs/>
        </w:rPr>
        <w:t>w ramach poszczególnego zadania wraz z lokalizacją</w:t>
      </w:r>
      <w:r w:rsidR="00E86D20" w:rsidRPr="00890E52">
        <w:rPr>
          <w:rFonts w:asciiTheme="minorHAnsi" w:hAnsiTheme="minorHAnsi" w:cstheme="minorHAnsi"/>
          <w:bCs/>
        </w:rPr>
        <w:t>)</w:t>
      </w:r>
      <w:r w:rsidR="00730A92" w:rsidRPr="00890E52">
        <w:rPr>
          <w:rFonts w:asciiTheme="minorHAnsi" w:hAnsiTheme="minorHAnsi" w:cstheme="minorHAnsi"/>
          <w:bCs/>
        </w:rPr>
        <w:t xml:space="preserve">, </w:t>
      </w:r>
      <w:r w:rsidRPr="00890E52">
        <w:rPr>
          <w:rFonts w:asciiTheme="minorHAnsi" w:hAnsiTheme="minorHAnsi" w:cstheme="minorHAnsi"/>
          <w:bCs/>
        </w:rPr>
        <w:t xml:space="preserve">Zamawiający przekaże Wykonawcy w </w:t>
      </w:r>
      <w:r w:rsidR="00E86D20" w:rsidRPr="00890E52">
        <w:rPr>
          <w:rFonts w:asciiTheme="minorHAnsi" w:hAnsiTheme="minorHAnsi" w:cstheme="minorHAnsi"/>
          <w:bCs/>
        </w:rPr>
        <w:t xml:space="preserve">dniu przekazania terenu robót. </w:t>
      </w:r>
      <w:r w:rsidR="0059674A" w:rsidRPr="00890E52">
        <w:rPr>
          <w:rFonts w:asciiTheme="minorHAnsi" w:hAnsiTheme="minorHAnsi" w:cstheme="minorHAnsi"/>
          <w:bCs/>
        </w:rPr>
        <w:t xml:space="preserve"> </w:t>
      </w:r>
    </w:p>
    <w:p w14:paraId="0EC32252" w14:textId="77777777" w:rsidR="00EA5809" w:rsidRPr="00890E52" w:rsidRDefault="00EA5809" w:rsidP="00EA5809">
      <w:pPr>
        <w:spacing w:line="276" w:lineRule="auto"/>
        <w:jc w:val="both"/>
        <w:rPr>
          <w:rFonts w:asciiTheme="minorHAnsi" w:hAnsiTheme="minorHAnsi" w:cstheme="minorHAnsi"/>
          <w:bCs/>
        </w:rPr>
      </w:pPr>
    </w:p>
    <w:p w14:paraId="6F0861E7" w14:textId="77777777" w:rsidR="00EA5809" w:rsidRPr="00890E52" w:rsidRDefault="003E63FC" w:rsidP="00EA5809">
      <w:pPr>
        <w:numPr>
          <w:ilvl w:val="0"/>
          <w:numId w:val="4"/>
        </w:numPr>
        <w:suppressAutoHyphens w:val="0"/>
        <w:jc w:val="both"/>
        <w:rPr>
          <w:rFonts w:asciiTheme="minorHAnsi" w:hAnsiTheme="minorHAnsi" w:cstheme="minorHAnsi"/>
        </w:rPr>
      </w:pPr>
      <w:r w:rsidRPr="00890E52">
        <w:rPr>
          <w:rFonts w:asciiTheme="minorHAnsi" w:hAnsiTheme="minorHAnsi" w:cstheme="minorHAnsi"/>
        </w:rPr>
        <w:t>O terminie</w:t>
      </w:r>
      <w:r w:rsidR="00202E6B" w:rsidRPr="00890E52">
        <w:rPr>
          <w:rFonts w:asciiTheme="minorHAnsi" w:hAnsiTheme="minorHAnsi" w:cstheme="minorHAnsi"/>
        </w:rPr>
        <w:t xml:space="preserve"> przekazania terenu robót wraz z protokołem</w:t>
      </w:r>
      <w:r w:rsidR="00EA5809" w:rsidRPr="00890E52">
        <w:rPr>
          <w:rFonts w:asciiTheme="minorHAnsi" w:hAnsiTheme="minorHAnsi" w:cstheme="minorHAnsi"/>
        </w:rPr>
        <w:t xml:space="preserve"> typowa</w:t>
      </w:r>
      <w:r w:rsidR="00712585" w:rsidRPr="00890E52">
        <w:rPr>
          <w:rFonts w:asciiTheme="minorHAnsi" w:hAnsiTheme="minorHAnsi" w:cstheme="minorHAnsi"/>
        </w:rPr>
        <w:t>nia</w:t>
      </w:r>
      <w:r w:rsidR="00EA5809" w:rsidRPr="00890E52">
        <w:rPr>
          <w:rFonts w:asciiTheme="minorHAnsi" w:hAnsiTheme="minorHAnsi" w:cstheme="minorHAnsi"/>
        </w:rPr>
        <w:t xml:space="preserve"> </w:t>
      </w:r>
      <w:r w:rsidR="00730A92" w:rsidRPr="00890E52">
        <w:rPr>
          <w:rFonts w:asciiTheme="minorHAnsi" w:hAnsiTheme="minorHAnsi" w:cstheme="minorHAnsi"/>
        </w:rPr>
        <w:t>(</w:t>
      </w:r>
      <w:r w:rsidR="00202E6B" w:rsidRPr="00890E52">
        <w:rPr>
          <w:rFonts w:asciiTheme="minorHAnsi" w:hAnsiTheme="minorHAnsi" w:cstheme="minorHAnsi"/>
        </w:rPr>
        <w:t>dla każdego zadania oddzielnie</w:t>
      </w:r>
      <w:r w:rsidR="00730A92" w:rsidRPr="00890E52">
        <w:rPr>
          <w:rFonts w:asciiTheme="minorHAnsi" w:hAnsiTheme="minorHAnsi" w:cstheme="minorHAnsi"/>
        </w:rPr>
        <w:t>)</w:t>
      </w:r>
      <w:r w:rsidR="00E86D20" w:rsidRPr="00890E52">
        <w:rPr>
          <w:rFonts w:asciiTheme="minorHAnsi" w:hAnsiTheme="minorHAnsi" w:cstheme="minorHAnsi"/>
        </w:rPr>
        <w:t>,</w:t>
      </w:r>
      <w:r w:rsidR="00202E6B" w:rsidRPr="00890E52">
        <w:rPr>
          <w:rFonts w:asciiTheme="minorHAnsi" w:hAnsiTheme="minorHAnsi" w:cstheme="minorHAnsi"/>
        </w:rPr>
        <w:t xml:space="preserve"> </w:t>
      </w:r>
      <w:r w:rsidR="00EA5809" w:rsidRPr="00890E52">
        <w:rPr>
          <w:rFonts w:asciiTheme="minorHAnsi" w:hAnsiTheme="minorHAnsi" w:cstheme="minorHAnsi"/>
        </w:rPr>
        <w:t xml:space="preserve">Wykonawca </w:t>
      </w:r>
      <w:r w:rsidRPr="00890E52">
        <w:rPr>
          <w:rFonts w:asciiTheme="minorHAnsi" w:hAnsiTheme="minorHAnsi" w:cstheme="minorHAnsi"/>
        </w:rPr>
        <w:t>zostanie powiadomiony</w:t>
      </w:r>
      <w:r w:rsidR="00EA5809" w:rsidRPr="00890E52">
        <w:rPr>
          <w:rFonts w:asciiTheme="minorHAnsi" w:hAnsiTheme="minorHAnsi" w:cstheme="minorHAnsi"/>
        </w:rPr>
        <w:t xml:space="preserve"> pisemnie lub za pomocą środków komunikacji elektronicznej (e-mail) przez Zamawiającego z 2-dniowym wyprzedzeniem.</w:t>
      </w:r>
    </w:p>
    <w:p w14:paraId="2FA0CB03" w14:textId="77777777" w:rsidR="00EA5809" w:rsidRPr="00890E52" w:rsidRDefault="00EA5809" w:rsidP="00EA5809">
      <w:pPr>
        <w:numPr>
          <w:ilvl w:val="0"/>
          <w:numId w:val="4"/>
        </w:numPr>
        <w:suppressAutoHyphens w:val="0"/>
        <w:jc w:val="both"/>
        <w:rPr>
          <w:rFonts w:asciiTheme="minorHAnsi" w:hAnsiTheme="minorHAnsi" w:cstheme="minorHAnsi"/>
        </w:rPr>
      </w:pPr>
      <w:r w:rsidRPr="00890E52">
        <w:rPr>
          <w:rFonts w:asciiTheme="minorHAnsi" w:hAnsiTheme="minorHAnsi" w:cstheme="minorHAnsi"/>
        </w:rPr>
        <w:t>P</w:t>
      </w:r>
      <w:r w:rsidR="00A37E7C" w:rsidRPr="00890E52">
        <w:rPr>
          <w:rFonts w:asciiTheme="minorHAnsi" w:hAnsiTheme="minorHAnsi" w:cstheme="minorHAnsi"/>
        </w:rPr>
        <w:t>rotokół typowania</w:t>
      </w:r>
      <w:r w:rsidRPr="00890E52">
        <w:rPr>
          <w:rFonts w:asciiTheme="minorHAnsi" w:hAnsiTheme="minorHAnsi" w:cstheme="minorHAnsi"/>
        </w:rPr>
        <w:t xml:space="preserve"> będ</w:t>
      </w:r>
      <w:r w:rsidR="00F741B9" w:rsidRPr="00890E52">
        <w:rPr>
          <w:rFonts w:asciiTheme="minorHAnsi" w:hAnsiTheme="minorHAnsi" w:cstheme="minorHAnsi"/>
        </w:rPr>
        <w:t>zie</w:t>
      </w:r>
      <w:r w:rsidR="00CC6016" w:rsidRPr="00890E52">
        <w:rPr>
          <w:rFonts w:asciiTheme="minorHAnsi" w:hAnsiTheme="minorHAnsi" w:cstheme="minorHAnsi"/>
        </w:rPr>
        <w:t xml:space="preserve"> zawierał</w:t>
      </w:r>
      <w:r w:rsidR="00CC6016" w:rsidRPr="00890E52">
        <w:rPr>
          <w:rFonts w:asciiTheme="minorHAnsi" w:hAnsiTheme="minorHAnsi" w:cstheme="minorHAnsi"/>
          <w:bCs/>
        </w:rPr>
        <w:t xml:space="preserve"> lokalizację</w:t>
      </w:r>
      <w:r w:rsidR="00E60C16" w:rsidRPr="00890E52">
        <w:rPr>
          <w:rFonts w:asciiTheme="minorHAnsi" w:hAnsiTheme="minorHAnsi" w:cstheme="minorHAnsi"/>
          <w:bCs/>
        </w:rPr>
        <w:t>,</w:t>
      </w:r>
      <w:r w:rsidR="00CC6016" w:rsidRPr="00890E52">
        <w:rPr>
          <w:rFonts w:asciiTheme="minorHAnsi" w:hAnsiTheme="minorHAnsi" w:cstheme="minorHAnsi"/>
          <w:bCs/>
        </w:rPr>
        <w:t xml:space="preserve"> </w:t>
      </w:r>
      <w:r w:rsidRPr="00890E52">
        <w:rPr>
          <w:rFonts w:asciiTheme="minorHAnsi" w:hAnsiTheme="minorHAnsi" w:cstheme="minorHAnsi"/>
        </w:rPr>
        <w:t>termin przekazania terenu robót, termin rozpoczęcia i termin zakończenia robót.</w:t>
      </w:r>
    </w:p>
    <w:p w14:paraId="469901BD" w14:textId="77777777" w:rsidR="00EA5809" w:rsidRPr="00890E52" w:rsidRDefault="00EA5809" w:rsidP="00EA5809">
      <w:pPr>
        <w:numPr>
          <w:ilvl w:val="0"/>
          <w:numId w:val="4"/>
        </w:numPr>
        <w:suppressAutoHyphens w:val="0"/>
        <w:jc w:val="both"/>
        <w:rPr>
          <w:rFonts w:asciiTheme="minorHAnsi" w:hAnsiTheme="minorHAnsi" w:cstheme="minorHAnsi"/>
        </w:rPr>
      </w:pPr>
      <w:r w:rsidRPr="00890E52">
        <w:rPr>
          <w:rFonts w:asciiTheme="minorHAnsi" w:hAnsiTheme="minorHAnsi" w:cstheme="minorHAnsi"/>
        </w:rPr>
        <w:t>Wykonawca winien</w:t>
      </w:r>
      <w:r w:rsidR="003E63FC" w:rsidRPr="00890E52">
        <w:rPr>
          <w:rFonts w:asciiTheme="minorHAnsi" w:hAnsiTheme="minorHAnsi" w:cstheme="minorHAnsi"/>
        </w:rPr>
        <w:t xml:space="preserve"> rozpocząć prace w terminie do 5</w:t>
      </w:r>
      <w:r w:rsidRPr="00890E52">
        <w:rPr>
          <w:rFonts w:asciiTheme="minorHAnsi" w:hAnsiTheme="minorHAnsi" w:cstheme="minorHAnsi"/>
        </w:rPr>
        <w:t xml:space="preserve"> dni roboczych </w:t>
      </w:r>
      <w:r w:rsidR="00202E6B" w:rsidRPr="00890E52">
        <w:rPr>
          <w:rFonts w:asciiTheme="minorHAnsi" w:hAnsiTheme="minorHAnsi" w:cstheme="minorHAnsi"/>
        </w:rPr>
        <w:t xml:space="preserve">od dnia przekazania terenu robót wraz z protokołem typowania. </w:t>
      </w:r>
    </w:p>
    <w:p w14:paraId="76E48CB8" w14:textId="77777777" w:rsidR="00EA5809" w:rsidRPr="00890E52" w:rsidRDefault="00EA5809" w:rsidP="00EA5809">
      <w:pPr>
        <w:rPr>
          <w:rFonts w:asciiTheme="minorHAnsi" w:hAnsiTheme="minorHAnsi" w:cstheme="minorHAnsi"/>
          <w:sz w:val="10"/>
          <w:u w:val="single"/>
        </w:rPr>
      </w:pPr>
    </w:p>
    <w:p w14:paraId="38F75F9D" w14:textId="77777777" w:rsidR="007C4205" w:rsidRPr="00890E52" w:rsidRDefault="007C4205" w:rsidP="00EA5809">
      <w:pPr>
        <w:rPr>
          <w:rFonts w:asciiTheme="minorHAnsi" w:hAnsiTheme="minorHAnsi" w:cstheme="minorHAnsi"/>
          <w:sz w:val="10"/>
          <w:u w:val="single"/>
        </w:rPr>
      </w:pPr>
    </w:p>
    <w:p w14:paraId="1F85A6F5" w14:textId="77777777" w:rsidR="00EA5809" w:rsidRPr="00890E52" w:rsidRDefault="00EA5809" w:rsidP="00EA5809">
      <w:pPr>
        <w:pStyle w:val="Akapitzlist"/>
        <w:widowControl w:val="0"/>
        <w:numPr>
          <w:ilvl w:val="1"/>
          <w:numId w:val="3"/>
        </w:numPr>
        <w:suppressAutoHyphens w:val="0"/>
        <w:autoSpaceDE w:val="0"/>
        <w:autoSpaceDN w:val="0"/>
        <w:adjustRightInd w:val="0"/>
        <w:spacing w:before="120" w:after="0"/>
        <w:ind w:left="346" w:hanging="357"/>
        <w:contextualSpacing/>
        <w:jc w:val="both"/>
        <w:rPr>
          <w:rFonts w:asciiTheme="minorHAnsi" w:hAnsiTheme="minorHAnsi" w:cstheme="minorHAnsi"/>
          <w:b/>
          <w:iCs/>
          <w:szCs w:val="18"/>
        </w:rPr>
      </w:pPr>
      <w:r w:rsidRPr="00890E52">
        <w:rPr>
          <w:rFonts w:asciiTheme="minorHAnsi" w:hAnsiTheme="minorHAnsi" w:cstheme="minorHAnsi"/>
          <w:b/>
          <w:iCs/>
          <w:szCs w:val="18"/>
        </w:rPr>
        <w:t>Rozliczenie inwestycji i płatność.</w:t>
      </w:r>
    </w:p>
    <w:p w14:paraId="6562CDAF" w14:textId="77777777" w:rsidR="00EA5809" w:rsidRPr="00890E52" w:rsidRDefault="00EA5809" w:rsidP="003E63FC">
      <w:pPr>
        <w:suppressAutoHyphens w:val="0"/>
        <w:snapToGrid w:val="0"/>
        <w:ind w:left="340"/>
        <w:contextualSpacing/>
        <w:jc w:val="both"/>
        <w:rPr>
          <w:rFonts w:asciiTheme="minorHAnsi" w:hAnsiTheme="minorHAnsi" w:cstheme="minorHAnsi"/>
          <w:szCs w:val="18"/>
          <w:lang w:val="cs-CZ"/>
        </w:rPr>
      </w:pPr>
      <w:r w:rsidRPr="00890E52">
        <w:rPr>
          <w:rFonts w:asciiTheme="minorHAnsi" w:hAnsiTheme="minorHAnsi" w:cstheme="minorHAnsi"/>
          <w:szCs w:val="18"/>
        </w:rPr>
        <w:t xml:space="preserve">Płatność wynagrodzenia nastąpi w terminie </w:t>
      </w:r>
      <w:r w:rsidR="0091798F" w:rsidRPr="00890E52">
        <w:rPr>
          <w:rFonts w:asciiTheme="minorHAnsi" w:hAnsiTheme="minorHAnsi" w:cstheme="minorHAnsi"/>
          <w:szCs w:val="18"/>
        </w:rPr>
        <w:t>7</w:t>
      </w:r>
      <w:r w:rsidRPr="00890E52">
        <w:rPr>
          <w:rFonts w:asciiTheme="minorHAnsi" w:hAnsiTheme="minorHAnsi" w:cstheme="minorHAnsi"/>
          <w:szCs w:val="18"/>
        </w:rPr>
        <w:t xml:space="preserve"> dni od daty dostarczenia prawidłowo wystawionej faktury końcowej wraz z kompletem dokumentów rozliczeniowych oraz protokołem końcowego odbioru robót, przy czym za dzień zapłaty będzie uznawany dzień obciążenia rachunku Zamawiającego.</w:t>
      </w:r>
    </w:p>
    <w:p w14:paraId="1A7993C2" w14:textId="77777777" w:rsidR="00EA5809" w:rsidRPr="00890E52" w:rsidRDefault="00EA5809" w:rsidP="00EA5809">
      <w:pPr>
        <w:rPr>
          <w:rFonts w:asciiTheme="minorHAnsi" w:hAnsiTheme="minorHAnsi" w:cstheme="minorHAnsi"/>
        </w:rPr>
      </w:pPr>
    </w:p>
    <w:p w14:paraId="45264381" w14:textId="77777777" w:rsidR="00EA5809" w:rsidRPr="00890E52" w:rsidRDefault="00EA5809" w:rsidP="00EA5809">
      <w:pPr>
        <w:pStyle w:val="Akapitzlist"/>
        <w:widowControl w:val="0"/>
        <w:numPr>
          <w:ilvl w:val="1"/>
          <w:numId w:val="3"/>
        </w:numPr>
        <w:suppressAutoHyphens w:val="0"/>
        <w:autoSpaceDE w:val="0"/>
        <w:autoSpaceDN w:val="0"/>
        <w:adjustRightInd w:val="0"/>
        <w:spacing w:after="0"/>
        <w:contextualSpacing/>
        <w:jc w:val="both"/>
        <w:rPr>
          <w:rFonts w:asciiTheme="minorHAnsi" w:hAnsiTheme="minorHAnsi" w:cstheme="minorHAnsi"/>
          <w:b/>
          <w:iCs/>
          <w:szCs w:val="18"/>
        </w:rPr>
      </w:pPr>
      <w:r w:rsidRPr="00890E52">
        <w:rPr>
          <w:rFonts w:asciiTheme="minorHAnsi" w:hAnsiTheme="minorHAnsi" w:cstheme="minorHAnsi"/>
          <w:b/>
          <w:iCs/>
          <w:szCs w:val="18"/>
        </w:rPr>
        <w:t>Przekazanie terenu robót</w:t>
      </w:r>
    </w:p>
    <w:p w14:paraId="67F89762" w14:textId="77777777" w:rsidR="00EA5809" w:rsidRPr="00890E52" w:rsidRDefault="00EA5809" w:rsidP="00EA5809">
      <w:pPr>
        <w:suppressAutoHyphens w:val="0"/>
        <w:ind w:left="284"/>
        <w:jc w:val="both"/>
        <w:rPr>
          <w:rFonts w:asciiTheme="minorHAnsi" w:hAnsiTheme="minorHAnsi" w:cstheme="minorHAnsi"/>
          <w:szCs w:val="18"/>
        </w:rPr>
      </w:pPr>
      <w:r w:rsidRPr="00890E52">
        <w:rPr>
          <w:rFonts w:asciiTheme="minorHAnsi" w:hAnsiTheme="minorHAnsi" w:cstheme="minorHAnsi"/>
          <w:szCs w:val="18"/>
        </w:rPr>
        <w:t>Zamawiający przekaże protokolarnie Wykonawcy teren robót</w:t>
      </w:r>
      <w:r w:rsidR="00925E79" w:rsidRPr="00890E52">
        <w:rPr>
          <w:rFonts w:asciiTheme="minorHAnsi" w:hAnsiTheme="minorHAnsi" w:cstheme="minorHAnsi"/>
          <w:szCs w:val="18"/>
        </w:rPr>
        <w:t xml:space="preserve"> w terminie do 5 dni roboczych od dnia zawarcia umowy </w:t>
      </w:r>
      <w:r w:rsidR="00202E6B" w:rsidRPr="00890E52">
        <w:rPr>
          <w:rFonts w:asciiTheme="minorHAnsi" w:hAnsiTheme="minorHAnsi" w:cstheme="minorHAnsi"/>
          <w:szCs w:val="18"/>
        </w:rPr>
        <w:t xml:space="preserve">wraz z </w:t>
      </w:r>
      <w:r w:rsidRPr="00890E52">
        <w:rPr>
          <w:rFonts w:asciiTheme="minorHAnsi" w:hAnsiTheme="minorHAnsi" w:cstheme="minorHAnsi"/>
          <w:szCs w:val="18"/>
        </w:rPr>
        <w:t>protokoł</w:t>
      </w:r>
      <w:r w:rsidR="00202E6B" w:rsidRPr="00890E52">
        <w:rPr>
          <w:rFonts w:asciiTheme="minorHAnsi" w:hAnsiTheme="minorHAnsi" w:cstheme="minorHAnsi"/>
          <w:szCs w:val="18"/>
        </w:rPr>
        <w:t>em</w:t>
      </w:r>
      <w:r w:rsidRPr="00890E52">
        <w:rPr>
          <w:rFonts w:asciiTheme="minorHAnsi" w:hAnsiTheme="minorHAnsi" w:cstheme="minorHAnsi"/>
          <w:szCs w:val="18"/>
        </w:rPr>
        <w:t xml:space="preserve"> typowa</w:t>
      </w:r>
      <w:r w:rsidR="00A37E7C" w:rsidRPr="00890E52">
        <w:rPr>
          <w:rFonts w:asciiTheme="minorHAnsi" w:hAnsiTheme="minorHAnsi" w:cstheme="minorHAnsi"/>
          <w:szCs w:val="18"/>
        </w:rPr>
        <w:t>nia</w:t>
      </w:r>
      <w:r w:rsidR="00683B06" w:rsidRPr="00890E52">
        <w:rPr>
          <w:rFonts w:asciiTheme="minorHAnsi" w:hAnsiTheme="minorHAnsi" w:cstheme="minorHAnsi"/>
          <w:szCs w:val="18"/>
        </w:rPr>
        <w:t xml:space="preserve"> (dla każdego zadania oddzielnie)</w:t>
      </w:r>
      <w:r w:rsidRPr="00890E52">
        <w:rPr>
          <w:rFonts w:asciiTheme="minorHAnsi" w:hAnsiTheme="minorHAnsi" w:cstheme="minorHAnsi"/>
          <w:szCs w:val="18"/>
        </w:rPr>
        <w:t xml:space="preserve">, </w:t>
      </w:r>
      <w:r w:rsidR="00683B06" w:rsidRPr="00890E52">
        <w:rPr>
          <w:rFonts w:asciiTheme="minorHAnsi" w:hAnsiTheme="minorHAnsi" w:cstheme="minorHAnsi"/>
          <w:szCs w:val="18"/>
        </w:rPr>
        <w:t>zawierającym</w:t>
      </w:r>
      <w:r w:rsidRPr="00890E52">
        <w:rPr>
          <w:rFonts w:asciiTheme="minorHAnsi" w:hAnsiTheme="minorHAnsi" w:cstheme="minorHAnsi"/>
          <w:szCs w:val="18"/>
        </w:rPr>
        <w:t xml:space="preserve"> lokalizacj</w:t>
      </w:r>
      <w:r w:rsidR="00683B06" w:rsidRPr="00890E52">
        <w:rPr>
          <w:rFonts w:asciiTheme="minorHAnsi" w:hAnsiTheme="minorHAnsi" w:cstheme="minorHAnsi"/>
          <w:szCs w:val="18"/>
        </w:rPr>
        <w:t>ę</w:t>
      </w:r>
      <w:r w:rsidR="00E60C16" w:rsidRPr="00890E52">
        <w:rPr>
          <w:rFonts w:asciiTheme="minorHAnsi" w:hAnsiTheme="minorHAnsi" w:cstheme="minorHAnsi"/>
          <w:szCs w:val="18"/>
        </w:rPr>
        <w:t xml:space="preserve">, </w:t>
      </w:r>
      <w:r w:rsidRPr="00890E52">
        <w:rPr>
          <w:rFonts w:asciiTheme="minorHAnsi" w:hAnsiTheme="minorHAnsi" w:cstheme="minorHAnsi"/>
          <w:szCs w:val="18"/>
        </w:rPr>
        <w:t>zakres rzeczowy, termin przekazania terenu robót, termin rozpoczęcia i termin zakończenia robót.</w:t>
      </w:r>
    </w:p>
    <w:p w14:paraId="46D47D8B" w14:textId="77777777" w:rsidR="00EA5809" w:rsidRPr="00890E52" w:rsidRDefault="00EA5809" w:rsidP="00EA5809">
      <w:pPr>
        <w:rPr>
          <w:rFonts w:asciiTheme="minorHAnsi" w:hAnsiTheme="minorHAnsi" w:cstheme="minorHAnsi"/>
        </w:rPr>
      </w:pPr>
    </w:p>
    <w:p w14:paraId="60E10966" w14:textId="77777777" w:rsidR="00EA5809" w:rsidRPr="00890E52" w:rsidRDefault="00EA5809" w:rsidP="00EA5809">
      <w:pPr>
        <w:pStyle w:val="Akapitzlist"/>
        <w:widowControl w:val="0"/>
        <w:numPr>
          <w:ilvl w:val="1"/>
          <w:numId w:val="3"/>
        </w:numPr>
        <w:suppressAutoHyphens w:val="0"/>
        <w:autoSpaceDE w:val="0"/>
        <w:autoSpaceDN w:val="0"/>
        <w:adjustRightInd w:val="0"/>
        <w:spacing w:after="0"/>
        <w:contextualSpacing/>
        <w:jc w:val="both"/>
        <w:rPr>
          <w:rFonts w:asciiTheme="minorHAnsi" w:hAnsiTheme="minorHAnsi" w:cstheme="minorHAnsi"/>
          <w:b/>
          <w:iCs/>
          <w:szCs w:val="18"/>
        </w:rPr>
      </w:pPr>
      <w:r w:rsidRPr="00890E52">
        <w:rPr>
          <w:rFonts w:asciiTheme="minorHAnsi" w:hAnsiTheme="minorHAnsi" w:cstheme="minorHAnsi"/>
          <w:b/>
          <w:iCs/>
          <w:szCs w:val="18"/>
        </w:rPr>
        <w:t xml:space="preserve">Obowiązki </w:t>
      </w:r>
      <w:r w:rsidRPr="00890E52">
        <w:rPr>
          <w:rFonts w:asciiTheme="minorHAnsi" w:hAnsiTheme="minorHAnsi" w:cstheme="minorHAnsi"/>
          <w:b/>
          <w:iCs/>
          <w:szCs w:val="18"/>
          <w:lang w:val="pl-PL"/>
        </w:rPr>
        <w:t>Z</w:t>
      </w:r>
      <w:proofErr w:type="spellStart"/>
      <w:r w:rsidR="0050600B" w:rsidRPr="00890E52">
        <w:rPr>
          <w:rFonts w:asciiTheme="minorHAnsi" w:hAnsiTheme="minorHAnsi" w:cstheme="minorHAnsi"/>
          <w:b/>
          <w:iCs/>
          <w:szCs w:val="18"/>
        </w:rPr>
        <w:t>amawiaj</w:t>
      </w:r>
      <w:r w:rsidR="0050600B" w:rsidRPr="00890E52">
        <w:rPr>
          <w:rFonts w:asciiTheme="minorHAnsi" w:hAnsiTheme="minorHAnsi" w:cstheme="minorHAnsi"/>
          <w:b/>
          <w:iCs/>
          <w:szCs w:val="18"/>
          <w:lang w:val="pl-PL"/>
        </w:rPr>
        <w:t>ą</w:t>
      </w:r>
      <w:r w:rsidRPr="00890E52">
        <w:rPr>
          <w:rFonts w:asciiTheme="minorHAnsi" w:hAnsiTheme="minorHAnsi" w:cstheme="minorHAnsi"/>
          <w:b/>
          <w:iCs/>
          <w:szCs w:val="18"/>
        </w:rPr>
        <w:t>cego</w:t>
      </w:r>
      <w:proofErr w:type="spellEnd"/>
      <w:r w:rsidRPr="00890E52">
        <w:rPr>
          <w:rFonts w:asciiTheme="minorHAnsi" w:hAnsiTheme="minorHAnsi" w:cstheme="minorHAnsi"/>
          <w:b/>
          <w:iCs/>
          <w:szCs w:val="18"/>
        </w:rPr>
        <w:t>:</w:t>
      </w:r>
    </w:p>
    <w:p w14:paraId="343267F8" w14:textId="77777777" w:rsidR="00EA5809" w:rsidRPr="00890E52" w:rsidRDefault="00EA5809" w:rsidP="00EA5809">
      <w:pPr>
        <w:numPr>
          <w:ilvl w:val="3"/>
          <w:numId w:val="6"/>
        </w:numPr>
        <w:suppressAutoHyphens w:val="0"/>
        <w:ind w:left="720"/>
        <w:jc w:val="both"/>
        <w:rPr>
          <w:rFonts w:asciiTheme="minorHAnsi" w:hAnsiTheme="minorHAnsi" w:cstheme="minorHAnsi"/>
          <w:szCs w:val="18"/>
        </w:rPr>
      </w:pPr>
      <w:r w:rsidRPr="00890E52">
        <w:rPr>
          <w:rFonts w:asciiTheme="minorHAnsi" w:hAnsiTheme="minorHAnsi" w:cstheme="minorHAnsi"/>
          <w:szCs w:val="18"/>
        </w:rPr>
        <w:t>protokolarne przekazanie terenu robót</w:t>
      </w:r>
      <w:r w:rsidR="00925E79" w:rsidRPr="00890E52">
        <w:rPr>
          <w:rFonts w:asciiTheme="minorHAnsi" w:hAnsiTheme="minorHAnsi" w:cstheme="minorHAnsi"/>
          <w:szCs w:val="18"/>
        </w:rPr>
        <w:t xml:space="preserve"> w terminie do 5 dni roboczych od dnia zawarcia umowy </w:t>
      </w:r>
      <w:r w:rsidR="00202E6B" w:rsidRPr="00890E52">
        <w:rPr>
          <w:rFonts w:asciiTheme="minorHAnsi" w:hAnsiTheme="minorHAnsi" w:cstheme="minorHAnsi"/>
          <w:szCs w:val="18"/>
        </w:rPr>
        <w:t>wraz z protokołem</w:t>
      </w:r>
      <w:r w:rsidRPr="00890E52">
        <w:rPr>
          <w:rFonts w:asciiTheme="minorHAnsi" w:hAnsiTheme="minorHAnsi" w:cstheme="minorHAnsi"/>
          <w:szCs w:val="18"/>
        </w:rPr>
        <w:t xml:space="preserve"> typowa</w:t>
      </w:r>
      <w:r w:rsidR="00A37E7C" w:rsidRPr="00890E52">
        <w:rPr>
          <w:rFonts w:asciiTheme="minorHAnsi" w:hAnsiTheme="minorHAnsi" w:cstheme="minorHAnsi"/>
          <w:szCs w:val="18"/>
        </w:rPr>
        <w:t>nia</w:t>
      </w:r>
      <w:r w:rsidR="00202E6B" w:rsidRPr="00890E52">
        <w:rPr>
          <w:rFonts w:asciiTheme="minorHAnsi" w:hAnsiTheme="minorHAnsi" w:cstheme="minorHAnsi"/>
          <w:szCs w:val="18"/>
        </w:rPr>
        <w:t xml:space="preserve"> (dla każdego zadania oddzielnie)</w:t>
      </w:r>
      <w:r w:rsidR="00925E79" w:rsidRPr="00890E52">
        <w:rPr>
          <w:rFonts w:asciiTheme="minorHAnsi" w:hAnsiTheme="minorHAnsi" w:cstheme="minorHAnsi"/>
          <w:szCs w:val="18"/>
        </w:rPr>
        <w:t xml:space="preserve">, </w:t>
      </w:r>
      <w:r w:rsidR="00683B06" w:rsidRPr="00890E52">
        <w:rPr>
          <w:rFonts w:asciiTheme="minorHAnsi" w:hAnsiTheme="minorHAnsi" w:cstheme="minorHAnsi"/>
          <w:szCs w:val="18"/>
        </w:rPr>
        <w:t xml:space="preserve">zawierającym </w:t>
      </w:r>
      <w:r w:rsidR="00925E79" w:rsidRPr="00890E52">
        <w:rPr>
          <w:rFonts w:asciiTheme="minorHAnsi" w:hAnsiTheme="minorHAnsi" w:cstheme="minorHAnsi"/>
          <w:szCs w:val="18"/>
        </w:rPr>
        <w:t>lokalizacj</w:t>
      </w:r>
      <w:r w:rsidR="00683B06" w:rsidRPr="00890E52">
        <w:rPr>
          <w:rFonts w:asciiTheme="minorHAnsi" w:hAnsiTheme="minorHAnsi" w:cstheme="minorHAnsi"/>
          <w:szCs w:val="18"/>
        </w:rPr>
        <w:t>ę</w:t>
      </w:r>
      <w:r w:rsidRPr="00890E52">
        <w:rPr>
          <w:rFonts w:asciiTheme="minorHAnsi" w:hAnsiTheme="minorHAnsi" w:cstheme="minorHAnsi"/>
          <w:szCs w:val="18"/>
        </w:rPr>
        <w:t>, zakres rzeczowy, termin przekazania terenu robót,  termin rozpoczęcia i termin zakończenia robót.</w:t>
      </w:r>
    </w:p>
    <w:p w14:paraId="0CCB6DBD" w14:textId="77777777" w:rsidR="00EA5809" w:rsidRPr="00890E52" w:rsidRDefault="00EA5809" w:rsidP="00EA5809">
      <w:pPr>
        <w:numPr>
          <w:ilvl w:val="3"/>
          <w:numId w:val="6"/>
        </w:numPr>
        <w:suppressAutoHyphens w:val="0"/>
        <w:ind w:left="720"/>
        <w:jc w:val="both"/>
        <w:rPr>
          <w:rFonts w:asciiTheme="minorHAnsi" w:hAnsiTheme="minorHAnsi" w:cstheme="minorHAnsi"/>
          <w:szCs w:val="18"/>
        </w:rPr>
      </w:pPr>
      <w:r w:rsidRPr="00890E52">
        <w:rPr>
          <w:rFonts w:asciiTheme="minorHAnsi" w:hAnsiTheme="minorHAnsi" w:cstheme="minorHAnsi"/>
          <w:szCs w:val="18"/>
        </w:rPr>
        <w:t xml:space="preserve">zawiadomienie Wykonawcy w formie pisemnej lub za pomocą środków komunikacji elektronicznej (e-mail) o terminie przekazania terenu robót </w:t>
      </w:r>
      <w:r w:rsidR="00202E6B" w:rsidRPr="00890E52">
        <w:rPr>
          <w:rFonts w:asciiTheme="minorHAnsi" w:hAnsiTheme="minorHAnsi" w:cstheme="minorHAnsi"/>
          <w:szCs w:val="18"/>
        </w:rPr>
        <w:t xml:space="preserve">wraz z protokołem typowania        </w:t>
      </w:r>
      <w:r w:rsidRPr="00890E52">
        <w:rPr>
          <w:rFonts w:asciiTheme="minorHAnsi" w:hAnsiTheme="minorHAnsi" w:cstheme="minorHAnsi"/>
          <w:szCs w:val="18"/>
        </w:rPr>
        <w:t xml:space="preserve">z </w:t>
      </w:r>
      <w:r w:rsidRPr="00890E52">
        <w:rPr>
          <w:rFonts w:asciiTheme="minorHAnsi" w:hAnsiTheme="minorHAnsi" w:cstheme="minorHAnsi"/>
          <w:b/>
          <w:szCs w:val="18"/>
        </w:rPr>
        <w:t>2-dniowym</w:t>
      </w:r>
      <w:r w:rsidRPr="00890E52">
        <w:rPr>
          <w:rFonts w:asciiTheme="minorHAnsi" w:hAnsiTheme="minorHAnsi" w:cstheme="minorHAnsi"/>
          <w:szCs w:val="18"/>
        </w:rPr>
        <w:t xml:space="preserve"> wyprzedzeniem,</w:t>
      </w:r>
    </w:p>
    <w:p w14:paraId="733D9A90" w14:textId="77777777" w:rsidR="00EA5809" w:rsidRPr="00890E52" w:rsidRDefault="00EA5809" w:rsidP="00EA5809">
      <w:pPr>
        <w:numPr>
          <w:ilvl w:val="3"/>
          <w:numId w:val="6"/>
        </w:numPr>
        <w:suppressAutoHyphens w:val="0"/>
        <w:ind w:left="720"/>
        <w:jc w:val="both"/>
        <w:rPr>
          <w:rFonts w:asciiTheme="minorHAnsi" w:hAnsiTheme="minorHAnsi" w:cstheme="minorHAnsi"/>
          <w:szCs w:val="18"/>
        </w:rPr>
      </w:pPr>
      <w:r w:rsidRPr="00890E52">
        <w:rPr>
          <w:rFonts w:asciiTheme="minorHAnsi" w:hAnsiTheme="minorHAnsi" w:cstheme="minorHAnsi"/>
          <w:szCs w:val="18"/>
        </w:rPr>
        <w:t>zapewnienie nadzoru nad realizowanymi robotami,</w:t>
      </w:r>
    </w:p>
    <w:p w14:paraId="1D5F7B47" w14:textId="77777777" w:rsidR="00EA5809" w:rsidRPr="00890E52" w:rsidRDefault="00EA5809" w:rsidP="00EA5809">
      <w:pPr>
        <w:numPr>
          <w:ilvl w:val="3"/>
          <w:numId w:val="6"/>
        </w:numPr>
        <w:suppressAutoHyphens w:val="0"/>
        <w:ind w:left="720"/>
        <w:jc w:val="both"/>
        <w:rPr>
          <w:rFonts w:asciiTheme="minorHAnsi" w:hAnsiTheme="minorHAnsi" w:cstheme="minorHAnsi"/>
          <w:szCs w:val="18"/>
        </w:rPr>
      </w:pPr>
      <w:r w:rsidRPr="00890E52">
        <w:rPr>
          <w:rFonts w:asciiTheme="minorHAnsi" w:hAnsiTheme="minorHAnsi" w:cstheme="minorHAnsi"/>
          <w:szCs w:val="18"/>
        </w:rPr>
        <w:lastRenderedPageBreak/>
        <w:t>zapłata za wykonane i odebrane roboty,</w:t>
      </w:r>
    </w:p>
    <w:p w14:paraId="73091B19" w14:textId="77777777" w:rsidR="00EA5809" w:rsidRPr="00890E52" w:rsidRDefault="00EA5809" w:rsidP="00EA5809">
      <w:pPr>
        <w:numPr>
          <w:ilvl w:val="3"/>
          <w:numId w:val="6"/>
        </w:numPr>
        <w:suppressAutoHyphens w:val="0"/>
        <w:ind w:left="720"/>
        <w:jc w:val="both"/>
        <w:rPr>
          <w:rFonts w:asciiTheme="minorHAnsi" w:hAnsiTheme="minorHAnsi" w:cstheme="minorHAnsi"/>
          <w:szCs w:val="18"/>
        </w:rPr>
      </w:pPr>
      <w:r w:rsidRPr="00890E52">
        <w:rPr>
          <w:rFonts w:asciiTheme="minorHAnsi" w:hAnsiTheme="minorHAnsi" w:cstheme="minorHAnsi"/>
          <w:szCs w:val="18"/>
        </w:rPr>
        <w:t xml:space="preserve">zwołanie komisji odbiorowej oraz przeprowadzenie odbioru końcowego robót w terminie do </w:t>
      </w:r>
      <w:r w:rsidR="002E08EA" w:rsidRPr="00890E52">
        <w:rPr>
          <w:rFonts w:asciiTheme="minorHAnsi" w:hAnsiTheme="minorHAnsi" w:cstheme="minorHAnsi"/>
          <w:szCs w:val="18"/>
        </w:rPr>
        <w:t>7</w:t>
      </w:r>
      <w:r w:rsidRPr="00890E52">
        <w:rPr>
          <w:rFonts w:asciiTheme="minorHAnsi" w:hAnsiTheme="minorHAnsi" w:cstheme="minorHAnsi"/>
          <w:szCs w:val="18"/>
        </w:rPr>
        <w:t xml:space="preserve"> dni od daty zgłoszenia przez Wykonawcę gotowości do odbioru końcowego,</w:t>
      </w:r>
    </w:p>
    <w:p w14:paraId="3F6172C9" w14:textId="77777777" w:rsidR="00EA5809" w:rsidRPr="00890E52" w:rsidRDefault="00EA5809" w:rsidP="00EA5809">
      <w:pPr>
        <w:numPr>
          <w:ilvl w:val="3"/>
          <w:numId w:val="6"/>
        </w:numPr>
        <w:suppressAutoHyphens w:val="0"/>
        <w:ind w:left="720"/>
        <w:jc w:val="both"/>
        <w:rPr>
          <w:rFonts w:asciiTheme="minorHAnsi" w:hAnsiTheme="minorHAnsi" w:cstheme="minorHAnsi"/>
          <w:szCs w:val="18"/>
        </w:rPr>
      </w:pPr>
      <w:r w:rsidRPr="00890E52">
        <w:rPr>
          <w:rFonts w:asciiTheme="minorHAnsi" w:hAnsiTheme="minorHAnsi" w:cstheme="minorHAnsi"/>
          <w:szCs w:val="18"/>
        </w:rPr>
        <w:t>zwołanie komisji przeglądowej w okresie trwania okresu gwarancyjnego.</w:t>
      </w:r>
    </w:p>
    <w:p w14:paraId="187D67A8" w14:textId="77777777" w:rsidR="00EA5809" w:rsidRPr="00890E52" w:rsidRDefault="00EA5809" w:rsidP="00EA5809">
      <w:pPr>
        <w:suppressAutoHyphens w:val="0"/>
        <w:ind w:left="720"/>
        <w:jc w:val="both"/>
        <w:rPr>
          <w:rFonts w:asciiTheme="minorHAnsi" w:hAnsiTheme="minorHAnsi" w:cstheme="minorHAnsi"/>
          <w:szCs w:val="18"/>
        </w:rPr>
      </w:pPr>
    </w:p>
    <w:p w14:paraId="1DFE5B52" w14:textId="77777777" w:rsidR="00EA5809" w:rsidRPr="00890E52" w:rsidRDefault="00EA5809" w:rsidP="00EA5809">
      <w:pPr>
        <w:ind w:left="360" w:hanging="360"/>
        <w:jc w:val="both"/>
        <w:rPr>
          <w:rFonts w:asciiTheme="minorHAnsi" w:hAnsiTheme="minorHAnsi" w:cstheme="minorHAnsi"/>
          <w:b/>
          <w:szCs w:val="18"/>
        </w:rPr>
      </w:pPr>
      <w:r w:rsidRPr="00890E52">
        <w:rPr>
          <w:rFonts w:asciiTheme="minorHAnsi" w:hAnsiTheme="minorHAnsi" w:cstheme="minorHAnsi"/>
          <w:b/>
          <w:szCs w:val="18"/>
        </w:rPr>
        <w:t>2.5 Obowiązki Wykonawcy w ramach wynagrodzenia brutto za wykonanie przedmiotu zamówienia:</w:t>
      </w:r>
    </w:p>
    <w:p w14:paraId="4202109C"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1)   Wykonawca zobowiązany jest do wejścia na teren robót w terminie do 5 dni roboczych od dnia przekazania protokołu typowania ubytków pod rygorem naliczenia kar umownych, określonych w § 11.</w:t>
      </w:r>
    </w:p>
    <w:p w14:paraId="644416DF"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2)   </w:t>
      </w:r>
      <w:r w:rsidRPr="00890E52">
        <w:rPr>
          <w:rFonts w:asciiTheme="minorHAnsi" w:hAnsiTheme="minorHAnsi" w:cstheme="minorHAnsi"/>
        </w:rPr>
        <w:t xml:space="preserve">Wykonawca wykona przedmiot umowy z </w:t>
      </w:r>
      <w:r w:rsidRPr="00890E52">
        <w:rPr>
          <w:rFonts w:asciiTheme="minorHAnsi" w:hAnsiTheme="minorHAnsi" w:cstheme="minorHAnsi"/>
          <w:lang w:val="pl-PL"/>
        </w:rPr>
        <w:t xml:space="preserve">nowych </w:t>
      </w:r>
      <w:r w:rsidRPr="00890E52">
        <w:rPr>
          <w:rFonts w:asciiTheme="minorHAnsi" w:hAnsiTheme="minorHAnsi" w:cstheme="minorHAnsi"/>
        </w:rPr>
        <w:t xml:space="preserve">własnych materiałów </w:t>
      </w:r>
      <w:r w:rsidRPr="00890E52">
        <w:rPr>
          <w:rFonts w:asciiTheme="minorHAnsi" w:hAnsiTheme="minorHAnsi" w:cstheme="minorHAnsi"/>
          <w:lang w:val="pl-PL"/>
        </w:rPr>
        <w:t>o</w:t>
      </w:r>
      <w:r w:rsidRPr="00890E52">
        <w:rPr>
          <w:rFonts w:asciiTheme="minorHAnsi" w:hAnsiTheme="minorHAnsi" w:cstheme="minorHAnsi"/>
        </w:rPr>
        <w:t xml:space="preserve"> odpowiednich parametrach jakościowych i wytrzymałościowych, posiadających aktualne certyfikaty lub deklaracje zgodności</w:t>
      </w:r>
      <w:r w:rsidRPr="00890E52">
        <w:rPr>
          <w:rFonts w:asciiTheme="minorHAnsi" w:hAnsiTheme="minorHAnsi" w:cstheme="minorHAnsi"/>
          <w:lang w:val="pl-PL"/>
        </w:rPr>
        <w:t>. Materiały przeznaczone do wbudowania musza być fabrycznie nowe, nieuszkodzone, odporne na działanie wody, mrozu, środków odladzających, drgań oraz obciążeń od ruchu drogowego, odpowiednio do miejsca ich wbudowania, z wyjątkiem istniejących elementów żeliwnych oraz elementów nawierzchni zakwalifikowanych do ponownego wykorzystania.</w:t>
      </w:r>
    </w:p>
    <w:p w14:paraId="232E5FED" w14:textId="77777777" w:rsidR="0091798F" w:rsidRPr="00890E52" w:rsidRDefault="0091798F" w:rsidP="00DF3802">
      <w:pPr>
        <w:pStyle w:val="Akapitzlist"/>
        <w:ind w:hanging="294"/>
        <w:jc w:val="both"/>
        <w:rPr>
          <w:rFonts w:asciiTheme="minorHAnsi" w:hAnsiTheme="minorHAnsi" w:cstheme="minorHAnsi"/>
          <w:lang w:val="pl-PL"/>
        </w:rPr>
      </w:pPr>
      <w:r w:rsidRPr="00890E52">
        <w:rPr>
          <w:rFonts w:asciiTheme="minorHAnsi" w:hAnsiTheme="minorHAnsi" w:cstheme="minorHAnsi"/>
          <w:lang w:val="pl-PL"/>
        </w:rPr>
        <w:t>3)   Wykonawca wykona roboty będące przedmiotem zamówienia przy użyciu sprzętu, urządzeń Wykonawcy o jakości odpowiadającej stosownym przepisom, normom, standardom i warunkom podanym w Specyfikacji Warunków Zamówienia.</w:t>
      </w:r>
    </w:p>
    <w:p w14:paraId="4522C4B0"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4)   Wykonawca zobowiązuje się wykonać przedmiot umowy zgodnie ze sztuką budowlaną oraz obowiązującymi przepisami.</w:t>
      </w:r>
    </w:p>
    <w:p w14:paraId="61E0799D"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 xml:space="preserve">5)  Organizacja robót prowadzona będzie zgodnie z wymogami BHP oraz p. </w:t>
      </w:r>
      <w:proofErr w:type="spellStart"/>
      <w:r w:rsidRPr="00890E52">
        <w:rPr>
          <w:rFonts w:asciiTheme="minorHAnsi" w:hAnsiTheme="minorHAnsi" w:cstheme="minorHAnsi"/>
          <w:lang w:val="pl-PL"/>
        </w:rPr>
        <w:t>poż</w:t>
      </w:r>
      <w:proofErr w:type="spellEnd"/>
      <w:r w:rsidRPr="00890E52">
        <w:rPr>
          <w:rFonts w:asciiTheme="minorHAnsi" w:hAnsiTheme="minorHAnsi" w:cstheme="minorHAnsi"/>
          <w:lang w:val="pl-PL"/>
        </w:rPr>
        <w:t>., a także przepisami dotyczącymi ochrony środowiska naturalnego i bezpieczeństwa ruchu drogowego.</w:t>
      </w:r>
    </w:p>
    <w:p w14:paraId="7BA66887"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6)  Wykonawca zapewnia, że wszystkie osoby, przy pomocy których będzie realizowany przedmiot umowy, będą ubrane w odzież umożliwiającą ich identyfikację.</w:t>
      </w:r>
    </w:p>
    <w:p w14:paraId="3A0503D8"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7)  Wykonawca własnym staraniem zapewni ciągły, bezpieczny dojazd i dojście do posesji znajdujących się na odcinku drogi objętym robotami.</w:t>
      </w:r>
    </w:p>
    <w:p w14:paraId="6D715899"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8)  </w:t>
      </w:r>
      <w:r w:rsidRPr="00890E52">
        <w:rPr>
          <w:rFonts w:asciiTheme="minorHAnsi" w:hAnsiTheme="minorHAnsi" w:cstheme="minorHAnsi"/>
        </w:rPr>
        <w:t>Wykonawca zobowiązany jest tak zorganizować pracę, aby nie wywołała ona uciążliwości i niebezpieczeństwa dla użytkowników drogi</w:t>
      </w:r>
    </w:p>
    <w:p w14:paraId="3060CB56"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9)  Wykonawca na terenie robót będzie prowadził gospodarkę odpadami. Każdy odpad musi być zagospodarowany zgodnie z obowiązującymi przepisami. Wykonawca odpowiedzialny jest za przechowywanie dowodów potwierdzających ich zagospodarowanie.</w:t>
      </w:r>
    </w:p>
    <w:p w14:paraId="0C656F7F"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10)</w:t>
      </w:r>
      <w:r w:rsidR="00DF3802" w:rsidRPr="00890E52">
        <w:rPr>
          <w:rFonts w:asciiTheme="minorHAnsi" w:hAnsiTheme="minorHAnsi" w:cstheme="minorHAnsi"/>
          <w:lang w:val="pl-PL"/>
        </w:rPr>
        <w:t xml:space="preserve"> O</w:t>
      </w:r>
      <w:r w:rsidRPr="00890E52">
        <w:rPr>
          <w:rFonts w:asciiTheme="minorHAnsi" w:hAnsiTheme="minorHAnsi" w:cstheme="minorHAnsi"/>
          <w:lang w:val="pl-PL"/>
        </w:rPr>
        <w:t>płaty i kary za przekroczenie w trakcie realizacji robót norm określonych w odpowiednich przepisach dotyczących ochrony środowiska i bezpieczeństwa ruchu poniesie wyłącznie Wykonawca, co oznacza, że nie są uwzględnione w wynagrodzeniu Wykonawcy.</w:t>
      </w:r>
    </w:p>
    <w:p w14:paraId="2A731907"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11) Wykonawca zobowiązuje się zapewnić, na czas trwania robót, kierownictwo: kierownika budowy oraz inne osoby wskazane przez Wykonawcę, działające w granicach umocowania określonego przepisami ustawy z dnia 7 lipca 1994r. Prawo budowlane, a w przypadku konieczności zmiany którejkolwiek osoby uzgodnić nowego kandydata z Zamawiającym.</w:t>
      </w:r>
    </w:p>
    <w:p w14:paraId="1C93FCBC"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12) Wykonawca zobowiązuje się do utrzymania ładu i porządku na terenie prowadzonych robót, a po zakończeniu robót usunięcia poza teren budowy wszelkich urządzeń tymczasowego zaplecza oraz pozostawienia całego terenu robót oraz ich otoczenia czystego oraz nadającego się do użytkowania.</w:t>
      </w:r>
    </w:p>
    <w:p w14:paraId="74536DF1"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lastRenderedPageBreak/>
        <w:t>13) Wykonawca ponosi odpowiedzialność za wszelkie działania i zaniechania osób i podmiotów, przy pomocy których realizuje przedmiot umowy, odpowiada za bezpieczeństwo w trakcie wykonywania robót.</w:t>
      </w:r>
    </w:p>
    <w:p w14:paraId="3FADB8DA"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 xml:space="preserve">14) Wykonawca ponosi ryzyko obrażeń lub śmierci osób oraz utraty lub uszkodzeń mienia </w:t>
      </w:r>
      <w:r w:rsidRPr="00890E52">
        <w:rPr>
          <w:rFonts w:asciiTheme="minorHAnsi" w:hAnsiTheme="minorHAnsi" w:cstheme="minorHAnsi"/>
        </w:rPr>
        <w:t xml:space="preserve">(w tym bez ograniczeń robót, urządzeń, materiałów, sprzętu, nieruchomości i ruchomości) </w:t>
      </w:r>
      <w:r w:rsidRPr="00890E52">
        <w:rPr>
          <w:rFonts w:asciiTheme="minorHAnsi" w:hAnsiTheme="minorHAnsi" w:cstheme="minorHAnsi"/>
          <w:lang w:val="pl-PL"/>
        </w:rPr>
        <w:t>Wykonawcy i osób trzecich.</w:t>
      </w:r>
    </w:p>
    <w:p w14:paraId="0699583E"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15) Wykonawca odpowiada za szkody wynikłe na terenie budowy w terminie od daty protokolarnego przejęcia terenu budowy przez Wykonawcę do daty protokolarnego odebrania robót przez Zamawiającego oraz zobowiązuje się na własny koszt natychmiastowo usuwać w sposób docelowy wszelkie szkody i awarie powstałe podczas realizacji robót.</w:t>
      </w:r>
    </w:p>
    <w:p w14:paraId="43DAFC38"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16) Wykonawca zobowiązany jest do naprawienia zinwentaryzowanych urządzeń podziemnych uszkodzonych w trakcie prowadzenia prac, z tym że koszt ich napraw ponosi wyłącznie Wykonawca, co oznacza, że nie są uwzględnione w wynagrodzeniu Wykonawcy</w:t>
      </w:r>
      <w:r w:rsidRPr="00890E52">
        <w:rPr>
          <w:rFonts w:asciiTheme="minorHAnsi" w:hAnsiTheme="minorHAnsi" w:cstheme="minorHAnsi"/>
          <w:lang w:val="cs-CZ"/>
        </w:rPr>
        <w:t>.</w:t>
      </w:r>
    </w:p>
    <w:p w14:paraId="430AC4F0"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17) Wykonawca zobowiązany jest do zgłoszenia Zamawiającemu o problemach lub okolicznościach mogących wpłynąć na jakość robót lub termin zakończenia robót.</w:t>
      </w:r>
    </w:p>
    <w:p w14:paraId="0F3207CD"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18) Wykonawca winien niezwłocznie poinformować Zamawiającego o zaistniałych na terenie budowy kontrolach i wypadkach.</w:t>
      </w:r>
    </w:p>
    <w:p w14:paraId="0D620A6F"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19)  Wykonawca zobowiązuje się zabezpieczyć teren robót, zgodnie z wymogami przewidzianymi w polskim prawie, strzec mienia znajdującego się na tym terenie.</w:t>
      </w:r>
    </w:p>
    <w:p w14:paraId="0536F854"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20) Wykonawca własnym staraniem i na własny koszt wykona, uzyska zatwierdzenie i wdroży projekt organizacji ruchu na czas prowadzenia robót, zgodnie z obowiązującym Rozporządzeniem Ministra Infrastruktury z dnia 23.09.2003r. w sprawie szczegółowych warunków zarządzania ruchem na drogach oraz wykonywania nadzoru nad tym zarządzaniem. Wykonawca w ciągu 7 dni od dnia zawarcia umowy złoży w siedzibie Zamawiającego, celem zatwierdzenia, projekt organizacji ruchu tymczasowego (w 2 egz.) wraz z niezbędnymi załącznikami (w tym wymaganymi opiniami), zgodnie z ww. rozporządzeniem.</w:t>
      </w:r>
    </w:p>
    <w:p w14:paraId="28E1643E"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 xml:space="preserve">21) Wykonawca wykona na własny koszt i zapewni należytą eksploatację oznakowania tymczasowego, stanowiącego zabezpieczenie robót i ruchu zastępczego przez cały okres realizacji robót, zgodnie z projektem, o którym mowa powyżej, na warunkach określonych w zatwierdzeniu organu zarządzającego ruchem na drogach powiatowych. Wykonawca odpowiada za zabezpieczenie i oznakowanie miejsca robót w sposób widoczny zarówno w dzień jak i w nocy oraz utrzymanie ich w należytym stanie przez okres trwania robót. </w:t>
      </w:r>
    </w:p>
    <w:p w14:paraId="69CF5B10"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22) Wykonawca winien uczestniczyć, na żądanie Zamawiającego, w naradach i innych czynnościach w trakcie realizacji przedmiotu umowy oraz w okresie gwarancji i rękojmi.</w:t>
      </w:r>
    </w:p>
    <w:p w14:paraId="52E56C06" w14:textId="77777777" w:rsidR="0091798F" w:rsidRPr="00890E52" w:rsidRDefault="0091798F" w:rsidP="00DF3802">
      <w:pPr>
        <w:pStyle w:val="Akapitzlist"/>
        <w:spacing w:after="0"/>
        <w:ind w:hanging="294"/>
        <w:jc w:val="both"/>
        <w:rPr>
          <w:rFonts w:asciiTheme="minorHAnsi" w:hAnsiTheme="minorHAnsi" w:cstheme="minorHAnsi"/>
          <w:lang w:val="pl-PL"/>
        </w:rPr>
      </w:pPr>
      <w:r w:rsidRPr="00890E52">
        <w:rPr>
          <w:rFonts w:asciiTheme="minorHAnsi" w:hAnsiTheme="minorHAnsi" w:cstheme="minorHAnsi"/>
          <w:lang w:val="pl-PL"/>
        </w:rPr>
        <w:t>23) Wykonawca zobowiązany jest do realizacji wszelkich zaleceń i poleceń Zamawiającego.</w:t>
      </w:r>
    </w:p>
    <w:p w14:paraId="466DFBA5"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24) Wykonawca opracuje dokumentację powykonawczą i odbiorową dla całego przedmiotu umowy, w tym dokumentację fotog</w:t>
      </w:r>
      <w:r w:rsidR="00C15E88" w:rsidRPr="00890E52">
        <w:rPr>
          <w:rFonts w:asciiTheme="minorHAnsi" w:hAnsiTheme="minorHAnsi" w:cstheme="minorHAnsi"/>
          <w:lang w:val="pl-PL"/>
        </w:rPr>
        <w:t>r</w:t>
      </w:r>
      <w:r w:rsidRPr="00890E52">
        <w:rPr>
          <w:rFonts w:asciiTheme="minorHAnsi" w:hAnsiTheme="minorHAnsi" w:cstheme="minorHAnsi"/>
          <w:lang w:val="pl-PL"/>
        </w:rPr>
        <w:t>aficzną wykonanych robót oraz przekaże ją Zamawiającemu w 1 egz. (operat kolaudacyjny).</w:t>
      </w:r>
    </w:p>
    <w:p w14:paraId="045BBE24"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 xml:space="preserve">25) Wykonawca zgłosi Zamawiającemu w formie pisemnej zakończenie wykonania przedmiotu umowy, a tym samym gotowość końcowego odbioru przedmiotu umowy i zobowiązuje się uczestniczyć w odbiorach, </w:t>
      </w:r>
      <w:r w:rsidRPr="00890E52">
        <w:rPr>
          <w:rFonts w:asciiTheme="minorHAnsi" w:hAnsiTheme="minorHAnsi" w:cstheme="minorHAnsi"/>
        </w:rPr>
        <w:t>do czasu podpisania przez strony protokołu odbioru końcowego</w:t>
      </w:r>
      <w:r w:rsidRPr="00890E52">
        <w:rPr>
          <w:rFonts w:asciiTheme="minorHAnsi" w:hAnsiTheme="minorHAnsi" w:cstheme="minorHAnsi"/>
          <w:lang w:val="pl-PL"/>
        </w:rPr>
        <w:t>.</w:t>
      </w:r>
    </w:p>
    <w:p w14:paraId="4E9A0C59" w14:textId="6AD7AB5E"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26) Wykonawca zdemontuje obiekty tymczasowe i uporządkuje teren po zakończeniu robót.</w:t>
      </w:r>
    </w:p>
    <w:p w14:paraId="06D87EB0"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 xml:space="preserve">27) Wykonawca w zakresie wykonania robót budowlanych zobowiązuje się wykonać przedmiot umowy z nowych materiałów własnych, o których mowa w dokumentacji dot. przedmiotu niniejszej umowy. </w:t>
      </w:r>
    </w:p>
    <w:p w14:paraId="3A80DCEF"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lastRenderedPageBreak/>
        <w:t>28) </w:t>
      </w:r>
      <w:r w:rsidR="00DF3802" w:rsidRPr="00890E52">
        <w:rPr>
          <w:rFonts w:asciiTheme="minorHAnsi" w:hAnsiTheme="minorHAnsi" w:cstheme="minorHAnsi"/>
          <w:lang w:val="pl-PL"/>
        </w:rPr>
        <w:t>W</w:t>
      </w:r>
      <w:r w:rsidRPr="00890E52">
        <w:rPr>
          <w:rFonts w:asciiTheme="minorHAnsi" w:hAnsiTheme="minorHAnsi" w:cstheme="minorHAnsi"/>
          <w:lang w:val="pl-PL"/>
        </w:rPr>
        <w:t>ykonawca zobowiązuje się do zagospodarowania we własnym zakresie destruktu asfaltowego z remontów oraz pozostałych elementów z rozbiórki, stanowiącego własność Wykonawcy.</w:t>
      </w:r>
    </w:p>
    <w:p w14:paraId="7CA8A319"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 xml:space="preserve">29) Na każde żądanie Zamawiającego Wykonawca zobowiązany jest okazać w stosunku do wskazanych materiałów dane potwierdzające spełnienie wymagań jakościowych. </w:t>
      </w:r>
    </w:p>
    <w:p w14:paraId="6C85F3F6"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 xml:space="preserve">30) Na każde żądanie Zamawiającego w zakresie dodatkowego zbadania jakości robót wykonanych z materiałów Wykonawcy, Wykonawca zapewni potrzebne oprzyrządowanie, fachowy zespół wykonawczy, oraz materiały do wykonania badań. Koszt wykonania ww. badań obciąża Wykonawcę. </w:t>
      </w:r>
    </w:p>
    <w:p w14:paraId="69ED0433" w14:textId="77777777" w:rsidR="0091798F" w:rsidRPr="00890E52" w:rsidRDefault="0091798F" w:rsidP="00DF3802">
      <w:pPr>
        <w:pStyle w:val="Akapitzlist"/>
        <w:suppressAutoHyphens w:val="0"/>
        <w:ind w:hanging="294"/>
        <w:contextualSpacing/>
        <w:rPr>
          <w:rFonts w:asciiTheme="minorHAnsi" w:hAnsiTheme="minorHAnsi" w:cstheme="minorHAnsi"/>
          <w:lang w:val="pl-PL"/>
        </w:rPr>
      </w:pPr>
      <w:r w:rsidRPr="00890E52">
        <w:rPr>
          <w:rFonts w:asciiTheme="minorHAnsi" w:hAnsiTheme="minorHAnsi" w:cstheme="minorHAnsi"/>
          <w:lang w:val="pl-PL"/>
        </w:rPr>
        <w:t>31) Wykonawca wykona wszelkie badania laboratoryjne zgodnie ze specyfikacjami technicznymi i przekaże je Zamawiającemu.</w:t>
      </w:r>
    </w:p>
    <w:p w14:paraId="44C6FEA8" w14:textId="77777777" w:rsidR="00EA5809" w:rsidRPr="00890E52" w:rsidRDefault="00EA5809" w:rsidP="00EA5809">
      <w:pPr>
        <w:pStyle w:val="Akapitzlist"/>
        <w:suppressAutoHyphens w:val="0"/>
        <w:spacing w:after="0" w:line="240" w:lineRule="auto"/>
        <w:contextualSpacing/>
        <w:jc w:val="both"/>
        <w:rPr>
          <w:rFonts w:asciiTheme="minorHAnsi" w:hAnsiTheme="minorHAnsi" w:cstheme="minorHAnsi"/>
        </w:rPr>
      </w:pPr>
    </w:p>
    <w:p w14:paraId="21243C9D" w14:textId="77777777" w:rsidR="00EA5809" w:rsidRPr="00890E52" w:rsidRDefault="00EA5809" w:rsidP="00EA5809">
      <w:pPr>
        <w:pStyle w:val="Akapitzlist"/>
        <w:widowControl w:val="0"/>
        <w:numPr>
          <w:ilvl w:val="1"/>
          <w:numId w:val="8"/>
        </w:numPr>
        <w:suppressAutoHyphens w:val="0"/>
        <w:autoSpaceDE w:val="0"/>
        <w:autoSpaceDN w:val="0"/>
        <w:adjustRightInd w:val="0"/>
        <w:spacing w:after="0"/>
        <w:ind w:left="426" w:hanging="426"/>
        <w:contextualSpacing/>
        <w:jc w:val="both"/>
        <w:rPr>
          <w:rFonts w:asciiTheme="minorHAnsi" w:hAnsiTheme="minorHAnsi" w:cstheme="minorHAnsi"/>
          <w:b/>
          <w:iCs/>
        </w:rPr>
      </w:pPr>
      <w:r w:rsidRPr="00890E52">
        <w:rPr>
          <w:rFonts w:asciiTheme="minorHAnsi" w:hAnsiTheme="minorHAnsi" w:cstheme="minorHAnsi"/>
          <w:b/>
          <w:iCs/>
          <w:szCs w:val="18"/>
        </w:rPr>
        <w:t>Wymagania w zakresie właściwości materiałów, wyrobów budowlanych oraz wbudowanych urządzeń.</w:t>
      </w:r>
    </w:p>
    <w:p w14:paraId="063614C0" w14:textId="77777777" w:rsidR="00EA5809" w:rsidRPr="00890E52" w:rsidRDefault="00EA5809" w:rsidP="00EA5809">
      <w:pPr>
        <w:widowControl w:val="0"/>
        <w:numPr>
          <w:ilvl w:val="0"/>
          <w:numId w:val="28"/>
        </w:numPr>
        <w:tabs>
          <w:tab w:val="left" w:pos="426"/>
        </w:tabs>
        <w:autoSpaceDE w:val="0"/>
        <w:autoSpaceDN w:val="0"/>
        <w:ind w:left="426" w:hanging="357"/>
        <w:jc w:val="both"/>
        <w:textAlignment w:val="baseline"/>
        <w:rPr>
          <w:rFonts w:asciiTheme="minorHAnsi" w:hAnsiTheme="minorHAnsi" w:cstheme="minorHAnsi"/>
          <w:kern w:val="3"/>
        </w:rPr>
      </w:pPr>
      <w:bookmarkStart w:id="0" w:name="_Hlk64386924"/>
      <w:r w:rsidRPr="00890E52">
        <w:rPr>
          <w:rFonts w:asciiTheme="minorHAnsi" w:hAnsiTheme="minorHAnsi" w:cstheme="minorHAnsi"/>
          <w:kern w:val="3"/>
        </w:rPr>
        <w:t>Wykonawca w zakresie wykonania robót budowlanych zobowiązuje się wykonać przedmiot zamówienia z fabrycznie nowych materiałów, wyrobów budowlanych, elementów budowli i urządzeń, o których mowa w dokumentacji dot. przedmiotu zamówienia i SST:</w:t>
      </w:r>
    </w:p>
    <w:p w14:paraId="63C6C8B0" w14:textId="77777777" w:rsidR="00EA5809" w:rsidRPr="00890E52" w:rsidRDefault="00EA5809" w:rsidP="00EA5809">
      <w:pPr>
        <w:widowControl w:val="0"/>
        <w:numPr>
          <w:ilvl w:val="0"/>
          <w:numId w:val="29"/>
        </w:numPr>
        <w:tabs>
          <w:tab w:val="left" w:pos="-6054"/>
        </w:tabs>
        <w:autoSpaceDE w:val="0"/>
        <w:autoSpaceDN w:val="0"/>
        <w:ind w:hanging="357"/>
        <w:jc w:val="both"/>
        <w:textAlignment w:val="baseline"/>
        <w:rPr>
          <w:rFonts w:asciiTheme="minorHAnsi" w:hAnsiTheme="minorHAnsi" w:cstheme="minorHAnsi"/>
          <w:kern w:val="3"/>
          <w:lang w:eastAsia="pl-PL"/>
        </w:rPr>
      </w:pPr>
      <w:r w:rsidRPr="00890E52">
        <w:rPr>
          <w:rFonts w:asciiTheme="minorHAnsi" w:hAnsiTheme="minorHAnsi" w:cstheme="minorHAnsi"/>
          <w:kern w:val="3"/>
        </w:rPr>
        <w:t>dopuszczonych do użytku na terenie kraju na podstawie odrębnych przepisów w szczególności Rozporządzenia Parlamentu Euro</w:t>
      </w:r>
      <w:r w:rsidR="0049070C" w:rsidRPr="00890E52">
        <w:rPr>
          <w:rFonts w:asciiTheme="minorHAnsi" w:hAnsiTheme="minorHAnsi" w:cstheme="minorHAnsi"/>
          <w:kern w:val="3"/>
        </w:rPr>
        <w:t>pejskiego i Rady nr 305/2011 z 9</w:t>
      </w:r>
      <w:r w:rsidRPr="00890E52">
        <w:rPr>
          <w:rFonts w:asciiTheme="minorHAnsi" w:hAnsiTheme="minorHAnsi" w:cstheme="minorHAnsi"/>
          <w:kern w:val="3"/>
        </w:rPr>
        <w:t xml:space="preserve"> marca 2011r. ustanawiające zharmonizowane warunki wprowadzania do obrotu wyrobów budowlanych i uchylające dyrektywę Rady 89/106/EWG (</w:t>
      </w:r>
      <w:r w:rsidR="0049070C" w:rsidRPr="00890E52">
        <w:rPr>
          <w:rFonts w:asciiTheme="minorHAnsi" w:hAnsiTheme="minorHAnsi" w:cstheme="minorHAnsi"/>
        </w:rPr>
        <w:t xml:space="preserve">Dz. U. UE. L. z 2011 r. Nr 88, str. 5 z </w:t>
      </w:r>
      <w:proofErr w:type="spellStart"/>
      <w:r w:rsidR="0049070C" w:rsidRPr="00890E52">
        <w:rPr>
          <w:rFonts w:asciiTheme="minorHAnsi" w:hAnsiTheme="minorHAnsi" w:cstheme="minorHAnsi"/>
        </w:rPr>
        <w:t>późn</w:t>
      </w:r>
      <w:proofErr w:type="spellEnd"/>
      <w:r w:rsidR="0049070C" w:rsidRPr="00890E52">
        <w:rPr>
          <w:rFonts w:asciiTheme="minorHAnsi" w:hAnsiTheme="minorHAnsi" w:cstheme="minorHAnsi"/>
        </w:rPr>
        <w:t>. zm.)</w:t>
      </w:r>
      <w:r w:rsidR="0049070C" w:rsidRPr="00890E52">
        <w:rPr>
          <w:rFonts w:asciiTheme="minorHAnsi" w:hAnsiTheme="minorHAnsi" w:cstheme="minorHAnsi"/>
          <w:kern w:val="3"/>
        </w:rPr>
        <w:t xml:space="preserve"> </w:t>
      </w:r>
      <w:r w:rsidRPr="00890E52">
        <w:rPr>
          <w:rFonts w:asciiTheme="minorHAnsi" w:hAnsiTheme="minorHAnsi" w:cstheme="minorHAnsi"/>
          <w:kern w:val="3"/>
        </w:rPr>
        <w:t xml:space="preserve"> i ustawy z dnia 16 kwietnia 2004 r. </w:t>
      </w:r>
      <w:r w:rsidRPr="00890E52">
        <w:rPr>
          <w:rFonts w:asciiTheme="minorHAnsi" w:hAnsiTheme="minorHAnsi" w:cstheme="minorHAnsi"/>
          <w:iCs/>
          <w:kern w:val="3"/>
        </w:rPr>
        <w:t>o wyrobach budowlanych</w:t>
      </w:r>
      <w:r w:rsidRPr="00890E52">
        <w:rPr>
          <w:rFonts w:asciiTheme="minorHAnsi" w:hAnsiTheme="minorHAnsi" w:cstheme="minorHAnsi"/>
          <w:kern w:val="3"/>
        </w:rPr>
        <w:t xml:space="preserve"> (tj. Dz. U. z 2021 r. poz. 1213) oraz odpowiednich norm technicznych i przepisów BHP,</w:t>
      </w:r>
    </w:p>
    <w:p w14:paraId="5C0DF7F4" w14:textId="77777777" w:rsidR="00EA5809" w:rsidRPr="00890E52" w:rsidRDefault="00EA5809" w:rsidP="00EA5809">
      <w:pPr>
        <w:widowControl w:val="0"/>
        <w:numPr>
          <w:ilvl w:val="0"/>
          <w:numId w:val="27"/>
        </w:numPr>
        <w:tabs>
          <w:tab w:val="left" w:pos="-6054"/>
        </w:tabs>
        <w:autoSpaceDE w:val="0"/>
        <w:autoSpaceDN w:val="0"/>
        <w:ind w:hanging="357"/>
        <w:jc w:val="both"/>
        <w:textAlignment w:val="baseline"/>
        <w:rPr>
          <w:rFonts w:asciiTheme="minorHAnsi" w:hAnsiTheme="minorHAnsi" w:cstheme="minorHAnsi"/>
          <w:kern w:val="3"/>
        </w:rPr>
      </w:pPr>
      <w:r w:rsidRPr="00890E52">
        <w:rPr>
          <w:rFonts w:asciiTheme="minorHAnsi" w:hAnsiTheme="minorHAnsi" w:cstheme="minorHAnsi"/>
          <w:kern w:val="3"/>
        </w:rPr>
        <w:t>nadających się do zastosowania i gwarantujące odpowiednią jakość robót budowlanych będących przedmiotem zamówienia, a także bezpieczeństwo prowadzenia robót budowlanych i użytkowania obiektu budowlanego,</w:t>
      </w:r>
    </w:p>
    <w:p w14:paraId="1EEE3AB0" w14:textId="77777777" w:rsidR="00EA5809" w:rsidRPr="00890E52" w:rsidRDefault="00EA5809" w:rsidP="00EA5809">
      <w:pPr>
        <w:widowControl w:val="0"/>
        <w:numPr>
          <w:ilvl w:val="0"/>
          <w:numId w:val="27"/>
        </w:numPr>
        <w:tabs>
          <w:tab w:val="left" w:pos="-6054"/>
        </w:tabs>
        <w:autoSpaceDE w:val="0"/>
        <w:autoSpaceDN w:val="0"/>
        <w:ind w:hanging="357"/>
        <w:jc w:val="both"/>
        <w:textAlignment w:val="baseline"/>
        <w:rPr>
          <w:rFonts w:asciiTheme="minorHAnsi" w:hAnsiTheme="minorHAnsi" w:cstheme="minorHAnsi"/>
          <w:kern w:val="3"/>
          <w:lang w:eastAsia="pl-PL"/>
        </w:rPr>
      </w:pPr>
      <w:r w:rsidRPr="00890E52">
        <w:rPr>
          <w:rFonts w:asciiTheme="minorHAnsi" w:hAnsiTheme="minorHAnsi" w:cstheme="minorHAnsi"/>
          <w:kern w:val="3"/>
        </w:rPr>
        <w:t xml:space="preserve">zapewniających spełnienie przez obiekt budowlany wymogów podstawowych, odpowiednich dla przedmiotu zamówienia, o których mowa w art. 5 ust. 1 pkt 1 ustawy z dnia 7 lipca 1994r. </w:t>
      </w:r>
      <w:r w:rsidRPr="00890E52">
        <w:rPr>
          <w:rFonts w:asciiTheme="minorHAnsi" w:hAnsiTheme="minorHAnsi" w:cstheme="minorHAnsi"/>
          <w:iCs/>
          <w:kern w:val="3"/>
        </w:rPr>
        <w:t>Prawo budowlane</w:t>
      </w:r>
      <w:r w:rsidR="006356AC" w:rsidRPr="00890E52">
        <w:rPr>
          <w:rFonts w:asciiTheme="minorHAnsi" w:hAnsiTheme="minorHAnsi" w:cstheme="minorHAnsi"/>
          <w:kern w:val="3"/>
        </w:rPr>
        <w:t xml:space="preserve"> (t. j. Dz.U. z 2026</w:t>
      </w:r>
      <w:r w:rsidR="003C308A" w:rsidRPr="00890E52">
        <w:rPr>
          <w:rFonts w:asciiTheme="minorHAnsi" w:hAnsiTheme="minorHAnsi" w:cstheme="minorHAnsi"/>
          <w:kern w:val="3"/>
        </w:rPr>
        <w:t xml:space="preserve"> </w:t>
      </w:r>
      <w:r w:rsidRPr="00890E52">
        <w:rPr>
          <w:rFonts w:asciiTheme="minorHAnsi" w:hAnsiTheme="minorHAnsi" w:cstheme="minorHAnsi"/>
          <w:kern w:val="3"/>
        </w:rPr>
        <w:t xml:space="preserve">r. poz. </w:t>
      </w:r>
      <w:r w:rsidR="003C308A" w:rsidRPr="00890E52">
        <w:rPr>
          <w:rFonts w:asciiTheme="minorHAnsi" w:hAnsiTheme="minorHAnsi" w:cstheme="minorHAnsi"/>
          <w:kern w:val="3"/>
        </w:rPr>
        <w:t>1161</w:t>
      </w:r>
      <w:r w:rsidR="006356AC" w:rsidRPr="00890E52">
        <w:rPr>
          <w:rFonts w:asciiTheme="minorHAnsi" w:hAnsiTheme="minorHAnsi" w:cstheme="minorHAnsi"/>
          <w:kern w:val="3"/>
        </w:rPr>
        <w:t>),</w:t>
      </w:r>
    </w:p>
    <w:p w14:paraId="344E2CC2" w14:textId="77777777" w:rsidR="00EA5809" w:rsidRPr="00890E52" w:rsidRDefault="00EA5809" w:rsidP="00EA5809">
      <w:pPr>
        <w:widowControl w:val="0"/>
        <w:numPr>
          <w:ilvl w:val="0"/>
          <w:numId w:val="27"/>
        </w:numPr>
        <w:autoSpaceDE w:val="0"/>
        <w:autoSpaceDN w:val="0"/>
        <w:ind w:hanging="357"/>
        <w:jc w:val="both"/>
        <w:textAlignment w:val="baseline"/>
        <w:rPr>
          <w:rFonts w:asciiTheme="minorHAnsi" w:hAnsiTheme="minorHAnsi" w:cstheme="minorHAnsi"/>
          <w:kern w:val="3"/>
          <w:lang w:eastAsia="pl-PL"/>
        </w:rPr>
      </w:pPr>
      <w:r w:rsidRPr="00890E52">
        <w:rPr>
          <w:rFonts w:asciiTheme="minorHAnsi" w:hAnsiTheme="minorHAnsi" w:cstheme="minorHAnsi"/>
          <w:kern w:val="3"/>
        </w:rPr>
        <w:t xml:space="preserve">spełniających wymagania określone w art. 10 ustawy z dnia 7 lipca 1994 r. </w:t>
      </w:r>
      <w:r w:rsidRPr="00890E52">
        <w:rPr>
          <w:rFonts w:asciiTheme="minorHAnsi" w:hAnsiTheme="minorHAnsi" w:cstheme="minorHAnsi"/>
          <w:iCs/>
          <w:kern w:val="3"/>
        </w:rPr>
        <w:t>Prawo budowlane</w:t>
      </w:r>
      <w:r w:rsidRPr="00890E52">
        <w:rPr>
          <w:rFonts w:asciiTheme="minorHAnsi" w:hAnsiTheme="minorHAnsi" w:cstheme="minorHAnsi"/>
          <w:kern w:val="3"/>
        </w:rPr>
        <w:t xml:space="preserve"> (t</w:t>
      </w:r>
      <w:r w:rsidR="003C308A" w:rsidRPr="00890E52">
        <w:rPr>
          <w:rFonts w:asciiTheme="minorHAnsi" w:hAnsiTheme="minorHAnsi" w:cstheme="minorHAnsi"/>
          <w:kern w:val="3"/>
        </w:rPr>
        <w:t>. j. Dz. U. z 2026 r. poz. 1161</w:t>
      </w:r>
      <w:r w:rsidRPr="00890E52">
        <w:rPr>
          <w:rFonts w:asciiTheme="minorHAnsi" w:hAnsiTheme="minorHAnsi" w:cstheme="minorHAnsi"/>
          <w:kern w:val="3"/>
        </w:rPr>
        <w:t>),</w:t>
      </w:r>
    </w:p>
    <w:p w14:paraId="3617D882" w14:textId="77777777" w:rsidR="00EA5809" w:rsidRPr="00890E52" w:rsidRDefault="00EA5809" w:rsidP="00EA5809">
      <w:pPr>
        <w:widowControl w:val="0"/>
        <w:numPr>
          <w:ilvl w:val="0"/>
          <w:numId w:val="26"/>
        </w:numPr>
        <w:tabs>
          <w:tab w:val="left" w:pos="426"/>
        </w:tabs>
        <w:autoSpaceDE w:val="0"/>
        <w:autoSpaceDN w:val="0"/>
        <w:ind w:left="426" w:hanging="357"/>
        <w:jc w:val="both"/>
        <w:textAlignment w:val="baseline"/>
        <w:rPr>
          <w:rFonts w:asciiTheme="minorHAnsi" w:hAnsiTheme="minorHAnsi" w:cstheme="minorHAnsi"/>
          <w:kern w:val="3"/>
        </w:rPr>
      </w:pPr>
      <w:r w:rsidRPr="00890E52">
        <w:rPr>
          <w:rFonts w:asciiTheme="minorHAnsi" w:hAnsiTheme="minorHAnsi" w:cstheme="minorHAnsi"/>
          <w:kern w:val="3"/>
        </w:rPr>
        <w:t>Zamawiający, zgodnie z art. 99 ust. 5 ustawy - Prawo zamówień publicznych, dopuszcza oferowanie produktów równoważnych. W przypadku, gdy w dokumentacji postępowania technologia robót lub zastosowane produkty przy realizacji przedmiotu zamówienia zostają opisane poprzez wskazanie znaków towarowych, patentów lub pochodzenia, źródła lub szczególnego procesu, który charakteryzuje produkty dostarczane przez konkretnego wykonawcę, Zamawiający informuje, iż zapis ten jest jedynie przykładowym i stanowi wyłącznie wskazanie cech materiałów, wyrobów budowlanych, elementów budowli, urządzeń użytych do realizacji przedmiotu zamówienia.</w:t>
      </w:r>
    </w:p>
    <w:p w14:paraId="4BD9B863" w14:textId="77777777" w:rsidR="00EA5809" w:rsidRPr="00890E52" w:rsidRDefault="00EA5809" w:rsidP="00EA5809">
      <w:pPr>
        <w:widowControl w:val="0"/>
        <w:numPr>
          <w:ilvl w:val="0"/>
          <w:numId w:val="26"/>
        </w:numPr>
        <w:tabs>
          <w:tab w:val="left" w:pos="426"/>
        </w:tabs>
        <w:autoSpaceDE w:val="0"/>
        <w:autoSpaceDN w:val="0"/>
        <w:ind w:left="426" w:hanging="357"/>
        <w:jc w:val="both"/>
        <w:textAlignment w:val="baseline"/>
        <w:rPr>
          <w:rFonts w:asciiTheme="minorHAnsi" w:hAnsiTheme="minorHAnsi" w:cstheme="minorHAnsi"/>
          <w:kern w:val="3"/>
        </w:rPr>
      </w:pPr>
      <w:r w:rsidRPr="00890E52">
        <w:rPr>
          <w:rFonts w:asciiTheme="minorHAnsi" w:hAnsiTheme="minorHAnsi" w:cstheme="minorHAnsi"/>
          <w:kern w:val="3"/>
        </w:rPr>
        <w:t>Zamawiający dopuszcza realizację zamówienia poprzez zastosowanie produktów o parametrach równoważnych. Przez podanie nazw własnych produktów - jeśli są użyte w dokumentacji postępowania - Zamawiający określa minimalne, oczekiwane parametry użytkowe i jakościowe oraz wymagany ich standard i wygląd (m.in.: wymiary, skład, zastosowany materiał, kolor, odcień, przeznaczenie urządzeń, estetyka itp.), jakim powinny odpowiadać materiały, wyroby budowlane, elementy budowli, urządzenia równoważne, aby spełniały stawiane wymagania.</w:t>
      </w:r>
    </w:p>
    <w:p w14:paraId="7A837A8A" w14:textId="77777777" w:rsidR="00EA5809" w:rsidRPr="00890E52" w:rsidRDefault="00EA5809" w:rsidP="00EA5809">
      <w:pPr>
        <w:widowControl w:val="0"/>
        <w:numPr>
          <w:ilvl w:val="0"/>
          <w:numId w:val="26"/>
        </w:numPr>
        <w:tabs>
          <w:tab w:val="left" w:pos="426"/>
        </w:tabs>
        <w:autoSpaceDE w:val="0"/>
        <w:autoSpaceDN w:val="0"/>
        <w:ind w:left="426" w:hanging="357"/>
        <w:jc w:val="both"/>
        <w:textAlignment w:val="baseline"/>
        <w:rPr>
          <w:rFonts w:asciiTheme="minorHAnsi" w:hAnsiTheme="minorHAnsi" w:cstheme="minorHAnsi"/>
          <w:kern w:val="3"/>
        </w:rPr>
      </w:pPr>
      <w:r w:rsidRPr="00890E52">
        <w:rPr>
          <w:rFonts w:asciiTheme="minorHAnsi" w:hAnsiTheme="minorHAnsi" w:cstheme="minorHAnsi"/>
          <w:kern w:val="3"/>
        </w:rPr>
        <w:t xml:space="preserve">Opisując przedmiot zamówienia przez odniesienie do norm, europejskich ocen technicznych, aprobat, specyfikacji technicznych i systemów referencji technicznych, o których mowa w art. 101 ust. 1 pkt 2) oraz ust. 3 ustawy </w:t>
      </w:r>
      <w:proofErr w:type="spellStart"/>
      <w:r w:rsidRPr="00890E52">
        <w:rPr>
          <w:rFonts w:asciiTheme="minorHAnsi" w:hAnsiTheme="minorHAnsi" w:cstheme="minorHAnsi"/>
          <w:kern w:val="3"/>
        </w:rPr>
        <w:t>Pzp</w:t>
      </w:r>
      <w:proofErr w:type="spellEnd"/>
      <w:r w:rsidRPr="00890E52">
        <w:rPr>
          <w:rFonts w:asciiTheme="minorHAnsi" w:hAnsiTheme="minorHAnsi" w:cstheme="minorHAnsi"/>
          <w:kern w:val="3"/>
        </w:rPr>
        <w:t xml:space="preserve">, zgodnie z art. 101 ust. 4 ustawy </w:t>
      </w:r>
      <w:proofErr w:type="spellStart"/>
      <w:r w:rsidRPr="00890E52">
        <w:rPr>
          <w:rFonts w:asciiTheme="minorHAnsi" w:hAnsiTheme="minorHAnsi" w:cstheme="minorHAnsi"/>
          <w:kern w:val="3"/>
        </w:rPr>
        <w:t>Pzp</w:t>
      </w:r>
      <w:proofErr w:type="spellEnd"/>
      <w:r w:rsidRPr="00890E52">
        <w:rPr>
          <w:rFonts w:asciiTheme="minorHAnsi" w:hAnsiTheme="minorHAnsi" w:cstheme="minorHAnsi"/>
          <w:kern w:val="3"/>
        </w:rPr>
        <w:t>, Zamawiający dopuszcza rozwiązania równoważne.</w:t>
      </w:r>
    </w:p>
    <w:p w14:paraId="2100F267" w14:textId="77777777" w:rsidR="00EA5809" w:rsidRPr="00890E52" w:rsidRDefault="00EA5809" w:rsidP="00EA5809">
      <w:pPr>
        <w:widowControl w:val="0"/>
        <w:numPr>
          <w:ilvl w:val="0"/>
          <w:numId w:val="26"/>
        </w:numPr>
        <w:tabs>
          <w:tab w:val="left" w:pos="426"/>
        </w:tabs>
        <w:autoSpaceDE w:val="0"/>
        <w:autoSpaceDN w:val="0"/>
        <w:ind w:left="426" w:hanging="357"/>
        <w:jc w:val="both"/>
        <w:textAlignment w:val="baseline"/>
        <w:rPr>
          <w:rFonts w:asciiTheme="minorHAnsi" w:hAnsiTheme="minorHAnsi" w:cstheme="minorHAnsi"/>
          <w:kern w:val="3"/>
        </w:rPr>
      </w:pPr>
      <w:r w:rsidRPr="00890E52">
        <w:rPr>
          <w:rFonts w:asciiTheme="minorHAnsi" w:hAnsiTheme="minorHAnsi" w:cstheme="minorHAnsi"/>
          <w:kern w:val="3"/>
        </w:rPr>
        <w:t xml:space="preserve">Wykonawca, który powołuje się na rozwiązania równoważne opisywanym przez Zamawiającego, </w:t>
      </w:r>
      <w:r w:rsidRPr="00890E52">
        <w:rPr>
          <w:rFonts w:asciiTheme="minorHAnsi" w:hAnsiTheme="minorHAnsi" w:cstheme="minorHAnsi"/>
          <w:kern w:val="3"/>
        </w:rPr>
        <w:lastRenderedPageBreak/>
        <w:t>jest obowiązany udowodnić w ofercie, że proponowane przez niego rozwiązania</w:t>
      </w:r>
      <w:r w:rsidR="002814D4" w:rsidRPr="00890E52">
        <w:rPr>
          <w:rFonts w:asciiTheme="minorHAnsi" w:hAnsiTheme="minorHAnsi" w:cstheme="minorHAnsi"/>
          <w:kern w:val="3"/>
        </w:rPr>
        <w:t xml:space="preserve"> </w:t>
      </w:r>
      <w:r w:rsidRPr="00890E52">
        <w:rPr>
          <w:rFonts w:asciiTheme="minorHAnsi" w:hAnsiTheme="minorHAnsi" w:cstheme="minorHAnsi"/>
          <w:kern w:val="3"/>
        </w:rPr>
        <w:t xml:space="preserve">w równoważnym stopniu spełniają wymagania określone przez Zamawiającego w dokumentach postępowania, zgodnie z art. 101 ust. 5 ustawy </w:t>
      </w:r>
      <w:proofErr w:type="spellStart"/>
      <w:r w:rsidRPr="00890E52">
        <w:rPr>
          <w:rFonts w:asciiTheme="minorHAnsi" w:hAnsiTheme="minorHAnsi" w:cstheme="minorHAnsi"/>
          <w:kern w:val="3"/>
        </w:rPr>
        <w:t>Pzp</w:t>
      </w:r>
      <w:proofErr w:type="spellEnd"/>
      <w:r w:rsidRPr="00890E52">
        <w:rPr>
          <w:rFonts w:asciiTheme="minorHAnsi" w:hAnsiTheme="minorHAnsi" w:cstheme="minorHAnsi"/>
          <w:kern w:val="3"/>
        </w:rPr>
        <w:t>.</w:t>
      </w:r>
    </w:p>
    <w:p w14:paraId="3C600D0B" w14:textId="77777777" w:rsidR="00EA5809" w:rsidRPr="00890E52" w:rsidRDefault="00EA5809" w:rsidP="00EA5809">
      <w:pPr>
        <w:widowControl w:val="0"/>
        <w:numPr>
          <w:ilvl w:val="0"/>
          <w:numId w:val="26"/>
        </w:numPr>
        <w:tabs>
          <w:tab w:val="left" w:pos="426"/>
        </w:tabs>
        <w:autoSpaceDE w:val="0"/>
        <w:autoSpaceDN w:val="0"/>
        <w:ind w:left="426" w:hanging="357"/>
        <w:jc w:val="both"/>
        <w:textAlignment w:val="baseline"/>
        <w:rPr>
          <w:rFonts w:asciiTheme="minorHAnsi" w:hAnsiTheme="minorHAnsi" w:cstheme="minorHAnsi"/>
          <w:kern w:val="3"/>
        </w:rPr>
      </w:pPr>
      <w:r w:rsidRPr="00890E52">
        <w:rPr>
          <w:rFonts w:asciiTheme="minorHAnsi" w:hAnsiTheme="minorHAnsi" w:cstheme="minorHAnsi"/>
          <w:kern w:val="3"/>
        </w:rPr>
        <w:t>W syt</w:t>
      </w:r>
      <w:r w:rsidR="00A13789" w:rsidRPr="00890E52">
        <w:rPr>
          <w:rFonts w:asciiTheme="minorHAnsi" w:hAnsiTheme="minorHAnsi" w:cstheme="minorHAnsi"/>
          <w:kern w:val="3"/>
        </w:rPr>
        <w:t>uacjach opisanych powyżej w pkt</w:t>
      </w:r>
      <w:r w:rsidRPr="00890E52">
        <w:rPr>
          <w:rFonts w:asciiTheme="minorHAnsi" w:hAnsiTheme="minorHAnsi" w:cstheme="minorHAnsi"/>
          <w:kern w:val="3"/>
        </w:rPr>
        <w:t xml:space="preserve"> 2-5 Zamawiający wymaga złożenia stosownych dokumentów, uwiarygodniających rozwiązania równoważne.</w:t>
      </w:r>
    </w:p>
    <w:p w14:paraId="4BE13E9B" w14:textId="77777777" w:rsidR="00EA5809" w:rsidRPr="00890E52" w:rsidRDefault="00EA5809" w:rsidP="00EA5809">
      <w:pPr>
        <w:tabs>
          <w:tab w:val="left" w:pos="426"/>
        </w:tabs>
        <w:suppressAutoHyphens w:val="0"/>
        <w:autoSpaceDE w:val="0"/>
        <w:autoSpaceDN w:val="0"/>
        <w:adjustRightInd w:val="0"/>
        <w:jc w:val="both"/>
        <w:rPr>
          <w:rFonts w:asciiTheme="minorHAnsi" w:hAnsiTheme="minorHAnsi" w:cstheme="minorHAnsi"/>
          <w:szCs w:val="18"/>
        </w:rPr>
      </w:pPr>
    </w:p>
    <w:p w14:paraId="1B2B9175" w14:textId="77777777" w:rsidR="00EA5809" w:rsidRPr="00890E52" w:rsidRDefault="00EA5809" w:rsidP="00EA5809">
      <w:pPr>
        <w:widowControl w:val="0"/>
        <w:suppressAutoHyphens w:val="0"/>
        <w:autoSpaceDE w:val="0"/>
        <w:autoSpaceDN w:val="0"/>
        <w:adjustRightInd w:val="0"/>
        <w:spacing w:line="276" w:lineRule="auto"/>
        <w:jc w:val="both"/>
        <w:rPr>
          <w:rFonts w:asciiTheme="minorHAnsi" w:hAnsiTheme="minorHAnsi" w:cstheme="minorHAnsi"/>
          <w:b/>
          <w:iCs/>
          <w:szCs w:val="18"/>
        </w:rPr>
      </w:pPr>
      <w:bookmarkStart w:id="1" w:name="_Hlk58651090"/>
      <w:bookmarkEnd w:id="0"/>
      <w:r w:rsidRPr="00890E52">
        <w:rPr>
          <w:rFonts w:asciiTheme="minorHAnsi" w:hAnsiTheme="minorHAnsi" w:cstheme="minorHAnsi"/>
          <w:b/>
          <w:iCs/>
          <w:szCs w:val="18"/>
        </w:rPr>
        <w:t>2.7</w:t>
      </w:r>
      <w:bookmarkEnd w:id="1"/>
      <w:r w:rsidRPr="00890E52">
        <w:rPr>
          <w:rFonts w:asciiTheme="minorHAnsi" w:hAnsiTheme="minorHAnsi" w:cstheme="minorHAnsi"/>
          <w:b/>
          <w:iCs/>
          <w:szCs w:val="18"/>
        </w:rPr>
        <w:t xml:space="preserve"> Zatrudnienie osób na podstawie umowy o pracę</w:t>
      </w:r>
    </w:p>
    <w:p w14:paraId="7178047A" w14:textId="77777777" w:rsidR="00DF3802" w:rsidRPr="00890E52" w:rsidRDefault="00DF3802" w:rsidP="00572260">
      <w:pPr>
        <w:numPr>
          <w:ilvl w:val="3"/>
          <w:numId w:val="35"/>
        </w:numPr>
        <w:suppressAutoHyphens w:val="0"/>
        <w:overflowPunct w:val="0"/>
        <w:autoSpaceDE w:val="0"/>
        <w:autoSpaceDN w:val="0"/>
        <w:adjustRightInd w:val="0"/>
        <w:spacing w:after="120"/>
        <w:ind w:left="567" w:hanging="425"/>
        <w:contextualSpacing/>
        <w:jc w:val="both"/>
        <w:textAlignment w:val="baseline"/>
        <w:rPr>
          <w:rFonts w:asciiTheme="minorHAnsi" w:eastAsia="Calibri" w:hAnsiTheme="minorHAnsi" w:cstheme="minorHAnsi"/>
          <w:lang w:eastAsia="en-US"/>
        </w:rPr>
      </w:pPr>
      <w:r w:rsidRPr="00890E52">
        <w:rPr>
          <w:rFonts w:asciiTheme="minorHAnsi" w:eastAsia="Calibri" w:hAnsiTheme="minorHAnsi" w:cstheme="minorHAnsi"/>
          <w:lang w:eastAsia="en-US"/>
        </w:rPr>
        <w:t>Zamawiający wymaga a Wykonawca zobowiązuje się do zatrudnienia na podstawie umowy o pracę w rozumieniu przepisów ustawy z dnia 26 czerwca 1974 r.  – Kodeks pracy (</w:t>
      </w:r>
      <w:proofErr w:type="spellStart"/>
      <w:r w:rsidRPr="00890E52">
        <w:rPr>
          <w:rFonts w:asciiTheme="minorHAnsi" w:eastAsia="Calibri" w:hAnsiTheme="minorHAnsi" w:cstheme="minorHAnsi"/>
          <w:lang w:eastAsia="en-US"/>
        </w:rPr>
        <w:t>t.j</w:t>
      </w:r>
      <w:proofErr w:type="spellEnd"/>
      <w:r w:rsidRPr="00890E52">
        <w:rPr>
          <w:rFonts w:asciiTheme="minorHAnsi" w:eastAsia="Calibri" w:hAnsiTheme="minorHAnsi" w:cstheme="minorHAnsi"/>
          <w:lang w:eastAsia="en-US"/>
        </w:rPr>
        <w:t>. Dz. U. z 2026 r. poz. 1245)</w:t>
      </w:r>
      <w:r w:rsidRPr="00890E52">
        <w:rPr>
          <w:rFonts w:asciiTheme="minorHAnsi" w:hAnsiTheme="minorHAnsi" w:cstheme="minorHAnsi"/>
          <w:lang w:eastAsia="pl-PL"/>
        </w:rPr>
        <w:t xml:space="preserve"> </w:t>
      </w:r>
      <w:r w:rsidRPr="00890E52">
        <w:rPr>
          <w:rFonts w:asciiTheme="minorHAnsi" w:eastAsia="Calibri" w:hAnsiTheme="minorHAnsi" w:cstheme="minorHAnsi"/>
          <w:lang w:eastAsia="en-US"/>
        </w:rPr>
        <w:t>pracowników wykonujących nw. czynności:</w:t>
      </w:r>
    </w:p>
    <w:p w14:paraId="453296E5" w14:textId="77777777" w:rsidR="00DE7CC7" w:rsidRPr="00890E52" w:rsidRDefault="00DE7CC7" w:rsidP="00890E52">
      <w:pPr>
        <w:overflowPunct w:val="0"/>
        <w:autoSpaceDE w:val="0"/>
        <w:autoSpaceDN w:val="0"/>
        <w:adjustRightInd w:val="0"/>
        <w:spacing w:after="120"/>
        <w:ind w:left="1134" w:hanging="567"/>
        <w:jc w:val="both"/>
        <w:textAlignment w:val="baseline"/>
        <w:rPr>
          <w:rFonts w:asciiTheme="minorHAnsi" w:hAnsiTheme="minorHAnsi" w:cstheme="minorHAnsi"/>
          <w:u w:val="single"/>
          <w:lang w:eastAsia="pl-PL"/>
        </w:rPr>
      </w:pPr>
      <w:r w:rsidRPr="00890E52">
        <w:rPr>
          <w:rFonts w:asciiTheme="minorHAnsi" w:hAnsiTheme="minorHAnsi" w:cstheme="minorHAnsi"/>
          <w:u w:val="single"/>
          <w:lang w:eastAsia="pl-PL"/>
        </w:rPr>
        <w:t>Zadanie 1</w:t>
      </w:r>
    </w:p>
    <w:p w14:paraId="40D3BACA" w14:textId="77777777" w:rsidR="00DE7CC7" w:rsidRPr="00890E52" w:rsidRDefault="00DE7CC7" w:rsidP="00890E52">
      <w:pPr>
        <w:numPr>
          <w:ilvl w:val="0"/>
          <w:numId w:val="36"/>
        </w:numPr>
        <w:tabs>
          <w:tab w:val="num" w:pos="1484"/>
          <w:tab w:val="left" w:pos="1985"/>
        </w:tabs>
        <w:overflowPunct w:val="0"/>
        <w:autoSpaceDE w:val="0"/>
        <w:autoSpaceDN w:val="0"/>
        <w:adjustRightInd w:val="0"/>
        <w:spacing w:after="120"/>
        <w:ind w:left="1134" w:hanging="283"/>
        <w:jc w:val="both"/>
        <w:textAlignment w:val="baseline"/>
        <w:rPr>
          <w:rFonts w:asciiTheme="minorHAnsi" w:hAnsiTheme="minorHAnsi" w:cstheme="minorHAnsi"/>
          <w:lang w:eastAsia="pl-PL"/>
        </w:rPr>
      </w:pPr>
      <w:r w:rsidRPr="00890E52">
        <w:rPr>
          <w:rFonts w:asciiTheme="minorHAnsi" w:hAnsiTheme="minorHAnsi" w:cstheme="minorHAnsi"/>
          <w:lang w:eastAsia="pl-PL"/>
        </w:rPr>
        <w:t>mechaniczne nacięcie nawierzchni, drogowej i skuwanie nawierzchni bitumicznej;</w:t>
      </w:r>
    </w:p>
    <w:p w14:paraId="15B1AAEE" w14:textId="77777777" w:rsidR="00DE7CC7" w:rsidRPr="00890E52" w:rsidRDefault="00DE7CC7" w:rsidP="00890E52">
      <w:pPr>
        <w:numPr>
          <w:ilvl w:val="0"/>
          <w:numId w:val="36"/>
        </w:numPr>
        <w:tabs>
          <w:tab w:val="num" w:pos="1484"/>
          <w:tab w:val="left" w:pos="1985"/>
        </w:tabs>
        <w:overflowPunct w:val="0"/>
        <w:autoSpaceDE w:val="0"/>
        <w:autoSpaceDN w:val="0"/>
        <w:adjustRightInd w:val="0"/>
        <w:spacing w:after="120"/>
        <w:ind w:left="1134" w:hanging="283"/>
        <w:jc w:val="both"/>
        <w:textAlignment w:val="baseline"/>
        <w:rPr>
          <w:rFonts w:asciiTheme="minorHAnsi" w:hAnsiTheme="minorHAnsi" w:cstheme="minorHAnsi"/>
          <w:lang w:eastAsia="pl-PL"/>
        </w:rPr>
      </w:pPr>
      <w:r w:rsidRPr="00890E52">
        <w:rPr>
          <w:rFonts w:asciiTheme="minorHAnsi" w:hAnsiTheme="minorHAnsi" w:cstheme="minorHAnsi"/>
          <w:lang w:eastAsia="pl-PL"/>
        </w:rPr>
        <w:t>demontaż istniejących elementów wpustu;</w:t>
      </w:r>
    </w:p>
    <w:p w14:paraId="5BF7343E" w14:textId="77777777" w:rsidR="00DE7CC7" w:rsidRPr="00890E52" w:rsidRDefault="00DE7CC7" w:rsidP="00890E52">
      <w:pPr>
        <w:numPr>
          <w:ilvl w:val="0"/>
          <w:numId w:val="36"/>
        </w:numPr>
        <w:tabs>
          <w:tab w:val="num" w:pos="1484"/>
          <w:tab w:val="left" w:pos="1985"/>
        </w:tabs>
        <w:overflowPunct w:val="0"/>
        <w:autoSpaceDE w:val="0"/>
        <w:autoSpaceDN w:val="0"/>
        <w:adjustRightInd w:val="0"/>
        <w:spacing w:after="120"/>
        <w:ind w:left="1134" w:hanging="283"/>
        <w:jc w:val="both"/>
        <w:textAlignment w:val="baseline"/>
        <w:rPr>
          <w:rFonts w:asciiTheme="minorHAnsi" w:hAnsiTheme="minorHAnsi" w:cstheme="minorHAnsi"/>
          <w:lang w:eastAsia="pl-PL"/>
        </w:rPr>
      </w:pPr>
      <w:r w:rsidRPr="00890E52">
        <w:rPr>
          <w:rFonts w:asciiTheme="minorHAnsi" w:hAnsiTheme="minorHAnsi" w:cstheme="minorHAnsi"/>
          <w:lang w:eastAsia="pl-PL"/>
        </w:rPr>
        <w:t>oczyszczanie osadników z pozostałości powstałych podczas robót rozbiórkowych;</w:t>
      </w:r>
    </w:p>
    <w:p w14:paraId="359C08D0" w14:textId="77777777" w:rsidR="00DE7CC7" w:rsidRPr="00890E52" w:rsidRDefault="00DE7CC7" w:rsidP="00890E52">
      <w:pPr>
        <w:numPr>
          <w:ilvl w:val="0"/>
          <w:numId w:val="36"/>
        </w:numPr>
        <w:tabs>
          <w:tab w:val="num" w:pos="1484"/>
          <w:tab w:val="left" w:pos="1985"/>
        </w:tabs>
        <w:overflowPunct w:val="0"/>
        <w:autoSpaceDE w:val="0"/>
        <w:autoSpaceDN w:val="0"/>
        <w:adjustRightInd w:val="0"/>
        <w:spacing w:after="120"/>
        <w:ind w:left="1134" w:hanging="283"/>
        <w:jc w:val="both"/>
        <w:textAlignment w:val="baseline"/>
        <w:rPr>
          <w:rFonts w:asciiTheme="minorHAnsi" w:hAnsiTheme="minorHAnsi" w:cstheme="minorHAnsi"/>
          <w:lang w:eastAsia="pl-PL"/>
        </w:rPr>
      </w:pPr>
      <w:r w:rsidRPr="00890E52">
        <w:rPr>
          <w:rFonts w:asciiTheme="minorHAnsi" w:hAnsiTheme="minorHAnsi" w:cstheme="minorHAnsi"/>
          <w:lang w:eastAsia="pl-PL"/>
        </w:rPr>
        <w:t>wykonywanie regulacji wysokościowej wypustów;</w:t>
      </w:r>
    </w:p>
    <w:p w14:paraId="3E0AE8AE" w14:textId="77777777" w:rsidR="00DE7CC7" w:rsidRPr="00890E52" w:rsidRDefault="00DE7CC7" w:rsidP="00890E52">
      <w:pPr>
        <w:numPr>
          <w:ilvl w:val="0"/>
          <w:numId w:val="36"/>
        </w:numPr>
        <w:tabs>
          <w:tab w:val="num" w:pos="1484"/>
        </w:tabs>
        <w:suppressAutoHyphens w:val="0"/>
        <w:spacing w:after="120"/>
        <w:ind w:left="1134" w:hanging="283"/>
        <w:jc w:val="both"/>
        <w:rPr>
          <w:rFonts w:asciiTheme="minorHAnsi" w:hAnsiTheme="minorHAnsi" w:cstheme="minorHAnsi"/>
          <w:lang w:eastAsia="pl-PL"/>
        </w:rPr>
      </w:pPr>
      <w:r w:rsidRPr="00890E52">
        <w:rPr>
          <w:rFonts w:asciiTheme="minorHAnsi" w:hAnsiTheme="minorHAnsi" w:cstheme="minorHAnsi"/>
          <w:lang w:eastAsia="pl-PL"/>
        </w:rPr>
        <w:t>montaż i wymianę elementów wpustów, w tym kołnierzy, kratek i pokryw;</w:t>
      </w:r>
    </w:p>
    <w:p w14:paraId="438D423D" w14:textId="77777777" w:rsidR="00DE7CC7" w:rsidRPr="00890E52" w:rsidRDefault="00DE7CC7" w:rsidP="00890E52">
      <w:pPr>
        <w:numPr>
          <w:ilvl w:val="0"/>
          <w:numId w:val="36"/>
        </w:numPr>
        <w:tabs>
          <w:tab w:val="num" w:pos="1484"/>
        </w:tabs>
        <w:suppressAutoHyphens w:val="0"/>
        <w:spacing w:after="120"/>
        <w:ind w:left="1134" w:hanging="283"/>
        <w:jc w:val="both"/>
        <w:rPr>
          <w:rFonts w:asciiTheme="minorHAnsi" w:hAnsiTheme="minorHAnsi" w:cstheme="minorHAnsi"/>
          <w:lang w:eastAsia="pl-PL"/>
        </w:rPr>
      </w:pPr>
      <w:r w:rsidRPr="00890E52">
        <w:rPr>
          <w:rFonts w:asciiTheme="minorHAnsi" w:hAnsiTheme="minorHAnsi" w:cstheme="minorHAnsi"/>
          <w:lang w:eastAsia="pl-PL"/>
        </w:rPr>
        <w:t>obetonowanie kołnierzy wpustów;</w:t>
      </w:r>
    </w:p>
    <w:p w14:paraId="1D32EEA3" w14:textId="77777777" w:rsidR="00DE7CC7" w:rsidRPr="00890E52" w:rsidRDefault="00DE7CC7" w:rsidP="00890E52">
      <w:pPr>
        <w:numPr>
          <w:ilvl w:val="0"/>
          <w:numId w:val="36"/>
        </w:numPr>
        <w:tabs>
          <w:tab w:val="num" w:pos="1484"/>
        </w:tabs>
        <w:suppressAutoHyphens w:val="0"/>
        <w:spacing w:after="120"/>
        <w:ind w:left="1134" w:hanging="283"/>
        <w:jc w:val="both"/>
        <w:rPr>
          <w:rFonts w:asciiTheme="minorHAnsi" w:hAnsiTheme="minorHAnsi" w:cstheme="minorHAnsi"/>
          <w:lang w:eastAsia="pl-PL"/>
        </w:rPr>
      </w:pPr>
      <w:r w:rsidRPr="00890E52">
        <w:rPr>
          <w:rFonts w:asciiTheme="minorHAnsi" w:hAnsiTheme="minorHAnsi" w:cstheme="minorHAnsi"/>
          <w:lang w:eastAsia="pl-PL"/>
        </w:rPr>
        <w:t>odtwarzanie podbudowy i nawierzchni drogowej w miejscu prowadzonych robót;</w:t>
      </w:r>
    </w:p>
    <w:p w14:paraId="45F999D6" w14:textId="77777777" w:rsidR="00DE7CC7" w:rsidRPr="00890E52" w:rsidRDefault="00DE7CC7" w:rsidP="00890E52">
      <w:pPr>
        <w:numPr>
          <w:ilvl w:val="0"/>
          <w:numId w:val="36"/>
        </w:numPr>
        <w:tabs>
          <w:tab w:val="num" w:pos="1484"/>
        </w:tabs>
        <w:suppressAutoHyphens w:val="0"/>
        <w:spacing w:after="120"/>
        <w:ind w:left="1134" w:hanging="283"/>
        <w:jc w:val="both"/>
        <w:rPr>
          <w:rFonts w:asciiTheme="minorHAnsi" w:hAnsiTheme="minorHAnsi" w:cstheme="minorHAnsi"/>
          <w:lang w:eastAsia="pl-PL"/>
        </w:rPr>
      </w:pPr>
      <w:r w:rsidRPr="00890E52">
        <w:rPr>
          <w:rFonts w:asciiTheme="minorHAnsi" w:hAnsiTheme="minorHAnsi" w:cstheme="minorHAnsi"/>
          <w:lang w:eastAsia="pl-PL"/>
        </w:rPr>
        <w:t>porządkowanie terenu robót oraz usuwanie pozostałości po robotach rozbiórkowych.</w:t>
      </w:r>
    </w:p>
    <w:p w14:paraId="138F908B" w14:textId="77777777" w:rsidR="00DE7CC7" w:rsidRPr="00890E52" w:rsidRDefault="00DE7CC7" w:rsidP="00890E52">
      <w:pPr>
        <w:overflowPunct w:val="0"/>
        <w:autoSpaceDE w:val="0"/>
        <w:autoSpaceDN w:val="0"/>
        <w:adjustRightInd w:val="0"/>
        <w:spacing w:after="120"/>
        <w:ind w:left="1134" w:hanging="567"/>
        <w:jc w:val="both"/>
        <w:textAlignment w:val="baseline"/>
        <w:rPr>
          <w:rFonts w:asciiTheme="minorHAnsi" w:hAnsiTheme="minorHAnsi" w:cstheme="minorHAnsi"/>
          <w:u w:val="single"/>
          <w:lang w:eastAsia="pl-PL"/>
        </w:rPr>
      </w:pPr>
      <w:r w:rsidRPr="00890E52">
        <w:rPr>
          <w:rFonts w:asciiTheme="minorHAnsi" w:hAnsiTheme="minorHAnsi" w:cstheme="minorHAnsi"/>
          <w:u w:val="single"/>
          <w:lang w:eastAsia="pl-PL"/>
        </w:rPr>
        <w:t>Zadanie 2</w:t>
      </w:r>
    </w:p>
    <w:p w14:paraId="05A8EA42" w14:textId="77777777" w:rsidR="00DE7CC7" w:rsidRPr="00890E52" w:rsidRDefault="00DE7CC7" w:rsidP="00890E52">
      <w:pPr>
        <w:numPr>
          <w:ilvl w:val="0"/>
          <w:numId w:val="40"/>
        </w:numPr>
        <w:tabs>
          <w:tab w:val="num" w:pos="1985"/>
        </w:tabs>
        <w:overflowPunct w:val="0"/>
        <w:autoSpaceDE w:val="0"/>
        <w:autoSpaceDN w:val="0"/>
        <w:adjustRightInd w:val="0"/>
        <w:spacing w:after="120"/>
        <w:ind w:left="1134" w:hanging="283"/>
        <w:jc w:val="both"/>
        <w:textAlignment w:val="baseline"/>
        <w:rPr>
          <w:rFonts w:asciiTheme="minorHAnsi" w:hAnsiTheme="minorHAnsi" w:cstheme="minorHAnsi"/>
          <w:lang w:eastAsia="pl-PL"/>
        </w:rPr>
      </w:pPr>
      <w:r w:rsidRPr="00890E52">
        <w:rPr>
          <w:rFonts w:asciiTheme="minorHAnsi" w:hAnsiTheme="minorHAnsi" w:cstheme="minorHAnsi"/>
          <w:lang w:eastAsia="pl-PL"/>
        </w:rPr>
        <w:t>mechaniczne nacięcie nawierzchni, drogowej i skuwanie nawierzchni bitumicznej;</w:t>
      </w:r>
    </w:p>
    <w:p w14:paraId="3C2F9D93" w14:textId="77777777" w:rsidR="00DE7CC7" w:rsidRPr="00890E52" w:rsidRDefault="00DE7CC7" w:rsidP="00890E52">
      <w:pPr>
        <w:numPr>
          <w:ilvl w:val="0"/>
          <w:numId w:val="40"/>
        </w:numPr>
        <w:tabs>
          <w:tab w:val="left" w:pos="1985"/>
        </w:tabs>
        <w:overflowPunct w:val="0"/>
        <w:autoSpaceDE w:val="0"/>
        <w:autoSpaceDN w:val="0"/>
        <w:adjustRightInd w:val="0"/>
        <w:spacing w:after="120"/>
        <w:ind w:left="1134" w:hanging="283"/>
        <w:jc w:val="both"/>
        <w:textAlignment w:val="baseline"/>
        <w:rPr>
          <w:rFonts w:asciiTheme="minorHAnsi" w:hAnsiTheme="minorHAnsi" w:cstheme="minorHAnsi"/>
          <w:lang w:eastAsia="pl-PL"/>
        </w:rPr>
      </w:pPr>
      <w:r w:rsidRPr="00890E52">
        <w:rPr>
          <w:rFonts w:asciiTheme="minorHAnsi" w:hAnsiTheme="minorHAnsi" w:cstheme="minorHAnsi"/>
          <w:lang w:eastAsia="pl-PL"/>
        </w:rPr>
        <w:t>demontaż istniejących elementów wpustu i studni kanalizacyjnych;</w:t>
      </w:r>
    </w:p>
    <w:p w14:paraId="09BCE1B4" w14:textId="77777777" w:rsidR="00DE7CC7" w:rsidRPr="00890E52" w:rsidRDefault="00DE7CC7" w:rsidP="00890E52">
      <w:pPr>
        <w:numPr>
          <w:ilvl w:val="0"/>
          <w:numId w:val="40"/>
        </w:numPr>
        <w:tabs>
          <w:tab w:val="left" w:pos="1985"/>
        </w:tabs>
        <w:overflowPunct w:val="0"/>
        <w:autoSpaceDE w:val="0"/>
        <w:autoSpaceDN w:val="0"/>
        <w:adjustRightInd w:val="0"/>
        <w:spacing w:after="120"/>
        <w:ind w:left="1134" w:hanging="283"/>
        <w:jc w:val="both"/>
        <w:textAlignment w:val="baseline"/>
        <w:rPr>
          <w:rFonts w:asciiTheme="minorHAnsi" w:hAnsiTheme="minorHAnsi" w:cstheme="minorHAnsi"/>
          <w:strike/>
          <w:lang w:eastAsia="pl-PL"/>
        </w:rPr>
      </w:pPr>
      <w:r w:rsidRPr="00890E52">
        <w:rPr>
          <w:rFonts w:asciiTheme="minorHAnsi" w:hAnsiTheme="minorHAnsi" w:cstheme="minorHAnsi"/>
          <w:lang w:eastAsia="pl-PL"/>
        </w:rPr>
        <w:t>oczyszczanie osadników i studni z pozostałości powstałych podczas robót rozbiórkowych;</w:t>
      </w:r>
    </w:p>
    <w:p w14:paraId="2E2B6CF1" w14:textId="77777777" w:rsidR="00DE7CC7" w:rsidRPr="00890E52" w:rsidRDefault="00DE7CC7" w:rsidP="00890E52">
      <w:pPr>
        <w:numPr>
          <w:ilvl w:val="0"/>
          <w:numId w:val="40"/>
        </w:numPr>
        <w:tabs>
          <w:tab w:val="left" w:pos="1985"/>
        </w:tabs>
        <w:overflowPunct w:val="0"/>
        <w:autoSpaceDE w:val="0"/>
        <w:autoSpaceDN w:val="0"/>
        <w:adjustRightInd w:val="0"/>
        <w:spacing w:after="120"/>
        <w:ind w:left="1134" w:hanging="283"/>
        <w:jc w:val="both"/>
        <w:textAlignment w:val="baseline"/>
        <w:rPr>
          <w:rFonts w:asciiTheme="minorHAnsi" w:hAnsiTheme="minorHAnsi" w:cstheme="minorHAnsi"/>
          <w:lang w:eastAsia="pl-PL"/>
        </w:rPr>
      </w:pPr>
      <w:r w:rsidRPr="00890E52">
        <w:rPr>
          <w:rFonts w:asciiTheme="minorHAnsi" w:hAnsiTheme="minorHAnsi" w:cstheme="minorHAnsi"/>
          <w:lang w:eastAsia="pl-PL"/>
        </w:rPr>
        <w:t>wykonywanie regulacji wysokościowej wypustów i studni kanalizacyjnych;</w:t>
      </w:r>
    </w:p>
    <w:p w14:paraId="52FF1604" w14:textId="77777777" w:rsidR="00DE7CC7" w:rsidRPr="00890E52" w:rsidRDefault="00DE7CC7" w:rsidP="00890E52">
      <w:pPr>
        <w:numPr>
          <w:ilvl w:val="0"/>
          <w:numId w:val="40"/>
        </w:numPr>
        <w:suppressAutoHyphens w:val="0"/>
        <w:spacing w:after="120"/>
        <w:ind w:left="1134" w:hanging="283"/>
        <w:jc w:val="both"/>
        <w:rPr>
          <w:rFonts w:asciiTheme="minorHAnsi" w:hAnsiTheme="minorHAnsi" w:cstheme="minorHAnsi"/>
          <w:lang w:eastAsia="pl-PL"/>
        </w:rPr>
      </w:pPr>
      <w:r w:rsidRPr="00890E52">
        <w:rPr>
          <w:rFonts w:asciiTheme="minorHAnsi" w:hAnsiTheme="minorHAnsi" w:cstheme="minorHAnsi"/>
          <w:lang w:eastAsia="pl-PL"/>
        </w:rPr>
        <w:t>montaż i wymianę elementów wpustów oraz studni kanalizacyjnych, w tym kołnierzy, kratek i pokryw;</w:t>
      </w:r>
    </w:p>
    <w:p w14:paraId="1EFC87B3" w14:textId="77777777" w:rsidR="00DE7CC7" w:rsidRPr="00890E52" w:rsidRDefault="00DE7CC7" w:rsidP="00890E52">
      <w:pPr>
        <w:numPr>
          <w:ilvl w:val="0"/>
          <w:numId w:val="40"/>
        </w:numPr>
        <w:suppressAutoHyphens w:val="0"/>
        <w:spacing w:after="120"/>
        <w:ind w:left="1134" w:hanging="283"/>
        <w:jc w:val="both"/>
        <w:rPr>
          <w:rFonts w:asciiTheme="minorHAnsi" w:hAnsiTheme="minorHAnsi" w:cstheme="minorHAnsi"/>
          <w:lang w:eastAsia="pl-PL"/>
        </w:rPr>
      </w:pPr>
      <w:r w:rsidRPr="00890E52">
        <w:rPr>
          <w:rFonts w:asciiTheme="minorHAnsi" w:hAnsiTheme="minorHAnsi" w:cstheme="minorHAnsi"/>
          <w:lang w:eastAsia="pl-PL"/>
        </w:rPr>
        <w:t>obetonowanie kołnierzy wpustów i studni kanalizacyjnych;</w:t>
      </w:r>
    </w:p>
    <w:p w14:paraId="58EE9540" w14:textId="77777777" w:rsidR="00DE7CC7" w:rsidRPr="00890E52" w:rsidRDefault="00DE7CC7" w:rsidP="00890E52">
      <w:pPr>
        <w:numPr>
          <w:ilvl w:val="0"/>
          <w:numId w:val="40"/>
        </w:numPr>
        <w:suppressAutoHyphens w:val="0"/>
        <w:spacing w:after="120"/>
        <w:ind w:left="1134" w:hanging="283"/>
        <w:jc w:val="both"/>
        <w:rPr>
          <w:rFonts w:asciiTheme="minorHAnsi" w:hAnsiTheme="minorHAnsi" w:cstheme="minorHAnsi"/>
          <w:lang w:eastAsia="pl-PL"/>
        </w:rPr>
      </w:pPr>
      <w:r w:rsidRPr="00890E52">
        <w:rPr>
          <w:rFonts w:asciiTheme="minorHAnsi" w:hAnsiTheme="minorHAnsi" w:cstheme="minorHAnsi"/>
          <w:lang w:eastAsia="pl-PL"/>
        </w:rPr>
        <w:t>odtwarzanie podbudowy i nawierzchni drogowej w miejscu prowadzonych robót;</w:t>
      </w:r>
    </w:p>
    <w:p w14:paraId="53E08D11" w14:textId="77777777" w:rsidR="00DE7CC7" w:rsidRPr="00890E52" w:rsidRDefault="00DE7CC7" w:rsidP="00890E52">
      <w:pPr>
        <w:numPr>
          <w:ilvl w:val="0"/>
          <w:numId w:val="40"/>
        </w:numPr>
        <w:suppressAutoHyphens w:val="0"/>
        <w:spacing w:after="120"/>
        <w:ind w:left="1134" w:hanging="283"/>
        <w:jc w:val="both"/>
        <w:rPr>
          <w:rFonts w:asciiTheme="minorHAnsi" w:hAnsiTheme="minorHAnsi" w:cstheme="minorHAnsi"/>
          <w:lang w:eastAsia="pl-PL"/>
        </w:rPr>
      </w:pPr>
      <w:r w:rsidRPr="00890E52">
        <w:rPr>
          <w:rFonts w:asciiTheme="minorHAnsi" w:hAnsiTheme="minorHAnsi" w:cstheme="minorHAnsi"/>
          <w:lang w:eastAsia="pl-PL"/>
        </w:rPr>
        <w:t>porządkowanie terenu robót oraz usuwanie pozostałości po robotach rozbiórkowych.</w:t>
      </w:r>
    </w:p>
    <w:p w14:paraId="6890B6B1" w14:textId="77777777" w:rsidR="00DF3802" w:rsidRPr="00890E52" w:rsidRDefault="00DF3802" w:rsidP="00572260">
      <w:pPr>
        <w:numPr>
          <w:ilvl w:val="3"/>
          <w:numId w:val="35"/>
        </w:numPr>
        <w:suppressAutoHyphens w:val="0"/>
        <w:overflowPunct w:val="0"/>
        <w:autoSpaceDE w:val="0"/>
        <w:autoSpaceDN w:val="0"/>
        <w:adjustRightInd w:val="0"/>
        <w:spacing w:after="120"/>
        <w:ind w:left="567" w:hanging="425"/>
        <w:contextualSpacing/>
        <w:jc w:val="both"/>
        <w:textAlignment w:val="baseline"/>
        <w:rPr>
          <w:rFonts w:asciiTheme="minorHAnsi" w:eastAsia="Calibri" w:hAnsiTheme="minorHAnsi" w:cstheme="minorHAnsi"/>
          <w:lang w:eastAsia="en-US"/>
        </w:rPr>
      </w:pPr>
      <w:r w:rsidRPr="00890E52">
        <w:rPr>
          <w:rFonts w:asciiTheme="minorHAnsi" w:eastAsia="Calibri" w:hAnsiTheme="minorHAnsi" w:cstheme="minorHAnsi"/>
          <w:lang w:eastAsia="en-US"/>
        </w:rPr>
        <w:t>Obowiązek określony w pkt 1 dotyczy także podwykonawców. Wykonawca jest zobowiązany zawrzeć w każdej umowie o podwykonawstwo stosowne zapisy dot. zatrudnienia na umowę o pracę wszystkich osób wykonujących czynności, o których mowa w pkt 1.</w:t>
      </w:r>
    </w:p>
    <w:p w14:paraId="12BD8543" w14:textId="77777777" w:rsidR="001E7058" w:rsidRPr="00890E52" w:rsidRDefault="001E7058" w:rsidP="00572260">
      <w:pPr>
        <w:spacing w:after="120"/>
        <w:ind w:left="567"/>
        <w:rPr>
          <w:rFonts w:asciiTheme="minorHAnsi" w:hAnsiTheme="minorHAnsi" w:cstheme="minorHAnsi"/>
        </w:rPr>
      </w:pPr>
    </w:p>
    <w:p w14:paraId="0BAE1078" w14:textId="77777777" w:rsidR="00EA5809" w:rsidRPr="00890E52" w:rsidRDefault="00EA5809" w:rsidP="00EA5809">
      <w:pPr>
        <w:widowControl w:val="0"/>
        <w:suppressAutoHyphens w:val="0"/>
        <w:autoSpaceDE w:val="0"/>
        <w:autoSpaceDN w:val="0"/>
        <w:adjustRightInd w:val="0"/>
        <w:spacing w:line="276" w:lineRule="auto"/>
        <w:jc w:val="both"/>
        <w:rPr>
          <w:rFonts w:asciiTheme="minorHAnsi" w:hAnsiTheme="minorHAnsi" w:cstheme="minorHAnsi"/>
          <w:b/>
          <w:iCs/>
          <w:szCs w:val="18"/>
        </w:rPr>
      </w:pPr>
      <w:r w:rsidRPr="00890E52">
        <w:rPr>
          <w:rFonts w:asciiTheme="minorHAnsi" w:hAnsiTheme="minorHAnsi" w:cstheme="minorHAnsi"/>
          <w:b/>
          <w:iCs/>
          <w:szCs w:val="18"/>
        </w:rPr>
        <w:t>2.8 Odbiór robót</w:t>
      </w:r>
    </w:p>
    <w:p w14:paraId="2FBA76C1" w14:textId="77777777" w:rsidR="0091798F" w:rsidRPr="00890E52" w:rsidRDefault="0091798F" w:rsidP="0091798F">
      <w:pPr>
        <w:tabs>
          <w:tab w:val="left" w:pos="567"/>
        </w:tabs>
        <w:ind w:left="360" w:hanging="360"/>
        <w:jc w:val="both"/>
        <w:rPr>
          <w:rFonts w:asciiTheme="minorHAnsi" w:hAnsiTheme="minorHAnsi" w:cstheme="minorHAnsi"/>
        </w:rPr>
      </w:pPr>
      <w:r w:rsidRPr="00890E52">
        <w:rPr>
          <w:rFonts w:asciiTheme="minorHAnsi" w:eastAsia="Arial" w:hAnsiTheme="minorHAnsi" w:cstheme="minorHAnsi"/>
        </w:rPr>
        <w:t>1.    </w:t>
      </w:r>
      <w:r w:rsidRPr="00890E52">
        <w:rPr>
          <w:rFonts w:asciiTheme="minorHAnsi" w:hAnsiTheme="minorHAnsi" w:cstheme="minorHAnsi"/>
        </w:rPr>
        <w:t>Wykonawca zgłosi Zamawiającemu w formie pisemnej gotowość do odbioru końcowego po zakończeniu  robót.</w:t>
      </w:r>
    </w:p>
    <w:p w14:paraId="1F6A9592" w14:textId="77777777" w:rsidR="0091798F" w:rsidRPr="00890E52" w:rsidRDefault="0091798F" w:rsidP="0091798F">
      <w:pPr>
        <w:tabs>
          <w:tab w:val="left" w:pos="567"/>
        </w:tabs>
        <w:ind w:left="360" w:hanging="360"/>
        <w:jc w:val="both"/>
        <w:rPr>
          <w:rFonts w:asciiTheme="minorHAnsi" w:hAnsiTheme="minorHAnsi" w:cstheme="minorHAnsi"/>
        </w:rPr>
      </w:pPr>
      <w:r w:rsidRPr="00890E52">
        <w:rPr>
          <w:rFonts w:asciiTheme="minorHAnsi" w:eastAsia="Arial" w:hAnsiTheme="minorHAnsi" w:cstheme="minorHAnsi"/>
        </w:rPr>
        <w:t>2.    </w:t>
      </w:r>
      <w:r w:rsidRPr="00890E52">
        <w:rPr>
          <w:rFonts w:asciiTheme="minorHAnsi" w:hAnsiTheme="minorHAnsi" w:cstheme="minorHAnsi"/>
        </w:rPr>
        <w:t>Zamawiający zobowiązuje się przystąpić do odbioru końcowego robót w ciągu 7 dni od daty otrzymania zgłoszenia i kompletu wymaganych dokumentów  potrzebnych od odbioru końcowego umożliwiających ocenę prawidłowego wykonania przedmiotu umowy w szczególności: dokumenty dotyczące wbudowanych materiałów – aktualne certyfikaty na znak bezpieczeństwa, certyfikaty zgodności z dokumentami normatywnymi lub deklaracje zgodności z aktualnymi badaniami,</w:t>
      </w:r>
      <w:r w:rsidRPr="00890E52">
        <w:rPr>
          <w:rFonts w:asciiTheme="minorHAnsi" w:hAnsiTheme="minorHAnsi" w:cstheme="minorHAnsi"/>
          <w:lang w:eastAsia="en-US"/>
        </w:rPr>
        <w:t xml:space="preserve"> obmiary robót</w:t>
      </w:r>
      <w:r w:rsidRPr="00890E52">
        <w:rPr>
          <w:rFonts w:asciiTheme="minorHAnsi" w:hAnsiTheme="minorHAnsi" w:cstheme="minorHAnsi"/>
        </w:rPr>
        <w:t xml:space="preserve"> oraz kosztorys powykonawczy sporządzony na podstawie obmiaru faktycznie </w:t>
      </w:r>
      <w:r w:rsidRPr="00890E52">
        <w:rPr>
          <w:rFonts w:asciiTheme="minorHAnsi" w:hAnsiTheme="minorHAnsi" w:cstheme="minorHAnsi"/>
        </w:rPr>
        <w:lastRenderedPageBreak/>
        <w:t>wykonanych robót wg cen przyjętych w ofercie Wykonawcy. Skutki zaniechania tego obowiązku lub opóźnień w zgłoszeniu będą obciążać Wykonawcę.</w:t>
      </w:r>
    </w:p>
    <w:p w14:paraId="56F8B224" w14:textId="77777777" w:rsidR="0091798F" w:rsidRPr="00890E52" w:rsidRDefault="0091798F" w:rsidP="0091798F">
      <w:pPr>
        <w:tabs>
          <w:tab w:val="left" w:pos="567"/>
        </w:tabs>
        <w:ind w:left="360" w:hanging="360"/>
        <w:jc w:val="both"/>
        <w:rPr>
          <w:rFonts w:asciiTheme="minorHAnsi" w:hAnsiTheme="minorHAnsi" w:cstheme="minorHAnsi"/>
        </w:rPr>
      </w:pPr>
      <w:r w:rsidRPr="00890E52">
        <w:rPr>
          <w:rFonts w:asciiTheme="minorHAnsi" w:eastAsia="Arial" w:hAnsiTheme="minorHAnsi" w:cstheme="minorHAnsi"/>
        </w:rPr>
        <w:t>3.   </w:t>
      </w:r>
      <w:r w:rsidRPr="00890E52">
        <w:rPr>
          <w:rFonts w:asciiTheme="minorHAnsi" w:hAnsiTheme="minorHAnsi" w:cstheme="minorHAnsi"/>
        </w:rPr>
        <w:t>Kosztorys powykonawczy wykonanych robót, o którym mowa w punkcie wyżej, podlega ocenie oraz ewentualnej korekcie przez  przedstawiciela Zamawiającego w celu dokonania akceptacji przez ww. przedstawiciela.</w:t>
      </w:r>
    </w:p>
    <w:p w14:paraId="1DD70072" w14:textId="77777777" w:rsidR="0091798F" w:rsidRPr="00890E52" w:rsidRDefault="0091798F" w:rsidP="0091798F">
      <w:pPr>
        <w:tabs>
          <w:tab w:val="left" w:pos="567"/>
        </w:tabs>
        <w:ind w:left="360" w:hanging="360"/>
        <w:jc w:val="both"/>
        <w:rPr>
          <w:rFonts w:asciiTheme="minorHAnsi" w:hAnsiTheme="minorHAnsi" w:cstheme="minorHAnsi"/>
        </w:rPr>
      </w:pPr>
      <w:r w:rsidRPr="00890E52">
        <w:rPr>
          <w:rFonts w:asciiTheme="minorHAnsi" w:eastAsia="Arial" w:hAnsiTheme="minorHAnsi" w:cstheme="minorHAnsi"/>
        </w:rPr>
        <w:t>4.   J</w:t>
      </w:r>
      <w:r w:rsidRPr="00890E52">
        <w:rPr>
          <w:rFonts w:asciiTheme="minorHAnsi" w:hAnsiTheme="minorHAnsi" w:cstheme="minorHAnsi"/>
        </w:rPr>
        <w:t>eżeli podczas czynności odbioru zostaną stwierdzone wady to Zamawiającemu przysługują następujące uprawnienia:</w:t>
      </w:r>
    </w:p>
    <w:p w14:paraId="5C38E86F" w14:textId="77777777" w:rsidR="0091798F" w:rsidRPr="00890E52" w:rsidRDefault="0091798F" w:rsidP="00572260">
      <w:pPr>
        <w:tabs>
          <w:tab w:val="left" w:pos="567"/>
          <w:tab w:val="left" w:pos="720"/>
          <w:tab w:val="num" w:pos="3240"/>
        </w:tabs>
        <w:ind w:left="709" w:hanging="360"/>
        <w:jc w:val="both"/>
        <w:rPr>
          <w:rFonts w:asciiTheme="minorHAnsi" w:hAnsiTheme="minorHAnsi" w:cstheme="minorHAnsi"/>
        </w:rPr>
      </w:pPr>
      <w:r w:rsidRPr="00890E52">
        <w:rPr>
          <w:rFonts w:asciiTheme="minorHAnsi" w:eastAsia="Arial" w:hAnsiTheme="minorHAnsi" w:cstheme="minorHAnsi"/>
        </w:rPr>
        <w:t>1)   ż</w:t>
      </w:r>
      <w:r w:rsidRPr="00890E52">
        <w:rPr>
          <w:rFonts w:asciiTheme="minorHAnsi" w:hAnsiTheme="minorHAnsi" w:cstheme="minorHAnsi"/>
        </w:rPr>
        <w:t>ądania usunięcia tych wad – jeżeli wady nadają się do usunięcia – wyznaczając pisemnie Wykonawcy odpowiedni termin,</w:t>
      </w:r>
    </w:p>
    <w:p w14:paraId="0E39CE0F" w14:textId="77777777" w:rsidR="0091798F" w:rsidRPr="00890E52" w:rsidRDefault="0091798F" w:rsidP="00572260">
      <w:pPr>
        <w:tabs>
          <w:tab w:val="left" w:pos="567"/>
          <w:tab w:val="left" w:pos="720"/>
          <w:tab w:val="num" w:pos="3240"/>
        </w:tabs>
        <w:ind w:left="709" w:hanging="360"/>
        <w:jc w:val="both"/>
        <w:rPr>
          <w:rFonts w:asciiTheme="minorHAnsi" w:hAnsiTheme="minorHAnsi" w:cstheme="minorHAnsi"/>
        </w:rPr>
      </w:pPr>
      <w:r w:rsidRPr="00890E52">
        <w:rPr>
          <w:rFonts w:asciiTheme="minorHAnsi" w:eastAsia="Arial" w:hAnsiTheme="minorHAnsi" w:cstheme="minorHAnsi"/>
          <w:color w:val="000000" w:themeColor="text1"/>
        </w:rPr>
        <w:t>2)    </w:t>
      </w:r>
      <w:r w:rsidRPr="00890E52">
        <w:rPr>
          <w:rFonts w:asciiTheme="minorHAnsi" w:hAnsiTheme="minorHAnsi" w:cstheme="minorHAnsi"/>
          <w:color w:val="000000" w:themeColor="text1"/>
        </w:rPr>
        <w:t>obniżenia wynagrodzenia, jeżeli wady usunąć się nie dadzą lub z oko</w:t>
      </w:r>
      <w:r w:rsidR="00572260" w:rsidRPr="00890E52">
        <w:rPr>
          <w:rFonts w:asciiTheme="minorHAnsi" w:hAnsiTheme="minorHAnsi" w:cstheme="minorHAnsi"/>
          <w:color w:val="000000" w:themeColor="text1"/>
        </w:rPr>
        <w:t xml:space="preserve">liczności wynika, że Wykonawca </w:t>
      </w:r>
      <w:r w:rsidRPr="00890E52">
        <w:rPr>
          <w:rFonts w:asciiTheme="minorHAnsi" w:hAnsiTheme="minorHAnsi" w:cstheme="minorHAnsi"/>
          <w:color w:val="000000" w:themeColor="text1"/>
        </w:rPr>
        <w:t>nie zdoła ich usunąć w czasie odpowiednim lub gdy Wykonawca nie usunął wad w wyznaczonym przez Zamawiającego terminie – a wady są nieistotne,</w:t>
      </w:r>
    </w:p>
    <w:p w14:paraId="5AA2BFDB" w14:textId="77777777" w:rsidR="0091798F" w:rsidRPr="00890E52" w:rsidRDefault="0091798F" w:rsidP="00572260">
      <w:pPr>
        <w:tabs>
          <w:tab w:val="left" w:pos="567"/>
          <w:tab w:val="left" w:pos="720"/>
          <w:tab w:val="num" w:pos="3240"/>
        </w:tabs>
        <w:ind w:left="709" w:hanging="360"/>
        <w:jc w:val="both"/>
        <w:rPr>
          <w:rFonts w:asciiTheme="minorHAnsi" w:hAnsiTheme="minorHAnsi" w:cstheme="minorHAnsi"/>
        </w:rPr>
      </w:pPr>
      <w:r w:rsidRPr="00890E52">
        <w:rPr>
          <w:rFonts w:asciiTheme="minorHAnsi" w:eastAsia="Arial" w:hAnsiTheme="minorHAnsi" w:cstheme="minorHAnsi"/>
          <w:color w:val="000000" w:themeColor="text1"/>
        </w:rPr>
        <w:t>3)    o</w:t>
      </w:r>
      <w:r w:rsidRPr="00890E52">
        <w:rPr>
          <w:rFonts w:asciiTheme="minorHAnsi" w:hAnsiTheme="minorHAnsi" w:cstheme="minorHAnsi"/>
          <w:color w:val="000000" w:themeColor="text1"/>
        </w:rPr>
        <w:t>dstąpienia od umowy, jeżeli wady usunąć się nie dadzą lub z oko</w:t>
      </w:r>
      <w:r w:rsidR="00572260" w:rsidRPr="00890E52">
        <w:rPr>
          <w:rFonts w:asciiTheme="minorHAnsi" w:hAnsiTheme="minorHAnsi" w:cstheme="minorHAnsi"/>
          <w:color w:val="000000" w:themeColor="text1"/>
        </w:rPr>
        <w:t xml:space="preserve">liczności wynika, że Wykonawca </w:t>
      </w:r>
      <w:r w:rsidRPr="00890E52">
        <w:rPr>
          <w:rFonts w:asciiTheme="minorHAnsi" w:hAnsiTheme="minorHAnsi" w:cstheme="minorHAnsi"/>
          <w:color w:val="000000" w:themeColor="text1"/>
        </w:rPr>
        <w:t>nie zdoła ich usunąć w czasie odpowiednim lub gdy Wykonawca nie usunął wad w wyznaczonym przez Zamawiającego terminie – a wady są istotne.</w:t>
      </w:r>
    </w:p>
    <w:p w14:paraId="30A72D6B" w14:textId="77777777" w:rsidR="0091798F" w:rsidRPr="00890E52" w:rsidRDefault="0091798F" w:rsidP="0091798F">
      <w:pPr>
        <w:pStyle w:val="Akapitzlist"/>
        <w:tabs>
          <w:tab w:val="left" w:pos="426"/>
          <w:tab w:val="left" w:pos="567"/>
          <w:tab w:val="num" w:pos="2340"/>
        </w:tabs>
        <w:spacing w:after="0" w:line="240" w:lineRule="auto"/>
        <w:ind w:left="360" w:hanging="360"/>
        <w:contextualSpacing/>
        <w:jc w:val="both"/>
        <w:rPr>
          <w:rFonts w:asciiTheme="minorHAnsi" w:hAnsiTheme="minorHAnsi" w:cstheme="minorHAnsi"/>
        </w:rPr>
      </w:pPr>
      <w:r w:rsidRPr="00890E52">
        <w:rPr>
          <w:rFonts w:asciiTheme="minorHAnsi" w:eastAsia="Arial" w:hAnsiTheme="minorHAnsi" w:cstheme="minorHAnsi"/>
          <w:color w:val="000000" w:themeColor="text1"/>
        </w:rPr>
        <w:t>4.    </w:t>
      </w:r>
      <w:r w:rsidRPr="00890E52">
        <w:rPr>
          <w:rFonts w:asciiTheme="minorHAnsi" w:hAnsiTheme="minorHAnsi" w:cstheme="minorHAnsi"/>
          <w:color w:val="000000" w:themeColor="text1"/>
        </w:rPr>
        <w:t>Koszty usuwania stwierdzonych w czasie odbioru wad przedmiotu umowy ponosi Wykonawca, a okres ich usuwania nie przedłuża umownego terminu zakończenia robót.</w:t>
      </w:r>
    </w:p>
    <w:p w14:paraId="18863B30" w14:textId="77777777" w:rsidR="0091798F" w:rsidRPr="00890E52" w:rsidRDefault="0091798F" w:rsidP="0091798F">
      <w:pPr>
        <w:pStyle w:val="Akapitzlist"/>
        <w:tabs>
          <w:tab w:val="left" w:pos="426"/>
          <w:tab w:val="left" w:pos="567"/>
          <w:tab w:val="num" w:pos="2340"/>
        </w:tabs>
        <w:spacing w:after="0" w:line="240" w:lineRule="auto"/>
        <w:ind w:left="360" w:hanging="360"/>
        <w:contextualSpacing/>
        <w:jc w:val="both"/>
        <w:rPr>
          <w:rFonts w:asciiTheme="minorHAnsi" w:hAnsiTheme="minorHAnsi" w:cstheme="minorHAnsi"/>
        </w:rPr>
      </w:pPr>
      <w:r w:rsidRPr="00890E52">
        <w:rPr>
          <w:rFonts w:asciiTheme="minorHAnsi" w:eastAsia="Arial" w:hAnsiTheme="minorHAnsi" w:cstheme="minorHAnsi"/>
          <w:color w:val="000000" w:themeColor="text1"/>
        </w:rPr>
        <w:t>5.    </w:t>
      </w:r>
      <w:r w:rsidRPr="00890E52">
        <w:rPr>
          <w:rFonts w:asciiTheme="minorHAnsi" w:hAnsiTheme="minorHAnsi" w:cstheme="minorHAnsi"/>
          <w:color w:val="000000" w:themeColor="text1"/>
        </w:rPr>
        <w:t>W przypadku, gdy Wykonawca odmówi usunięcia wad lub nie usunie ich w terminie wyznaczonym przez Zamawiającego lub z okoliczności wynika, iż nie zdoła ich usunąć w tym terminie, Zamawiający ma prawo zlecić usunięcie tych wad osobie trzeciej na koszt i ryzyko Wykonawcy oraz potrącić koszty zastępczego usunięcia wad z wynagrodzenia Wykonawcy lub zabezpieczenia należytego wykonania umowy, na co Wykonawca wyraża zgodę.</w:t>
      </w:r>
    </w:p>
    <w:p w14:paraId="709967B1" w14:textId="77777777" w:rsidR="0091798F" w:rsidRPr="00890E52" w:rsidRDefault="0091798F" w:rsidP="0091798F">
      <w:pPr>
        <w:pStyle w:val="Akapitzlist"/>
        <w:tabs>
          <w:tab w:val="left" w:pos="426"/>
          <w:tab w:val="left" w:pos="567"/>
          <w:tab w:val="num" w:pos="2340"/>
        </w:tabs>
        <w:spacing w:after="0" w:line="240" w:lineRule="auto"/>
        <w:ind w:left="360" w:hanging="360"/>
        <w:contextualSpacing/>
        <w:jc w:val="both"/>
        <w:rPr>
          <w:rFonts w:asciiTheme="minorHAnsi" w:hAnsiTheme="minorHAnsi" w:cstheme="minorHAnsi"/>
        </w:rPr>
      </w:pPr>
      <w:r w:rsidRPr="00890E52">
        <w:rPr>
          <w:rFonts w:asciiTheme="minorHAnsi" w:eastAsia="Arial" w:hAnsiTheme="minorHAnsi" w:cstheme="minorHAnsi"/>
          <w:color w:val="000000" w:themeColor="text1"/>
        </w:rPr>
        <w:t>6.   </w:t>
      </w:r>
      <w:r w:rsidRPr="00890E52">
        <w:rPr>
          <w:rFonts w:asciiTheme="minorHAnsi" w:hAnsiTheme="minorHAnsi" w:cstheme="minorHAnsi"/>
          <w:color w:val="000000" w:themeColor="text1"/>
        </w:rPr>
        <w:t>Strony postanawiają, że z czynności odbioru końcowego będzie spisany protokół zawierający wszelkie ustalenia dokonane w toku odbioru (wraz z terminami wyznaczonymi dla usunięcia stwierdzonych przy odbiorze wad), który podpisują wyznaczeni przedstawiciele stron umowy.</w:t>
      </w:r>
    </w:p>
    <w:p w14:paraId="482BE78A" w14:textId="77777777" w:rsidR="0091798F" w:rsidRPr="00890E52" w:rsidRDefault="0091798F" w:rsidP="0091798F">
      <w:pPr>
        <w:pStyle w:val="Akapitzlist"/>
        <w:tabs>
          <w:tab w:val="left" w:pos="426"/>
          <w:tab w:val="left" w:pos="567"/>
          <w:tab w:val="num" w:pos="2340"/>
        </w:tabs>
        <w:spacing w:after="0" w:line="240" w:lineRule="auto"/>
        <w:ind w:left="360" w:hanging="360"/>
        <w:contextualSpacing/>
        <w:jc w:val="both"/>
        <w:rPr>
          <w:rFonts w:asciiTheme="minorHAnsi" w:hAnsiTheme="minorHAnsi" w:cstheme="minorHAnsi"/>
        </w:rPr>
      </w:pPr>
      <w:r w:rsidRPr="00890E52">
        <w:rPr>
          <w:rFonts w:asciiTheme="minorHAnsi" w:eastAsia="Arial" w:hAnsiTheme="minorHAnsi" w:cstheme="minorHAnsi"/>
          <w:color w:val="000000" w:themeColor="text1"/>
        </w:rPr>
        <w:t>7.    </w:t>
      </w:r>
      <w:r w:rsidRPr="00890E52">
        <w:rPr>
          <w:rFonts w:asciiTheme="minorHAnsi" w:hAnsiTheme="minorHAnsi" w:cstheme="minorHAnsi"/>
          <w:color w:val="000000" w:themeColor="text1"/>
        </w:rPr>
        <w:t>Wykonawca zobowiązany jest do zawiadomienia Zamawiającego o usunięciu wad oraz do żądania wyznaczenia terminu odbioru zakwestionowanych uprzednio robót.</w:t>
      </w:r>
    </w:p>
    <w:p w14:paraId="575E64E2" w14:textId="77777777" w:rsidR="0091798F" w:rsidRPr="00890E52" w:rsidRDefault="0091798F" w:rsidP="0091798F">
      <w:pPr>
        <w:pStyle w:val="Akapitzlist"/>
        <w:tabs>
          <w:tab w:val="left" w:pos="426"/>
          <w:tab w:val="left" w:pos="567"/>
          <w:tab w:val="num" w:pos="2340"/>
        </w:tabs>
        <w:spacing w:after="0" w:line="240" w:lineRule="auto"/>
        <w:ind w:left="360" w:hanging="360"/>
        <w:contextualSpacing/>
        <w:jc w:val="both"/>
        <w:rPr>
          <w:rFonts w:asciiTheme="minorHAnsi" w:hAnsiTheme="minorHAnsi" w:cstheme="minorHAnsi"/>
          <w:color w:val="000000" w:themeColor="text1"/>
          <w:lang w:val="pl-PL"/>
        </w:rPr>
      </w:pPr>
      <w:r w:rsidRPr="00890E52">
        <w:rPr>
          <w:rFonts w:asciiTheme="minorHAnsi" w:eastAsia="Arial" w:hAnsiTheme="minorHAnsi" w:cstheme="minorHAnsi"/>
          <w:color w:val="000000" w:themeColor="text1"/>
        </w:rPr>
        <w:t>8.   </w:t>
      </w:r>
      <w:r w:rsidRPr="00890E52">
        <w:rPr>
          <w:rFonts w:asciiTheme="minorHAnsi" w:hAnsiTheme="minorHAnsi" w:cstheme="minorHAnsi"/>
          <w:color w:val="000000" w:themeColor="text1"/>
        </w:rPr>
        <w:t>Po upływie okresu gwarancji, Zamawiający w ciągu 14 dni dokonuje z udziałem Wykonawcy odbioru pogwarancyjnego</w:t>
      </w:r>
      <w:r w:rsidRPr="00890E52">
        <w:rPr>
          <w:rFonts w:asciiTheme="minorHAnsi" w:hAnsiTheme="minorHAnsi" w:cstheme="minorHAnsi"/>
          <w:color w:val="000000" w:themeColor="text1"/>
          <w:lang w:val="pl-PL"/>
        </w:rPr>
        <w:t>.</w:t>
      </w:r>
    </w:p>
    <w:p w14:paraId="5B512471" w14:textId="77777777" w:rsidR="0091798F" w:rsidRPr="00890E52" w:rsidRDefault="0091798F" w:rsidP="0091798F">
      <w:pPr>
        <w:pStyle w:val="Akapitzlist"/>
        <w:tabs>
          <w:tab w:val="left" w:pos="426"/>
          <w:tab w:val="left" w:pos="567"/>
          <w:tab w:val="num" w:pos="2340"/>
        </w:tabs>
        <w:spacing w:after="0" w:line="240" w:lineRule="auto"/>
        <w:ind w:left="360" w:hanging="360"/>
        <w:contextualSpacing/>
        <w:jc w:val="both"/>
        <w:rPr>
          <w:rFonts w:asciiTheme="minorHAnsi" w:hAnsiTheme="minorHAnsi" w:cstheme="minorHAnsi"/>
          <w:color w:val="000000" w:themeColor="text1"/>
        </w:rPr>
      </w:pPr>
      <w:r w:rsidRPr="00890E52">
        <w:rPr>
          <w:rFonts w:asciiTheme="minorHAnsi" w:eastAsia="Arial" w:hAnsiTheme="minorHAnsi" w:cstheme="minorHAnsi"/>
          <w:color w:val="000000" w:themeColor="text1"/>
          <w:lang w:val="pl-PL"/>
        </w:rPr>
        <w:t>9.</w:t>
      </w:r>
      <w:r w:rsidRPr="00890E52">
        <w:rPr>
          <w:rFonts w:asciiTheme="minorHAnsi" w:hAnsiTheme="minorHAnsi" w:cstheme="minorHAnsi"/>
          <w:color w:val="000000" w:themeColor="text1"/>
          <w:lang w:val="pl-PL"/>
        </w:rPr>
        <w:t xml:space="preserve">    </w:t>
      </w:r>
      <w:r w:rsidRPr="00890E52">
        <w:rPr>
          <w:rFonts w:asciiTheme="minorHAnsi" w:hAnsiTheme="minorHAnsi" w:cstheme="minorHAnsi"/>
          <w:color w:val="000000" w:themeColor="text1"/>
        </w:rPr>
        <w:t>Zamawiający sporządza protokół odbioru pogwarancyjnego, który podpisują strony umowy.</w:t>
      </w:r>
      <w:r w:rsidRPr="00890E52">
        <w:rPr>
          <w:rFonts w:asciiTheme="minorHAnsi" w:hAnsiTheme="minorHAnsi" w:cstheme="minorHAnsi"/>
        </w:rPr>
        <w:t xml:space="preserve"> </w:t>
      </w:r>
    </w:p>
    <w:p w14:paraId="52EFE3EF" w14:textId="77777777" w:rsidR="00EA5809" w:rsidRPr="00890E52" w:rsidRDefault="00EA5809" w:rsidP="00EA5809">
      <w:pPr>
        <w:suppressAutoHyphens w:val="0"/>
        <w:autoSpaceDE w:val="0"/>
        <w:autoSpaceDN w:val="0"/>
        <w:adjustRightInd w:val="0"/>
        <w:jc w:val="both"/>
        <w:rPr>
          <w:rFonts w:asciiTheme="minorHAnsi" w:hAnsiTheme="minorHAnsi" w:cstheme="minorHAnsi"/>
          <w:szCs w:val="18"/>
        </w:rPr>
      </w:pPr>
    </w:p>
    <w:p w14:paraId="58081C58" w14:textId="77777777" w:rsidR="00EA5809" w:rsidRPr="00890E52" w:rsidRDefault="00EA5809" w:rsidP="00EA5809">
      <w:pPr>
        <w:pStyle w:val="Akapitzlist"/>
        <w:widowControl w:val="0"/>
        <w:numPr>
          <w:ilvl w:val="1"/>
          <w:numId w:val="11"/>
        </w:numPr>
        <w:suppressAutoHyphens w:val="0"/>
        <w:autoSpaceDE w:val="0"/>
        <w:autoSpaceDN w:val="0"/>
        <w:adjustRightInd w:val="0"/>
        <w:spacing w:after="0"/>
        <w:ind w:left="284" w:hanging="284"/>
        <w:contextualSpacing/>
        <w:jc w:val="both"/>
        <w:rPr>
          <w:rFonts w:asciiTheme="minorHAnsi" w:hAnsiTheme="minorHAnsi" w:cstheme="minorHAnsi"/>
          <w:b/>
          <w:iCs/>
          <w:szCs w:val="18"/>
        </w:rPr>
      </w:pPr>
      <w:r w:rsidRPr="00890E52">
        <w:rPr>
          <w:rFonts w:asciiTheme="minorHAnsi" w:hAnsiTheme="minorHAnsi" w:cstheme="minorHAnsi"/>
          <w:b/>
          <w:iCs/>
          <w:szCs w:val="18"/>
        </w:rPr>
        <w:t xml:space="preserve"> Zamówienia podobne</w:t>
      </w:r>
    </w:p>
    <w:p w14:paraId="4A34319D" w14:textId="77777777" w:rsidR="00454DED" w:rsidRPr="00890E52" w:rsidRDefault="00E00FE3" w:rsidP="00454DED">
      <w:pPr>
        <w:spacing w:line="276" w:lineRule="auto"/>
        <w:rPr>
          <w:rFonts w:asciiTheme="minorHAnsi" w:hAnsiTheme="minorHAnsi" w:cstheme="minorHAnsi"/>
          <w:b/>
          <w:spacing w:val="1"/>
          <w:szCs w:val="18"/>
        </w:rPr>
      </w:pPr>
      <w:r w:rsidRPr="00890E52">
        <w:rPr>
          <w:rFonts w:asciiTheme="minorHAnsi" w:eastAsia="Calibri" w:hAnsiTheme="minorHAnsi" w:cstheme="minorHAnsi"/>
          <w:lang w:eastAsia="en-US"/>
        </w:rPr>
        <w:t xml:space="preserve">Zamawiający przewiduje możliwość udzielenia odpowiednio dla Zadania 1, Zadania 2 w okresie 3 lat od dnia udzielenia zamówienia podstawowego, dotychczasowemu Wykonawcy, zamówienia/zamówień, o którym/których mowa w art. 214 ust. 1 pkt 7  ustawy Prawo zamówień publicznych, stosowanym na podstawie art. 305 pkt 1 ustawy Prawo zamówień publicznych, do wysokości 50% wartości zamówienia podstawowego. Zakres powyższych zamówień będzie polegał na powtórzeniu podobnych robót budowlanych jak w zadaniu podstawowym w zakresie </w:t>
      </w:r>
      <w:r w:rsidRPr="00890E52">
        <w:rPr>
          <w:rFonts w:asciiTheme="minorHAnsi" w:eastAsia="Calibri" w:hAnsiTheme="minorHAnsi" w:cstheme="minorHAnsi"/>
          <w:bCs/>
          <w:lang w:eastAsia="en-US"/>
        </w:rPr>
        <w:t>montażu i wymiany stalowych barier drogowych</w:t>
      </w:r>
      <w:r w:rsidRPr="00890E52">
        <w:rPr>
          <w:rFonts w:asciiTheme="minorHAnsi" w:eastAsia="Calibri" w:hAnsiTheme="minorHAnsi" w:cstheme="minorHAnsi"/>
          <w:lang w:eastAsia="en-US"/>
        </w:rPr>
        <w:t xml:space="preserve"> na drogach powiatowych (dla robót podobnych odpowiednio jak w Zadaniu 1, Zadaniu 2) i będzie obejmował w szczególności:</w:t>
      </w:r>
      <w:r w:rsidR="00454DED" w:rsidRPr="00890E52">
        <w:rPr>
          <w:rFonts w:asciiTheme="minorHAnsi" w:hAnsiTheme="minorHAnsi" w:cstheme="minorHAnsi"/>
          <w:b/>
          <w:spacing w:val="1"/>
          <w:szCs w:val="18"/>
        </w:rPr>
        <w:t xml:space="preserve"> </w:t>
      </w:r>
    </w:p>
    <w:p w14:paraId="4F601F1D" w14:textId="77777777" w:rsidR="00572260" w:rsidRPr="00890E52" w:rsidRDefault="00572260" w:rsidP="00890E52">
      <w:pPr>
        <w:widowControl w:val="0"/>
        <w:suppressAutoHyphens w:val="0"/>
        <w:overflowPunct w:val="0"/>
        <w:autoSpaceDE w:val="0"/>
        <w:autoSpaceDN w:val="0"/>
        <w:adjustRightInd w:val="0"/>
        <w:spacing w:after="120" w:line="276" w:lineRule="auto"/>
        <w:ind w:left="426"/>
        <w:jc w:val="both"/>
        <w:textAlignment w:val="baseline"/>
        <w:rPr>
          <w:rFonts w:asciiTheme="minorHAnsi" w:eastAsia="Calibri" w:hAnsiTheme="minorHAnsi" w:cstheme="minorHAnsi"/>
          <w:sz w:val="20"/>
          <w:szCs w:val="20"/>
          <w:u w:val="single"/>
          <w:lang w:eastAsia="en-US"/>
        </w:rPr>
      </w:pPr>
      <w:r w:rsidRPr="00890E52">
        <w:rPr>
          <w:rFonts w:asciiTheme="minorHAnsi" w:eastAsia="Calibri" w:hAnsiTheme="minorHAnsi" w:cstheme="minorHAnsi"/>
          <w:sz w:val="20"/>
          <w:szCs w:val="20"/>
          <w:u w:val="single"/>
          <w:lang w:eastAsia="en-US"/>
        </w:rPr>
        <w:t>Zadanie 1:</w:t>
      </w:r>
    </w:p>
    <w:p w14:paraId="35967586"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wykonanie projektów czasowej organizacji ruchu,</w:t>
      </w:r>
    </w:p>
    <w:p w14:paraId="68277549"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mechaniczne nacięcie nawierzchni piłą tarczową wokół studzienki,</w:t>
      </w:r>
    </w:p>
    <w:p w14:paraId="4CCB6908"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skucie nawierzchni bitumicznej,</w:t>
      </w:r>
    </w:p>
    <w:p w14:paraId="328926E2"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 xml:space="preserve">demontaż istniejących elementów wpustu, </w:t>
      </w:r>
    </w:p>
    <w:p w14:paraId="52A570CF"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wyczyszczenie osadnika z elementów betonowych lub bitumicznych powstałych na etapie kucia i demontażu,</w:t>
      </w:r>
    </w:p>
    <w:p w14:paraId="2FE5A4B2"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regulacja wysokościowa pierścieniami wyrównawczymi,</w:t>
      </w:r>
    </w:p>
    <w:p w14:paraId="17EBFEEF"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weryfikacja stanu istniejącej kratki wpustowej wraz z oczyszczeniem i smarowaniem elementów ruchomych,</w:t>
      </w:r>
    </w:p>
    <w:p w14:paraId="539FC820"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hAnsiTheme="minorHAnsi" w:cstheme="minorHAnsi"/>
          <w:bCs/>
          <w:sz w:val="20"/>
          <w:szCs w:val="20"/>
        </w:rPr>
        <w:lastRenderedPageBreak/>
        <w:t>wymiana wpustu,</w:t>
      </w:r>
    </w:p>
    <w:p w14:paraId="33CD6165"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osadzenie kratki żeliwnej,</w:t>
      </w:r>
    </w:p>
    <w:p w14:paraId="691E3D80"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 xml:space="preserve">obetonowanie kołnierza wpustu, </w:t>
      </w:r>
    </w:p>
    <w:p w14:paraId="482A4139"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odtworzenie podbudowy oraz nawierzchni wokół wpustu warstwami zgodnymi z przekrojem drogi,</w:t>
      </w:r>
    </w:p>
    <w:p w14:paraId="18150CDD"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uporządkowanie terenu na stanowisku prowadzenia prac,</w:t>
      </w:r>
    </w:p>
    <w:p w14:paraId="7A9B3600"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wywiezienie i utylizację materiałów z rozbiórki,</w:t>
      </w:r>
    </w:p>
    <w:p w14:paraId="2F73954A" w14:textId="77777777" w:rsidR="00572260" w:rsidRPr="00890E52" w:rsidRDefault="00572260" w:rsidP="00890E52">
      <w:pPr>
        <w:widowControl w:val="0"/>
        <w:numPr>
          <w:ilvl w:val="0"/>
          <w:numId w:val="38"/>
        </w:numPr>
        <w:tabs>
          <w:tab w:val="num" w:pos="0"/>
        </w:tabs>
        <w:suppressAutoHyphens w:val="0"/>
        <w:overflowPunct w:val="0"/>
        <w:autoSpaceDE w:val="0"/>
        <w:autoSpaceDN w:val="0"/>
        <w:adjustRightInd w:val="0"/>
        <w:spacing w:line="276" w:lineRule="auto"/>
        <w:ind w:left="425" w:hanging="357"/>
        <w:jc w:val="both"/>
        <w:textAlignment w:val="baseline"/>
        <w:rPr>
          <w:rFonts w:asciiTheme="minorHAnsi" w:eastAsia="Calibri" w:hAnsiTheme="minorHAnsi" w:cstheme="minorHAnsi"/>
          <w:sz w:val="20"/>
          <w:szCs w:val="20"/>
          <w:lang w:eastAsia="en-US"/>
        </w:rPr>
      </w:pPr>
      <w:r w:rsidRPr="00890E52">
        <w:rPr>
          <w:rFonts w:asciiTheme="minorHAnsi" w:eastAsia="Calibri" w:hAnsiTheme="minorHAnsi" w:cstheme="minorHAnsi"/>
          <w:bCs/>
          <w:sz w:val="20"/>
          <w:szCs w:val="20"/>
          <w:lang w:eastAsia="en-US"/>
        </w:rPr>
        <w:t>przekazanie kart BDO</w:t>
      </w:r>
      <w:r w:rsidRPr="00890E52">
        <w:rPr>
          <w:rFonts w:asciiTheme="minorHAnsi" w:eastAsia="Calibri" w:hAnsiTheme="minorHAnsi" w:cstheme="minorHAnsi"/>
          <w:sz w:val="20"/>
          <w:szCs w:val="20"/>
          <w:lang w:eastAsia="en-US"/>
        </w:rPr>
        <w:t>.</w:t>
      </w:r>
    </w:p>
    <w:p w14:paraId="0032F1F5" w14:textId="77777777" w:rsidR="00572260" w:rsidRPr="00890E52" w:rsidRDefault="00572260" w:rsidP="00890E52">
      <w:pPr>
        <w:widowControl w:val="0"/>
        <w:suppressAutoHyphens w:val="0"/>
        <w:overflowPunct w:val="0"/>
        <w:autoSpaceDE w:val="0"/>
        <w:autoSpaceDN w:val="0"/>
        <w:adjustRightInd w:val="0"/>
        <w:spacing w:after="120" w:line="276" w:lineRule="auto"/>
        <w:ind w:left="426"/>
        <w:jc w:val="both"/>
        <w:textAlignment w:val="baseline"/>
        <w:rPr>
          <w:rFonts w:asciiTheme="minorHAnsi" w:hAnsiTheme="minorHAnsi" w:cstheme="minorHAnsi"/>
          <w:sz w:val="20"/>
          <w:szCs w:val="20"/>
          <w:u w:val="single"/>
          <w:lang w:eastAsia="pl-PL"/>
        </w:rPr>
      </w:pPr>
      <w:r w:rsidRPr="00890E52">
        <w:rPr>
          <w:rFonts w:asciiTheme="minorHAnsi" w:eastAsia="Calibri" w:hAnsiTheme="minorHAnsi" w:cstheme="minorHAnsi"/>
          <w:sz w:val="20"/>
          <w:szCs w:val="20"/>
          <w:u w:val="single"/>
          <w:lang w:eastAsia="en-US"/>
        </w:rPr>
        <w:t>Zadanie 2:</w:t>
      </w:r>
    </w:p>
    <w:p w14:paraId="3D78EEB7"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wykonanie projektów czasowej organizacji ruchu,</w:t>
      </w:r>
    </w:p>
    <w:p w14:paraId="636AAA7C"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mechaniczne nacięcie nawierzchni piłą tarczową wokół studzienki,</w:t>
      </w:r>
    </w:p>
    <w:p w14:paraId="0E1B54A1"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skucie nawierzchni bitumicznej,</w:t>
      </w:r>
    </w:p>
    <w:p w14:paraId="498A6873"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 xml:space="preserve">demontaż istniejących elementów wpustu lub studni, </w:t>
      </w:r>
    </w:p>
    <w:p w14:paraId="5DD5D3F3"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wyczyszczenie osadnika lub dna studni  z elementów betonowych lub bitumicznych powstałych na etapie kucia i demontażu,</w:t>
      </w:r>
    </w:p>
    <w:p w14:paraId="6F30F8C0"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regulacja wysokościowa pierścieniami wyrównawczymi,</w:t>
      </w:r>
    </w:p>
    <w:p w14:paraId="44C3D808"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weryfikacja stanu istniejącej kratki wpustowej wraz z oczyszczeniem i smarowaniem elementów ruchomych,</w:t>
      </w:r>
    </w:p>
    <w:p w14:paraId="28439588"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montaż kołnierza żeliwnego,</w:t>
      </w:r>
    </w:p>
    <w:p w14:paraId="43CC4817"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wymiana pokrywy studni kanalizacyjnej lub wpustu,</w:t>
      </w:r>
    </w:p>
    <w:p w14:paraId="0EF6715A"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 xml:space="preserve">osadzenie pokrywy studni kanalizacyjnej lub kratki żeliwnej, </w:t>
      </w:r>
    </w:p>
    <w:p w14:paraId="1F6738C1"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 xml:space="preserve">obetonowanie kołnierza studni lub wpustu, </w:t>
      </w:r>
    </w:p>
    <w:p w14:paraId="55F8FA49"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odtworzenie podbudowy oraz nawierzchni wokół studni lub wpustu warstwami zgodnymi z przekrojem drogi,</w:t>
      </w:r>
    </w:p>
    <w:p w14:paraId="4BA6A8DF"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uporządkowanie terenu na stanowisku prowadzenia prac,</w:t>
      </w:r>
    </w:p>
    <w:p w14:paraId="53A9517F" w14:textId="77777777" w:rsidR="00572260"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sz w:val="20"/>
          <w:szCs w:val="20"/>
          <w:lang w:eastAsia="en-US"/>
        </w:rPr>
        <w:t>wywiezienie i utylizację materiałów z rozbiórki,</w:t>
      </w:r>
    </w:p>
    <w:p w14:paraId="21A850DA" w14:textId="77777777" w:rsidR="00425CE2" w:rsidRPr="00890E52" w:rsidRDefault="00572260" w:rsidP="00890E52">
      <w:pPr>
        <w:numPr>
          <w:ilvl w:val="0"/>
          <w:numId w:val="39"/>
        </w:numPr>
        <w:suppressAutoHyphens w:val="0"/>
        <w:spacing w:after="120" w:line="276" w:lineRule="auto"/>
        <w:ind w:left="419" w:hanging="357"/>
        <w:contextualSpacing/>
        <w:jc w:val="both"/>
        <w:rPr>
          <w:rFonts w:asciiTheme="minorHAnsi" w:eastAsia="Calibri" w:hAnsiTheme="minorHAnsi" w:cstheme="minorHAnsi"/>
          <w:sz w:val="20"/>
          <w:szCs w:val="20"/>
          <w:lang w:eastAsia="en-US"/>
        </w:rPr>
      </w:pPr>
      <w:r w:rsidRPr="00890E52">
        <w:rPr>
          <w:rFonts w:asciiTheme="minorHAnsi" w:eastAsia="Calibri" w:hAnsiTheme="minorHAnsi" w:cstheme="minorHAnsi"/>
          <w:bCs/>
          <w:sz w:val="20"/>
          <w:szCs w:val="20"/>
          <w:lang w:eastAsia="en-US"/>
        </w:rPr>
        <w:t>przekazanie kart BDO.</w:t>
      </w:r>
    </w:p>
    <w:p w14:paraId="18AF786F" w14:textId="77777777" w:rsidR="00EA5809" w:rsidRPr="00890E52" w:rsidRDefault="00EA5809" w:rsidP="00454DED">
      <w:pPr>
        <w:jc w:val="both"/>
        <w:rPr>
          <w:rFonts w:asciiTheme="minorHAnsi" w:hAnsiTheme="minorHAnsi" w:cstheme="minorHAnsi"/>
        </w:rPr>
      </w:pPr>
      <w:r w:rsidRPr="00890E52">
        <w:rPr>
          <w:rFonts w:asciiTheme="minorHAnsi" w:hAnsiTheme="minorHAnsi" w:cstheme="minorHAnsi"/>
        </w:rPr>
        <w:t>Zamówienia, o których mowa powyżej, zostaną udzielone na warunkach podobnych do udzielenia zamówienia podstawowego, po uprzednich negocjacjach z Wykonawcą.</w:t>
      </w:r>
    </w:p>
    <w:p w14:paraId="1EABEB8E" w14:textId="77777777" w:rsidR="00EA5809" w:rsidRPr="00890E52" w:rsidRDefault="00EA5809" w:rsidP="00EA5809">
      <w:pPr>
        <w:jc w:val="both"/>
        <w:rPr>
          <w:rFonts w:asciiTheme="minorHAnsi" w:hAnsiTheme="minorHAnsi" w:cstheme="minorHAnsi"/>
        </w:rPr>
      </w:pPr>
    </w:p>
    <w:p w14:paraId="44786706" w14:textId="77777777" w:rsidR="00EA5809" w:rsidRPr="00890E52" w:rsidRDefault="00EA5809" w:rsidP="00451649">
      <w:pPr>
        <w:jc w:val="both"/>
        <w:rPr>
          <w:rFonts w:asciiTheme="minorHAnsi" w:hAnsiTheme="minorHAnsi" w:cstheme="minorHAnsi"/>
        </w:rPr>
      </w:pPr>
      <w:r w:rsidRPr="00890E52">
        <w:rPr>
          <w:rFonts w:asciiTheme="minorHAnsi" w:hAnsiTheme="minorHAnsi" w:cstheme="minorHAnsi"/>
        </w:rPr>
        <w:t>Wykonawca przed zawarciem umowy zobowiązany będzie złożyć oświadczenie o spełnieniu warunków udziału w postępowaniu oraz niepodleganiu wykluczeniu  z postępowania, a na żądanie Zamawiającego, również dokumentów potwierdzających złożone oświadczenia, w zakresie nie szerszym niż w postępowaniu o udzielenie zamówienia podstawowego.</w:t>
      </w:r>
    </w:p>
    <w:p w14:paraId="5A15331C" w14:textId="77777777" w:rsidR="00EA5809" w:rsidRPr="00890E52" w:rsidRDefault="00EA5809" w:rsidP="00EA5809">
      <w:pPr>
        <w:rPr>
          <w:rFonts w:asciiTheme="minorHAnsi" w:hAnsiTheme="minorHAnsi" w:cstheme="minorHAnsi"/>
        </w:rPr>
      </w:pPr>
    </w:p>
    <w:p w14:paraId="7A56A285" w14:textId="77777777" w:rsidR="00EA5809" w:rsidRPr="00890E52" w:rsidRDefault="00EA5809" w:rsidP="00EA5809">
      <w:pPr>
        <w:widowControl w:val="0"/>
        <w:numPr>
          <w:ilvl w:val="1"/>
          <w:numId w:val="11"/>
        </w:numPr>
        <w:tabs>
          <w:tab w:val="left" w:pos="426"/>
        </w:tabs>
        <w:suppressAutoHyphens w:val="0"/>
        <w:autoSpaceDE w:val="0"/>
        <w:autoSpaceDN w:val="0"/>
        <w:adjustRightInd w:val="0"/>
        <w:spacing w:after="120" w:line="276" w:lineRule="auto"/>
        <w:ind w:left="426" w:hanging="426"/>
        <w:jc w:val="both"/>
        <w:rPr>
          <w:rFonts w:asciiTheme="minorHAnsi" w:hAnsiTheme="minorHAnsi" w:cstheme="minorHAnsi"/>
          <w:b/>
          <w:iCs/>
          <w:szCs w:val="18"/>
        </w:rPr>
      </w:pPr>
      <w:r w:rsidRPr="00890E52">
        <w:rPr>
          <w:rFonts w:asciiTheme="minorHAnsi" w:hAnsiTheme="minorHAnsi" w:cstheme="minorHAnsi"/>
          <w:b/>
          <w:iCs/>
          <w:szCs w:val="18"/>
        </w:rPr>
        <w:t>Gwarancja i rękojmia</w:t>
      </w:r>
    </w:p>
    <w:p w14:paraId="68A5B0FD" w14:textId="77777777" w:rsidR="00EA5809" w:rsidRPr="00890E52" w:rsidRDefault="00EA5809" w:rsidP="00572260">
      <w:pPr>
        <w:suppressAutoHyphens w:val="0"/>
        <w:rPr>
          <w:rFonts w:asciiTheme="minorHAnsi" w:hAnsiTheme="minorHAnsi" w:cstheme="minorHAnsi"/>
        </w:rPr>
      </w:pPr>
      <w:r w:rsidRPr="00890E52">
        <w:rPr>
          <w:rFonts w:asciiTheme="minorHAnsi" w:hAnsiTheme="minorHAnsi" w:cstheme="minorHAnsi"/>
        </w:rPr>
        <w:t>Okres gwarancji jakości na roboty objęte umową wynosi: min.</w:t>
      </w:r>
      <w:r w:rsidR="00E00FE3" w:rsidRPr="00890E52">
        <w:rPr>
          <w:rFonts w:asciiTheme="minorHAnsi" w:hAnsiTheme="minorHAnsi" w:cstheme="minorHAnsi"/>
        </w:rPr>
        <w:t xml:space="preserve"> 36 miesięcy – max. 60 miesięcy</w:t>
      </w:r>
      <w:r w:rsidRPr="00890E52">
        <w:rPr>
          <w:rFonts w:asciiTheme="minorHAnsi" w:hAnsiTheme="minorHAnsi" w:cstheme="minorHAnsi"/>
        </w:rPr>
        <w:t xml:space="preserve"> </w:t>
      </w:r>
      <w:r w:rsidR="00E00FE3" w:rsidRPr="00890E52">
        <w:rPr>
          <w:rFonts w:asciiTheme="minorHAnsi" w:hAnsiTheme="minorHAnsi" w:cstheme="minorHAnsi"/>
        </w:rPr>
        <w:t>liczony od daty bezusterkowego (tj. bez wad) odbioru końcowego lub daty usunięcia wady stwierdzonej w czasie odbioru</w:t>
      </w:r>
    </w:p>
    <w:p w14:paraId="3783D0AC" w14:textId="77777777" w:rsidR="00E00FE3" w:rsidRPr="00890E52" w:rsidRDefault="00EA5809" w:rsidP="00572260">
      <w:pPr>
        <w:autoSpaceDE w:val="0"/>
        <w:jc w:val="both"/>
        <w:rPr>
          <w:rFonts w:asciiTheme="minorHAnsi" w:hAnsiTheme="minorHAnsi" w:cstheme="minorHAnsi"/>
          <w:u w:val="single"/>
        </w:rPr>
      </w:pPr>
      <w:r w:rsidRPr="00890E52">
        <w:rPr>
          <w:rFonts w:asciiTheme="minorHAnsi" w:hAnsiTheme="minorHAnsi" w:cstheme="minorHAnsi"/>
          <w:u w:val="single"/>
        </w:rPr>
        <w:t>Przedłużenie terminu gwarancji stanowi jedno z kryteriów oceny ofert i oceniane będzie dla każdego z zadań oddzielnie.</w:t>
      </w:r>
    </w:p>
    <w:p w14:paraId="56E92C80" w14:textId="77777777" w:rsidR="009646F5" w:rsidRPr="00890E52" w:rsidRDefault="009646F5" w:rsidP="00EA5809">
      <w:pPr>
        <w:spacing w:line="276" w:lineRule="auto"/>
        <w:jc w:val="both"/>
        <w:rPr>
          <w:rFonts w:asciiTheme="minorHAnsi" w:hAnsiTheme="minorHAnsi" w:cstheme="minorHAnsi"/>
          <w:szCs w:val="18"/>
          <w:lang w:eastAsia="en-US"/>
        </w:rPr>
      </w:pPr>
    </w:p>
    <w:p w14:paraId="4A5D186B" w14:textId="77777777" w:rsidR="00EA5809" w:rsidRPr="00890E52" w:rsidRDefault="00EA5809" w:rsidP="00EA5809">
      <w:pPr>
        <w:spacing w:line="276" w:lineRule="auto"/>
        <w:jc w:val="both"/>
        <w:rPr>
          <w:rFonts w:asciiTheme="minorHAnsi" w:hAnsiTheme="minorHAnsi" w:cstheme="minorHAnsi"/>
          <w:i/>
          <w:sz w:val="16"/>
          <w:szCs w:val="16"/>
        </w:rPr>
      </w:pPr>
      <w:r w:rsidRPr="00890E52">
        <w:rPr>
          <w:rFonts w:asciiTheme="minorHAnsi" w:hAnsiTheme="minorHAnsi" w:cstheme="minorHAnsi"/>
          <w:i/>
          <w:sz w:val="16"/>
          <w:szCs w:val="16"/>
        </w:rPr>
        <w:t>Opracowała:</w:t>
      </w:r>
    </w:p>
    <w:p w14:paraId="707EAC9E" w14:textId="7F7E5E29" w:rsidR="00BC1C20" w:rsidRDefault="00EA5809" w:rsidP="00723909">
      <w:pPr>
        <w:spacing w:line="276" w:lineRule="auto"/>
        <w:jc w:val="both"/>
        <w:rPr>
          <w:rFonts w:asciiTheme="minorHAnsi" w:hAnsiTheme="minorHAnsi" w:cstheme="minorHAnsi"/>
          <w:i/>
          <w:sz w:val="16"/>
          <w:szCs w:val="16"/>
        </w:rPr>
      </w:pPr>
      <w:r w:rsidRPr="00890E52">
        <w:rPr>
          <w:rFonts w:asciiTheme="minorHAnsi" w:hAnsiTheme="minorHAnsi" w:cstheme="minorHAnsi"/>
          <w:i/>
          <w:sz w:val="16"/>
          <w:szCs w:val="16"/>
        </w:rPr>
        <w:t xml:space="preserve">Magdalena Mazurczak </w:t>
      </w:r>
    </w:p>
    <w:p w14:paraId="2DEF573D" w14:textId="51F27AE1" w:rsidR="00890E52" w:rsidRDefault="00890E52" w:rsidP="00723909">
      <w:pPr>
        <w:spacing w:line="276" w:lineRule="auto"/>
        <w:jc w:val="both"/>
        <w:rPr>
          <w:rFonts w:asciiTheme="minorHAnsi" w:hAnsiTheme="minorHAnsi" w:cstheme="minorHAnsi"/>
          <w:i/>
          <w:sz w:val="16"/>
          <w:szCs w:val="16"/>
        </w:rPr>
      </w:pPr>
    </w:p>
    <w:p w14:paraId="5E60DAA9" w14:textId="44B165D4" w:rsidR="00890E52" w:rsidRDefault="00890E52" w:rsidP="00723909">
      <w:pPr>
        <w:spacing w:line="276" w:lineRule="auto"/>
        <w:jc w:val="both"/>
        <w:rPr>
          <w:rFonts w:asciiTheme="minorHAnsi" w:hAnsiTheme="minorHAnsi" w:cstheme="minorHAnsi"/>
          <w:i/>
          <w:sz w:val="16"/>
          <w:szCs w:val="16"/>
        </w:rPr>
      </w:pPr>
    </w:p>
    <w:p w14:paraId="649C4716" w14:textId="5A60055C" w:rsidR="00890E52" w:rsidRDefault="00890E52" w:rsidP="00723909">
      <w:pPr>
        <w:spacing w:line="276" w:lineRule="auto"/>
        <w:jc w:val="both"/>
        <w:rPr>
          <w:rFonts w:asciiTheme="minorHAnsi" w:hAnsiTheme="minorHAnsi" w:cstheme="minorHAnsi"/>
          <w:i/>
          <w:sz w:val="16"/>
          <w:szCs w:val="16"/>
        </w:rPr>
      </w:pPr>
    </w:p>
    <w:p w14:paraId="30BA899E" w14:textId="7F3E3B26" w:rsidR="00890E52" w:rsidRDefault="00890E52" w:rsidP="00723909">
      <w:pPr>
        <w:spacing w:line="276" w:lineRule="auto"/>
        <w:jc w:val="both"/>
        <w:rPr>
          <w:rFonts w:asciiTheme="minorHAnsi" w:hAnsiTheme="minorHAnsi" w:cstheme="minorHAnsi"/>
          <w:i/>
          <w:sz w:val="16"/>
          <w:szCs w:val="16"/>
        </w:rPr>
      </w:pPr>
    </w:p>
    <w:p w14:paraId="11702F52" w14:textId="17D422DA" w:rsidR="00890E52" w:rsidRDefault="00890E52" w:rsidP="00723909">
      <w:pPr>
        <w:spacing w:line="276" w:lineRule="auto"/>
        <w:jc w:val="both"/>
        <w:rPr>
          <w:rFonts w:asciiTheme="minorHAnsi" w:hAnsiTheme="minorHAnsi" w:cstheme="minorHAnsi"/>
          <w:i/>
          <w:sz w:val="16"/>
          <w:szCs w:val="16"/>
        </w:rPr>
      </w:pPr>
    </w:p>
    <w:p w14:paraId="4049B24D" w14:textId="664A1B26" w:rsidR="00890E52" w:rsidRDefault="00890E52" w:rsidP="00723909">
      <w:pPr>
        <w:spacing w:line="276" w:lineRule="auto"/>
        <w:jc w:val="both"/>
        <w:rPr>
          <w:rFonts w:asciiTheme="minorHAnsi" w:hAnsiTheme="minorHAnsi" w:cstheme="minorHAnsi"/>
          <w:i/>
          <w:sz w:val="16"/>
          <w:szCs w:val="16"/>
        </w:rPr>
      </w:pPr>
    </w:p>
    <w:p w14:paraId="44005F37" w14:textId="5D5195B9" w:rsidR="00890E52" w:rsidRDefault="00890E52" w:rsidP="00723909">
      <w:pPr>
        <w:spacing w:line="276" w:lineRule="auto"/>
        <w:jc w:val="both"/>
        <w:rPr>
          <w:rFonts w:asciiTheme="minorHAnsi" w:hAnsiTheme="minorHAnsi" w:cstheme="minorHAnsi"/>
          <w:i/>
          <w:sz w:val="16"/>
          <w:szCs w:val="16"/>
        </w:rPr>
      </w:pPr>
    </w:p>
    <w:p w14:paraId="1DE9C4C2" w14:textId="2C2E0531" w:rsidR="00890E52" w:rsidRDefault="00890E52" w:rsidP="00723909">
      <w:pPr>
        <w:spacing w:line="276" w:lineRule="auto"/>
        <w:jc w:val="both"/>
        <w:rPr>
          <w:rFonts w:asciiTheme="minorHAnsi" w:hAnsiTheme="minorHAnsi" w:cstheme="minorHAnsi"/>
          <w:i/>
          <w:sz w:val="16"/>
          <w:szCs w:val="16"/>
        </w:rPr>
      </w:pPr>
    </w:p>
    <w:p w14:paraId="7C8A03E9" w14:textId="55C4FD0D" w:rsidR="00890E52" w:rsidRDefault="00890E52" w:rsidP="00723909">
      <w:pPr>
        <w:spacing w:line="276" w:lineRule="auto"/>
        <w:jc w:val="both"/>
        <w:rPr>
          <w:rFonts w:asciiTheme="minorHAnsi" w:hAnsiTheme="minorHAnsi" w:cstheme="minorHAnsi"/>
          <w:i/>
          <w:sz w:val="16"/>
          <w:szCs w:val="16"/>
        </w:rPr>
      </w:pPr>
    </w:p>
    <w:p w14:paraId="0E5BBD98" w14:textId="77777777" w:rsidR="00890E52" w:rsidRPr="00803A6E" w:rsidRDefault="00890E52" w:rsidP="00890E52">
      <w:pPr>
        <w:jc w:val="right"/>
        <w:rPr>
          <w:rFonts w:cs="Calibri"/>
        </w:rPr>
      </w:pPr>
      <w:r w:rsidRPr="00803A6E">
        <w:rPr>
          <w:rFonts w:cs="Calibri"/>
        </w:rPr>
        <w:lastRenderedPageBreak/>
        <w:t xml:space="preserve">Załącznik nr 1 do OPZ </w:t>
      </w:r>
    </w:p>
    <w:p w14:paraId="1B7F844E" w14:textId="77777777" w:rsidR="00890E52" w:rsidRDefault="00890E52" w:rsidP="00890E52">
      <w:pPr>
        <w:rPr>
          <w:rFonts w:cs="Calibri"/>
          <w:sz w:val="20"/>
        </w:rPr>
      </w:pPr>
    </w:p>
    <w:p w14:paraId="1FE1C867" w14:textId="33D1EBCA" w:rsidR="00890E52" w:rsidRDefault="00890E52" w:rsidP="00284EDE">
      <w:pPr>
        <w:jc w:val="both"/>
        <w:rPr>
          <w:rFonts w:cs="Calibri"/>
          <w:sz w:val="20"/>
        </w:rPr>
      </w:pPr>
      <w:r w:rsidRPr="00803A6E">
        <w:rPr>
          <w:rFonts w:cs="Calibri"/>
          <w:sz w:val="20"/>
        </w:rPr>
        <w:t>Zestawienie wpustów ulicznych i kanalizacji deszczowej bez wymiany elementów  żeliwnych  na terenie Obwodu Drogowego w Sulimowie – zadanie nr 1</w:t>
      </w:r>
    </w:p>
    <w:p w14:paraId="497E4D98" w14:textId="77777777" w:rsidR="00890E52" w:rsidRPr="00803A6E" w:rsidRDefault="00890E52" w:rsidP="00890E52">
      <w:pPr>
        <w:rPr>
          <w:rFonts w:cs="Calibri"/>
          <w:sz w:val="20"/>
        </w:rPr>
      </w:pPr>
    </w:p>
    <w:p w14:paraId="40AB5ED5" w14:textId="77777777" w:rsidR="00890E52" w:rsidRDefault="00890E52" w:rsidP="00890E52"/>
    <w:tbl>
      <w:tblPr>
        <w:tblStyle w:val="Tabela-Siatka"/>
        <w:tblpPr w:leftFromText="141" w:rightFromText="141" w:horzAnchor="margin" w:tblpY="1402"/>
        <w:tblW w:w="5000" w:type="pct"/>
        <w:tblLook w:val="04A0" w:firstRow="1" w:lastRow="0" w:firstColumn="1" w:lastColumn="0" w:noHBand="0" w:noVBand="1"/>
      </w:tblPr>
      <w:tblGrid>
        <w:gridCol w:w="1143"/>
        <w:gridCol w:w="2933"/>
        <w:gridCol w:w="3161"/>
        <w:gridCol w:w="1825"/>
      </w:tblGrid>
      <w:tr w:rsidR="00890E52" w:rsidRPr="00890E52" w14:paraId="5E598769" w14:textId="77777777" w:rsidTr="00284EDE">
        <w:trPr>
          <w:trHeight w:val="454"/>
        </w:trPr>
        <w:tc>
          <w:tcPr>
            <w:tcW w:w="630" w:type="pct"/>
            <w:vAlign w:val="center"/>
          </w:tcPr>
          <w:p w14:paraId="59C0A811" w14:textId="77777777" w:rsidR="00890E52" w:rsidRPr="00890E52" w:rsidRDefault="00890E52" w:rsidP="00284EDE">
            <w:pPr>
              <w:suppressAutoHyphens w:val="0"/>
              <w:jc w:val="center"/>
              <w:rPr>
                <w:rFonts w:eastAsiaTheme="minorHAnsi" w:cs="Calibri"/>
                <w:b/>
                <w:sz w:val="18"/>
                <w:lang w:eastAsia="en-US"/>
              </w:rPr>
            </w:pPr>
            <w:r w:rsidRPr="00890E52">
              <w:rPr>
                <w:rFonts w:eastAsiaTheme="minorHAnsi" w:cs="Calibri"/>
                <w:b/>
                <w:sz w:val="18"/>
                <w:lang w:eastAsia="en-US"/>
              </w:rPr>
              <w:t>Lp.</w:t>
            </w:r>
          </w:p>
        </w:tc>
        <w:tc>
          <w:tcPr>
            <w:tcW w:w="1618" w:type="pct"/>
            <w:vAlign w:val="center"/>
          </w:tcPr>
          <w:p w14:paraId="4EFC81DF" w14:textId="77777777" w:rsidR="00890E52" w:rsidRPr="00890E52" w:rsidRDefault="00890E52" w:rsidP="00284EDE">
            <w:pPr>
              <w:suppressAutoHyphens w:val="0"/>
              <w:jc w:val="center"/>
              <w:rPr>
                <w:rFonts w:eastAsiaTheme="minorHAnsi" w:cs="Calibri"/>
                <w:b/>
                <w:sz w:val="16"/>
                <w:szCs w:val="16"/>
                <w:lang w:eastAsia="en-US"/>
              </w:rPr>
            </w:pPr>
            <w:r w:rsidRPr="00890E52">
              <w:rPr>
                <w:rFonts w:eastAsiaTheme="minorHAnsi" w:cs="Calibri"/>
                <w:b/>
                <w:sz w:val="16"/>
                <w:szCs w:val="16"/>
                <w:lang w:eastAsia="en-US"/>
              </w:rPr>
              <w:t>Miejscowość obręb gmina</w:t>
            </w:r>
          </w:p>
        </w:tc>
        <w:tc>
          <w:tcPr>
            <w:tcW w:w="1744" w:type="pct"/>
            <w:vAlign w:val="center"/>
          </w:tcPr>
          <w:p w14:paraId="480F1EDA" w14:textId="232D74B8" w:rsidR="00890E52" w:rsidRPr="00890E52" w:rsidRDefault="00890E52" w:rsidP="00284EDE">
            <w:pPr>
              <w:suppressAutoHyphens w:val="0"/>
              <w:jc w:val="center"/>
              <w:rPr>
                <w:rFonts w:eastAsiaTheme="minorHAnsi" w:cs="Calibri"/>
                <w:b/>
                <w:sz w:val="16"/>
                <w:szCs w:val="16"/>
                <w:lang w:eastAsia="en-US"/>
              </w:rPr>
            </w:pPr>
            <w:r w:rsidRPr="00890E52">
              <w:rPr>
                <w:rFonts w:eastAsiaTheme="minorHAnsi" w:cs="Calibri"/>
                <w:b/>
                <w:sz w:val="16"/>
                <w:szCs w:val="16"/>
                <w:lang w:eastAsia="en-US"/>
              </w:rPr>
              <w:t>Nr drogi</w:t>
            </w:r>
          </w:p>
        </w:tc>
        <w:tc>
          <w:tcPr>
            <w:tcW w:w="1007" w:type="pct"/>
            <w:vAlign w:val="center"/>
          </w:tcPr>
          <w:p w14:paraId="071F7F0B" w14:textId="21E3854C" w:rsidR="00890E52" w:rsidRPr="00890E52" w:rsidRDefault="00890E52" w:rsidP="00284EDE">
            <w:pPr>
              <w:suppressAutoHyphens w:val="0"/>
              <w:jc w:val="center"/>
              <w:rPr>
                <w:rFonts w:eastAsiaTheme="minorHAnsi" w:cs="Calibri"/>
                <w:b/>
                <w:sz w:val="18"/>
                <w:lang w:eastAsia="en-US"/>
              </w:rPr>
            </w:pPr>
            <w:r w:rsidRPr="00890E52">
              <w:rPr>
                <w:rFonts w:eastAsiaTheme="minorHAnsi" w:cs="Calibri"/>
                <w:b/>
                <w:sz w:val="18"/>
                <w:lang w:eastAsia="en-US"/>
              </w:rPr>
              <w:t>Ilość</w:t>
            </w:r>
          </w:p>
        </w:tc>
      </w:tr>
      <w:tr w:rsidR="00890E52" w:rsidRPr="00890E52" w14:paraId="0B2D355E" w14:textId="77777777" w:rsidTr="00284EDE">
        <w:trPr>
          <w:trHeight w:val="454"/>
        </w:trPr>
        <w:tc>
          <w:tcPr>
            <w:tcW w:w="630" w:type="pct"/>
            <w:vAlign w:val="center"/>
          </w:tcPr>
          <w:p w14:paraId="2BACACC0"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w:t>
            </w:r>
          </w:p>
        </w:tc>
        <w:tc>
          <w:tcPr>
            <w:tcW w:w="1618" w:type="pct"/>
            <w:vAlign w:val="center"/>
          </w:tcPr>
          <w:p w14:paraId="1A6C00EB" w14:textId="77777777" w:rsidR="00890E52" w:rsidRPr="00890E52" w:rsidRDefault="00890E52" w:rsidP="00284EDE">
            <w:pPr>
              <w:suppressAutoHyphens w:val="0"/>
              <w:jc w:val="center"/>
              <w:rPr>
                <w:rFonts w:eastAsiaTheme="minorHAnsi" w:cs="Calibri"/>
                <w:sz w:val="16"/>
                <w:szCs w:val="16"/>
                <w:lang w:eastAsia="en-US"/>
              </w:rPr>
            </w:pPr>
            <w:r w:rsidRPr="00890E52">
              <w:rPr>
                <w:rFonts w:eastAsiaTheme="minorHAnsi" w:cs="Calibri"/>
                <w:sz w:val="16"/>
                <w:szCs w:val="16"/>
                <w:lang w:eastAsia="en-US"/>
              </w:rPr>
              <w:t>Gm. Siechnice m. Ozorzyce</w:t>
            </w:r>
          </w:p>
        </w:tc>
        <w:tc>
          <w:tcPr>
            <w:tcW w:w="1744" w:type="pct"/>
            <w:vAlign w:val="center"/>
          </w:tcPr>
          <w:p w14:paraId="3C6BEF91" w14:textId="77777777" w:rsidR="00890E52" w:rsidRPr="00890E52" w:rsidRDefault="00890E52" w:rsidP="00284EDE">
            <w:pPr>
              <w:suppressAutoHyphens w:val="0"/>
              <w:jc w:val="center"/>
              <w:rPr>
                <w:rFonts w:eastAsiaTheme="minorHAnsi" w:cs="Calibri"/>
                <w:sz w:val="16"/>
                <w:szCs w:val="16"/>
                <w:lang w:eastAsia="en-US"/>
              </w:rPr>
            </w:pPr>
            <w:r w:rsidRPr="00890E52">
              <w:rPr>
                <w:rFonts w:eastAsiaTheme="minorHAnsi" w:cs="Calibri"/>
                <w:sz w:val="16"/>
                <w:szCs w:val="16"/>
                <w:lang w:eastAsia="en-US"/>
              </w:rPr>
              <w:t>1943 D</w:t>
            </w:r>
          </w:p>
        </w:tc>
        <w:tc>
          <w:tcPr>
            <w:tcW w:w="1007" w:type="pct"/>
            <w:vAlign w:val="center"/>
          </w:tcPr>
          <w:p w14:paraId="13D2705C" w14:textId="307D6EE8"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 szt.</w:t>
            </w:r>
          </w:p>
        </w:tc>
      </w:tr>
      <w:tr w:rsidR="00890E52" w:rsidRPr="00890E52" w14:paraId="429EF65D" w14:textId="77777777" w:rsidTr="00284EDE">
        <w:trPr>
          <w:trHeight w:val="454"/>
        </w:trPr>
        <w:tc>
          <w:tcPr>
            <w:tcW w:w="630" w:type="pct"/>
            <w:vAlign w:val="center"/>
          </w:tcPr>
          <w:p w14:paraId="6065169C"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2</w:t>
            </w:r>
          </w:p>
        </w:tc>
        <w:tc>
          <w:tcPr>
            <w:tcW w:w="1618" w:type="pct"/>
            <w:vAlign w:val="center"/>
          </w:tcPr>
          <w:p w14:paraId="2121591B" w14:textId="571479E5" w:rsidR="00890E52" w:rsidRPr="00890E52" w:rsidRDefault="00890E52" w:rsidP="00284EDE">
            <w:pPr>
              <w:suppressAutoHyphens w:val="0"/>
              <w:jc w:val="center"/>
              <w:rPr>
                <w:rFonts w:eastAsiaTheme="minorHAnsi" w:cs="Calibri"/>
                <w:sz w:val="16"/>
                <w:szCs w:val="16"/>
                <w:lang w:eastAsia="en-US"/>
              </w:rPr>
            </w:pPr>
            <w:r w:rsidRPr="00890E52">
              <w:rPr>
                <w:rFonts w:eastAsiaTheme="minorHAnsi" w:cs="Calibri"/>
                <w:sz w:val="16"/>
                <w:szCs w:val="16"/>
                <w:lang w:eastAsia="en-US"/>
              </w:rPr>
              <w:t>Gm. Siechnice m. Sulimów</w:t>
            </w:r>
          </w:p>
        </w:tc>
        <w:tc>
          <w:tcPr>
            <w:tcW w:w="1744" w:type="pct"/>
            <w:vAlign w:val="center"/>
          </w:tcPr>
          <w:p w14:paraId="17643302" w14:textId="77777777" w:rsidR="00890E52" w:rsidRPr="00890E52" w:rsidRDefault="00890E52" w:rsidP="00284EDE">
            <w:pPr>
              <w:suppressAutoHyphens w:val="0"/>
              <w:jc w:val="center"/>
              <w:rPr>
                <w:rFonts w:eastAsiaTheme="minorHAnsi" w:cs="Calibri"/>
                <w:sz w:val="16"/>
                <w:szCs w:val="16"/>
                <w:lang w:eastAsia="en-US"/>
              </w:rPr>
            </w:pPr>
            <w:r w:rsidRPr="00890E52">
              <w:rPr>
                <w:rFonts w:eastAsiaTheme="minorHAnsi" w:cs="Calibri"/>
                <w:sz w:val="16"/>
                <w:szCs w:val="16"/>
                <w:lang w:eastAsia="en-US"/>
              </w:rPr>
              <w:t>1945 D</w:t>
            </w:r>
          </w:p>
        </w:tc>
        <w:tc>
          <w:tcPr>
            <w:tcW w:w="1007" w:type="pct"/>
            <w:vAlign w:val="center"/>
          </w:tcPr>
          <w:p w14:paraId="7A05912A"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 szt.</w:t>
            </w:r>
          </w:p>
        </w:tc>
      </w:tr>
      <w:tr w:rsidR="00890E52" w:rsidRPr="00890E52" w14:paraId="3AA4283C" w14:textId="77777777" w:rsidTr="00284EDE">
        <w:trPr>
          <w:trHeight w:val="454"/>
        </w:trPr>
        <w:tc>
          <w:tcPr>
            <w:tcW w:w="630" w:type="pct"/>
            <w:vAlign w:val="center"/>
          </w:tcPr>
          <w:p w14:paraId="675E1C3C"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3</w:t>
            </w:r>
          </w:p>
        </w:tc>
        <w:tc>
          <w:tcPr>
            <w:tcW w:w="1618" w:type="pct"/>
            <w:vAlign w:val="center"/>
          </w:tcPr>
          <w:p w14:paraId="206E0A75" w14:textId="77777777" w:rsidR="00890E52" w:rsidRPr="00890E52" w:rsidRDefault="00890E52" w:rsidP="00284EDE">
            <w:pPr>
              <w:suppressAutoHyphens w:val="0"/>
              <w:jc w:val="center"/>
              <w:rPr>
                <w:rFonts w:eastAsiaTheme="minorHAnsi" w:cs="Calibri"/>
                <w:sz w:val="16"/>
                <w:szCs w:val="16"/>
                <w:lang w:eastAsia="en-US"/>
              </w:rPr>
            </w:pPr>
            <w:r w:rsidRPr="00890E52">
              <w:rPr>
                <w:rFonts w:eastAsiaTheme="minorHAnsi" w:cs="Calibri"/>
                <w:sz w:val="16"/>
                <w:szCs w:val="16"/>
                <w:lang w:eastAsia="en-US"/>
              </w:rPr>
              <w:t>Gm. Czernica</w:t>
            </w:r>
          </w:p>
        </w:tc>
        <w:tc>
          <w:tcPr>
            <w:tcW w:w="1744" w:type="pct"/>
            <w:vAlign w:val="center"/>
          </w:tcPr>
          <w:p w14:paraId="3893EA1E" w14:textId="77777777" w:rsidR="00890E52" w:rsidRPr="00890E52" w:rsidRDefault="00890E52" w:rsidP="00284EDE">
            <w:pPr>
              <w:suppressAutoHyphens w:val="0"/>
              <w:jc w:val="center"/>
              <w:rPr>
                <w:rFonts w:eastAsiaTheme="minorHAnsi" w:cs="Calibri"/>
                <w:sz w:val="16"/>
                <w:szCs w:val="16"/>
                <w:lang w:eastAsia="en-US"/>
              </w:rPr>
            </w:pPr>
            <w:r w:rsidRPr="00890E52">
              <w:rPr>
                <w:rFonts w:eastAsiaTheme="minorHAnsi" w:cs="Calibri"/>
                <w:sz w:val="16"/>
                <w:szCs w:val="16"/>
                <w:lang w:eastAsia="en-US"/>
              </w:rPr>
              <w:t>1535 D</w:t>
            </w:r>
          </w:p>
        </w:tc>
        <w:tc>
          <w:tcPr>
            <w:tcW w:w="1007" w:type="pct"/>
            <w:vAlign w:val="center"/>
          </w:tcPr>
          <w:p w14:paraId="1D8962E8"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19 szt.</w:t>
            </w:r>
          </w:p>
        </w:tc>
      </w:tr>
      <w:tr w:rsidR="00890E52" w:rsidRPr="00890E52" w14:paraId="4FFD458A" w14:textId="77777777" w:rsidTr="00284EDE">
        <w:trPr>
          <w:trHeight w:val="454"/>
        </w:trPr>
        <w:tc>
          <w:tcPr>
            <w:tcW w:w="630" w:type="pct"/>
            <w:vAlign w:val="center"/>
          </w:tcPr>
          <w:p w14:paraId="46A86A5A"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4</w:t>
            </w:r>
          </w:p>
        </w:tc>
        <w:tc>
          <w:tcPr>
            <w:tcW w:w="1618" w:type="pct"/>
            <w:vAlign w:val="center"/>
          </w:tcPr>
          <w:p w14:paraId="4604CF65" w14:textId="77777777" w:rsidR="00890E52" w:rsidRPr="00890E52" w:rsidRDefault="00890E52" w:rsidP="00284EDE">
            <w:pPr>
              <w:suppressAutoHyphens w:val="0"/>
              <w:jc w:val="center"/>
              <w:rPr>
                <w:rFonts w:eastAsiaTheme="minorHAnsi" w:cs="Calibri"/>
                <w:sz w:val="16"/>
                <w:szCs w:val="16"/>
                <w:lang w:eastAsia="en-US"/>
              </w:rPr>
            </w:pPr>
            <w:r w:rsidRPr="00890E52">
              <w:rPr>
                <w:rFonts w:eastAsiaTheme="minorHAnsi" w:cs="Calibri"/>
                <w:sz w:val="16"/>
                <w:szCs w:val="16"/>
                <w:lang w:eastAsia="en-US"/>
              </w:rPr>
              <w:t>Gm. Czernica</w:t>
            </w:r>
          </w:p>
        </w:tc>
        <w:tc>
          <w:tcPr>
            <w:tcW w:w="1744" w:type="pct"/>
            <w:vAlign w:val="center"/>
          </w:tcPr>
          <w:p w14:paraId="41952138" w14:textId="77777777" w:rsidR="00890E52" w:rsidRPr="00890E52" w:rsidRDefault="00890E52" w:rsidP="00284EDE">
            <w:pPr>
              <w:suppressAutoHyphens w:val="0"/>
              <w:jc w:val="center"/>
              <w:rPr>
                <w:rFonts w:eastAsiaTheme="minorHAnsi" w:cs="Calibri"/>
                <w:sz w:val="16"/>
                <w:szCs w:val="16"/>
                <w:lang w:eastAsia="en-US"/>
              </w:rPr>
            </w:pPr>
            <w:r w:rsidRPr="00890E52">
              <w:rPr>
                <w:rFonts w:eastAsiaTheme="minorHAnsi" w:cs="Calibri"/>
                <w:sz w:val="16"/>
                <w:szCs w:val="16"/>
                <w:lang w:eastAsia="en-US"/>
              </w:rPr>
              <w:t>1535 D</w:t>
            </w:r>
          </w:p>
        </w:tc>
        <w:tc>
          <w:tcPr>
            <w:tcW w:w="1007" w:type="pct"/>
            <w:vAlign w:val="center"/>
          </w:tcPr>
          <w:p w14:paraId="11283EC8" w14:textId="47952833"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17 szt.</w:t>
            </w:r>
          </w:p>
        </w:tc>
      </w:tr>
      <w:tr w:rsidR="00890E52" w:rsidRPr="00890E52" w14:paraId="50260766" w14:textId="77777777" w:rsidTr="00284EDE">
        <w:trPr>
          <w:trHeight w:val="454"/>
        </w:trPr>
        <w:tc>
          <w:tcPr>
            <w:tcW w:w="630" w:type="pct"/>
            <w:vAlign w:val="center"/>
          </w:tcPr>
          <w:p w14:paraId="42619287"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5</w:t>
            </w:r>
          </w:p>
        </w:tc>
        <w:tc>
          <w:tcPr>
            <w:tcW w:w="1618" w:type="pct"/>
            <w:vAlign w:val="center"/>
          </w:tcPr>
          <w:p w14:paraId="343F2540" w14:textId="4033F67B" w:rsidR="00890E52" w:rsidRPr="00890E52" w:rsidRDefault="00890E52" w:rsidP="00284EDE">
            <w:pPr>
              <w:suppressAutoHyphens w:val="0"/>
              <w:jc w:val="center"/>
              <w:rPr>
                <w:rFonts w:eastAsiaTheme="minorHAnsi" w:cs="Calibri"/>
                <w:sz w:val="16"/>
                <w:szCs w:val="16"/>
                <w:lang w:eastAsia="en-US"/>
              </w:rPr>
            </w:pPr>
            <w:r w:rsidRPr="00890E52">
              <w:rPr>
                <w:rFonts w:eastAsiaTheme="minorHAnsi" w:cs="Calibri"/>
                <w:sz w:val="16"/>
                <w:szCs w:val="16"/>
                <w:lang w:eastAsia="en-US"/>
              </w:rPr>
              <w:t>Gm. Czernica m. Dobrzykowice</w:t>
            </w:r>
          </w:p>
        </w:tc>
        <w:tc>
          <w:tcPr>
            <w:tcW w:w="1744" w:type="pct"/>
            <w:vAlign w:val="center"/>
          </w:tcPr>
          <w:p w14:paraId="7584EAC7" w14:textId="77777777" w:rsidR="00890E52" w:rsidRPr="00890E52" w:rsidRDefault="00890E52" w:rsidP="00284EDE">
            <w:pPr>
              <w:suppressAutoHyphens w:val="0"/>
              <w:jc w:val="center"/>
              <w:rPr>
                <w:rFonts w:eastAsiaTheme="minorHAnsi" w:cs="Calibri"/>
                <w:sz w:val="16"/>
                <w:szCs w:val="16"/>
                <w:lang w:eastAsia="en-US"/>
              </w:rPr>
            </w:pPr>
            <w:r w:rsidRPr="00890E52">
              <w:rPr>
                <w:rFonts w:eastAsiaTheme="minorHAnsi" w:cs="Calibri"/>
                <w:sz w:val="16"/>
                <w:szCs w:val="16"/>
                <w:lang w:eastAsia="en-US"/>
              </w:rPr>
              <w:t>1922 D</w:t>
            </w:r>
          </w:p>
        </w:tc>
        <w:tc>
          <w:tcPr>
            <w:tcW w:w="1007" w:type="pct"/>
            <w:vAlign w:val="center"/>
          </w:tcPr>
          <w:p w14:paraId="072FCF08" w14:textId="2483B13D"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6 szt.</w:t>
            </w:r>
          </w:p>
        </w:tc>
      </w:tr>
      <w:tr w:rsidR="00890E52" w:rsidRPr="00890E52" w14:paraId="4E02B32F" w14:textId="77777777" w:rsidTr="00284EDE">
        <w:trPr>
          <w:trHeight w:val="454"/>
        </w:trPr>
        <w:tc>
          <w:tcPr>
            <w:tcW w:w="630" w:type="pct"/>
            <w:vAlign w:val="center"/>
          </w:tcPr>
          <w:p w14:paraId="5DF6B54F" w14:textId="6B3341DB"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5</w:t>
            </w:r>
          </w:p>
        </w:tc>
        <w:tc>
          <w:tcPr>
            <w:tcW w:w="1618" w:type="pct"/>
            <w:vAlign w:val="center"/>
          </w:tcPr>
          <w:p w14:paraId="5C968F0F"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Gm. Długołęka m. Łozina</w:t>
            </w:r>
          </w:p>
        </w:tc>
        <w:tc>
          <w:tcPr>
            <w:tcW w:w="1744" w:type="pct"/>
            <w:vAlign w:val="center"/>
          </w:tcPr>
          <w:p w14:paraId="16FB19DA"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1453 D</w:t>
            </w:r>
          </w:p>
        </w:tc>
        <w:tc>
          <w:tcPr>
            <w:tcW w:w="1007" w:type="pct"/>
            <w:vAlign w:val="center"/>
          </w:tcPr>
          <w:p w14:paraId="3A1B8D26"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7 szt.</w:t>
            </w:r>
          </w:p>
        </w:tc>
      </w:tr>
      <w:tr w:rsidR="00890E52" w:rsidRPr="00890E52" w14:paraId="4668488F" w14:textId="77777777" w:rsidTr="00284EDE">
        <w:trPr>
          <w:trHeight w:val="454"/>
        </w:trPr>
        <w:tc>
          <w:tcPr>
            <w:tcW w:w="630" w:type="pct"/>
            <w:vAlign w:val="center"/>
          </w:tcPr>
          <w:p w14:paraId="58A0FDBF"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6</w:t>
            </w:r>
          </w:p>
        </w:tc>
        <w:tc>
          <w:tcPr>
            <w:tcW w:w="1618" w:type="pct"/>
            <w:vAlign w:val="center"/>
          </w:tcPr>
          <w:p w14:paraId="333362E7"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Gm. Długołęka m. Łozina</w:t>
            </w:r>
          </w:p>
        </w:tc>
        <w:tc>
          <w:tcPr>
            <w:tcW w:w="1744" w:type="pct"/>
            <w:vAlign w:val="center"/>
          </w:tcPr>
          <w:p w14:paraId="5565FB94"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1453 D</w:t>
            </w:r>
          </w:p>
        </w:tc>
        <w:tc>
          <w:tcPr>
            <w:tcW w:w="1007" w:type="pct"/>
            <w:vAlign w:val="center"/>
          </w:tcPr>
          <w:p w14:paraId="4471376E"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13 szt.</w:t>
            </w:r>
          </w:p>
        </w:tc>
      </w:tr>
      <w:tr w:rsidR="00890E52" w:rsidRPr="00890E52" w14:paraId="03AA8F29" w14:textId="77777777" w:rsidTr="00284EDE">
        <w:trPr>
          <w:trHeight w:val="454"/>
        </w:trPr>
        <w:tc>
          <w:tcPr>
            <w:tcW w:w="630" w:type="pct"/>
            <w:vAlign w:val="center"/>
          </w:tcPr>
          <w:p w14:paraId="29B4685F"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7</w:t>
            </w:r>
          </w:p>
        </w:tc>
        <w:tc>
          <w:tcPr>
            <w:tcW w:w="1618" w:type="pct"/>
            <w:vAlign w:val="center"/>
          </w:tcPr>
          <w:p w14:paraId="0914D6DD"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Gm. Długołęka m. Łozina</w:t>
            </w:r>
          </w:p>
        </w:tc>
        <w:tc>
          <w:tcPr>
            <w:tcW w:w="1744" w:type="pct"/>
            <w:vAlign w:val="center"/>
          </w:tcPr>
          <w:p w14:paraId="7F83814C"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1453 D</w:t>
            </w:r>
          </w:p>
        </w:tc>
        <w:tc>
          <w:tcPr>
            <w:tcW w:w="1007" w:type="pct"/>
            <w:vAlign w:val="center"/>
          </w:tcPr>
          <w:p w14:paraId="73043678" w14:textId="28726074"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8 szt.</w:t>
            </w:r>
          </w:p>
        </w:tc>
      </w:tr>
      <w:tr w:rsidR="00890E52" w:rsidRPr="00890E52" w14:paraId="3DCDE185" w14:textId="77777777" w:rsidTr="00284EDE">
        <w:trPr>
          <w:trHeight w:val="454"/>
        </w:trPr>
        <w:tc>
          <w:tcPr>
            <w:tcW w:w="630" w:type="pct"/>
            <w:vAlign w:val="center"/>
          </w:tcPr>
          <w:p w14:paraId="4142CB38"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8</w:t>
            </w:r>
          </w:p>
        </w:tc>
        <w:tc>
          <w:tcPr>
            <w:tcW w:w="1618" w:type="pct"/>
            <w:vAlign w:val="center"/>
          </w:tcPr>
          <w:p w14:paraId="3A7B0D71"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Gm. Długołęka m. Szczodre</w:t>
            </w:r>
          </w:p>
        </w:tc>
        <w:tc>
          <w:tcPr>
            <w:tcW w:w="1744" w:type="pct"/>
            <w:vAlign w:val="center"/>
          </w:tcPr>
          <w:p w14:paraId="1DBF89AF"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1341 D</w:t>
            </w:r>
          </w:p>
        </w:tc>
        <w:tc>
          <w:tcPr>
            <w:tcW w:w="1007" w:type="pct"/>
            <w:vAlign w:val="center"/>
          </w:tcPr>
          <w:p w14:paraId="5811CC0D"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9 szt.</w:t>
            </w:r>
          </w:p>
        </w:tc>
      </w:tr>
      <w:tr w:rsidR="00890E52" w:rsidRPr="00890E52" w14:paraId="5819711C" w14:textId="77777777" w:rsidTr="00284EDE">
        <w:trPr>
          <w:trHeight w:val="454"/>
        </w:trPr>
        <w:tc>
          <w:tcPr>
            <w:tcW w:w="630" w:type="pct"/>
            <w:vAlign w:val="center"/>
          </w:tcPr>
          <w:p w14:paraId="1E517A25"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9</w:t>
            </w:r>
          </w:p>
        </w:tc>
        <w:tc>
          <w:tcPr>
            <w:tcW w:w="1618" w:type="pct"/>
            <w:vAlign w:val="center"/>
          </w:tcPr>
          <w:p w14:paraId="36C79437"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Gm. Długołęka m. Długołęka</w:t>
            </w:r>
          </w:p>
        </w:tc>
        <w:tc>
          <w:tcPr>
            <w:tcW w:w="1744" w:type="pct"/>
            <w:vAlign w:val="center"/>
          </w:tcPr>
          <w:p w14:paraId="218DD35B"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1918 D</w:t>
            </w:r>
          </w:p>
        </w:tc>
        <w:tc>
          <w:tcPr>
            <w:tcW w:w="1007" w:type="pct"/>
            <w:vAlign w:val="center"/>
          </w:tcPr>
          <w:p w14:paraId="58F20793"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6 szt.</w:t>
            </w:r>
          </w:p>
        </w:tc>
      </w:tr>
      <w:tr w:rsidR="00890E52" w:rsidRPr="00890E52" w14:paraId="4A7DAF52" w14:textId="77777777" w:rsidTr="00284EDE">
        <w:trPr>
          <w:trHeight w:val="454"/>
        </w:trPr>
        <w:tc>
          <w:tcPr>
            <w:tcW w:w="630" w:type="pct"/>
            <w:vAlign w:val="center"/>
          </w:tcPr>
          <w:p w14:paraId="63152FCA"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10</w:t>
            </w:r>
          </w:p>
        </w:tc>
        <w:tc>
          <w:tcPr>
            <w:tcW w:w="1618" w:type="pct"/>
            <w:vAlign w:val="center"/>
          </w:tcPr>
          <w:p w14:paraId="3ED73272"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Gm. Długołęka m. Długołęka</w:t>
            </w:r>
          </w:p>
        </w:tc>
        <w:tc>
          <w:tcPr>
            <w:tcW w:w="1744" w:type="pct"/>
            <w:vAlign w:val="center"/>
          </w:tcPr>
          <w:p w14:paraId="60B725FD"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1918 D</w:t>
            </w:r>
          </w:p>
        </w:tc>
        <w:tc>
          <w:tcPr>
            <w:tcW w:w="1007" w:type="pct"/>
            <w:vAlign w:val="center"/>
          </w:tcPr>
          <w:p w14:paraId="6D394E4C"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2 szt.</w:t>
            </w:r>
          </w:p>
        </w:tc>
      </w:tr>
      <w:tr w:rsidR="00890E52" w:rsidRPr="00890E52" w14:paraId="3249FB09" w14:textId="77777777" w:rsidTr="00284EDE">
        <w:trPr>
          <w:trHeight w:val="454"/>
        </w:trPr>
        <w:tc>
          <w:tcPr>
            <w:tcW w:w="630" w:type="pct"/>
            <w:vAlign w:val="center"/>
          </w:tcPr>
          <w:p w14:paraId="52BBC46A"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11</w:t>
            </w:r>
          </w:p>
        </w:tc>
        <w:tc>
          <w:tcPr>
            <w:tcW w:w="1618" w:type="pct"/>
            <w:vAlign w:val="center"/>
          </w:tcPr>
          <w:p w14:paraId="086AF85E" w14:textId="46EAF936"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Gm. Długołęka m. Kamień</w:t>
            </w:r>
          </w:p>
        </w:tc>
        <w:tc>
          <w:tcPr>
            <w:tcW w:w="1744" w:type="pct"/>
            <w:vAlign w:val="center"/>
          </w:tcPr>
          <w:p w14:paraId="0AC6EA2B"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1918 D</w:t>
            </w:r>
          </w:p>
        </w:tc>
        <w:tc>
          <w:tcPr>
            <w:tcW w:w="1007" w:type="pct"/>
            <w:vAlign w:val="center"/>
          </w:tcPr>
          <w:p w14:paraId="0C123A0F"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 szt.</w:t>
            </w:r>
          </w:p>
        </w:tc>
      </w:tr>
      <w:tr w:rsidR="00890E52" w:rsidRPr="00890E52" w14:paraId="78DC10C3" w14:textId="77777777" w:rsidTr="00284EDE">
        <w:trPr>
          <w:trHeight w:val="454"/>
        </w:trPr>
        <w:tc>
          <w:tcPr>
            <w:tcW w:w="630" w:type="pct"/>
            <w:vAlign w:val="center"/>
          </w:tcPr>
          <w:p w14:paraId="5B305AD7"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12</w:t>
            </w:r>
          </w:p>
        </w:tc>
        <w:tc>
          <w:tcPr>
            <w:tcW w:w="1618" w:type="pct"/>
            <w:vAlign w:val="center"/>
          </w:tcPr>
          <w:p w14:paraId="6919CA63"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Gm. Długołęka m. Brzezia Łąka</w:t>
            </w:r>
          </w:p>
        </w:tc>
        <w:tc>
          <w:tcPr>
            <w:tcW w:w="1744" w:type="pct"/>
            <w:vAlign w:val="center"/>
          </w:tcPr>
          <w:p w14:paraId="1D762177"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1920 D</w:t>
            </w:r>
          </w:p>
        </w:tc>
        <w:tc>
          <w:tcPr>
            <w:tcW w:w="1007" w:type="pct"/>
            <w:vAlign w:val="center"/>
          </w:tcPr>
          <w:p w14:paraId="57EEA27A" w14:textId="77777777" w:rsidR="00890E52" w:rsidRPr="00890E52" w:rsidRDefault="00890E52" w:rsidP="00284EDE">
            <w:pPr>
              <w:suppressAutoHyphens w:val="0"/>
              <w:jc w:val="center"/>
              <w:rPr>
                <w:rFonts w:eastAsiaTheme="minorHAnsi" w:cs="Calibri"/>
                <w:sz w:val="16"/>
                <w:lang w:eastAsia="en-US"/>
              </w:rPr>
            </w:pPr>
            <w:r w:rsidRPr="00890E52">
              <w:rPr>
                <w:rFonts w:eastAsiaTheme="minorHAnsi" w:cs="Calibri"/>
                <w:sz w:val="16"/>
                <w:lang w:eastAsia="en-US"/>
              </w:rPr>
              <w:t>11 szt.</w:t>
            </w:r>
          </w:p>
        </w:tc>
      </w:tr>
    </w:tbl>
    <w:p w14:paraId="294C1710" w14:textId="3F6779DD" w:rsidR="00890E52" w:rsidRDefault="00890E52" w:rsidP="00284EDE">
      <w:pPr>
        <w:jc w:val="both"/>
        <w:rPr>
          <w:rFonts w:cs="Calibri"/>
          <w:sz w:val="20"/>
        </w:rPr>
      </w:pPr>
      <w:r w:rsidRPr="00803A6E">
        <w:rPr>
          <w:rFonts w:cs="Calibri"/>
          <w:sz w:val="20"/>
        </w:rPr>
        <w:t>Zestawienie wpustów ulicznych i kanalizacji deszczowej z wymianą elementów  żeliwnych  na terenie Obwodu Drogowego w Sulimowie – zadanie nr 1</w:t>
      </w:r>
    </w:p>
    <w:p w14:paraId="7FBAE6AD" w14:textId="77777777" w:rsidR="00890E52" w:rsidRPr="00803A6E" w:rsidRDefault="00890E52" w:rsidP="00890E52">
      <w:pPr>
        <w:rPr>
          <w:rFonts w:cs="Calibri"/>
          <w:sz w:val="20"/>
        </w:rPr>
      </w:pPr>
    </w:p>
    <w:tbl>
      <w:tblPr>
        <w:tblStyle w:val="Tabela-Siatka"/>
        <w:tblW w:w="5000" w:type="pct"/>
        <w:tblLook w:val="04A0" w:firstRow="1" w:lastRow="0" w:firstColumn="1" w:lastColumn="0" w:noHBand="0" w:noVBand="1"/>
      </w:tblPr>
      <w:tblGrid>
        <w:gridCol w:w="1143"/>
        <w:gridCol w:w="2933"/>
        <w:gridCol w:w="3161"/>
        <w:gridCol w:w="1825"/>
      </w:tblGrid>
      <w:tr w:rsidR="00890E52" w:rsidRPr="00890E52" w14:paraId="6B1FB9A7" w14:textId="77777777" w:rsidTr="00284EDE">
        <w:trPr>
          <w:trHeight w:val="454"/>
        </w:trPr>
        <w:tc>
          <w:tcPr>
            <w:tcW w:w="630" w:type="pct"/>
            <w:vAlign w:val="center"/>
          </w:tcPr>
          <w:p w14:paraId="7A2D0134" w14:textId="77777777" w:rsidR="00890E52" w:rsidRPr="00890E52" w:rsidRDefault="00890E52" w:rsidP="00890E52">
            <w:pPr>
              <w:suppressAutoHyphens w:val="0"/>
              <w:jc w:val="center"/>
              <w:rPr>
                <w:rFonts w:eastAsiaTheme="minorHAnsi" w:cs="Calibri"/>
                <w:b/>
                <w:sz w:val="16"/>
                <w:szCs w:val="16"/>
                <w:lang w:eastAsia="en-US"/>
              </w:rPr>
            </w:pPr>
            <w:r w:rsidRPr="00890E52">
              <w:rPr>
                <w:rFonts w:eastAsiaTheme="minorHAnsi" w:cs="Calibri"/>
                <w:b/>
                <w:sz w:val="16"/>
                <w:szCs w:val="16"/>
                <w:lang w:eastAsia="en-US"/>
              </w:rPr>
              <w:t>Lp.</w:t>
            </w:r>
          </w:p>
        </w:tc>
        <w:tc>
          <w:tcPr>
            <w:tcW w:w="1618" w:type="pct"/>
            <w:vAlign w:val="center"/>
          </w:tcPr>
          <w:p w14:paraId="2B941E47" w14:textId="77777777" w:rsidR="00890E52" w:rsidRPr="00890E52" w:rsidRDefault="00890E52" w:rsidP="00890E52">
            <w:pPr>
              <w:suppressAutoHyphens w:val="0"/>
              <w:jc w:val="center"/>
              <w:rPr>
                <w:rFonts w:eastAsiaTheme="minorHAnsi" w:cs="Calibri"/>
                <w:b/>
                <w:sz w:val="16"/>
                <w:szCs w:val="16"/>
                <w:lang w:eastAsia="en-US"/>
              </w:rPr>
            </w:pPr>
            <w:r w:rsidRPr="00890E52">
              <w:rPr>
                <w:rFonts w:eastAsiaTheme="minorHAnsi" w:cs="Calibri"/>
                <w:b/>
                <w:sz w:val="16"/>
                <w:szCs w:val="16"/>
                <w:lang w:eastAsia="en-US"/>
              </w:rPr>
              <w:t>Miejscowość obręb gmina</w:t>
            </w:r>
          </w:p>
        </w:tc>
        <w:tc>
          <w:tcPr>
            <w:tcW w:w="1744" w:type="pct"/>
            <w:vAlign w:val="center"/>
          </w:tcPr>
          <w:p w14:paraId="6C5A6354" w14:textId="0D739FD5" w:rsidR="00890E52" w:rsidRPr="00890E52" w:rsidRDefault="00890E52" w:rsidP="00890E52">
            <w:pPr>
              <w:suppressAutoHyphens w:val="0"/>
              <w:jc w:val="center"/>
              <w:rPr>
                <w:rFonts w:eastAsiaTheme="minorHAnsi" w:cs="Calibri"/>
                <w:b/>
                <w:sz w:val="16"/>
                <w:szCs w:val="16"/>
                <w:lang w:eastAsia="en-US"/>
              </w:rPr>
            </w:pPr>
            <w:r w:rsidRPr="00890E52">
              <w:rPr>
                <w:rFonts w:eastAsiaTheme="minorHAnsi" w:cs="Calibri"/>
                <w:b/>
                <w:sz w:val="16"/>
                <w:szCs w:val="16"/>
                <w:lang w:eastAsia="en-US"/>
              </w:rPr>
              <w:t>Nr drogi</w:t>
            </w:r>
          </w:p>
        </w:tc>
        <w:tc>
          <w:tcPr>
            <w:tcW w:w="1007" w:type="pct"/>
            <w:vAlign w:val="center"/>
          </w:tcPr>
          <w:p w14:paraId="62A1900A" w14:textId="27C7592A" w:rsidR="00890E52" w:rsidRPr="00890E52" w:rsidRDefault="00890E52" w:rsidP="00890E52">
            <w:pPr>
              <w:suppressAutoHyphens w:val="0"/>
              <w:jc w:val="center"/>
              <w:rPr>
                <w:rFonts w:eastAsiaTheme="minorHAnsi" w:cs="Calibri"/>
                <w:b/>
                <w:sz w:val="16"/>
                <w:szCs w:val="16"/>
                <w:lang w:eastAsia="en-US"/>
              </w:rPr>
            </w:pPr>
            <w:r w:rsidRPr="00890E52">
              <w:rPr>
                <w:rFonts w:eastAsiaTheme="minorHAnsi" w:cs="Calibri"/>
                <w:b/>
                <w:sz w:val="16"/>
                <w:szCs w:val="16"/>
                <w:lang w:eastAsia="en-US"/>
              </w:rPr>
              <w:t>Ilość</w:t>
            </w:r>
          </w:p>
        </w:tc>
      </w:tr>
      <w:tr w:rsidR="00890E52" w:rsidRPr="00890E52" w14:paraId="503FCA38" w14:textId="77777777" w:rsidTr="00284EDE">
        <w:trPr>
          <w:trHeight w:val="454"/>
        </w:trPr>
        <w:tc>
          <w:tcPr>
            <w:tcW w:w="630" w:type="pct"/>
            <w:vAlign w:val="center"/>
          </w:tcPr>
          <w:p w14:paraId="3B223CB2" w14:textId="77777777"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1</w:t>
            </w:r>
          </w:p>
        </w:tc>
        <w:tc>
          <w:tcPr>
            <w:tcW w:w="1618" w:type="pct"/>
            <w:vAlign w:val="center"/>
          </w:tcPr>
          <w:p w14:paraId="2B7F4A6A" w14:textId="25B46F3C"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Gm. Długołęka m. Godzieszowa</w:t>
            </w:r>
          </w:p>
        </w:tc>
        <w:tc>
          <w:tcPr>
            <w:tcW w:w="1744" w:type="pct"/>
            <w:vAlign w:val="center"/>
          </w:tcPr>
          <w:p w14:paraId="4D567E80" w14:textId="77777777"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1371 D</w:t>
            </w:r>
          </w:p>
        </w:tc>
        <w:tc>
          <w:tcPr>
            <w:tcW w:w="1007" w:type="pct"/>
            <w:vAlign w:val="center"/>
          </w:tcPr>
          <w:p w14:paraId="0A3FE4F9" w14:textId="161C1582"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2 szt.</w:t>
            </w:r>
          </w:p>
        </w:tc>
      </w:tr>
      <w:tr w:rsidR="00890E52" w:rsidRPr="00890E52" w14:paraId="3D656D42" w14:textId="77777777" w:rsidTr="00284EDE">
        <w:trPr>
          <w:trHeight w:val="454"/>
        </w:trPr>
        <w:tc>
          <w:tcPr>
            <w:tcW w:w="630" w:type="pct"/>
            <w:vAlign w:val="center"/>
          </w:tcPr>
          <w:p w14:paraId="3A3DB52A" w14:textId="77777777"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2</w:t>
            </w:r>
          </w:p>
        </w:tc>
        <w:tc>
          <w:tcPr>
            <w:tcW w:w="1618" w:type="pct"/>
            <w:vAlign w:val="center"/>
          </w:tcPr>
          <w:p w14:paraId="6C5BD888" w14:textId="4E71E55B"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Gm. Siechnice m. Sulimów</w:t>
            </w:r>
          </w:p>
        </w:tc>
        <w:tc>
          <w:tcPr>
            <w:tcW w:w="1744" w:type="pct"/>
            <w:vAlign w:val="center"/>
          </w:tcPr>
          <w:p w14:paraId="1A8ED62A" w14:textId="77777777"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1945 D</w:t>
            </w:r>
          </w:p>
        </w:tc>
        <w:tc>
          <w:tcPr>
            <w:tcW w:w="1007" w:type="pct"/>
            <w:vAlign w:val="center"/>
          </w:tcPr>
          <w:p w14:paraId="74BACD5D" w14:textId="77777777"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1 szt.</w:t>
            </w:r>
          </w:p>
        </w:tc>
      </w:tr>
      <w:tr w:rsidR="00890E52" w:rsidRPr="00890E52" w14:paraId="419FACAD" w14:textId="77777777" w:rsidTr="00284EDE">
        <w:trPr>
          <w:trHeight w:val="454"/>
        </w:trPr>
        <w:tc>
          <w:tcPr>
            <w:tcW w:w="630" w:type="pct"/>
            <w:vAlign w:val="center"/>
          </w:tcPr>
          <w:p w14:paraId="771D5C35" w14:textId="77777777"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3</w:t>
            </w:r>
          </w:p>
        </w:tc>
        <w:tc>
          <w:tcPr>
            <w:tcW w:w="1618" w:type="pct"/>
            <w:vAlign w:val="center"/>
          </w:tcPr>
          <w:p w14:paraId="3C675849" w14:textId="0278B8B1"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Dobrzykowice</w:t>
            </w:r>
          </w:p>
        </w:tc>
        <w:tc>
          <w:tcPr>
            <w:tcW w:w="1744" w:type="pct"/>
            <w:vAlign w:val="center"/>
          </w:tcPr>
          <w:p w14:paraId="63B2CC3F" w14:textId="77777777"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1922 D</w:t>
            </w:r>
          </w:p>
        </w:tc>
        <w:tc>
          <w:tcPr>
            <w:tcW w:w="1007" w:type="pct"/>
            <w:vAlign w:val="center"/>
          </w:tcPr>
          <w:p w14:paraId="5D528405" w14:textId="6C520F9A" w:rsidR="00890E52" w:rsidRPr="00890E52" w:rsidRDefault="00890E52" w:rsidP="00890E52">
            <w:pPr>
              <w:suppressAutoHyphens w:val="0"/>
              <w:jc w:val="center"/>
              <w:rPr>
                <w:rFonts w:eastAsiaTheme="minorHAnsi" w:cs="Calibri"/>
                <w:sz w:val="16"/>
                <w:szCs w:val="16"/>
                <w:lang w:eastAsia="en-US"/>
              </w:rPr>
            </w:pPr>
            <w:r w:rsidRPr="00890E52">
              <w:rPr>
                <w:rFonts w:eastAsiaTheme="minorHAnsi" w:cs="Calibri"/>
                <w:sz w:val="16"/>
                <w:szCs w:val="16"/>
                <w:lang w:eastAsia="en-US"/>
              </w:rPr>
              <w:t>1 szt.</w:t>
            </w:r>
          </w:p>
        </w:tc>
      </w:tr>
    </w:tbl>
    <w:p w14:paraId="37DB7B32" w14:textId="77777777" w:rsidR="00890E52" w:rsidRDefault="00890E52" w:rsidP="00890E52"/>
    <w:p w14:paraId="7A11F0AC" w14:textId="77777777" w:rsidR="00890E52" w:rsidRPr="00616BB9" w:rsidRDefault="00890E52" w:rsidP="00890E52"/>
    <w:p w14:paraId="1D4AE994" w14:textId="77777777" w:rsidR="00890E52" w:rsidRPr="00616BB9" w:rsidRDefault="00890E52" w:rsidP="00890E52"/>
    <w:p w14:paraId="5DEF863D" w14:textId="174F6C18" w:rsidR="00890E52" w:rsidRDefault="00890E52" w:rsidP="00890E52"/>
    <w:p w14:paraId="5CF281AD" w14:textId="5E65A316" w:rsidR="00890E52" w:rsidRDefault="00890E52" w:rsidP="00890E52"/>
    <w:p w14:paraId="7C2E69A4" w14:textId="1B97B2F0" w:rsidR="00890E52" w:rsidRDefault="00890E52" w:rsidP="00890E52"/>
    <w:p w14:paraId="25B86C7E" w14:textId="2F26E64E" w:rsidR="00890E52" w:rsidRDefault="00890E52" w:rsidP="00890E52"/>
    <w:p w14:paraId="025E1196" w14:textId="6DD55366" w:rsidR="00890E52" w:rsidRDefault="00890E52" w:rsidP="00890E52"/>
    <w:p w14:paraId="2BED5AD5" w14:textId="4BC261A3" w:rsidR="00890E52" w:rsidRDefault="00890E52" w:rsidP="00890E52"/>
    <w:p w14:paraId="7B289642" w14:textId="5F195F54" w:rsidR="00890E52" w:rsidRDefault="00890E52" w:rsidP="00890E52"/>
    <w:p w14:paraId="6B6B155F" w14:textId="061FC105" w:rsidR="00890E52" w:rsidRDefault="00890E52" w:rsidP="00890E52"/>
    <w:p w14:paraId="0B3C98B0" w14:textId="2EBA506F" w:rsidR="00890E52" w:rsidRDefault="00890E52" w:rsidP="00890E52"/>
    <w:p w14:paraId="3CAC8A84" w14:textId="424ABBC6" w:rsidR="00890E52" w:rsidRDefault="00890E52" w:rsidP="00890E52"/>
    <w:p w14:paraId="0F0BC6D5" w14:textId="77777777" w:rsidR="00284EDE" w:rsidRPr="00284EDE" w:rsidRDefault="00284EDE" w:rsidP="00284EDE">
      <w:pPr>
        <w:suppressAutoHyphens w:val="0"/>
        <w:spacing w:after="200" w:line="276" w:lineRule="auto"/>
        <w:jc w:val="right"/>
        <w:rPr>
          <w:rFonts w:eastAsiaTheme="minorHAnsi" w:cs="Calibri"/>
          <w:lang w:eastAsia="en-US"/>
        </w:rPr>
      </w:pPr>
      <w:r w:rsidRPr="00284EDE">
        <w:rPr>
          <w:rFonts w:eastAsiaTheme="minorHAnsi" w:cs="Calibri"/>
          <w:lang w:eastAsia="en-US"/>
        </w:rPr>
        <w:lastRenderedPageBreak/>
        <w:t xml:space="preserve">Załącznik nr 2 do OPZ </w:t>
      </w:r>
    </w:p>
    <w:p w14:paraId="51D78343" w14:textId="77777777" w:rsidR="00284EDE" w:rsidRPr="00284EDE" w:rsidRDefault="00284EDE" w:rsidP="00284EDE">
      <w:pPr>
        <w:suppressAutoHyphens w:val="0"/>
        <w:spacing w:after="200" w:line="276" w:lineRule="auto"/>
        <w:jc w:val="both"/>
        <w:rPr>
          <w:rFonts w:eastAsiaTheme="minorHAnsi" w:cs="Calibri"/>
          <w:sz w:val="20"/>
          <w:lang w:eastAsia="en-US"/>
        </w:rPr>
      </w:pPr>
      <w:r w:rsidRPr="00284EDE">
        <w:rPr>
          <w:rFonts w:eastAsiaTheme="minorHAnsi" w:cs="Calibri"/>
          <w:sz w:val="20"/>
          <w:lang w:eastAsia="en-US"/>
        </w:rPr>
        <w:t>Zestawienie wpustów ulicznych i kanalizacji deszczowej bez wymiany elementów  żeliwnych  na terenie Obwodu Drogowego w Mirosławicach – zadanie nr 2</w:t>
      </w:r>
    </w:p>
    <w:tbl>
      <w:tblPr>
        <w:tblStyle w:val="Tabela-Siatka"/>
        <w:tblpPr w:leftFromText="141" w:rightFromText="141" w:horzAnchor="margin" w:tblpY="1402"/>
        <w:tblW w:w="5000" w:type="pct"/>
        <w:tblLook w:val="04A0" w:firstRow="1" w:lastRow="0" w:firstColumn="1" w:lastColumn="0" w:noHBand="0" w:noVBand="1"/>
      </w:tblPr>
      <w:tblGrid>
        <w:gridCol w:w="1106"/>
        <w:gridCol w:w="2836"/>
        <w:gridCol w:w="3059"/>
        <w:gridCol w:w="2061"/>
      </w:tblGrid>
      <w:tr w:rsidR="00284EDE" w:rsidRPr="00284EDE" w14:paraId="6185C884" w14:textId="77777777" w:rsidTr="00284EDE">
        <w:trPr>
          <w:trHeight w:val="454"/>
        </w:trPr>
        <w:tc>
          <w:tcPr>
            <w:tcW w:w="610" w:type="pct"/>
            <w:vAlign w:val="center"/>
          </w:tcPr>
          <w:p w14:paraId="1B7695A0" w14:textId="77777777" w:rsidR="00284EDE" w:rsidRPr="00284EDE" w:rsidRDefault="00284EDE" w:rsidP="00284EDE">
            <w:pPr>
              <w:suppressAutoHyphens w:val="0"/>
              <w:jc w:val="center"/>
              <w:rPr>
                <w:rFonts w:eastAsiaTheme="minorHAnsi" w:cs="Calibri"/>
                <w:b/>
                <w:sz w:val="18"/>
                <w:lang w:eastAsia="en-US"/>
              </w:rPr>
            </w:pPr>
            <w:r w:rsidRPr="00284EDE">
              <w:rPr>
                <w:rFonts w:eastAsiaTheme="minorHAnsi" w:cs="Calibri"/>
                <w:b/>
                <w:sz w:val="18"/>
                <w:lang w:eastAsia="en-US"/>
              </w:rPr>
              <w:t>Lp.</w:t>
            </w:r>
          </w:p>
        </w:tc>
        <w:tc>
          <w:tcPr>
            <w:tcW w:w="1565" w:type="pct"/>
            <w:vAlign w:val="center"/>
          </w:tcPr>
          <w:p w14:paraId="2F56E1C9" w14:textId="77777777" w:rsidR="00284EDE" w:rsidRPr="00284EDE" w:rsidRDefault="00284EDE" w:rsidP="00284EDE">
            <w:pPr>
              <w:suppressAutoHyphens w:val="0"/>
              <w:jc w:val="center"/>
              <w:rPr>
                <w:rFonts w:eastAsiaTheme="minorHAnsi" w:cs="Calibri"/>
                <w:b/>
                <w:sz w:val="16"/>
                <w:szCs w:val="16"/>
                <w:lang w:eastAsia="en-US"/>
              </w:rPr>
            </w:pPr>
            <w:r w:rsidRPr="00284EDE">
              <w:rPr>
                <w:rFonts w:eastAsiaTheme="minorHAnsi" w:cs="Calibri"/>
                <w:b/>
                <w:sz w:val="16"/>
                <w:szCs w:val="16"/>
                <w:lang w:eastAsia="en-US"/>
              </w:rPr>
              <w:t>Miejscowość obręb gmina</w:t>
            </w:r>
          </w:p>
        </w:tc>
        <w:tc>
          <w:tcPr>
            <w:tcW w:w="1688" w:type="pct"/>
            <w:vAlign w:val="center"/>
          </w:tcPr>
          <w:p w14:paraId="33209A83" w14:textId="01EBD3D1" w:rsidR="00284EDE" w:rsidRPr="00284EDE" w:rsidRDefault="00284EDE" w:rsidP="00284EDE">
            <w:pPr>
              <w:suppressAutoHyphens w:val="0"/>
              <w:jc w:val="center"/>
              <w:rPr>
                <w:rFonts w:eastAsiaTheme="minorHAnsi" w:cs="Calibri"/>
                <w:b/>
                <w:sz w:val="16"/>
                <w:szCs w:val="16"/>
                <w:lang w:eastAsia="en-US"/>
              </w:rPr>
            </w:pPr>
            <w:r w:rsidRPr="00284EDE">
              <w:rPr>
                <w:rFonts w:eastAsiaTheme="minorHAnsi" w:cs="Calibri"/>
                <w:b/>
                <w:sz w:val="16"/>
                <w:szCs w:val="16"/>
                <w:lang w:eastAsia="en-US"/>
              </w:rPr>
              <w:t>Nr drogi</w:t>
            </w:r>
          </w:p>
        </w:tc>
        <w:tc>
          <w:tcPr>
            <w:tcW w:w="1137" w:type="pct"/>
            <w:vAlign w:val="center"/>
          </w:tcPr>
          <w:p w14:paraId="04D459CD" w14:textId="4F29ADF9" w:rsidR="00284EDE" w:rsidRPr="00284EDE" w:rsidRDefault="00284EDE" w:rsidP="00284EDE">
            <w:pPr>
              <w:suppressAutoHyphens w:val="0"/>
              <w:jc w:val="center"/>
              <w:rPr>
                <w:rFonts w:eastAsiaTheme="minorHAnsi" w:cs="Calibri"/>
                <w:b/>
                <w:sz w:val="18"/>
                <w:lang w:eastAsia="en-US"/>
              </w:rPr>
            </w:pPr>
            <w:r w:rsidRPr="00284EDE">
              <w:rPr>
                <w:rFonts w:eastAsiaTheme="minorHAnsi" w:cs="Calibri"/>
                <w:b/>
                <w:sz w:val="18"/>
                <w:lang w:eastAsia="en-US"/>
              </w:rPr>
              <w:t>Ilość</w:t>
            </w:r>
          </w:p>
        </w:tc>
      </w:tr>
      <w:tr w:rsidR="00284EDE" w:rsidRPr="00284EDE" w14:paraId="48646F85" w14:textId="77777777" w:rsidTr="00284EDE">
        <w:trPr>
          <w:trHeight w:val="454"/>
        </w:trPr>
        <w:tc>
          <w:tcPr>
            <w:tcW w:w="610" w:type="pct"/>
            <w:vAlign w:val="center"/>
          </w:tcPr>
          <w:p w14:paraId="646A4EE3"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1</w:t>
            </w:r>
          </w:p>
        </w:tc>
        <w:tc>
          <w:tcPr>
            <w:tcW w:w="1565" w:type="pct"/>
            <w:vAlign w:val="center"/>
          </w:tcPr>
          <w:p w14:paraId="5D61399F"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Gm. Kobierzyce m. Żurawice</w:t>
            </w:r>
          </w:p>
        </w:tc>
        <w:tc>
          <w:tcPr>
            <w:tcW w:w="1688" w:type="pct"/>
            <w:vAlign w:val="center"/>
          </w:tcPr>
          <w:p w14:paraId="75EC7CD3"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1977 D</w:t>
            </w:r>
          </w:p>
        </w:tc>
        <w:tc>
          <w:tcPr>
            <w:tcW w:w="1137" w:type="pct"/>
            <w:vAlign w:val="center"/>
          </w:tcPr>
          <w:p w14:paraId="0C7D925B" w14:textId="0D041A61"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12 szt.</w:t>
            </w:r>
          </w:p>
        </w:tc>
      </w:tr>
      <w:tr w:rsidR="00284EDE" w:rsidRPr="00284EDE" w14:paraId="0F303521" w14:textId="77777777" w:rsidTr="00284EDE">
        <w:trPr>
          <w:trHeight w:val="454"/>
        </w:trPr>
        <w:tc>
          <w:tcPr>
            <w:tcW w:w="610" w:type="pct"/>
            <w:vAlign w:val="center"/>
          </w:tcPr>
          <w:p w14:paraId="50171F93"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2</w:t>
            </w:r>
          </w:p>
        </w:tc>
        <w:tc>
          <w:tcPr>
            <w:tcW w:w="1565" w:type="pct"/>
            <w:vAlign w:val="center"/>
          </w:tcPr>
          <w:p w14:paraId="22233793"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Gm. Sobótka m. Garncarsko</w:t>
            </w:r>
          </w:p>
        </w:tc>
        <w:tc>
          <w:tcPr>
            <w:tcW w:w="1688" w:type="pct"/>
            <w:vAlign w:val="center"/>
          </w:tcPr>
          <w:p w14:paraId="3C17CED4" w14:textId="7174BB73"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2075 D</w:t>
            </w:r>
          </w:p>
        </w:tc>
        <w:tc>
          <w:tcPr>
            <w:tcW w:w="1137" w:type="pct"/>
            <w:vAlign w:val="center"/>
          </w:tcPr>
          <w:p w14:paraId="78667F57"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7 szt.</w:t>
            </w:r>
          </w:p>
        </w:tc>
      </w:tr>
      <w:tr w:rsidR="00284EDE" w:rsidRPr="00284EDE" w14:paraId="432825FF" w14:textId="77777777" w:rsidTr="00284EDE">
        <w:trPr>
          <w:trHeight w:val="454"/>
        </w:trPr>
        <w:tc>
          <w:tcPr>
            <w:tcW w:w="610" w:type="pct"/>
            <w:vAlign w:val="center"/>
          </w:tcPr>
          <w:p w14:paraId="4772E4AA"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3</w:t>
            </w:r>
          </w:p>
        </w:tc>
        <w:tc>
          <w:tcPr>
            <w:tcW w:w="1565" w:type="pct"/>
            <w:vAlign w:val="center"/>
          </w:tcPr>
          <w:p w14:paraId="1DBB3802" w14:textId="26481E2B"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Gm. Kobierzyce m. Solna</w:t>
            </w:r>
          </w:p>
        </w:tc>
        <w:tc>
          <w:tcPr>
            <w:tcW w:w="1688" w:type="pct"/>
            <w:vAlign w:val="center"/>
          </w:tcPr>
          <w:p w14:paraId="32606DEF"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1977 D</w:t>
            </w:r>
          </w:p>
        </w:tc>
        <w:tc>
          <w:tcPr>
            <w:tcW w:w="1137" w:type="pct"/>
            <w:vAlign w:val="center"/>
          </w:tcPr>
          <w:p w14:paraId="38662F0F"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3 szt.</w:t>
            </w:r>
          </w:p>
        </w:tc>
      </w:tr>
      <w:tr w:rsidR="00284EDE" w:rsidRPr="00284EDE" w14:paraId="1B17C344" w14:textId="77777777" w:rsidTr="00284EDE">
        <w:trPr>
          <w:trHeight w:val="454"/>
        </w:trPr>
        <w:tc>
          <w:tcPr>
            <w:tcW w:w="610" w:type="pct"/>
            <w:vAlign w:val="center"/>
          </w:tcPr>
          <w:p w14:paraId="76466F6A"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4</w:t>
            </w:r>
          </w:p>
        </w:tc>
        <w:tc>
          <w:tcPr>
            <w:tcW w:w="1565" w:type="pct"/>
            <w:vAlign w:val="center"/>
          </w:tcPr>
          <w:p w14:paraId="072D362A"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Gm. Kobierzyce m. Domasław i Bielany Wrocławskie</w:t>
            </w:r>
          </w:p>
        </w:tc>
        <w:tc>
          <w:tcPr>
            <w:tcW w:w="1688" w:type="pct"/>
            <w:vAlign w:val="center"/>
          </w:tcPr>
          <w:p w14:paraId="6C839816"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Dawna DK 8</w:t>
            </w:r>
          </w:p>
        </w:tc>
        <w:tc>
          <w:tcPr>
            <w:tcW w:w="1137" w:type="pct"/>
            <w:vAlign w:val="center"/>
          </w:tcPr>
          <w:p w14:paraId="0F6E71FD" w14:textId="37BA26F9"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5 szt.</w:t>
            </w:r>
          </w:p>
        </w:tc>
      </w:tr>
      <w:tr w:rsidR="00284EDE" w:rsidRPr="00284EDE" w14:paraId="1894957D" w14:textId="77777777" w:rsidTr="00284EDE">
        <w:trPr>
          <w:trHeight w:val="454"/>
        </w:trPr>
        <w:tc>
          <w:tcPr>
            <w:tcW w:w="610" w:type="pct"/>
            <w:vAlign w:val="center"/>
          </w:tcPr>
          <w:p w14:paraId="79AABEB3"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5</w:t>
            </w:r>
          </w:p>
        </w:tc>
        <w:tc>
          <w:tcPr>
            <w:tcW w:w="1565" w:type="pct"/>
            <w:vAlign w:val="center"/>
          </w:tcPr>
          <w:p w14:paraId="2662BF4E" w14:textId="7B75DFA4"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Gm. Kąty Wrocławskie m. Smolec ul. Chłopska</w:t>
            </w:r>
          </w:p>
        </w:tc>
        <w:tc>
          <w:tcPr>
            <w:tcW w:w="1688" w:type="pct"/>
            <w:vAlign w:val="center"/>
          </w:tcPr>
          <w:p w14:paraId="3551EAEE"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1 D</w:t>
            </w:r>
          </w:p>
        </w:tc>
        <w:tc>
          <w:tcPr>
            <w:tcW w:w="1137" w:type="pct"/>
            <w:vAlign w:val="center"/>
          </w:tcPr>
          <w:p w14:paraId="22AE6CE7" w14:textId="741197D4"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18 szt.</w:t>
            </w:r>
          </w:p>
        </w:tc>
      </w:tr>
      <w:tr w:rsidR="00284EDE" w:rsidRPr="00284EDE" w14:paraId="01834169" w14:textId="77777777" w:rsidTr="00284EDE">
        <w:trPr>
          <w:trHeight w:val="454"/>
        </w:trPr>
        <w:tc>
          <w:tcPr>
            <w:tcW w:w="610" w:type="pct"/>
            <w:vAlign w:val="center"/>
          </w:tcPr>
          <w:p w14:paraId="17379F66" w14:textId="61FA869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6</w:t>
            </w:r>
          </w:p>
        </w:tc>
        <w:tc>
          <w:tcPr>
            <w:tcW w:w="1565" w:type="pct"/>
            <w:vAlign w:val="center"/>
          </w:tcPr>
          <w:p w14:paraId="4BEACE5E" w14:textId="630A4251"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Gm. Kobierzyce m. Tyniec Mały</w:t>
            </w:r>
          </w:p>
        </w:tc>
        <w:tc>
          <w:tcPr>
            <w:tcW w:w="1688" w:type="pct"/>
            <w:vAlign w:val="center"/>
          </w:tcPr>
          <w:p w14:paraId="09FBBC7A" w14:textId="1B9F1A1C"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Dawna DK 35</w:t>
            </w:r>
          </w:p>
        </w:tc>
        <w:tc>
          <w:tcPr>
            <w:tcW w:w="1137" w:type="pct"/>
            <w:vAlign w:val="center"/>
          </w:tcPr>
          <w:p w14:paraId="197A3D02"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2 szt.</w:t>
            </w:r>
          </w:p>
        </w:tc>
      </w:tr>
      <w:tr w:rsidR="00284EDE" w:rsidRPr="00284EDE" w14:paraId="43A3A314" w14:textId="77777777" w:rsidTr="00284EDE">
        <w:trPr>
          <w:trHeight w:val="454"/>
        </w:trPr>
        <w:tc>
          <w:tcPr>
            <w:tcW w:w="610" w:type="pct"/>
            <w:vAlign w:val="center"/>
          </w:tcPr>
          <w:p w14:paraId="2370F7CB"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7</w:t>
            </w:r>
          </w:p>
        </w:tc>
        <w:tc>
          <w:tcPr>
            <w:tcW w:w="1565" w:type="pct"/>
            <w:vAlign w:val="center"/>
          </w:tcPr>
          <w:p w14:paraId="3FDEE563"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Gm. Mietków    m. Dzikowa</w:t>
            </w:r>
          </w:p>
        </w:tc>
        <w:tc>
          <w:tcPr>
            <w:tcW w:w="1688" w:type="pct"/>
            <w:vAlign w:val="center"/>
          </w:tcPr>
          <w:p w14:paraId="6512E69C"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2892 D</w:t>
            </w:r>
          </w:p>
        </w:tc>
        <w:tc>
          <w:tcPr>
            <w:tcW w:w="1137" w:type="pct"/>
            <w:vAlign w:val="center"/>
          </w:tcPr>
          <w:p w14:paraId="2125D686" w14:textId="77777777" w:rsidR="00284EDE" w:rsidRPr="00284EDE" w:rsidRDefault="00284EDE" w:rsidP="00284EDE">
            <w:pPr>
              <w:suppressAutoHyphens w:val="0"/>
              <w:jc w:val="center"/>
              <w:rPr>
                <w:rFonts w:eastAsiaTheme="minorHAnsi" w:cs="Calibri"/>
                <w:sz w:val="16"/>
                <w:lang w:eastAsia="en-US"/>
              </w:rPr>
            </w:pPr>
            <w:r w:rsidRPr="00284EDE">
              <w:rPr>
                <w:rFonts w:eastAsiaTheme="minorHAnsi" w:cs="Calibri"/>
                <w:sz w:val="16"/>
                <w:lang w:eastAsia="en-US"/>
              </w:rPr>
              <w:t>3 szt.</w:t>
            </w:r>
          </w:p>
        </w:tc>
      </w:tr>
    </w:tbl>
    <w:p w14:paraId="009854F4" w14:textId="6EFFC69E" w:rsidR="00890E52" w:rsidRDefault="00890E52" w:rsidP="00890E52"/>
    <w:p w14:paraId="65737B28" w14:textId="77777777" w:rsidR="00890E52" w:rsidRPr="00616BB9" w:rsidRDefault="00890E52" w:rsidP="00890E52"/>
    <w:p w14:paraId="7FD43C6B" w14:textId="77777777" w:rsidR="00284EDE" w:rsidRPr="00284EDE" w:rsidRDefault="00284EDE" w:rsidP="00284EDE">
      <w:pPr>
        <w:suppressAutoHyphens w:val="0"/>
        <w:spacing w:after="200" w:line="276" w:lineRule="auto"/>
        <w:rPr>
          <w:rFonts w:eastAsiaTheme="minorHAnsi" w:cs="Calibri"/>
          <w:sz w:val="20"/>
          <w:lang w:eastAsia="en-US"/>
        </w:rPr>
      </w:pPr>
      <w:r w:rsidRPr="00284EDE">
        <w:rPr>
          <w:rFonts w:eastAsiaTheme="minorHAnsi" w:cs="Calibri"/>
          <w:sz w:val="20"/>
          <w:lang w:eastAsia="en-US"/>
        </w:rPr>
        <w:t>Zestawienie wpustów ulicznych i kanalizacji deszczowej z wymianą elementów  żeliwnych  na terenie Obwodu Drogowego w Mirosławicach – zadanie nr 2</w:t>
      </w:r>
    </w:p>
    <w:tbl>
      <w:tblPr>
        <w:tblStyle w:val="Tabela-Siatka"/>
        <w:tblW w:w="5000" w:type="pct"/>
        <w:tblLook w:val="04A0" w:firstRow="1" w:lastRow="0" w:firstColumn="1" w:lastColumn="0" w:noHBand="0" w:noVBand="1"/>
      </w:tblPr>
      <w:tblGrid>
        <w:gridCol w:w="1090"/>
        <w:gridCol w:w="2818"/>
        <w:gridCol w:w="3175"/>
        <w:gridCol w:w="1979"/>
      </w:tblGrid>
      <w:tr w:rsidR="00284EDE" w:rsidRPr="00284EDE" w14:paraId="5F38E9AB" w14:textId="77777777" w:rsidTr="00284EDE">
        <w:trPr>
          <w:trHeight w:val="454"/>
        </w:trPr>
        <w:tc>
          <w:tcPr>
            <w:tcW w:w="601" w:type="pct"/>
            <w:vAlign w:val="center"/>
          </w:tcPr>
          <w:p w14:paraId="1B5F58B4" w14:textId="77777777" w:rsidR="00284EDE" w:rsidRPr="00284EDE" w:rsidRDefault="00284EDE" w:rsidP="00284EDE">
            <w:pPr>
              <w:suppressAutoHyphens w:val="0"/>
              <w:jc w:val="center"/>
              <w:rPr>
                <w:rFonts w:eastAsiaTheme="minorHAnsi" w:cs="Calibri"/>
                <w:b/>
                <w:sz w:val="16"/>
                <w:szCs w:val="16"/>
                <w:lang w:eastAsia="en-US"/>
              </w:rPr>
            </w:pPr>
            <w:r w:rsidRPr="00284EDE">
              <w:rPr>
                <w:rFonts w:eastAsiaTheme="minorHAnsi" w:cs="Calibri"/>
                <w:b/>
                <w:sz w:val="16"/>
                <w:szCs w:val="16"/>
                <w:lang w:eastAsia="en-US"/>
              </w:rPr>
              <w:t>Lp.</w:t>
            </w:r>
          </w:p>
        </w:tc>
        <w:tc>
          <w:tcPr>
            <w:tcW w:w="1555" w:type="pct"/>
            <w:vAlign w:val="center"/>
          </w:tcPr>
          <w:p w14:paraId="33DAB8B9" w14:textId="77777777" w:rsidR="00284EDE" w:rsidRPr="00284EDE" w:rsidRDefault="00284EDE" w:rsidP="00284EDE">
            <w:pPr>
              <w:suppressAutoHyphens w:val="0"/>
              <w:jc w:val="center"/>
              <w:rPr>
                <w:rFonts w:eastAsiaTheme="minorHAnsi" w:cs="Calibri"/>
                <w:b/>
                <w:sz w:val="16"/>
                <w:szCs w:val="16"/>
                <w:lang w:eastAsia="en-US"/>
              </w:rPr>
            </w:pPr>
            <w:r w:rsidRPr="00284EDE">
              <w:rPr>
                <w:rFonts w:eastAsiaTheme="minorHAnsi" w:cs="Calibri"/>
                <w:b/>
                <w:sz w:val="16"/>
                <w:szCs w:val="16"/>
                <w:lang w:eastAsia="en-US"/>
              </w:rPr>
              <w:t>Miejscowość obręb gmina</w:t>
            </w:r>
          </w:p>
        </w:tc>
        <w:tc>
          <w:tcPr>
            <w:tcW w:w="1752" w:type="pct"/>
            <w:vAlign w:val="center"/>
          </w:tcPr>
          <w:p w14:paraId="68ED680C" w14:textId="18F76BB4" w:rsidR="00284EDE" w:rsidRPr="00284EDE" w:rsidRDefault="00284EDE" w:rsidP="00284EDE">
            <w:pPr>
              <w:suppressAutoHyphens w:val="0"/>
              <w:jc w:val="center"/>
              <w:rPr>
                <w:rFonts w:eastAsiaTheme="minorHAnsi" w:cs="Calibri"/>
                <w:b/>
                <w:sz w:val="16"/>
                <w:szCs w:val="16"/>
                <w:lang w:eastAsia="en-US"/>
              </w:rPr>
            </w:pPr>
            <w:r w:rsidRPr="00284EDE">
              <w:rPr>
                <w:rFonts w:eastAsiaTheme="minorHAnsi" w:cs="Calibri"/>
                <w:b/>
                <w:sz w:val="16"/>
                <w:szCs w:val="16"/>
                <w:lang w:eastAsia="en-US"/>
              </w:rPr>
              <w:t>Nr drogi</w:t>
            </w:r>
          </w:p>
        </w:tc>
        <w:tc>
          <w:tcPr>
            <w:tcW w:w="1092" w:type="pct"/>
            <w:vAlign w:val="center"/>
          </w:tcPr>
          <w:p w14:paraId="76BD8234" w14:textId="66EB9C59" w:rsidR="00284EDE" w:rsidRPr="00284EDE" w:rsidRDefault="00284EDE" w:rsidP="00284EDE">
            <w:pPr>
              <w:suppressAutoHyphens w:val="0"/>
              <w:jc w:val="center"/>
              <w:rPr>
                <w:rFonts w:eastAsiaTheme="minorHAnsi" w:cs="Calibri"/>
                <w:b/>
                <w:sz w:val="16"/>
                <w:szCs w:val="16"/>
                <w:lang w:eastAsia="en-US"/>
              </w:rPr>
            </w:pPr>
            <w:r w:rsidRPr="00284EDE">
              <w:rPr>
                <w:rFonts w:eastAsiaTheme="minorHAnsi" w:cs="Calibri"/>
                <w:b/>
                <w:sz w:val="16"/>
                <w:szCs w:val="16"/>
                <w:lang w:eastAsia="en-US"/>
              </w:rPr>
              <w:t>Ilość</w:t>
            </w:r>
          </w:p>
        </w:tc>
      </w:tr>
      <w:tr w:rsidR="00284EDE" w:rsidRPr="00284EDE" w14:paraId="77A07BD5" w14:textId="77777777" w:rsidTr="00284EDE">
        <w:trPr>
          <w:trHeight w:val="454"/>
        </w:trPr>
        <w:tc>
          <w:tcPr>
            <w:tcW w:w="601" w:type="pct"/>
            <w:vAlign w:val="center"/>
          </w:tcPr>
          <w:p w14:paraId="25692ACD"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1</w:t>
            </w:r>
          </w:p>
        </w:tc>
        <w:tc>
          <w:tcPr>
            <w:tcW w:w="1555" w:type="pct"/>
            <w:vAlign w:val="center"/>
          </w:tcPr>
          <w:p w14:paraId="4E9BC09B"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Gm. Sobótka m. Garncarsko</w:t>
            </w:r>
          </w:p>
        </w:tc>
        <w:tc>
          <w:tcPr>
            <w:tcW w:w="1752" w:type="pct"/>
            <w:vAlign w:val="center"/>
          </w:tcPr>
          <w:p w14:paraId="4838D4BF"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2075 D</w:t>
            </w:r>
          </w:p>
        </w:tc>
        <w:tc>
          <w:tcPr>
            <w:tcW w:w="1092" w:type="pct"/>
            <w:vAlign w:val="center"/>
          </w:tcPr>
          <w:p w14:paraId="47468671"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3 szt.</w:t>
            </w:r>
          </w:p>
        </w:tc>
      </w:tr>
      <w:tr w:rsidR="00284EDE" w:rsidRPr="00284EDE" w14:paraId="518EB5E8" w14:textId="77777777" w:rsidTr="00284EDE">
        <w:trPr>
          <w:trHeight w:val="454"/>
        </w:trPr>
        <w:tc>
          <w:tcPr>
            <w:tcW w:w="601" w:type="pct"/>
            <w:vAlign w:val="center"/>
          </w:tcPr>
          <w:p w14:paraId="62BB91F6"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2</w:t>
            </w:r>
          </w:p>
        </w:tc>
        <w:tc>
          <w:tcPr>
            <w:tcW w:w="1555" w:type="pct"/>
            <w:vAlign w:val="center"/>
          </w:tcPr>
          <w:p w14:paraId="50DB86AC" w14:textId="77D9F8DE"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Gm. Mietków m. Maniów</w:t>
            </w:r>
          </w:p>
        </w:tc>
        <w:tc>
          <w:tcPr>
            <w:tcW w:w="1752" w:type="pct"/>
            <w:vAlign w:val="center"/>
          </w:tcPr>
          <w:p w14:paraId="10CA5B70" w14:textId="002D4421"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2075 D</w:t>
            </w:r>
          </w:p>
        </w:tc>
        <w:tc>
          <w:tcPr>
            <w:tcW w:w="1092" w:type="pct"/>
            <w:vAlign w:val="center"/>
          </w:tcPr>
          <w:p w14:paraId="3E22A131" w14:textId="639B539E"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15 szt.</w:t>
            </w:r>
          </w:p>
        </w:tc>
      </w:tr>
      <w:tr w:rsidR="00284EDE" w:rsidRPr="00284EDE" w14:paraId="497B2069" w14:textId="77777777" w:rsidTr="00284EDE">
        <w:tblPrEx>
          <w:tblCellMar>
            <w:left w:w="70" w:type="dxa"/>
            <w:right w:w="70" w:type="dxa"/>
          </w:tblCellMar>
          <w:tblLook w:val="0000" w:firstRow="0" w:lastRow="0" w:firstColumn="0" w:lastColumn="0" w:noHBand="0" w:noVBand="0"/>
        </w:tblPrEx>
        <w:trPr>
          <w:trHeight w:val="454"/>
        </w:trPr>
        <w:tc>
          <w:tcPr>
            <w:tcW w:w="601" w:type="pct"/>
            <w:vAlign w:val="center"/>
          </w:tcPr>
          <w:p w14:paraId="6AE56EB4" w14:textId="77777777" w:rsidR="00284EDE" w:rsidRPr="00284EDE" w:rsidRDefault="00284EDE" w:rsidP="00284EDE">
            <w:pPr>
              <w:suppressAutoHyphens w:val="0"/>
              <w:spacing w:after="200" w:line="276" w:lineRule="auto"/>
              <w:ind w:left="108"/>
              <w:jc w:val="center"/>
              <w:rPr>
                <w:rFonts w:asciiTheme="minorHAnsi" w:eastAsiaTheme="minorHAnsi" w:hAnsiTheme="minorHAnsi" w:cstheme="minorBidi"/>
                <w:sz w:val="16"/>
                <w:szCs w:val="16"/>
                <w:lang w:eastAsia="en-US"/>
              </w:rPr>
            </w:pPr>
            <w:r w:rsidRPr="00284EDE">
              <w:rPr>
                <w:rFonts w:asciiTheme="minorHAnsi" w:eastAsiaTheme="minorHAnsi" w:hAnsiTheme="minorHAnsi" w:cstheme="minorBidi"/>
                <w:sz w:val="16"/>
                <w:szCs w:val="16"/>
                <w:lang w:eastAsia="en-US"/>
              </w:rPr>
              <w:t>3</w:t>
            </w:r>
          </w:p>
        </w:tc>
        <w:tc>
          <w:tcPr>
            <w:tcW w:w="1555" w:type="pct"/>
            <w:vAlign w:val="center"/>
          </w:tcPr>
          <w:p w14:paraId="7ED4DF08" w14:textId="77777777" w:rsidR="00284EDE" w:rsidRPr="00284EDE" w:rsidRDefault="00284EDE" w:rsidP="00284EDE">
            <w:pPr>
              <w:suppressAutoHyphens w:val="0"/>
              <w:ind w:left="108"/>
              <w:jc w:val="center"/>
              <w:rPr>
                <w:rFonts w:asciiTheme="minorHAnsi" w:eastAsiaTheme="minorHAnsi" w:hAnsiTheme="minorHAnsi" w:cstheme="minorBidi"/>
                <w:sz w:val="16"/>
                <w:szCs w:val="16"/>
                <w:lang w:eastAsia="en-US"/>
              </w:rPr>
            </w:pPr>
            <w:r w:rsidRPr="00284EDE">
              <w:rPr>
                <w:rFonts w:eastAsiaTheme="minorHAnsi" w:cs="Calibri"/>
                <w:sz w:val="16"/>
                <w:szCs w:val="16"/>
                <w:lang w:eastAsia="en-US"/>
              </w:rPr>
              <w:t>Gm. Mietków    m. Dzikowa</w:t>
            </w:r>
          </w:p>
        </w:tc>
        <w:tc>
          <w:tcPr>
            <w:tcW w:w="1752" w:type="pct"/>
            <w:vAlign w:val="center"/>
          </w:tcPr>
          <w:p w14:paraId="477D289F" w14:textId="77777777" w:rsidR="00284EDE" w:rsidRPr="00284EDE" w:rsidRDefault="00284EDE" w:rsidP="00284EDE">
            <w:pPr>
              <w:suppressAutoHyphens w:val="0"/>
              <w:ind w:left="108"/>
              <w:jc w:val="center"/>
              <w:rPr>
                <w:rFonts w:asciiTheme="minorHAnsi" w:eastAsiaTheme="minorHAnsi" w:hAnsiTheme="minorHAnsi" w:cstheme="minorBidi"/>
                <w:sz w:val="16"/>
                <w:szCs w:val="16"/>
                <w:lang w:eastAsia="en-US"/>
              </w:rPr>
            </w:pPr>
            <w:r w:rsidRPr="00284EDE">
              <w:rPr>
                <w:rFonts w:eastAsiaTheme="minorHAnsi" w:cs="Calibri"/>
                <w:sz w:val="16"/>
                <w:szCs w:val="16"/>
                <w:lang w:eastAsia="en-US"/>
              </w:rPr>
              <w:t>2892 D</w:t>
            </w:r>
          </w:p>
        </w:tc>
        <w:tc>
          <w:tcPr>
            <w:tcW w:w="1092" w:type="pct"/>
            <w:vAlign w:val="center"/>
          </w:tcPr>
          <w:p w14:paraId="278C3933" w14:textId="58E3C5FD" w:rsidR="00284EDE" w:rsidRPr="00284EDE" w:rsidRDefault="00284EDE" w:rsidP="00284EDE">
            <w:pPr>
              <w:suppressAutoHyphens w:val="0"/>
              <w:ind w:left="108"/>
              <w:jc w:val="center"/>
              <w:rPr>
                <w:rFonts w:asciiTheme="minorHAnsi" w:eastAsiaTheme="minorHAnsi" w:hAnsiTheme="minorHAnsi" w:cstheme="minorBidi"/>
                <w:sz w:val="16"/>
                <w:szCs w:val="16"/>
                <w:lang w:eastAsia="en-US"/>
              </w:rPr>
            </w:pPr>
            <w:r w:rsidRPr="00284EDE">
              <w:rPr>
                <w:rFonts w:asciiTheme="minorHAnsi" w:eastAsiaTheme="minorHAnsi" w:hAnsiTheme="minorHAnsi" w:cstheme="minorBidi"/>
                <w:sz w:val="16"/>
                <w:szCs w:val="16"/>
                <w:lang w:eastAsia="en-US"/>
              </w:rPr>
              <w:t>5 szt.</w:t>
            </w:r>
          </w:p>
        </w:tc>
      </w:tr>
    </w:tbl>
    <w:p w14:paraId="48FDCA32" w14:textId="03173654" w:rsidR="00890E52" w:rsidRDefault="00890E52" w:rsidP="00890E52"/>
    <w:p w14:paraId="2C8BDF9A" w14:textId="0D0DDB70" w:rsidR="00284EDE" w:rsidRDefault="00284EDE" w:rsidP="00890E52"/>
    <w:p w14:paraId="19D6F07B" w14:textId="3EB9072D" w:rsidR="00284EDE" w:rsidRPr="00284EDE" w:rsidRDefault="00284EDE" w:rsidP="00284EDE">
      <w:pPr>
        <w:suppressAutoHyphens w:val="0"/>
        <w:spacing w:after="200" w:line="276" w:lineRule="auto"/>
        <w:rPr>
          <w:rFonts w:eastAsiaTheme="minorHAnsi" w:cs="Calibri"/>
          <w:sz w:val="20"/>
          <w:lang w:eastAsia="en-US"/>
        </w:rPr>
      </w:pPr>
      <w:r w:rsidRPr="00284EDE">
        <w:rPr>
          <w:rFonts w:eastAsiaTheme="minorHAnsi" w:cs="Calibri"/>
          <w:sz w:val="20"/>
          <w:lang w:eastAsia="en-US"/>
        </w:rPr>
        <w:t xml:space="preserve">Zestawienie włazów kanalizacji deszczowej bez wymiany elementów żeliwnych na terenie Obwodu Drogowego w Mirosławicach </w:t>
      </w:r>
      <w:r>
        <w:rPr>
          <w:rFonts w:eastAsiaTheme="minorHAnsi" w:cs="Calibri"/>
          <w:sz w:val="20"/>
          <w:lang w:eastAsia="en-US"/>
        </w:rPr>
        <w:t>–</w:t>
      </w:r>
      <w:r w:rsidRPr="00284EDE">
        <w:rPr>
          <w:rFonts w:eastAsiaTheme="minorHAnsi" w:cs="Calibri"/>
          <w:sz w:val="20"/>
          <w:lang w:eastAsia="en-US"/>
        </w:rPr>
        <w:t xml:space="preserve"> zadanie 2 </w:t>
      </w:r>
    </w:p>
    <w:tbl>
      <w:tblPr>
        <w:tblStyle w:val="Tabela-Siatka"/>
        <w:tblW w:w="5000" w:type="pct"/>
        <w:tblLook w:val="04A0" w:firstRow="1" w:lastRow="0" w:firstColumn="1" w:lastColumn="0" w:noHBand="0" w:noVBand="1"/>
      </w:tblPr>
      <w:tblGrid>
        <w:gridCol w:w="1090"/>
        <w:gridCol w:w="2818"/>
        <w:gridCol w:w="3175"/>
        <w:gridCol w:w="1979"/>
      </w:tblGrid>
      <w:tr w:rsidR="00284EDE" w:rsidRPr="00284EDE" w14:paraId="1045202E" w14:textId="77777777" w:rsidTr="00284EDE">
        <w:trPr>
          <w:trHeight w:val="454"/>
        </w:trPr>
        <w:tc>
          <w:tcPr>
            <w:tcW w:w="601" w:type="pct"/>
            <w:vAlign w:val="center"/>
          </w:tcPr>
          <w:p w14:paraId="6126F9E1" w14:textId="77777777" w:rsidR="00284EDE" w:rsidRPr="00284EDE" w:rsidRDefault="00284EDE" w:rsidP="00284EDE">
            <w:pPr>
              <w:suppressAutoHyphens w:val="0"/>
              <w:jc w:val="center"/>
              <w:rPr>
                <w:rFonts w:eastAsiaTheme="minorHAnsi" w:cs="Calibri"/>
                <w:b/>
                <w:sz w:val="16"/>
                <w:szCs w:val="16"/>
                <w:lang w:eastAsia="en-US"/>
              </w:rPr>
            </w:pPr>
            <w:r w:rsidRPr="00284EDE">
              <w:rPr>
                <w:rFonts w:eastAsiaTheme="minorHAnsi" w:cs="Calibri"/>
                <w:b/>
                <w:sz w:val="16"/>
                <w:szCs w:val="16"/>
                <w:lang w:eastAsia="en-US"/>
              </w:rPr>
              <w:t>Lp.</w:t>
            </w:r>
          </w:p>
        </w:tc>
        <w:tc>
          <w:tcPr>
            <w:tcW w:w="1555" w:type="pct"/>
            <w:vAlign w:val="center"/>
          </w:tcPr>
          <w:p w14:paraId="2F4D13C4" w14:textId="77777777" w:rsidR="00284EDE" w:rsidRPr="00284EDE" w:rsidRDefault="00284EDE" w:rsidP="00284EDE">
            <w:pPr>
              <w:suppressAutoHyphens w:val="0"/>
              <w:jc w:val="center"/>
              <w:rPr>
                <w:rFonts w:eastAsiaTheme="minorHAnsi" w:cs="Calibri"/>
                <w:b/>
                <w:sz w:val="16"/>
                <w:szCs w:val="16"/>
                <w:lang w:eastAsia="en-US"/>
              </w:rPr>
            </w:pPr>
            <w:r w:rsidRPr="00284EDE">
              <w:rPr>
                <w:rFonts w:eastAsiaTheme="minorHAnsi" w:cs="Calibri"/>
                <w:b/>
                <w:sz w:val="16"/>
                <w:szCs w:val="16"/>
                <w:lang w:eastAsia="en-US"/>
              </w:rPr>
              <w:t>Miejscowość obręb gmina</w:t>
            </w:r>
          </w:p>
        </w:tc>
        <w:tc>
          <w:tcPr>
            <w:tcW w:w="1752" w:type="pct"/>
            <w:vAlign w:val="center"/>
          </w:tcPr>
          <w:p w14:paraId="3AFC16AD" w14:textId="77777777" w:rsidR="00284EDE" w:rsidRPr="00284EDE" w:rsidRDefault="00284EDE" w:rsidP="00284EDE">
            <w:pPr>
              <w:suppressAutoHyphens w:val="0"/>
              <w:jc w:val="center"/>
              <w:rPr>
                <w:rFonts w:eastAsiaTheme="minorHAnsi" w:cs="Calibri"/>
                <w:b/>
                <w:sz w:val="16"/>
                <w:szCs w:val="16"/>
                <w:lang w:eastAsia="en-US"/>
              </w:rPr>
            </w:pPr>
            <w:r w:rsidRPr="00284EDE">
              <w:rPr>
                <w:rFonts w:eastAsiaTheme="minorHAnsi" w:cs="Calibri"/>
                <w:b/>
                <w:sz w:val="16"/>
                <w:szCs w:val="16"/>
                <w:lang w:eastAsia="en-US"/>
              </w:rPr>
              <w:t>Nr drogi</w:t>
            </w:r>
          </w:p>
        </w:tc>
        <w:tc>
          <w:tcPr>
            <w:tcW w:w="1092" w:type="pct"/>
            <w:vAlign w:val="center"/>
          </w:tcPr>
          <w:p w14:paraId="73FEC7D5" w14:textId="77777777" w:rsidR="00284EDE" w:rsidRPr="00284EDE" w:rsidRDefault="00284EDE" w:rsidP="00284EDE">
            <w:pPr>
              <w:suppressAutoHyphens w:val="0"/>
              <w:jc w:val="center"/>
              <w:rPr>
                <w:rFonts w:eastAsiaTheme="minorHAnsi" w:cs="Calibri"/>
                <w:b/>
                <w:sz w:val="16"/>
                <w:szCs w:val="16"/>
                <w:lang w:eastAsia="en-US"/>
              </w:rPr>
            </w:pPr>
            <w:r w:rsidRPr="00284EDE">
              <w:rPr>
                <w:rFonts w:eastAsiaTheme="minorHAnsi" w:cs="Calibri"/>
                <w:b/>
                <w:sz w:val="16"/>
                <w:szCs w:val="16"/>
                <w:lang w:eastAsia="en-US"/>
              </w:rPr>
              <w:t>Ilość</w:t>
            </w:r>
          </w:p>
        </w:tc>
      </w:tr>
      <w:tr w:rsidR="00284EDE" w:rsidRPr="00284EDE" w14:paraId="205AC3EC" w14:textId="77777777" w:rsidTr="00284EDE">
        <w:trPr>
          <w:trHeight w:val="454"/>
        </w:trPr>
        <w:tc>
          <w:tcPr>
            <w:tcW w:w="601" w:type="pct"/>
            <w:vAlign w:val="center"/>
          </w:tcPr>
          <w:p w14:paraId="46F04A78"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1</w:t>
            </w:r>
          </w:p>
        </w:tc>
        <w:tc>
          <w:tcPr>
            <w:tcW w:w="1555" w:type="pct"/>
            <w:vAlign w:val="center"/>
          </w:tcPr>
          <w:p w14:paraId="0B65BB8F"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Gm. Sobótka m. Garncarsko</w:t>
            </w:r>
          </w:p>
        </w:tc>
        <w:tc>
          <w:tcPr>
            <w:tcW w:w="1752" w:type="pct"/>
            <w:vAlign w:val="center"/>
          </w:tcPr>
          <w:p w14:paraId="58D907E2"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2075 D</w:t>
            </w:r>
          </w:p>
        </w:tc>
        <w:tc>
          <w:tcPr>
            <w:tcW w:w="1092" w:type="pct"/>
            <w:vAlign w:val="center"/>
          </w:tcPr>
          <w:p w14:paraId="19104604" w14:textId="77777777" w:rsidR="00284EDE" w:rsidRPr="00284EDE" w:rsidRDefault="00284EDE" w:rsidP="00284EDE">
            <w:pPr>
              <w:suppressAutoHyphens w:val="0"/>
              <w:jc w:val="center"/>
              <w:rPr>
                <w:rFonts w:eastAsiaTheme="minorHAnsi" w:cs="Calibri"/>
                <w:sz w:val="16"/>
                <w:szCs w:val="16"/>
                <w:lang w:eastAsia="en-US"/>
              </w:rPr>
            </w:pPr>
            <w:r w:rsidRPr="00284EDE">
              <w:rPr>
                <w:rFonts w:eastAsiaTheme="minorHAnsi" w:cs="Calibri"/>
                <w:sz w:val="16"/>
                <w:szCs w:val="16"/>
                <w:lang w:eastAsia="en-US"/>
              </w:rPr>
              <w:t>4 szt.</w:t>
            </w:r>
          </w:p>
        </w:tc>
      </w:tr>
      <w:tr w:rsidR="00284EDE" w:rsidRPr="00284EDE" w14:paraId="5E55281D" w14:textId="77777777" w:rsidTr="00284EDE">
        <w:tblPrEx>
          <w:tblCellMar>
            <w:left w:w="70" w:type="dxa"/>
            <w:right w:w="70" w:type="dxa"/>
          </w:tblCellMar>
          <w:tblLook w:val="0000" w:firstRow="0" w:lastRow="0" w:firstColumn="0" w:lastColumn="0" w:noHBand="0" w:noVBand="0"/>
        </w:tblPrEx>
        <w:trPr>
          <w:trHeight w:val="454"/>
        </w:trPr>
        <w:tc>
          <w:tcPr>
            <w:tcW w:w="601" w:type="pct"/>
            <w:vAlign w:val="center"/>
          </w:tcPr>
          <w:p w14:paraId="551AFE9D" w14:textId="77777777" w:rsidR="00284EDE" w:rsidRPr="00284EDE" w:rsidRDefault="00284EDE" w:rsidP="00284EDE">
            <w:pPr>
              <w:suppressAutoHyphens w:val="0"/>
              <w:spacing w:after="200" w:line="276" w:lineRule="auto"/>
              <w:ind w:left="108"/>
              <w:jc w:val="center"/>
              <w:rPr>
                <w:rFonts w:eastAsiaTheme="minorHAnsi" w:cs="Calibri"/>
                <w:sz w:val="16"/>
                <w:szCs w:val="16"/>
                <w:lang w:eastAsia="en-US"/>
              </w:rPr>
            </w:pPr>
            <w:r w:rsidRPr="00284EDE">
              <w:rPr>
                <w:rFonts w:eastAsiaTheme="minorHAnsi" w:cs="Calibri"/>
                <w:sz w:val="16"/>
                <w:szCs w:val="16"/>
                <w:lang w:eastAsia="en-US"/>
              </w:rPr>
              <w:t>2</w:t>
            </w:r>
          </w:p>
        </w:tc>
        <w:tc>
          <w:tcPr>
            <w:tcW w:w="1555" w:type="pct"/>
            <w:vAlign w:val="center"/>
          </w:tcPr>
          <w:p w14:paraId="07A6AAA0" w14:textId="77777777" w:rsidR="00284EDE" w:rsidRPr="00284EDE" w:rsidRDefault="00284EDE" w:rsidP="00284EDE">
            <w:pPr>
              <w:suppressAutoHyphens w:val="0"/>
              <w:ind w:left="108"/>
              <w:jc w:val="center"/>
              <w:rPr>
                <w:rFonts w:eastAsiaTheme="minorHAnsi" w:cs="Calibri"/>
                <w:sz w:val="16"/>
                <w:szCs w:val="16"/>
                <w:lang w:eastAsia="en-US"/>
              </w:rPr>
            </w:pPr>
            <w:r w:rsidRPr="00284EDE">
              <w:rPr>
                <w:rFonts w:eastAsiaTheme="minorHAnsi" w:cs="Calibri"/>
                <w:sz w:val="16"/>
                <w:szCs w:val="16"/>
                <w:lang w:eastAsia="en-US"/>
              </w:rPr>
              <w:t>Gm. Kąty Wrocławskie m. Smolec ul. Chłopska</w:t>
            </w:r>
          </w:p>
        </w:tc>
        <w:tc>
          <w:tcPr>
            <w:tcW w:w="1752" w:type="pct"/>
            <w:vAlign w:val="center"/>
          </w:tcPr>
          <w:p w14:paraId="1FEC6A95" w14:textId="77777777" w:rsidR="00284EDE" w:rsidRPr="00284EDE" w:rsidRDefault="00284EDE" w:rsidP="00284EDE">
            <w:pPr>
              <w:suppressAutoHyphens w:val="0"/>
              <w:ind w:left="108"/>
              <w:jc w:val="center"/>
              <w:rPr>
                <w:rFonts w:eastAsiaTheme="minorHAnsi" w:cs="Calibri"/>
                <w:sz w:val="16"/>
                <w:szCs w:val="16"/>
                <w:lang w:eastAsia="en-US"/>
              </w:rPr>
            </w:pPr>
            <w:r w:rsidRPr="00284EDE">
              <w:rPr>
                <w:rFonts w:eastAsiaTheme="minorHAnsi" w:cs="Calibri"/>
                <w:sz w:val="16"/>
                <w:szCs w:val="16"/>
                <w:lang w:eastAsia="en-US"/>
              </w:rPr>
              <w:t>1D</w:t>
            </w:r>
          </w:p>
        </w:tc>
        <w:tc>
          <w:tcPr>
            <w:tcW w:w="1092" w:type="pct"/>
            <w:vAlign w:val="center"/>
          </w:tcPr>
          <w:p w14:paraId="4BC1A148" w14:textId="40AB9931" w:rsidR="00284EDE" w:rsidRPr="00284EDE" w:rsidRDefault="00284EDE" w:rsidP="00284EDE">
            <w:pPr>
              <w:suppressAutoHyphens w:val="0"/>
              <w:ind w:left="108"/>
              <w:jc w:val="center"/>
              <w:rPr>
                <w:rFonts w:eastAsiaTheme="minorHAnsi" w:cs="Calibri"/>
                <w:sz w:val="16"/>
                <w:szCs w:val="16"/>
                <w:lang w:eastAsia="en-US"/>
              </w:rPr>
            </w:pPr>
            <w:r w:rsidRPr="00284EDE">
              <w:rPr>
                <w:rFonts w:eastAsiaTheme="minorHAnsi" w:cs="Calibri"/>
                <w:sz w:val="16"/>
                <w:szCs w:val="16"/>
                <w:lang w:eastAsia="en-US"/>
              </w:rPr>
              <w:t>2 szt.</w:t>
            </w:r>
          </w:p>
        </w:tc>
      </w:tr>
    </w:tbl>
    <w:p w14:paraId="67A7FC8D" w14:textId="32909526" w:rsidR="00284EDE" w:rsidRDefault="00284EDE" w:rsidP="00890E52"/>
    <w:p w14:paraId="6FB6AA2B" w14:textId="4DAB2BE1" w:rsidR="00284EDE" w:rsidRDefault="00284EDE" w:rsidP="00890E52"/>
    <w:p w14:paraId="3ABF451C" w14:textId="56CB0C00" w:rsidR="00284EDE" w:rsidRDefault="00284EDE" w:rsidP="00890E52"/>
    <w:p w14:paraId="46984B1E" w14:textId="5B86A60C" w:rsidR="00284EDE" w:rsidRDefault="00284EDE" w:rsidP="00890E52"/>
    <w:p w14:paraId="579D06A1" w14:textId="3E143A63" w:rsidR="00284EDE" w:rsidRDefault="00284EDE" w:rsidP="00890E52"/>
    <w:p w14:paraId="2910B106" w14:textId="0063EA7B" w:rsidR="00284EDE" w:rsidRDefault="00284EDE" w:rsidP="00890E52"/>
    <w:p w14:paraId="1427261C" w14:textId="3CEDC735" w:rsidR="00284EDE" w:rsidRDefault="00284EDE" w:rsidP="00890E52"/>
    <w:p w14:paraId="57EEC245" w14:textId="7D9FBCCF" w:rsidR="00284EDE" w:rsidRDefault="00284EDE" w:rsidP="00890E52"/>
    <w:p w14:paraId="741B590B" w14:textId="5833E0F9" w:rsidR="00284EDE" w:rsidRDefault="00284EDE" w:rsidP="00890E52"/>
    <w:p w14:paraId="594A9289" w14:textId="77777777" w:rsidR="00284EDE" w:rsidRPr="00616BB9" w:rsidRDefault="00284EDE" w:rsidP="00890E52"/>
    <w:p w14:paraId="4B42B98E" w14:textId="77777777" w:rsidR="00890E52" w:rsidRPr="00616BB9" w:rsidRDefault="00890E52" w:rsidP="00890E52"/>
    <w:p w14:paraId="012CBBDC" w14:textId="77777777" w:rsidR="00890E52" w:rsidRPr="00890E52" w:rsidRDefault="00890E52" w:rsidP="00723909">
      <w:pPr>
        <w:spacing w:line="276" w:lineRule="auto"/>
        <w:jc w:val="both"/>
        <w:rPr>
          <w:rFonts w:asciiTheme="minorHAnsi" w:hAnsiTheme="minorHAnsi" w:cstheme="minorHAnsi"/>
        </w:rPr>
      </w:pPr>
    </w:p>
    <w:sectPr w:rsidR="00890E52" w:rsidRPr="00890E52" w:rsidSect="00890E52">
      <w:headerReference w:type="default" r:id="rId7"/>
      <w:footerReference w:type="default" r:id="rId8"/>
      <w:pgSz w:w="11906" w:h="16838"/>
      <w:pgMar w:top="1078" w:right="1417" w:bottom="1134" w:left="1417" w:header="708" w:footer="708"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79E56" w14:textId="77777777" w:rsidR="00800447" w:rsidRDefault="00800447">
      <w:r>
        <w:separator/>
      </w:r>
    </w:p>
  </w:endnote>
  <w:endnote w:type="continuationSeparator" w:id="0">
    <w:p w14:paraId="0319BBF1" w14:textId="77777777" w:rsidR="00800447" w:rsidRDefault="00800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B9AB1" w14:textId="77777777" w:rsidR="004E4E6E" w:rsidRDefault="004E4E6E">
    <w:pPr>
      <w:pStyle w:val="Stopka"/>
      <w:jc w:val="right"/>
    </w:pPr>
    <w:r>
      <w:fldChar w:fldCharType="begin"/>
    </w:r>
    <w:r>
      <w:instrText xml:space="preserve"> PAGE </w:instrText>
    </w:r>
    <w:r>
      <w:fldChar w:fldCharType="separate"/>
    </w:r>
    <w:r w:rsidR="006A6DE7">
      <w:rPr>
        <w:noProof/>
      </w:rPr>
      <w:t>10</w:t>
    </w:r>
    <w:r>
      <w:fldChar w:fldCharType="end"/>
    </w:r>
  </w:p>
  <w:p w14:paraId="3FEA391D" w14:textId="77777777" w:rsidR="004E4E6E" w:rsidRDefault="004E4E6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10AE1" w14:textId="77777777" w:rsidR="00800447" w:rsidRDefault="00800447">
      <w:r>
        <w:separator/>
      </w:r>
    </w:p>
  </w:footnote>
  <w:footnote w:type="continuationSeparator" w:id="0">
    <w:p w14:paraId="11C8317D" w14:textId="77777777" w:rsidR="00800447" w:rsidRDefault="00800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4E6F2" w14:textId="77777777" w:rsidR="004E4E6E" w:rsidRPr="00D07EA5" w:rsidRDefault="004E4E6E" w:rsidP="005B2F42">
    <w:pPr>
      <w:jc w:val="center"/>
      <w:rPr>
        <w:rFonts w:cs="Calibri"/>
        <w:bCs/>
        <w:i/>
        <w:sz w:val="20"/>
        <w:szCs w:val="28"/>
      </w:rPr>
    </w:pPr>
    <w:r w:rsidRPr="00D07EA5">
      <w:rPr>
        <w:rFonts w:cs="Calibri"/>
        <w:bCs/>
        <w:i/>
        <w:sz w:val="20"/>
        <w:szCs w:val="28"/>
      </w:rPr>
      <w:t xml:space="preserve">„Regulacja wysokościowa wpustów ulicznych oraz włazów kanalizacji deszczowej w ciągu dróg powiatowych na terenie Powiatu Wrocławskiego w podziale na dwa </w:t>
    </w:r>
    <w:r>
      <w:rPr>
        <w:rFonts w:cs="Calibri"/>
        <w:bCs/>
        <w:i/>
        <w:sz w:val="20"/>
        <w:szCs w:val="28"/>
      </w:rPr>
      <w:t>zadania”.</w:t>
    </w:r>
  </w:p>
  <w:p w14:paraId="34ECBCA7" w14:textId="77777777" w:rsidR="004E4E6E" w:rsidRPr="007C4205" w:rsidRDefault="004E4E6E" w:rsidP="005B2F42">
    <w:pPr>
      <w:jc w:val="center"/>
      <w:rPr>
        <w:rFonts w:ascii="Times New Roman" w:hAnsi="Times New Roman"/>
        <w:bCs/>
        <w:i/>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57D"/>
    <w:multiLevelType w:val="multilevel"/>
    <w:tmpl w:val="047A1C76"/>
    <w:styleLink w:val="WW8Num12"/>
    <w:lvl w:ilvl="0">
      <w:start w:val="1"/>
      <w:numFmt w:val="lowerLetter"/>
      <w:lvlText w:val="%1)"/>
      <w:lvlJc w:val="left"/>
      <w:pPr>
        <w:ind w:left="720" w:hanging="360"/>
      </w:pPr>
      <w:rPr>
        <w:rFonts w:ascii="Cambria" w:eastAsia="Times New Roman" w:hAnsi="Cambria" w:cs="Arial"/>
        <w:lang w:eastAsia="ar-S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2A6651"/>
    <w:multiLevelType w:val="multilevel"/>
    <w:tmpl w:val="E49AA092"/>
    <w:lvl w:ilvl="0">
      <w:start w:val="2"/>
      <w:numFmt w:val="decimal"/>
      <w:lvlText w:val="%1"/>
      <w:lvlJc w:val="left"/>
      <w:pPr>
        <w:ind w:left="360" w:hanging="360"/>
      </w:pPr>
      <w:rPr>
        <w:rFonts w:hint="default"/>
      </w:rPr>
    </w:lvl>
    <w:lvl w:ilvl="1">
      <w:start w:val="6"/>
      <w:numFmt w:val="decimal"/>
      <w:lvlText w:val="%1.%2"/>
      <w:lvlJc w:val="left"/>
      <w:pPr>
        <w:ind w:left="710" w:hanging="36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120" w:hanging="72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180" w:hanging="108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240" w:hanging="1440"/>
      </w:pPr>
      <w:rPr>
        <w:rFonts w:hint="default"/>
      </w:rPr>
    </w:lvl>
  </w:abstractNum>
  <w:abstractNum w:abstractNumId="2" w15:restartNumberingAfterBreak="0">
    <w:nsid w:val="04F55C74"/>
    <w:multiLevelType w:val="multilevel"/>
    <w:tmpl w:val="3DD2F160"/>
    <w:lvl w:ilvl="0">
      <w:start w:val="1"/>
      <w:numFmt w:val="lowerLetter"/>
      <w:lvlText w:val="%1)"/>
      <w:lvlJc w:val="left"/>
      <w:pPr>
        <w:tabs>
          <w:tab w:val="num" w:pos="0"/>
        </w:tabs>
        <w:ind w:left="720" w:hanging="360"/>
      </w:pPr>
      <w:rPr>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A3B2CDE"/>
    <w:multiLevelType w:val="hybridMultilevel"/>
    <w:tmpl w:val="E8300F8E"/>
    <w:lvl w:ilvl="0" w:tplc="DAFED85A">
      <w:start w:val="1"/>
      <w:numFmt w:val="decimal"/>
      <w:lvlText w:val="%1)"/>
      <w:lvlJc w:val="left"/>
      <w:pPr>
        <w:tabs>
          <w:tab w:val="num" w:pos="1440"/>
        </w:tabs>
        <w:ind w:left="144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148C921E">
      <w:start w:val="1"/>
      <w:numFmt w:val="decimal"/>
      <w:lvlText w:val="%4)"/>
      <w:lvlJc w:val="left"/>
      <w:pPr>
        <w:tabs>
          <w:tab w:val="num" w:pos="2880"/>
        </w:tabs>
        <w:ind w:left="2880" w:hanging="360"/>
      </w:pPr>
      <w:rPr>
        <w:rFonts w:cs="Times New Roman" w:hint="default"/>
        <w:b w:val="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E1F5E65"/>
    <w:multiLevelType w:val="multilevel"/>
    <w:tmpl w:val="31F02AEA"/>
    <w:styleLink w:val="WW8Num26"/>
    <w:lvl w:ilvl="0">
      <w:start w:val="1"/>
      <w:numFmt w:val="decimal"/>
      <w:lvlText w:val="%1)"/>
      <w:lvlJc w:val="left"/>
      <w:pPr>
        <w:ind w:left="360" w:hanging="360"/>
      </w:pPr>
      <w:rPr>
        <w:rFonts w:ascii="Cambria" w:hAnsi="Cambria" w:cs="Cambri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5040044"/>
    <w:multiLevelType w:val="hybridMultilevel"/>
    <w:tmpl w:val="CD68C5BA"/>
    <w:lvl w:ilvl="0" w:tplc="04150017">
      <w:start w:val="1"/>
      <w:numFmt w:val="lowerLetter"/>
      <w:lvlText w:val="%1)"/>
      <w:lvlJc w:val="left"/>
      <w:pPr>
        <w:tabs>
          <w:tab w:val="num" w:pos="1440"/>
        </w:tabs>
        <w:ind w:left="1440" w:hanging="360"/>
      </w:pPr>
      <w:rPr>
        <w:rFonts w:hint="default"/>
        <w:b w:val="0"/>
        <w:i w:val="0"/>
        <w:color w:val="000000"/>
        <w:sz w:val="18"/>
        <w:szCs w:val="18"/>
      </w:rPr>
    </w:lvl>
    <w:lvl w:ilvl="1" w:tplc="47F871C6">
      <w:start w:val="1"/>
      <w:numFmt w:val="lowerLetter"/>
      <w:lvlText w:val="%2)"/>
      <w:lvlJc w:val="left"/>
      <w:pPr>
        <w:tabs>
          <w:tab w:val="num" w:pos="1440"/>
        </w:tabs>
        <w:ind w:left="1440" w:hanging="360"/>
      </w:pPr>
      <w:rPr>
        <w:rFonts w:ascii="Arial" w:eastAsia="Times New Roman" w:hAnsi="Arial" w:cs="Arial"/>
        <w:sz w:val="18"/>
        <w:szCs w:val="18"/>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CBF1072"/>
    <w:multiLevelType w:val="multilevel"/>
    <w:tmpl w:val="3D147D86"/>
    <w:lvl w:ilvl="0">
      <w:start w:val="1"/>
      <w:numFmt w:val="lowerLetter"/>
      <w:lvlText w:val="%1)"/>
      <w:lvlJc w:val="left"/>
      <w:pPr>
        <w:tabs>
          <w:tab w:val="num" w:pos="0"/>
        </w:tabs>
        <w:ind w:left="720" w:hanging="360"/>
      </w:pPr>
      <w:rPr>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34A771C"/>
    <w:multiLevelType w:val="multilevel"/>
    <w:tmpl w:val="7220BA9E"/>
    <w:lvl w:ilvl="0">
      <w:start w:val="2"/>
      <w:numFmt w:val="decimal"/>
      <w:lvlText w:val="%1"/>
      <w:lvlJc w:val="left"/>
      <w:pPr>
        <w:ind w:left="360" w:hanging="360"/>
      </w:pPr>
      <w:rPr>
        <w:rFonts w:hint="default"/>
      </w:rPr>
    </w:lvl>
    <w:lvl w:ilvl="1">
      <w:start w:val="9"/>
      <w:numFmt w:val="decimal"/>
      <w:lvlText w:val="%1.%2"/>
      <w:lvlJc w:val="left"/>
      <w:pPr>
        <w:ind w:left="710" w:hanging="36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120" w:hanging="72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180" w:hanging="108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240" w:hanging="1440"/>
      </w:pPr>
      <w:rPr>
        <w:rFonts w:hint="default"/>
      </w:rPr>
    </w:lvl>
  </w:abstractNum>
  <w:abstractNum w:abstractNumId="8" w15:restartNumberingAfterBreak="0">
    <w:nsid w:val="283F340F"/>
    <w:multiLevelType w:val="hybridMultilevel"/>
    <w:tmpl w:val="06E85BAE"/>
    <w:lvl w:ilvl="0" w:tplc="9F5059C6">
      <w:start w:val="1"/>
      <w:numFmt w:val="decimal"/>
      <w:lvlText w:val="%1."/>
      <w:lvlJc w:val="left"/>
      <w:pPr>
        <w:tabs>
          <w:tab w:val="num" w:pos="0"/>
        </w:tabs>
        <w:ind w:left="340" w:hanging="340"/>
      </w:pPr>
      <w:rPr>
        <w:rFonts w:cs="Times New Roman"/>
        <w:b w:val="0"/>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 w15:restartNumberingAfterBreak="0">
    <w:nsid w:val="2C2677BD"/>
    <w:multiLevelType w:val="multilevel"/>
    <w:tmpl w:val="C1F09E94"/>
    <w:lvl w:ilvl="0">
      <w:start w:val="2"/>
      <w:numFmt w:val="decimal"/>
      <w:lvlText w:val="%1."/>
      <w:lvlJc w:val="left"/>
      <w:pPr>
        <w:ind w:left="3479" w:hanging="360"/>
      </w:pPr>
      <w:rPr>
        <w:rFonts w:hint="default"/>
      </w:rPr>
    </w:lvl>
    <w:lvl w:ilvl="1">
      <w:start w:val="8"/>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440" w:hanging="1080"/>
      </w:pPr>
      <w:rPr>
        <w:rFonts w:hint="default"/>
        <w:b/>
        <w:color w:val="auto"/>
      </w:rPr>
    </w:lvl>
    <w:lvl w:ilvl="6">
      <w:start w:val="1"/>
      <w:numFmt w:val="decimal"/>
      <w:isLgl/>
      <w:lvlText w:val="%1.%2.%3.%4.%5.%6.%7."/>
      <w:lvlJc w:val="left"/>
      <w:pPr>
        <w:ind w:left="1800" w:hanging="1440"/>
      </w:pPr>
      <w:rPr>
        <w:rFonts w:hint="default"/>
        <w:b/>
        <w:color w:val="auto"/>
      </w:rPr>
    </w:lvl>
    <w:lvl w:ilvl="7">
      <w:start w:val="1"/>
      <w:numFmt w:val="decimal"/>
      <w:isLgl/>
      <w:lvlText w:val="%1.%2.%3.%4.%5.%6.%7.%8."/>
      <w:lvlJc w:val="left"/>
      <w:pPr>
        <w:ind w:left="1800" w:hanging="1440"/>
      </w:pPr>
      <w:rPr>
        <w:rFonts w:hint="default"/>
        <w:b/>
        <w:color w:val="auto"/>
      </w:rPr>
    </w:lvl>
    <w:lvl w:ilvl="8">
      <w:start w:val="1"/>
      <w:numFmt w:val="decimal"/>
      <w:isLgl/>
      <w:lvlText w:val="%1.%2.%3.%4.%5.%6.%7.%8.%9."/>
      <w:lvlJc w:val="left"/>
      <w:pPr>
        <w:ind w:left="2160" w:hanging="1800"/>
      </w:pPr>
      <w:rPr>
        <w:rFonts w:hint="default"/>
        <w:b/>
        <w:color w:val="auto"/>
      </w:rPr>
    </w:lvl>
  </w:abstractNum>
  <w:abstractNum w:abstractNumId="10" w15:restartNumberingAfterBreak="0">
    <w:nsid w:val="313C0651"/>
    <w:multiLevelType w:val="multilevel"/>
    <w:tmpl w:val="1FFEBC84"/>
    <w:lvl w:ilvl="0">
      <w:start w:val="1"/>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680" w:hanging="72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020" w:hanging="108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360" w:hanging="1440"/>
      </w:pPr>
      <w:rPr>
        <w:rFonts w:hint="default"/>
      </w:rPr>
    </w:lvl>
  </w:abstractNum>
  <w:abstractNum w:abstractNumId="11" w15:restartNumberingAfterBreak="0">
    <w:nsid w:val="34D641B1"/>
    <w:multiLevelType w:val="multilevel"/>
    <w:tmpl w:val="EE689218"/>
    <w:lvl w:ilvl="0">
      <w:start w:val="1"/>
      <w:numFmt w:val="decimal"/>
      <w:lvlText w:val="%1"/>
      <w:lvlJc w:val="left"/>
      <w:pPr>
        <w:ind w:left="360" w:hanging="360"/>
      </w:pPr>
      <w:rPr>
        <w:rFonts w:eastAsia="Times New Roman" w:hint="default"/>
        <w:b/>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12" w15:restartNumberingAfterBreak="0">
    <w:nsid w:val="38275FE2"/>
    <w:multiLevelType w:val="hybridMultilevel"/>
    <w:tmpl w:val="65A874FE"/>
    <w:lvl w:ilvl="0" w:tplc="04150017">
      <w:start w:val="1"/>
      <w:numFmt w:val="lowerLetter"/>
      <w:lvlText w:val="%1)"/>
      <w:lvlJc w:val="left"/>
      <w:pPr>
        <w:tabs>
          <w:tab w:val="num" w:pos="1440"/>
        </w:tabs>
        <w:ind w:left="1440" w:hanging="360"/>
      </w:pPr>
      <w:rPr>
        <w:rFonts w:hint="default"/>
        <w:b w:val="0"/>
        <w:i w:val="0"/>
        <w:color w:val="000000"/>
        <w:sz w:val="18"/>
        <w:szCs w:val="18"/>
      </w:rPr>
    </w:lvl>
    <w:lvl w:ilvl="1" w:tplc="47F871C6">
      <w:start w:val="1"/>
      <w:numFmt w:val="lowerLetter"/>
      <w:lvlText w:val="%2)"/>
      <w:lvlJc w:val="left"/>
      <w:pPr>
        <w:tabs>
          <w:tab w:val="num" w:pos="1440"/>
        </w:tabs>
        <w:ind w:left="1440" w:hanging="360"/>
      </w:pPr>
      <w:rPr>
        <w:rFonts w:ascii="Arial" w:eastAsia="Times New Roman" w:hAnsi="Arial" w:cs="Arial"/>
        <w:sz w:val="18"/>
        <w:szCs w:val="18"/>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D187DD4"/>
    <w:multiLevelType w:val="multilevel"/>
    <w:tmpl w:val="918411D8"/>
    <w:styleLink w:val="WW8Num17"/>
    <w:lvl w:ilvl="0">
      <w:start w:val="14"/>
      <w:numFmt w:val="decimal"/>
      <w:lvlText w:val="%1."/>
      <w:lvlJc w:val="left"/>
      <w:pPr>
        <w:ind w:left="644" w:hanging="360"/>
      </w:pPr>
      <w:rPr>
        <w:rFonts w:ascii="Cambria" w:hAnsi="Cambria" w:cs="Times New Roman"/>
        <w:b/>
        <w:bCs/>
        <w:color w:val="000000"/>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360" w:hanging="360"/>
      </w:pPr>
      <w:rPr>
        <w:rFonts w:ascii="Cambria" w:hAnsi="Cambria" w:cs="Cambria"/>
        <w:color w:val="FF0000"/>
        <w:sz w:val="22"/>
        <w:szCs w:val="22"/>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4" w15:restartNumberingAfterBreak="0">
    <w:nsid w:val="3EE17978"/>
    <w:multiLevelType w:val="hybridMultilevel"/>
    <w:tmpl w:val="16D4112C"/>
    <w:lvl w:ilvl="0" w:tplc="020032AA">
      <w:start w:val="1"/>
      <w:numFmt w:val="lowerLetter"/>
      <w:lvlText w:val="%1)"/>
      <w:lvlJc w:val="left"/>
      <w:pPr>
        <w:tabs>
          <w:tab w:val="num" w:pos="1440"/>
        </w:tabs>
        <w:ind w:left="1440" w:hanging="360"/>
      </w:pPr>
      <w:rPr>
        <w:rFonts w:asciiTheme="minorHAnsi" w:eastAsia="Times New Roman" w:hAnsiTheme="minorHAnsi" w:cstheme="minorHAnsi"/>
        <w:b w:val="0"/>
        <w:i w:val="0"/>
        <w:strike w:val="0"/>
        <w:sz w:val="22"/>
        <w:szCs w:val="22"/>
      </w:rPr>
    </w:lvl>
    <w:lvl w:ilvl="1" w:tplc="FFFFFFFF">
      <w:start w:val="1"/>
      <w:numFmt w:val="decimal"/>
      <w:lvlText w:val="%2)"/>
      <w:lvlJc w:val="left"/>
      <w:pPr>
        <w:ind w:left="1440" w:hanging="360"/>
      </w:pPr>
      <w:rPr>
        <w:rFonts w:ascii="Arial" w:eastAsia="Times New Roman" w:hAnsi="Arial" w:cs="Aria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0C625C0"/>
    <w:multiLevelType w:val="multilevel"/>
    <w:tmpl w:val="10DACFB4"/>
    <w:lvl w:ilvl="0">
      <w:start w:val="1"/>
      <w:numFmt w:val="lowerLetter"/>
      <w:lvlText w:val="%1)"/>
      <w:lvlJc w:val="left"/>
      <w:pPr>
        <w:tabs>
          <w:tab w:val="num" w:pos="0"/>
        </w:tabs>
        <w:ind w:left="720" w:hanging="360"/>
      </w:pPr>
      <w:rPr>
        <w:strike w:val="0"/>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410E73DA"/>
    <w:multiLevelType w:val="multilevel"/>
    <w:tmpl w:val="1F229DCC"/>
    <w:lvl w:ilvl="0">
      <w:start w:val="1"/>
      <w:numFmt w:val="decimal"/>
      <w:lvlText w:val="%1)"/>
      <w:lvlJc w:val="left"/>
      <w:pPr>
        <w:tabs>
          <w:tab w:val="num" w:pos="502"/>
        </w:tabs>
        <w:ind w:left="502" w:hanging="360"/>
      </w:pPr>
      <w:rPr>
        <w:rFonts w:ascii="Arial" w:eastAsia="Times New Roman" w:hAnsi="Arial" w:cs="Arial" w:hint="default"/>
        <w:b w:val="0"/>
      </w:rPr>
    </w:lvl>
    <w:lvl w:ilvl="1">
      <w:start w:val="1"/>
      <w:numFmt w:val="lowerLetter"/>
      <w:lvlText w:val="%2."/>
      <w:lvlJc w:val="left"/>
      <w:pPr>
        <w:tabs>
          <w:tab w:val="num" w:pos="108"/>
        </w:tabs>
        <w:ind w:left="108" w:hanging="360"/>
      </w:pPr>
      <w:rPr>
        <w:rFonts w:cs="Times New Roman"/>
      </w:rPr>
    </w:lvl>
    <w:lvl w:ilvl="2">
      <w:start w:val="1"/>
      <w:numFmt w:val="lowerRoman"/>
      <w:lvlText w:val="%3."/>
      <w:lvlJc w:val="right"/>
      <w:pPr>
        <w:tabs>
          <w:tab w:val="num" w:pos="828"/>
        </w:tabs>
        <w:ind w:left="828" w:hanging="180"/>
      </w:pPr>
      <w:rPr>
        <w:rFonts w:cs="Times New Roman"/>
      </w:rPr>
    </w:lvl>
    <w:lvl w:ilvl="3">
      <w:start w:val="1"/>
      <w:numFmt w:val="decimal"/>
      <w:lvlText w:val="%4)"/>
      <w:lvlJc w:val="left"/>
      <w:pPr>
        <w:tabs>
          <w:tab w:val="num" w:pos="1548"/>
        </w:tabs>
        <w:ind w:left="1548" w:hanging="360"/>
      </w:pPr>
      <w:rPr>
        <w:rFonts w:asciiTheme="minorHAnsi" w:eastAsia="Times New Roman" w:hAnsiTheme="minorHAnsi" w:cstheme="minorHAnsi" w:hint="default"/>
      </w:rPr>
    </w:lvl>
    <w:lvl w:ilvl="4">
      <w:start w:val="1"/>
      <w:numFmt w:val="lowerLetter"/>
      <w:lvlText w:val="%5."/>
      <w:lvlJc w:val="left"/>
      <w:pPr>
        <w:tabs>
          <w:tab w:val="num" w:pos="2268"/>
        </w:tabs>
        <w:ind w:left="2268" w:hanging="360"/>
      </w:pPr>
      <w:rPr>
        <w:rFonts w:cs="Times New Roman"/>
      </w:rPr>
    </w:lvl>
    <w:lvl w:ilvl="5">
      <w:start w:val="1"/>
      <w:numFmt w:val="lowerRoman"/>
      <w:lvlText w:val="%6."/>
      <w:lvlJc w:val="right"/>
      <w:pPr>
        <w:tabs>
          <w:tab w:val="num" w:pos="2988"/>
        </w:tabs>
        <w:ind w:left="2988" w:hanging="180"/>
      </w:pPr>
      <w:rPr>
        <w:rFonts w:cs="Times New Roman"/>
      </w:rPr>
    </w:lvl>
    <w:lvl w:ilvl="6">
      <w:start w:val="1"/>
      <w:numFmt w:val="decimal"/>
      <w:lvlText w:val="%7."/>
      <w:lvlJc w:val="left"/>
      <w:pPr>
        <w:tabs>
          <w:tab w:val="num" w:pos="3708"/>
        </w:tabs>
        <w:ind w:left="3708" w:hanging="360"/>
      </w:pPr>
      <w:rPr>
        <w:rFonts w:cs="Times New Roman"/>
      </w:rPr>
    </w:lvl>
    <w:lvl w:ilvl="7">
      <w:start w:val="1"/>
      <w:numFmt w:val="lowerLetter"/>
      <w:lvlText w:val="%8."/>
      <w:lvlJc w:val="left"/>
      <w:pPr>
        <w:tabs>
          <w:tab w:val="num" w:pos="4428"/>
        </w:tabs>
        <w:ind w:left="4428" w:hanging="360"/>
      </w:pPr>
      <w:rPr>
        <w:rFonts w:cs="Times New Roman"/>
      </w:rPr>
    </w:lvl>
    <w:lvl w:ilvl="8">
      <w:start w:val="1"/>
      <w:numFmt w:val="lowerRoman"/>
      <w:lvlText w:val="%9."/>
      <w:lvlJc w:val="right"/>
      <w:pPr>
        <w:tabs>
          <w:tab w:val="num" w:pos="5148"/>
        </w:tabs>
        <w:ind w:left="5148" w:hanging="180"/>
      </w:pPr>
      <w:rPr>
        <w:rFonts w:cs="Times New Roman"/>
      </w:rPr>
    </w:lvl>
  </w:abstractNum>
  <w:abstractNum w:abstractNumId="17" w15:restartNumberingAfterBreak="0">
    <w:nsid w:val="4C010950"/>
    <w:multiLevelType w:val="hybridMultilevel"/>
    <w:tmpl w:val="F79A7F4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D724AC2"/>
    <w:multiLevelType w:val="multilevel"/>
    <w:tmpl w:val="4EF8F976"/>
    <w:styleLink w:val="WW8Num23"/>
    <w:lvl w:ilvl="0">
      <w:start w:val="1"/>
      <w:numFmt w:val="lowerLetter"/>
      <w:lvlText w:val="%1)"/>
      <w:lvlJc w:val="left"/>
      <w:pPr>
        <w:ind w:left="720" w:hanging="360"/>
      </w:pPr>
      <w:rPr>
        <w:rFonts w:ascii="Cambria" w:hAnsi="Cambria" w:cs="Cambria"/>
      </w:rPr>
    </w:lvl>
    <w:lvl w:ilvl="1">
      <w:start w:val="1"/>
      <w:numFmt w:val="lowerLetter"/>
      <w:lvlText w:val="%2)"/>
      <w:lvlJc w:val="left"/>
      <w:pPr>
        <w:ind w:left="720" w:hanging="360"/>
      </w:pPr>
    </w:lvl>
    <w:lvl w:ilvl="2">
      <w:start w:val="7"/>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1DC380D"/>
    <w:multiLevelType w:val="hybridMultilevel"/>
    <w:tmpl w:val="33768D6E"/>
    <w:lvl w:ilvl="0" w:tplc="75CC88C2">
      <w:start w:val="1"/>
      <w:numFmt w:val="decimal"/>
      <w:lvlText w:val="%1."/>
      <w:lvlJc w:val="left"/>
      <w:pPr>
        <w:tabs>
          <w:tab w:val="num" w:pos="3600"/>
        </w:tabs>
        <w:ind w:left="3600" w:hanging="360"/>
      </w:pPr>
      <w:rPr>
        <w:rFonts w:ascii="Arial" w:hAnsi="Arial" w:cs="Arial" w:hint="default"/>
        <w:b w:val="0"/>
        <w:i w:val="0"/>
        <w:sz w:val="18"/>
        <w:szCs w:val="18"/>
      </w:rPr>
    </w:lvl>
    <w:lvl w:ilvl="1" w:tplc="580C451E">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1EF16F0"/>
    <w:multiLevelType w:val="hybridMultilevel"/>
    <w:tmpl w:val="D18EE13E"/>
    <w:lvl w:ilvl="0" w:tplc="C6E61532">
      <w:start w:val="1"/>
      <w:numFmt w:val="decimal"/>
      <w:lvlText w:val="%1."/>
      <w:lvlJc w:val="left"/>
      <w:pPr>
        <w:tabs>
          <w:tab w:val="num" w:pos="3600"/>
        </w:tabs>
        <w:ind w:left="36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AD57136"/>
    <w:multiLevelType w:val="multilevel"/>
    <w:tmpl w:val="ECBC97E8"/>
    <w:styleLink w:val="WW8Num29"/>
    <w:lvl w:ilvl="0">
      <w:start w:val="1"/>
      <w:numFmt w:val="lowerLetter"/>
      <w:lvlText w:val="%1)"/>
      <w:lvlJc w:val="left"/>
      <w:pPr>
        <w:ind w:left="360" w:hanging="360"/>
      </w:pPr>
      <w:rPr>
        <w:rFonts w:ascii="Cambria" w:hAnsi="Cambria" w:cs="Cambria"/>
        <w:b w:val="0"/>
        <w:bCs w:val="0"/>
        <w:i w:val="0"/>
        <w:iCs w:val="0"/>
        <w:caps w:val="0"/>
        <w:smallCaps w:val="0"/>
        <w:strike w:val="0"/>
        <w:dstrike w:val="0"/>
        <w:color w:val="000000"/>
        <w:spacing w:val="0"/>
        <w:w w:val="100"/>
        <w:position w:val="0"/>
        <w:sz w:val="22"/>
        <w:szCs w:val="22"/>
        <w:u w:val="none"/>
        <w:vertAlign w:val="baseline"/>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5CA8556E"/>
    <w:multiLevelType w:val="multilevel"/>
    <w:tmpl w:val="A00A2272"/>
    <w:lvl w:ilvl="0">
      <w:start w:val="1"/>
      <w:numFmt w:val="decimal"/>
      <w:lvlText w:val="%1"/>
      <w:lvlJc w:val="left"/>
      <w:pPr>
        <w:ind w:left="360" w:hanging="360"/>
      </w:pPr>
      <w:rPr>
        <w:rFonts w:hint="default"/>
      </w:rPr>
    </w:lvl>
    <w:lvl w:ilvl="1">
      <w:start w:val="9"/>
      <w:numFmt w:val="decimal"/>
      <w:lvlText w:val="%1.%2"/>
      <w:lvlJc w:val="left"/>
      <w:pPr>
        <w:ind w:left="710" w:hanging="36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120" w:hanging="72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180" w:hanging="108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240" w:hanging="1440"/>
      </w:pPr>
      <w:rPr>
        <w:rFonts w:hint="default"/>
      </w:rPr>
    </w:lvl>
  </w:abstractNum>
  <w:abstractNum w:abstractNumId="23" w15:restartNumberingAfterBreak="0">
    <w:nsid w:val="5EA64171"/>
    <w:multiLevelType w:val="multilevel"/>
    <w:tmpl w:val="90268D8E"/>
    <w:lvl w:ilvl="0">
      <w:start w:val="1"/>
      <w:numFmt w:val="lowerLetter"/>
      <w:lvlText w:val="%1)"/>
      <w:lvlJc w:val="left"/>
      <w:pPr>
        <w:ind w:left="1119" w:hanging="360"/>
      </w:pPr>
      <w:rPr>
        <w:rFonts w:ascii="Cambria" w:hAnsi="Cambria" w:cs="Cambria"/>
        <w:sz w:val="22"/>
        <w:szCs w:val="22"/>
      </w:rPr>
    </w:lvl>
    <w:lvl w:ilvl="1">
      <w:start w:val="1"/>
      <w:numFmt w:val="lowerLetter"/>
      <w:lvlText w:val="%2)"/>
      <w:lvlJc w:val="left"/>
      <w:pPr>
        <w:ind w:left="1119" w:hanging="360"/>
      </w:pPr>
    </w:lvl>
    <w:lvl w:ilvl="2">
      <w:start w:val="1"/>
      <w:numFmt w:val="lowerRoman"/>
      <w:lvlText w:val="%3."/>
      <w:lvlJc w:val="right"/>
      <w:pPr>
        <w:ind w:left="2559" w:hanging="180"/>
      </w:pPr>
    </w:lvl>
    <w:lvl w:ilvl="3">
      <w:start w:val="1"/>
      <w:numFmt w:val="decimal"/>
      <w:lvlText w:val="%4."/>
      <w:lvlJc w:val="left"/>
      <w:pPr>
        <w:ind w:left="3279" w:hanging="360"/>
      </w:pPr>
    </w:lvl>
    <w:lvl w:ilvl="4">
      <w:start w:val="1"/>
      <w:numFmt w:val="lowerLetter"/>
      <w:lvlText w:val="%5."/>
      <w:lvlJc w:val="left"/>
      <w:pPr>
        <w:ind w:left="3999" w:hanging="360"/>
      </w:pPr>
    </w:lvl>
    <w:lvl w:ilvl="5">
      <w:start w:val="1"/>
      <w:numFmt w:val="lowerRoman"/>
      <w:lvlText w:val="%6."/>
      <w:lvlJc w:val="right"/>
      <w:pPr>
        <w:ind w:left="4719" w:hanging="180"/>
      </w:pPr>
    </w:lvl>
    <w:lvl w:ilvl="6">
      <w:start w:val="1"/>
      <w:numFmt w:val="decimal"/>
      <w:lvlText w:val="%7."/>
      <w:lvlJc w:val="left"/>
      <w:pPr>
        <w:ind w:left="5439" w:hanging="360"/>
      </w:pPr>
    </w:lvl>
    <w:lvl w:ilvl="7">
      <w:start w:val="1"/>
      <w:numFmt w:val="lowerLetter"/>
      <w:lvlText w:val="%8."/>
      <w:lvlJc w:val="left"/>
      <w:pPr>
        <w:ind w:left="6159" w:hanging="360"/>
      </w:pPr>
    </w:lvl>
    <w:lvl w:ilvl="8">
      <w:start w:val="1"/>
      <w:numFmt w:val="lowerRoman"/>
      <w:lvlText w:val="%9."/>
      <w:lvlJc w:val="right"/>
      <w:pPr>
        <w:ind w:left="6879" w:hanging="180"/>
      </w:pPr>
    </w:lvl>
  </w:abstractNum>
  <w:abstractNum w:abstractNumId="24" w15:restartNumberingAfterBreak="0">
    <w:nsid w:val="63CA0849"/>
    <w:multiLevelType w:val="hybridMultilevel"/>
    <w:tmpl w:val="017C2CA8"/>
    <w:lvl w:ilvl="0" w:tplc="F7541E70">
      <w:start w:val="1"/>
      <w:numFmt w:val="decimal"/>
      <w:lvlText w:val="%1)"/>
      <w:lvlJc w:val="left"/>
      <w:pPr>
        <w:tabs>
          <w:tab w:val="num" w:pos="1440"/>
        </w:tabs>
        <w:ind w:left="1440" w:hanging="360"/>
      </w:pPr>
      <w:rPr>
        <w:rFonts w:ascii="Arial" w:eastAsia="Times New Roman" w:hAnsi="Arial" w:cs="Arial" w:hint="default"/>
        <w:b w:val="0"/>
        <w:i w:val="0"/>
        <w:color w:val="000000"/>
        <w:sz w:val="18"/>
        <w:szCs w:val="18"/>
      </w:rPr>
    </w:lvl>
    <w:lvl w:ilvl="1" w:tplc="47F871C6">
      <w:start w:val="1"/>
      <w:numFmt w:val="lowerLetter"/>
      <w:lvlText w:val="%2)"/>
      <w:lvlJc w:val="left"/>
      <w:pPr>
        <w:tabs>
          <w:tab w:val="num" w:pos="1440"/>
        </w:tabs>
        <w:ind w:left="1440" w:hanging="360"/>
      </w:pPr>
      <w:rPr>
        <w:rFonts w:ascii="Arial" w:eastAsia="Times New Roman" w:hAnsi="Arial" w:cs="Arial"/>
        <w:sz w:val="18"/>
        <w:szCs w:val="18"/>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3D07BC5"/>
    <w:multiLevelType w:val="hybridMultilevel"/>
    <w:tmpl w:val="53069674"/>
    <w:lvl w:ilvl="0" w:tplc="A9BE5EEC">
      <w:start w:val="1"/>
      <w:numFmt w:val="decimal"/>
      <w:lvlText w:val="%1)"/>
      <w:lvlJc w:val="left"/>
      <w:pPr>
        <w:tabs>
          <w:tab w:val="num" w:pos="0"/>
        </w:tabs>
        <w:ind w:left="1800" w:hanging="360"/>
      </w:pPr>
      <w:rPr>
        <w:rFonts w:cs="Times New Roman" w:hint="default"/>
      </w:rPr>
    </w:lvl>
    <w:lvl w:ilvl="1" w:tplc="B87C20DC">
      <w:start w:val="1"/>
      <w:numFmt w:val="lowerLetter"/>
      <w:lvlText w:val="%2)"/>
      <w:lvlJc w:val="left"/>
      <w:pPr>
        <w:tabs>
          <w:tab w:val="num" w:pos="2520"/>
        </w:tabs>
        <w:ind w:left="2520" w:hanging="360"/>
      </w:pPr>
      <w:rPr>
        <w:rFonts w:cs="Times New Roman" w:hint="default"/>
      </w:rPr>
    </w:lvl>
    <w:lvl w:ilvl="2" w:tplc="0415001B" w:tentative="1">
      <w:start w:val="1"/>
      <w:numFmt w:val="lowerRoman"/>
      <w:lvlText w:val="%3."/>
      <w:lvlJc w:val="right"/>
      <w:pPr>
        <w:ind w:left="3240" w:hanging="180"/>
      </w:pPr>
      <w:rPr>
        <w:rFonts w:cs="Times New Roman"/>
      </w:rPr>
    </w:lvl>
    <w:lvl w:ilvl="3" w:tplc="0415000F" w:tentative="1">
      <w:start w:val="1"/>
      <w:numFmt w:val="decimal"/>
      <w:lvlText w:val="%4."/>
      <w:lvlJc w:val="left"/>
      <w:pPr>
        <w:ind w:left="3960" w:hanging="360"/>
      </w:pPr>
      <w:rPr>
        <w:rFonts w:cs="Times New Roman"/>
      </w:rPr>
    </w:lvl>
    <w:lvl w:ilvl="4" w:tplc="04150019" w:tentative="1">
      <w:start w:val="1"/>
      <w:numFmt w:val="lowerLetter"/>
      <w:lvlText w:val="%5."/>
      <w:lvlJc w:val="left"/>
      <w:pPr>
        <w:ind w:left="4680" w:hanging="360"/>
      </w:pPr>
      <w:rPr>
        <w:rFonts w:cs="Times New Roman"/>
      </w:rPr>
    </w:lvl>
    <w:lvl w:ilvl="5" w:tplc="0415001B" w:tentative="1">
      <w:start w:val="1"/>
      <w:numFmt w:val="lowerRoman"/>
      <w:lvlText w:val="%6."/>
      <w:lvlJc w:val="right"/>
      <w:pPr>
        <w:ind w:left="5400" w:hanging="180"/>
      </w:pPr>
      <w:rPr>
        <w:rFonts w:cs="Times New Roman"/>
      </w:rPr>
    </w:lvl>
    <w:lvl w:ilvl="6" w:tplc="0415000F" w:tentative="1">
      <w:start w:val="1"/>
      <w:numFmt w:val="decimal"/>
      <w:lvlText w:val="%7."/>
      <w:lvlJc w:val="left"/>
      <w:pPr>
        <w:ind w:left="6120" w:hanging="360"/>
      </w:pPr>
      <w:rPr>
        <w:rFonts w:cs="Times New Roman"/>
      </w:rPr>
    </w:lvl>
    <w:lvl w:ilvl="7" w:tplc="04150019" w:tentative="1">
      <w:start w:val="1"/>
      <w:numFmt w:val="lowerLetter"/>
      <w:lvlText w:val="%8."/>
      <w:lvlJc w:val="left"/>
      <w:pPr>
        <w:ind w:left="6840" w:hanging="360"/>
      </w:pPr>
      <w:rPr>
        <w:rFonts w:cs="Times New Roman"/>
      </w:rPr>
    </w:lvl>
    <w:lvl w:ilvl="8" w:tplc="0415001B" w:tentative="1">
      <w:start w:val="1"/>
      <w:numFmt w:val="lowerRoman"/>
      <w:lvlText w:val="%9."/>
      <w:lvlJc w:val="right"/>
      <w:pPr>
        <w:ind w:left="7560" w:hanging="180"/>
      </w:pPr>
      <w:rPr>
        <w:rFonts w:cs="Times New Roman"/>
      </w:rPr>
    </w:lvl>
  </w:abstractNum>
  <w:abstractNum w:abstractNumId="26" w15:restartNumberingAfterBreak="0">
    <w:nsid w:val="65B80A8D"/>
    <w:multiLevelType w:val="multilevel"/>
    <w:tmpl w:val="E4AC2F72"/>
    <w:lvl w:ilvl="0">
      <w:start w:val="2"/>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680" w:hanging="72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020" w:hanging="108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360" w:hanging="1440"/>
      </w:pPr>
      <w:rPr>
        <w:rFonts w:hint="default"/>
      </w:rPr>
    </w:lvl>
  </w:abstractNum>
  <w:abstractNum w:abstractNumId="27" w15:restartNumberingAfterBreak="0">
    <w:nsid w:val="67B02315"/>
    <w:multiLevelType w:val="hybridMultilevel"/>
    <w:tmpl w:val="4A5038D4"/>
    <w:lvl w:ilvl="0" w:tplc="ABE02CCC">
      <w:start w:val="1"/>
      <w:numFmt w:val="decimal"/>
      <w:lvlText w:val="%1."/>
      <w:lvlJc w:val="left"/>
      <w:pPr>
        <w:tabs>
          <w:tab w:val="num" w:pos="2160"/>
        </w:tabs>
        <w:ind w:left="2160" w:hanging="360"/>
      </w:pPr>
      <w:rPr>
        <w:rFonts w:ascii="Arial" w:hAnsi="Arial" w:cs="Arial" w:hint="default"/>
        <w:b w:val="0"/>
        <w:i w:val="0"/>
      </w:rPr>
    </w:lvl>
    <w:lvl w:ilvl="1" w:tplc="04150011">
      <w:start w:val="1"/>
      <w:numFmt w:val="decimal"/>
      <w:lvlText w:val="%2)"/>
      <w:lvlJc w:val="left"/>
      <w:pPr>
        <w:ind w:left="1440" w:hanging="360"/>
      </w:pPr>
      <w:rPr>
        <w:rFonts w:cs="Times New Roman" w:hint="default"/>
        <w:b w:val="0"/>
        <w:i w:val="0"/>
      </w:rPr>
    </w:lvl>
    <w:lvl w:ilvl="2" w:tplc="8A1025D6">
      <w:start w:val="3"/>
      <w:numFmt w:val="decimal"/>
      <w:lvlText w:val="%3."/>
      <w:lvlJc w:val="left"/>
      <w:pPr>
        <w:tabs>
          <w:tab w:val="num" w:pos="2340"/>
        </w:tabs>
        <w:ind w:left="2340" w:hanging="360"/>
      </w:pPr>
      <w:rPr>
        <w:rFonts w:ascii="Arial" w:hAnsi="Arial" w:cs="Arial" w:hint="default"/>
        <w:b w:val="0"/>
        <w:i w:val="0"/>
      </w:rPr>
    </w:lvl>
    <w:lvl w:ilvl="3" w:tplc="0415000F">
      <w:start w:val="1"/>
      <w:numFmt w:val="decimal"/>
      <w:lvlText w:val="%4."/>
      <w:lvlJc w:val="left"/>
      <w:pPr>
        <w:tabs>
          <w:tab w:val="num" w:pos="2880"/>
        </w:tabs>
        <w:ind w:left="2880" w:hanging="360"/>
      </w:pPr>
      <w:rPr>
        <w:rFonts w:cs="Times New Roman"/>
      </w:rPr>
    </w:lvl>
    <w:lvl w:ilvl="4" w:tplc="04150011">
      <w:start w:val="1"/>
      <w:numFmt w:val="decimal"/>
      <w:lvlText w:val="%5)"/>
      <w:lvlJc w:val="left"/>
      <w:pPr>
        <w:tabs>
          <w:tab w:val="num" w:pos="3240"/>
        </w:tabs>
        <w:ind w:left="3600" w:hanging="360"/>
      </w:pPr>
      <w:rPr>
        <w:b w:val="0"/>
        <w:i w:val="0"/>
        <w:color w:val="000000"/>
      </w:rPr>
    </w:lvl>
    <w:lvl w:ilvl="5" w:tplc="63D2EC5A">
      <w:start w:val="6"/>
      <w:numFmt w:val="decimal"/>
      <w:lvlText w:val="%6."/>
      <w:lvlJc w:val="left"/>
      <w:pPr>
        <w:tabs>
          <w:tab w:val="num" w:pos="4500"/>
        </w:tabs>
        <w:ind w:left="4500" w:hanging="360"/>
      </w:pPr>
      <w:rPr>
        <w:rFonts w:ascii="Arial" w:hAnsi="Arial" w:cs="Arial" w:hint="default"/>
        <w:b w:val="0"/>
        <w:i w:val="0"/>
      </w:rPr>
    </w:lvl>
    <w:lvl w:ilvl="6" w:tplc="C7BE4588">
      <w:start w:val="2"/>
      <w:numFmt w:val="decimal"/>
      <w:lvlText w:val="%7."/>
      <w:lvlJc w:val="left"/>
      <w:pPr>
        <w:tabs>
          <w:tab w:val="num" w:pos="5040"/>
        </w:tabs>
        <w:ind w:left="5040" w:hanging="360"/>
      </w:pPr>
      <w:rPr>
        <w:rFonts w:ascii="Arial" w:hAnsi="Arial" w:cs="Arial" w:hint="default"/>
        <w:b w:val="0"/>
        <w:i w:val="0"/>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EFE648D"/>
    <w:multiLevelType w:val="hybridMultilevel"/>
    <w:tmpl w:val="A10253C0"/>
    <w:lvl w:ilvl="0" w:tplc="04150011">
      <w:start w:val="1"/>
      <w:numFmt w:val="decimal"/>
      <w:lvlText w:val="%1)"/>
      <w:lvlJc w:val="left"/>
      <w:pPr>
        <w:ind w:left="1636" w:hanging="360"/>
      </w:p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29" w15:restartNumberingAfterBreak="0">
    <w:nsid w:val="73DB5DCE"/>
    <w:multiLevelType w:val="hybridMultilevel"/>
    <w:tmpl w:val="F93AEAD2"/>
    <w:lvl w:ilvl="0" w:tplc="04150017">
      <w:start w:val="1"/>
      <w:numFmt w:val="lowerLetter"/>
      <w:lvlText w:val="%1)"/>
      <w:lvlJc w:val="left"/>
      <w:pPr>
        <w:ind w:left="1080" w:hanging="360"/>
      </w:p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76265E66"/>
    <w:multiLevelType w:val="multilevel"/>
    <w:tmpl w:val="69A4443A"/>
    <w:lvl w:ilvl="0">
      <w:start w:val="1"/>
      <w:numFmt w:val="decimal"/>
      <w:lvlText w:val="%1)"/>
      <w:lvlJc w:val="left"/>
      <w:pPr>
        <w:tabs>
          <w:tab w:val="num" w:pos="66"/>
        </w:tabs>
        <w:ind w:left="786" w:hanging="360"/>
      </w:pPr>
      <w:rPr>
        <w:rFonts w:ascii="Arial" w:eastAsiaTheme="minorHAnsi" w:hAnsi="Arial" w:cs="Arial"/>
        <w:color w:val="auto"/>
      </w:rPr>
    </w:lvl>
    <w:lvl w:ilvl="1">
      <w:start w:val="1"/>
      <w:numFmt w:val="bullet"/>
      <w:lvlText w:val="o"/>
      <w:lvlJc w:val="left"/>
      <w:pPr>
        <w:tabs>
          <w:tab w:val="num" w:pos="66"/>
        </w:tabs>
        <w:ind w:left="1506" w:hanging="360"/>
      </w:pPr>
      <w:rPr>
        <w:rFonts w:ascii="Courier New" w:hAnsi="Courier New" w:cs="Courier New" w:hint="default"/>
      </w:rPr>
    </w:lvl>
    <w:lvl w:ilvl="2">
      <w:start w:val="1"/>
      <w:numFmt w:val="bullet"/>
      <w:lvlText w:val=""/>
      <w:lvlJc w:val="left"/>
      <w:pPr>
        <w:tabs>
          <w:tab w:val="num" w:pos="66"/>
        </w:tabs>
        <w:ind w:left="2226" w:hanging="360"/>
      </w:pPr>
      <w:rPr>
        <w:rFonts w:ascii="Wingdings" w:hAnsi="Wingdings" w:cs="Wingdings" w:hint="default"/>
      </w:rPr>
    </w:lvl>
    <w:lvl w:ilvl="3">
      <w:start w:val="1"/>
      <w:numFmt w:val="bullet"/>
      <w:lvlText w:val=""/>
      <w:lvlJc w:val="left"/>
      <w:pPr>
        <w:tabs>
          <w:tab w:val="num" w:pos="66"/>
        </w:tabs>
        <w:ind w:left="2946" w:hanging="360"/>
      </w:pPr>
      <w:rPr>
        <w:rFonts w:ascii="Symbol" w:hAnsi="Symbol" w:cs="Symbol" w:hint="default"/>
      </w:rPr>
    </w:lvl>
    <w:lvl w:ilvl="4">
      <w:start w:val="1"/>
      <w:numFmt w:val="bullet"/>
      <w:lvlText w:val="o"/>
      <w:lvlJc w:val="left"/>
      <w:pPr>
        <w:tabs>
          <w:tab w:val="num" w:pos="66"/>
        </w:tabs>
        <w:ind w:left="3666" w:hanging="360"/>
      </w:pPr>
      <w:rPr>
        <w:rFonts w:ascii="Courier New" w:hAnsi="Courier New" w:cs="Courier New" w:hint="default"/>
      </w:rPr>
    </w:lvl>
    <w:lvl w:ilvl="5">
      <w:start w:val="1"/>
      <w:numFmt w:val="bullet"/>
      <w:lvlText w:val=""/>
      <w:lvlJc w:val="left"/>
      <w:pPr>
        <w:tabs>
          <w:tab w:val="num" w:pos="66"/>
        </w:tabs>
        <w:ind w:left="4386" w:hanging="360"/>
      </w:pPr>
      <w:rPr>
        <w:rFonts w:ascii="Wingdings" w:hAnsi="Wingdings" w:cs="Wingdings" w:hint="default"/>
      </w:rPr>
    </w:lvl>
    <w:lvl w:ilvl="6">
      <w:start w:val="1"/>
      <w:numFmt w:val="bullet"/>
      <w:lvlText w:val=""/>
      <w:lvlJc w:val="left"/>
      <w:pPr>
        <w:tabs>
          <w:tab w:val="num" w:pos="66"/>
        </w:tabs>
        <w:ind w:left="5106" w:hanging="360"/>
      </w:pPr>
      <w:rPr>
        <w:rFonts w:ascii="Symbol" w:hAnsi="Symbol" w:cs="Symbol" w:hint="default"/>
      </w:rPr>
    </w:lvl>
    <w:lvl w:ilvl="7">
      <w:start w:val="1"/>
      <w:numFmt w:val="bullet"/>
      <w:lvlText w:val="o"/>
      <w:lvlJc w:val="left"/>
      <w:pPr>
        <w:tabs>
          <w:tab w:val="num" w:pos="66"/>
        </w:tabs>
        <w:ind w:left="5826" w:hanging="360"/>
      </w:pPr>
      <w:rPr>
        <w:rFonts w:ascii="Courier New" w:hAnsi="Courier New" w:cs="Courier New" w:hint="default"/>
      </w:rPr>
    </w:lvl>
    <w:lvl w:ilvl="8">
      <w:start w:val="1"/>
      <w:numFmt w:val="bullet"/>
      <w:lvlText w:val=""/>
      <w:lvlJc w:val="left"/>
      <w:pPr>
        <w:tabs>
          <w:tab w:val="num" w:pos="66"/>
        </w:tabs>
        <w:ind w:left="6546" w:hanging="360"/>
      </w:pPr>
      <w:rPr>
        <w:rFonts w:ascii="Wingdings" w:hAnsi="Wingdings" w:cs="Wingdings" w:hint="default"/>
      </w:rPr>
    </w:lvl>
  </w:abstractNum>
  <w:abstractNum w:abstractNumId="31" w15:restartNumberingAfterBreak="0">
    <w:nsid w:val="77693DCE"/>
    <w:multiLevelType w:val="hybridMultilevel"/>
    <w:tmpl w:val="20C8E3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9A204CF"/>
    <w:multiLevelType w:val="multilevel"/>
    <w:tmpl w:val="546E644A"/>
    <w:styleLink w:val="WW8Num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166398"/>
    <w:multiLevelType w:val="hybridMultilevel"/>
    <w:tmpl w:val="1C1EEE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9"/>
  </w:num>
  <w:num w:numId="3">
    <w:abstractNumId w:val="26"/>
  </w:num>
  <w:num w:numId="4">
    <w:abstractNumId w:val="10"/>
  </w:num>
  <w:num w:numId="5">
    <w:abstractNumId w:val="8"/>
  </w:num>
  <w:num w:numId="6">
    <w:abstractNumId w:val="3"/>
  </w:num>
  <w:num w:numId="7">
    <w:abstractNumId w:val="25"/>
  </w:num>
  <w:num w:numId="8">
    <w:abstractNumId w:val="1"/>
  </w:num>
  <w:num w:numId="9">
    <w:abstractNumId w:val="24"/>
  </w:num>
  <w:num w:numId="10">
    <w:abstractNumId w:val="20"/>
  </w:num>
  <w:num w:numId="11">
    <w:abstractNumId w:val="7"/>
  </w:num>
  <w:num w:numId="12">
    <w:abstractNumId w:val="27"/>
  </w:num>
  <w:num w:numId="13">
    <w:abstractNumId w:val="17"/>
  </w:num>
  <w:num w:numId="14">
    <w:abstractNumId w:val="12"/>
  </w:num>
  <w:num w:numId="15">
    <w:abstractNumId w:val="29"/>
  </w:num>
  <w:num w:numId="16">
    <w:abstractNumId w:val="22"/>
  </w:num>
  <w:num w:numId="17">
    <w:abstractNumId w:val="5"/>
  </w:num>
  <w:num w:numId="18">
    <w:abstractNumId w:val="13"/>
  </w:num>
  <w:num w:numId="19">
    <w:abstractNumId w:val="4"/>
  </w:num>
  <w:num w:numId="20">
    <w:abstractNumId w:val="18"/>
  </w:num>
  <w:num w:numId="21">
    <w:abstractNumId w:val="21"/>
  </w:num>
  <w:num w:numId="22">
    <w:abstractNumId w:val="4"/>
  </w:num>
  <w:num w:numId="23">
    <w:abstractNumId w:val="18"/>
  </w:num>
  <w:num w:numId="24">
    <w:abstractNumId w:val="21"/>
  </w:num>
  <w:num w:numId="25">
    <w:abstractNumId w:val="23"/>
  </w:num>
  <w:num w:numId="26">
    <w:abstractNumId w:val="32"/>
  </w:num>
  <w:num w:numId="27">
    <w:abstractNumId w:val="0"/>
  </w:num>
  <w:num w:numId="28">
    <w:abstractNumId w:val="32"/>
  </w:num>
  <w:num w:numId="29">
    <w:abstractNumId w:val="0"/>
  </w:num>
  <w:num w:numId="30">
    <w:abstractNumId w:val="13"/>
  </w:num>
  <w:num w:numId="31">
    <w:abstractNumId w:val="19"/>
  </w:num>
  <w:num w:numId="32">
    <w:abstractNumId w:val="14"/>
  </w:num>
  <w:num w:numId="33">
    <w:abstractNumId w:val="31"/>
  </w:num>
  <w:num w:numId="34">
    <w:abstractNumId w:val="33"/>
  </w:num>
  <w:num w:numId="35">
    <w:abstractNumId w:val="16"/>
  </w:num>
  <w:num w:numId="36">
    <w:abstractNumId w:val="2"/>
  </w:num>
  <w:num w:numId="37">
    <w:abstractNumId w:val="6"/>
  </w:num>
  <w:num w:numId="38">
    <w:abstractNumId w:val="30"/>
  </w:num>
  <w:num w:numId="39">
    <w:abstractNumId w:val="28"/>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B0E"/>
    <w:rsid w:val="00017104"/>
    <w:rsid w:val="00022FCF"/>
    <w:rsid w:val="00043F0F"/>
    <w:rsid w:val="00080628"/>
    <w:rsid w:val="00080E8C"/>
    <w:rsid w:val="00096E97"/>
    <w:rsid w:val="000A58CD"/>
    <w:rsid w:val="000C453B"/>
    <w:rsid w:val="000D692C"/>
    <w:rsid w:val="001900A2"/>
    <w:rsid w:val="001A50AB"/>
    <w:rsid w:val="001C143A"/>
    <w:rsid w:val="001E7058"/>
    <w:rsid w:val="001F5B38"/>
    <w:rsid w:val="001F71F2"/>
    <w:rsid w:val="00201843"/>
    <w:rsid w:val="00202E6B"/>
    <w:rsid w:val="002053B8"/>
    <w:rsid w:val="00223B89"/>
    <w:rsid w:val="0024434A"/>
    <w:rsid w:val="002814D4"/>
    <w:rsid w:val="00284EDE"/>
    <w:rsid w:val="00297638"/>
    <w:rsid w:val="002A6830"/>
    <w:rsid w:val="002A75BC"/>
    <w:rsid w:val="002B1C40"/>
    <w:rsid w:val="002E08EA"/>
    <w:rsid w:val="00360883"/>
    <w:rsid w:val="00361908"/>
    <w:rsid w:val="00362361"/>
    <w:rsid w:val="00364CB6"/>
    <w:rsid w:val="003C2977"/>
    <w:rsid w:val="003C308A"/>
    <w:rsid w:val="003C7137"/>
    <w:rsid w:val="003D473E"/>
    <w:rsid w:val="003E63FC"/>
    <w:rsid w:val="003F3E46"/>
    <w:rsid w:val="003F71F8"/>
    <w:rsid w:val="00425CE2"/>
    <w:rsid w:val="0044645A"/>
    <w:rsid w:val="00451649"/>
    <w:rsid w:val="00454DED"/>
    <w:rsid w:val="00476A7D"/>
    <w:rsid w:val="0049070C"/>
    <w:rsid w:val="004A4182"/>
    <w:rsid w:val="004E1C14"/>
    <w:rsid w:val="004E4E6E"/>
    <w:rsid w:val="0050600B"/>
    <w:rsid w:val="005112C5"/>
    <w:rsid w:val="00513EAD"/>
    <w:rsid w:val="00521694"/>
    <w:rsid w:val="00541623"/>
    <w:rsid w:val="00572260"/>
    <w:rsid w:val="005956EE"/>
    <w:rsid w:val="0059674A"/>
    <w:rsid w:val="005972D6"/>
    <w:rsid w:val="005A1286"/>
    <w:rsid w:val="005B2F42"/>
    <w:rsid w:val="005C675A"/>
    <w:rsid w:val="005D40E7"/>
    <w:rsid w:val="005F08AC"/>
    <w:rsid w:val="006013C5"/>
    <w:rsid w:val="00617DF3"/>
    <w:rsid w:val="006356AC"/>
    <w:rsid w:val="00683B06"/>
    <w:rsid w:val="006A6DE7"/>
    <w:rsid w:val="006F6459"/>
    <w:rsid w:val="00712585"/>
    <w:rsid w:val="00723909"/>
    <w:rsid w:val="00730A92"/>
    <w:rsid w:val="00753460"/>
    <w:rsid w:val="00786CEA"/>
    <w:rsid w:val="007C4205"/>
    <w:rsid w:val="007F427F"/>
    <w:rsid w:val="00800447"/>
    <w:rsid w:val="00825B0E"/>
    <w:rsid w:val="00890E52"/>
    <w:rsid w:val="008961D8"/>
    <w:rsid w:val="009002DB"/>
    <w:rsid w:val="00916DB5"/>
    <w:rsid w:val="0091798F"/>
    <w:rsid w:val="00925E79"/>
    <w:rsid w:val="0094288C"/>
    <w:rsid w:val="009646F5"/>
    <w:rsid w:val="009C0781"/>
    <w:rsid w:val="009D0D04"/>
    <w:rsid w:val="00A13789"/>
    <w:rsid w:val="00A37E7C"/>
    <w:rsid w:val="00A43E69"/>
    <w:rsid w:val="00A52357"/>
    <w:rsid w:val="00A53573"/>
    <w:rsid w:val="00A66BDA"/>
    <w:rsid w:val="00AD3635"/>
    <w:rsid w:val="00AD6D21"/>
    <w:rsid w:val="00AE31C2"/>
    <w:rsid w:val="00B003E6"/>
    <w:rsid w:val="00B32227"/>
    <w:rsid w:val="00B45712"/>
    <w:rsid w:val="00B77C6F"/>
    <w:rsid w:val="00BA6930"/>
    <w:rsid w:val="00BC1C20"/>
    <w:rsid w:val="00BC4CBE"/>
    <w:rsid w:val="00BF17B5"/>
    <w:rsid w:val="00C15E88"/>
    <w:rsid w:val="00C17918"/>
    <w:rsid w:val="00C238E5"/>
    <w:rsid w:val="00C64B4C"/>
    <w:rsid w:val="00C65087"/>
    <w:rsid w:val="00C90B8D"/>
    <w:rsid w:val="00CC6016"/>
    <w:rsid w:val="00CE4480"/>
    <w:rsid w:val="00D07EA5"/>
    <w:rsid w:val="00D27AB7"/>
    <w:rsid w:val="00D56586"/>
    <w:rsid w:val="00D92431"/>
    <w:rsid w:val="00DA1313"/>
    <w:rsid w:val="00DB1234"/>
    <w:rsid w:val="00DD311D"/>
    <w:rsid w:val="00DE7CC7"/>
    <w:rsid w:val="00DF3802"/>
    <w:rsid w:val="00DF66B9"/>
    <w:rsid w:val="00E00FE3"/>
    <w:rsid w:val="00E377B5"/>
    <w:rsid w:val="00E41E62"/>
    <w:rsid w:val="00E60C16"/>
    <w:rsid w:val="00E86D20"/>
    <w:rsid w:val="00E91FED"/>
    <w:rsid w:val="00E940B8"/>
    <w:rsid w:val="00EA5809"/>
    <w:rsid w:val="00EB1209"/>
    <w:rsid w:val="00EB508D"/>
    <w:rsid w:val="00EF674C"/>
    <w:rsid w:val="00F741B9"/>
    <w:rsid w:val="00F745F3"/>
    <w:rsid w:val="00F83028"/>
    <w:rsid w:val="00F83A86"/>
    <w:rsid w:val="00FA7B4B"/>
    <w:rsid w:val="00FE4074"/>
    <w:rsid w:val="00FE7E22"/>
    <w:rsid w:val="00FF0345"/>
    <w:rsid w:val="00FF2D60"/>
    <w:rsid w:val="00FF42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4DCD9"/>
  <w15:docId w15:val="{18FFADF3-C836-4958-87FD-68509E377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5809"/>
    <w:pPr>
      <w:suppressAutoHyphens/>
      <w:spacing w:after="0" w:line="240" w:lineRule="auto"/>
    </w:pPr>
    <w:rPr>
      <w:rFonts w:ascii="Calibri" w:eastAsia="Times New Roman" w:hAnsi="Calibri" w:cs="Times New Roman"/>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ormal,L1,Numerowanie,Akapit z listą5,normalny tekst,Akapit z listą BS,maz_wyliczenie,opis dzialania,K-P_odwolanie,A_wyliczenie,sw tekst,Kolorowa lista — akcent 11,Obiekt,List Paragraph1,Akapit z listą3,Akapit z listą31,CW_Lista,Normalny1"/>
    <w:basedOn w:val="Normalny"/>
    <w:link w:val="AkapitzlistZnak"/>
    <w:uiPriority w:val="34"/>
    <w:qFormat/>
    <w:rsid w:val="00EA5809"/>
    <w:pPr>
      <w:spacing w:after="200" w:line="276" w:lineRule="auto"/>
      <w:ind w:left="720"/>
    </w:pPr>
    <w:rPr>
      <w:lang w:val="x-none"/>
    </w:rPr>
  </w:style>
  <w:style w:type="paragraph" w:styleId="Stopka">
    <w:name w:val="footer"/>
    <w:basedOn w:val="Normalny"/>
    <w:link w:val="StopkaZnak"/>
    <w:rsid w:val="00EA5809"/>
    <w:pPr>
      <w:tabs>
        <w:tab w:val="center" w:pos="4536"/>
        <w:tab w:val="right" w:pos="9072"/>
      </w:tabs>
    </w:pPr>
  </w:style>
  <w:style w:type="character" w:customStyle="1" w:styleId="StopkaZnak">
    <w:name w:val="Stopka Znak"/>
    <w:basedOn w:val="Domylnaczcionkaakapitu"/>
    <w:link w:val="Stopka"/>
    <w:rsid w:val="00EA5809"/>
    <w:rPr>
      <w:rFonts w:ascii="Calibri" w:eastAsia="Times New Roman" w:hAnsi="Calibri" w:cs="Times New Roman"/>
      <w:lang w:eastAsia="ar-SA"/>
    </w:rPr>
  </w:style>
  <w:style w:type="character" w:customStyle="1" w:styleId="AkapitzlistZnak">
    <w:name w:val="Akapit z listą Znak"/>
    <w:aliases w:val="Normal Znak,L1 Znak,Numerowanie Znak,Akapit z listą5 Znak,normalny tekst Znak,Akapit z listą BS Znak,maz_wyliczenie Znak,opis dzialania Znak,K-P_odwolanie Znak,A_wyliczenie Znak,sw tekst Znak,Kolorowa lista — akcent 11 Znak"/>
    <w:link w:val="Akapitzlist"/>
    <w:uiPriority w:val="34"/>
    <w:qFormat/>
    <w:rsid w:val="00EA5809"/>
    <w:rPr>
      <w:rFonts w:ascii="Calibri" w:eastAsia="Times New Roman" w:hAnsi="Calibri" w:cs="Times New Roman"/>
      <w:lang w:val="x-none" w:eastAsia="ar-SA"/>
    </w:rPr>
  </w:style>
  <w:style w:type="paragraph" w:customStyle="1" w:styleId="Akapitzlist4">
    <w:name w:val="Akapit z listą4"/>
    <w:basedOn w:val="Normalny"/>
    <w:uiPriority w:val="99"/>
    <w:rsid w:val="00EA5809"/>
    <w:pPr>
      <w:suppressAutoHyphens w:val="0"/>
      <w:ind w:left="720"/>
      <w:contextualSpacing/>
    </w:pPr>
    <w:rPr>
      <w:rFonts w:ascii="Times New Roman" w:eastAsia="Calibri" w:hAnsi="Times New Roman"/>
      <w:sz w:val="20"/>
      <w:szCs w:val="20"/>
      <w:lang w:eastAsia="pl-PL"/>
    </w:rPr>
  </w:style>
  <w:style w:type="numbering" w:customStyle="1" w:styleId="WW8Num17">
    <w:name w:val="WW8Num17"/>
    <w:basedOn w:val="Bezlisty"/>
    <w:rsid w:val="00EA5809"/>
    <w:pPr>
      <w:numPr>
        <w:numId w:val="18"/>
      </w:numPr>
    </w:pPr>
  </w:style>
  <w:style w:type="numbering" w:customStyle="1" w:styleId="WW8Num26">
    <w:name w:val="WW8Num26"/>
    <w:basedOn w:val="Bezlisty"/>
    <w:rsid w:val="00EA5809"/>
    <w:pPr>
      <w:numPr>
        <w:numId w:val="19"/>
      </w:numPr>
    </w:pPr>
  </w:style>
  <w:style w:type="numbering" w:customStyle="1" w:styleId="WW8Num23">
    <w:name w:val="WW8Num23"/>
    <w:basedOn w:val="Bezlisty"/>
    <w:rsid w:val="00EA5809"/>
    <w:pPr>
      <w:numPr>
        <w:numId w:val="20"/>
      </w:numPr>
    </w:pPr>
  </w:style>
  <w:style w:type="numbering" w:customStyle="1" w:styleId="WW8Num29">
    <w:name w:val="WW8Num29"/>
    <w:basedOn w:val="Bezlisty"/>
    <w:rsid w:val="00EA5809"/>
    <w:pPr>
      <w:numPr>
        <w:numId w:val="21"/>
      </w:numPr>
    </w:pPr>
  </w:style>
  <w:style w:type="numbering" w:customStyle="1" w:styleId="WW8Num27">
    <w:name w:val="WW8Num27"/>
    <w:basedOn w:val="Bezlisty"/>
    <w:rsid w:val="00EA5809"/>
    <w:pPr>
      <w:numPr>
        <w:numId w:val="26"/>
      </w:numPr>
    </w:pPr>
  </w:style>
  <w:style w:type="numbering" w:customStyle="1" w:styleId="WW8Num12">
    <w:name w:val="WW8Num12"/>
    <w:basedOn w:val="Bezlisty"/>
    <w:rsid w:val="00EA5809"/>
    <w:pPr>
      <w:numPr>
        <w:numId w:val="27"/>
      </w:numPr>
    </w:pPr>
  </w:style>
  <w:style w:type="paragraph" w:styleId="Nagwek">
    <w:name w:val="header"/>
    <w:basedOn w:val="Normalny"/>
    <w:link w:val="NagwekZnak"/>
    <w:uiPriority w:val="99"/>
    <w:unhideWhenUsed/>
    <w:rsid w:val="007C4205"/>
    <w:pPr>
      <w:tabs>
        <w:tab w:val="center" w:pos="4536"/>
        <w:tab w:val="right" w:pos="9072"/>
      </w:tabs>
    </w:pPr>
  </w:style>
  <w:style w:type="character" w:customStyle="1" w:styleId="NagwekZnak">
    <w:name w:val="Nagłówek Znak"/>
    <w:basedOn w:val="Domylnaczcionkaakapitu"/>
    <w:link w:val="Nagwek"/>
    <w:uiPriority w:val="99"/>
    <w:rsid w:val="007C4205"/>
    <w:rPr>
      <w:rFonts w:ascii="Calibri" w:eastAsia="Times New Roman" w:hAnsi="Calibri" w:cs="Times New Roman"/>
      <w:lang w:eastAsia="ar-SA"/>
    </w:rPr>
  </w:style>
  <w:style w:type="paragraph" w:styleId="Tekstdymka">
    <w:name w:val="Balloon Text"/>
    <w:basedOn w:val="Normalny"/>
    <w:link w:val="TekstdymkaZnak"/>
    <w:uiPriority w:val="99"/>
    <w:semiHidden/>
    <w:unhideWhenUsed/>
    <w:rsid w:val="00712585"/>
    <w:rPr>
      <w:rFonts w:ascii="Segoe UI" w:hAnsi="Segoe UI" w:cs="Segoe UI"/>
      <w:sz w:val="18"/>
      <w:szCs w:val="18"/>
    </w:rPr>
  </w:style>
  <w:style w:type="character" w:customStyle="1" w:styleId="TekstdymkaZnak">
    <w:name w:val="Tekst dymka Znak"/>
    <w:basedOn w:val="Domylnaczcionkaakapitu"/>
    <w:link w:val="Tekstdymka"/>
    <w:uiPriority w:val="99"/>
    <w:semiHidden/>
    <w:rsid w:val="00712585"/>
    <w:rPr>
      <w:rFonts w:ascii="Segoe UI" w:eastAsia="Times New Roman" w:hAnsi="Segoe UI" w:cs="Segoe UI"/>
      <w:sz w:val="18"/>
      <w:szCs w:val="18"/>
      <w:lang w:eastAsia="ar-SA"/>
    </w:rPr>
  </w:style>
  <w:style w:type="table" w:styleId="Tabela-Siatka">
    <w:name w:val="Table Grid"/>
    <w:basedOn w:val="Standardowy"/>
    <w:uiPriority w:val="59"/>
    <w:rsid w:val="00890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515896">
      <w:bodyDiv w:val="1"/>
      <w:marLeft w:val="0"/>
      <w:marRight w:val="0"/>
      <w:marTop w:val="0"/>
      <w:marBottom w:val="0"/>
      <w:divBdr>
        <w:top w:val="none" w:sz="0" w:space="0" w:color="auto"/>
        <w:left w:val="none" w:sz="0" w:space="0" w:color="auto"/>
        <w:bottom w:val="none" w:sz="0" w:space="0" w:color="auto"/>
        <w:right w:val="none" w:sz="0" w:space="0" w:color="auto"/>
      </w:divBdr>
    </w:div>
    <w:div w:id="207535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4637</Words>
  <Characters>27823</Characters>
  <Application>Microsoft Office Word</Application>
  <DocSecurity>0</DocSecurity>
  <Lines>231</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Magdalena Mazurczak</dc:creator>
  <cp:lastModifiedBy>Katarzyna Kubiak</cp:lastModifiedBy>
  <cp:revision>3</cp:revision>
  <cp:lastPrinted>2026-05-15T11:19:00Z</cp:lastPrinted>
  <dcterms:created xsi:type="dcterms:W3CDTF">2026-10-22T09:52:00Z</dcterms:created>
  <dcterms:modified xsi:type="dcterms:W3CDTF">2026-10-22T10:03:00Z</dcterms:modified>
</cp:coreProperties>
</file>