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0DD89" w14:textId="77777777" w:rsidR="00D11217" w:rsidRPr="00D11217" w:rsidRDefault="00D11217" w:rsidP="00D11217">
      <w:pPr>
        <w:tabs>
          <w:tab w:val="left" w:pos="1134"/>
        </w:tabs>
        <w:spacing w:after="0" w:line="240" w:lineRule="auto"/>
        <w:jc w:val="right"/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lang w:eastAsia="zh-CN" w:bidi="hi-IN"/>
          <w14:ligatures w14:val="none"/>
        </w:rPr>
      </w:pPr>
      <w:bookmarkStart w:id="0" w:name="_Hlk210375423"/>
      <w:r w:rsidRPr="00D11217">
        <w:rPr>
          <w:rFonts w:ascii="Century Gothic" w:eastAsia="Arial" w:hAnsi="Century Gothic" w:cs="Times New Roman"/>
          <w:b/>
          <w:bCs/>
          <w:color w:val="000000"/>
          <w:kern w:val="1"/>
          <w:sz w:val="20"/>
          <w:szCs w:val="20"/>
          <w:lang w:eastAsia="zh-CN" w:bidi="hi-IN"/>
          <w14:ligatures w14:val="none"/>
        </w:rPr>
        <w:t>Wzór-Załącznik nr 7a do SWZ</w:t>
      </w:r>
    </w:p>
    <w:p w14:paraId="635F7FD3" w14:textId="77777777" w:rsidR="00D11217" w:rsidRPr="00D11217" w:rsidRDefault="00D11217" w:rsidP="00D11217">
      <w:pPr>
        <w:suppressAutoHyphens/>
        <w:spacing w:after="0" w:line="240" w:lineRule="auto"/>
        <w:ind w:left="4320" w:firstLine="720"/>
        <w:textAlignment w:val="baseline"/>
        <w:rPr>
          <w:rFonts w:ascii="Times New Roman" w:eastAsia="Arial" w:hAnsi="Times New Roman" w:cs="Times New Roman"/>
          <w:b/>
          <w:bCs/>
          <w:color w:val="000000"/>
          <w:kern w:val="1"/>
          <w:lang w:eastAsia="zh-CN" w:bidi="hi-IN"/>
          <w14:ligatures w14:val="none"/>
        </w:rPr>
      </w:pPr>
      <w:r w:rsidRPr="00D11217">
        <w:rPr>
          <w:rFonts w:ascii="Century Gothic" w:eastAsia="Arial" w:hAnsi="Century Gothic" w:cs="Times New Roman"/>
          <w:b/>
          <w:bCs/>
          <w:color w:val="000000"/>
          <w:kern w:val="1"/>
          <w:sz w:val="20"/>
          <w:szCs w:val="20"/>
          <w:lang w:eastAsia="zh-CN" w:bidi="hi-IN"/>
          <w14:ligatures w14:val="none"/>
        </w:rPr>
        <w:t xml:space="preserve">                       Dla zadania 1</w:t>
      </w:r>
      <w:r w:rsidRPr="00D11217">
        <w:rPr>
          <w:rFonts w:ascii="Times New Roman" w:eastAsia="Arial" w:hAnsi="Times New Roman" w:cs="Times New Roman"/>
          <w:b/>
          <w:bCs/>
          <w:color w:val="000000"/>
          <w:kern w:val="1"/>
          <w:lang w:eastAsia="zh-CN" w:bidi="hi-IN"/>
          <w14:ligatures w14:val="none"/>
        </w:rPr>
        <w:t>:</w:t>
      </w:r>
    </w:p>
    <w:p w14:paraId="61B79E30" w14:textId="77777777" w:rsidR="00D11217" w:rsidRPr="00D11217" w:rsidRDefault="00D11217" w:rsidP="00D11217">
      <w:pPr>
        <w:widowControl w:val="0"/>
        <w:tabs>
          <w:tab w:val="left" w:pos="9638"/>
        </w:tabs>
        <w:suppressAutoHyphens/>
        <w:spacing w:after="60" w:line="240" w:lineRule="auto"/>
        <w:ind w:right="-143"/>
        <w:jc w:val="center"/>
        <w:rPr>
          <w:rFonts w:ascii="Century Gothic" w:eastAsia="Arial" w:hAnsi="Century Gothic" w:cs="Arial"/>
          <w:color w:val="000000"/>
          <w:kern w:val="1"/>
          <w:szCs w:val="20"/>
          <w:lang w:eastAsia="zh-CN" w:bidi="hi-IN"/>
          <w14:ligatures w14:val="none"/>
        </w:rPr>
      </w:pPr>
      <w:r w:rsidRPr="00D11217">
        <w:rPr>
          <w:rFonts w:ascii="Century Gothic" w:eastAsia="Arial" w:hAnsi="Century Gothic" w:cs="Times New Roman"/>
          <w:b/>
          <w:bCs/>
          <w:color w:val="00000A"/>
          <w:kern w:val="1"/>
          <w:szCs w:val="20"/>
          <w:u w:val="single"/>
          <w:lang w:eastAsia="ar-SA" w:bidi="hi-IN"/>
          <w14:ligatures w14:val="none"/>
        </w:rPr>
        <w:t>WYKAZ POJAZDÓW</w:t>
      </w:r>
    </w:p>
    <w:p w14:paraId="5C3C7DCA" w14:textId="77777777" w:rsidR="00D11217" w:rsidRPr="00D11217" w:rsidRDefault="00D11217" w:rsidP="00D11217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</w:pPr>
    </w:p>
    <w:p w14:paraId="17B28CDF" w14:textId="77777777" w:rsidR="00D11217" w:rsidRPr="00D11217" w:rsidRDefault="00D11217" w:rsidP="00D11217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Arial"/>
          <w:kern w:val="1"/>
          <w:sz w:val="20"/>
          <w:szCs w:val="20"/>
          <w:lang w:eastAsia="zh-CN" w:bidi="hi-IN"/>
          <w14:ligatures w14:val="none"/>
        </w:rPr>
      </w:pPr>
      <w:r w:rsidRPr="00D11217"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  <w:t>Przystępując do niniejszego postępowania prowadzonego w trybie podstawowym na</w:t>
      </w:r>
      <w:r w:rsidRPr="00D11217">
        <w:rPr>
          <w:rFonts w:ascii="Century Gothic" w:eastAsia="Arial" w:hAnsi="Century Gothic" w:cs="Arial"/>
          <w:b/>
          <w:color w:val="000000"/>
          <w:kern w:val="1"/>
          <w:sz w:val="20"/>
          <w:szCs w:val="24"/>
          <w:lang w:eastAsia="zh-CN" w:bidi="hi-IN"/>
          <w14:ligatures w14:val="none"/>
        </w:rPr>
        <w:t xml:space="preserve"> świadczenie usługi całodobowego, licencjonowanego przewozu osób (taxi), nr ref.: 21/26, </w:t>
      </w:r>
      <w:r w:rsidRPr="00D11217"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  <w:t xml:space="preserve">oświadczam że </w:t>
      </w:r>
      <w:r w:rsidRPr="00D11217">
        <w:rPr>
          <w:rFonts w:ascii="Century Gothic" w:eastAsia="Arial" w:hAnsi="Century Gothic" w:cs="Arial"/>
          <w:kern w:val="1"/>
          <w:sz w:val="20"/>
          <w:szCs w:val="20"/>
          <w:lang w:eastAsia="zh-CN" w:bidi="hi-IN"/>
          <w14:ligatures w14:val="none"/>
        </w:rPr>
        <w:t>dysponuję/ będę dysponował ………. (należy wpisać ilość pojazdów) pojazdami przeznaczonymi do świadczenia usług taksówkowych na terenie aglomeracji warszawskiej spełniającymi szczegółowe wymagania jakim powinny odpowiadać pojazdy przeznaczone do świadczenia usług taksówkarskich, a także sprawną i działająca klimatyzację, w tym:</w:t>
      </w:r>
    </w:p>
    <w:p w14:paraId="37D2FC5D" w14:textId="77777777" w:rsidR="00D11217" w:rsidRPr="00D11217" w:rsidRDefault="00D11217" w:rsidP="00D11217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Arial"/>
          <w:bCs/>
          <w:kern w:val="1"/>
          <w:sz w:val="20"/>
          <w:szCs w:val="20"/>
          <w:lang w:eastAsia="zh-CN" w:bidi="hi-IN"/>
          <w14:ligatures w14:val="none"/>
        </w:rPr>
      </w:pPr>
    </w:p>
    <w:tbl>
      <w:tblPr>
        <w:tblW w:w="903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2357"/>
        <w:gridCol w:w="3248"/>
        <w:gridCol w:w="2268"/>
      </w:tblGrid>
      <w:tr w:rsidR="00D11217" w:rsidRPr="00D11217" w14:paraId="0B942F64" w14:textId="77777777" w:rsidTr="0030777D">
        <w:trPr>
          <w:trHeight w:val="917"/>
          <w:jc w:val="center"/>
        </w:trPr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4283BDA" w14:textId="77777777" w:rsidR="00D11217" w:rsidRPr="00D11217" w:rsidRDefault="00D11217" w:rsidP="00D11217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D11217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LP.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8CD94A" w14:textId="77777777" w:rsidR="00D11217" w:rsidRPr="00D11217" w:rsidRDefault="00D11217" w:rsidP="00D11217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D11217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Rodzaj pojazdu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789D1C" w14:textId="77777777" w:rsidR="00D11217" w:rsidRPr="00D11217" w:rsidRDefault="00D11217" w:rsidP="00D11217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D11217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Ilość pojazdów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23021FA" w14:textId="77777777" w:rsidR="00D11217" w:rsidRPr="00D11217" w:rsidRDefault="00D11217" w:rsidP="00D11217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highlight w:val="red"/>
                <w:lang w:eastAsia="zh-CN"/>
                <w14:ligatures w14:val="none"/>
              </w:rPr>
            </w:pPr>
            <w:r w:rsidRPr="00D11217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Podstawa dysponowania</w:t>
            </w:r>
          </w:p>
        </w:tc>
      </w:tr>
      <w:tr w:rsidR="00D11217" w:rsidRPr="00D11217" w14:paraId="69EC9CC6" w14:textId="77777777" w:rsidTr="0030777D">
        <w:trPr>
          <w:trHeight w:val="114"/>
          <w:jc w:val="center"/>
        </w:trPr>
        <w:tc>
          <w:tcPr>
            <w:tcW w:w="11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EEAD251" w14:textId="77777777" w:rsidR="00D11217" w:rsidRPr="00D11217" w:rsidRDefault="00D11217" w:rsidP="00D11217">
            <w:pPr>
              <w:widowControl w:val="0"/>
              <w:suppressAutoHyphens/>
              <w:autoSpaceDE w:val="0"/>
              <w:spacing w:after="0" w:line="240" w:lineRule="auto"/>
              <w:ind w:left="-70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D11217"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9346BC" w14:textId="77777777" w:rsidR="00D11217" w:rsidRPr="00D11217" w:rsidRDefault="00D11217" w:rsidP="00D11217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D11217"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0D5245" w14:textId="77777777" w:rsidR="00D11217" w:rsidRPr="00D11217" w:rsidRDefault="00D11217" w:rsidP="00D1121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D11217"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C19EED7" w14:textId="77777777" w:rsidR="00D11217" w:rsidRPr="00D11217" w:rsidRDefault="00D11217" w:rsidP="00D11217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D11217"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4</w:t>
            </w:r>
          </w:p>
        </w:tc>
      </w:tr>
      <w:tr w:rsidR="00D11217" w:rsidRPr="00D11217" w14:paraId="18B43009" w14:textId="77777777" w:rsidTr="0030777D">
        <w:trPr>
          <w:trHeight w:val="1023"/>
          <w:jc w:val="center"/>
        </w:trPr>
        <w:tc>
          <w:tcPr>
            <w:tcW w:w="11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5473CA2" w14:textId="77777777" w:rsidR="00D11217" w:rsidRPr="00D11217" w:rsidRDefault="00D11217" w:rsidP="00D11217">
            <w:pPr>
              <w:widowControl w:val="0"/>
              <w:suppressAutoHyphens/>
              <w:autoSpaceDE w:val="0"/>
              <w:spacing w:after="0" w:line="240" w:lineRule="auto"/>
              <w:ind w:left="-70"/>
              <w:jc w:val="center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D11217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08EDF17D" w14:textId="77777777" w:rsidR="00D11217" w:rsidRPr="00D11217" w:rsidRDefault="00D11217" w:rsidP="00D11217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D11217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pojazdami, rok produkcji nie później niż 2018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2B560BB3" w14:textId="77777777" w:rsidR="00D11217" w:rsidRPr="00D11217" w:rsidRDefault="00D11217" w:rsidP="00D11217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B89DA" w14:textId="77777777" w:rsidR="00D11217" w:rsidRPr="00D11217" w:rsidRDefault="00D11217" w:rsidP="00D1121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D11217" w:rsidRPr="00D11217" w14:paraId="1B246ACE" w14:textId="77777777" w:rsidTr="0030777D">
        <w:trPr>
          <w:trHeight w:val="1123"/>
          <w:jc w:val="center"/>
        </w:trPr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3A399D1" w14:textId="77777777" w:rsidR="00D11217" w:rsidRPr="00D11217" w:rsidRDefault="00D11217" w:rsidP="00D11217">
            <w:pPr>
              <w:widowControl w:val="0"/>
              <w:suppressAutoHyphens/>
              <w:autoSpaceDE w:val="0"/>
              <w:spacing w:after="0" w:line="240" w:lineRule="auto"/>
              <w:ind w:left="-70"/>
              <w:jc w:val="center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D11217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4650CAE1" w14:textId="77777777" w:rsidR="00D11217" w:rsidRPr="00D11217" w:rsidRDefault="00D11217" w:rsidP="00D11217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D11217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pojazdami o podwyższonym standardzie typu VIP/ biznes/</w:t>
            </w:r>
            <w:proofErr w:type="spellStart"/>
            <w:r w:rsidRPr="00D11217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Prestiqe</w:t>
            </w:r>
            <w:proofErr w:type="spellEnd"/>
            <w:r w:rsidRPr="00D11217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2483FF6B" w14:textId="77777777" w:rsidR="00D11217" w:rsidRPr="00D11217" w:rsidRDefault="00D11217" w:rsidP="00D11217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A7200" w14:textId="77777777" w:rsidR="00D11217" w:rsidRPr="00D11217" w:rsidRDefault="00D11217" w:rsidP="00D11217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5F221D9A" w14:textId="77777777" w:rsidR="00D11217" w:rsidRPr="00D11217" w:rsidRDefault="00D11217" w:rsidP="00D11217">
      <w:pPr>
        <w:widowControl w:val="0"/>
        <w:suppressAutoHyphens/>
        <w:spacing w:after="60" w:line="240" w:lineRule="auto"/>
        <w:jc w:val="both"/>
        <w:rPr>
          <w:rFonts w:ascii="Century Gothic" w:eastAsia="Arial" w:hAnsi="Century Gothic" w:cs="Arial"/>
          <w:color w:val="000000"/>
          <w:kern w:val="1"/>
          <w:szCs w:val="20"/>
          <w:lang w:eastAsia="zh-CN" w:bidi="hi-IN"/>
          <w14:ligatures w14:val="none"/>
        </w:rPr>
      </w:pPr>
    </w:p>
    <w:p w14:paraId="3AD682B3" w14:textId="77777777" w:rsidR="00D11217" w:rsidRPr="00D11217" w:rsidRDefault="00D11217" w:rsidP="00D11217">
      <w:pPr>
        <w:suppressAutoHyphens/>
        <w:spacing w:after="60" w:line="240" w:lineRule="auto"/>
        <w:jc w:val="both"/>
        <w:rPr>
          <w:rFonts w:ascii="Century Gothic" w:eastAsia="Arial" w:hAnsi="Century Gothic" w:cs="Times New Roman"/>
          <w:kern w:val="0"/>
          <w:sz w:val="18"/>
          <w:szCs w:val="18"/>
          <w:lang w:eastAsia="ar-SA" w:bidi="hi-IN"/>
          <w14:ligatures w14:val="none"/>
        </w:rPr>
      </w:pPr>
      <w:r w:rsidRPr="00D11217">
        <w:rPr>
          <w:rFonts w:ascii="Century Gothic" w:eastAsia="Arial" w:hAnsi="Century Gothic" w:cs="Times New Roman"/>
          <w:kern w:val="0"/>
          <w:sz w:val="18"/>
          <w:szCs w:val="18"/>
          <w:lang w:eastAsia="ar-SA" w:bidi="hi-IN"/>
          <w14:ligatures w14:val="none"/>
        </w:rPr>
        <w:t xml:space="preserve">Słowniczek:  </w:t>
      </w:r>
    </w:p>
    <w:p w14:paraId="5260DA21" w14:textId="77777777" w:rsidR="00D11217" w:rsidRPr="00D11217" w:rsidRDefault="00D11217" w:rsidP="00D11217">
      <w:pPr>
        <w:suppressAutoHyphens/>
        <w:spacing w:after="60" w:line="240" w:lineRule="auto"/>
        <w:jc w:val="both"/>
        <w:rPr>
          <w:rFonts w:ascii="Century Gothic" w:eastAsia="Arial" w:hAnsi="Century Gothic" w:cs="Times New Roman"/>
          <w:kern w:val="0"/>
          <w:sz w:val="18"/>
          <w:szCs w:val="18"/>
          <w:lang w:eastAsia="ar-SA" w:bidi="hi-IN"/>
          <w14:ligatures w14:val="none"/>
        </w:rPr>
      </w:pPr>
      <w:r w:rsidRPr="00D11217">
        <w:rPr>
          <w:rFonts w:ascii="Century Gothic" w:eastAsia="Arial" w:hAnsi="Century Gothic" w:cs="Times New Roman"/>
          <w:kern w:val="0"/>
          <w:sz w:val="18"/>
          <w:szCs w:val="18"/>
          <w:lang w:eastAsia="ar-SA" w:bidi="hi-IN"/>
          <w14:ligatures w14:val="none"/>
        </w:rPr>
        <w:t xml:space="preserve">- dysponuje pojazdami – na dzień składania ofert Wykonawca dysponuje pojazdami – wówczas jako podstawę dysponowania Wykonawca powinien wpisać np. </w:t>
      </w:r>
      <w:r w:rsidRPr="00D11217">
        <w:rPr>
          <w:rFonts w:ascii="Century Gothic" w:eastAsia="Arial" w:hAnsi="Century Gothic" w:cs="Times New Roman"/>
          <w:b/>
          <w:bCs/>
          <w:kern w:val="0"/>
          <w:sz w:val="18"/>
          <w:szCs w:val="18"/>
          <w:lang w:eastAsia="ar-SA" w:bidi="hi-IN"/>
          <w14:ligatures w14:val="none"/>
        </w:rPr>
        <w:t>własność, najem, użyczenie</w:t>
      </w:r>
      <w:r w:rsidRPr="00D11217">
        <w:rPr>
          <w:rFonts w:ascii="Century Gothic" w:eastAsia="Arial" w:hAnsi="Century Gothic" w:cs="Times New Roman"/>
          <w:kern w:val="0"/>
          <w:sz w:val="18"/>
          <w:szCs w:val="18"/>
          <w:lang w:eastAsia="ar-SA" w:bidi="hi-IN"/>
          <w14:ligatures w14:val="none"/>
        </w:rPr>
        <w:t>,</w:t>
      </w:r>
    </w:p>
    <w:p w14:paraId="689CFA4E" w14:textId="77777777" w:rsidR="00D11217" w:rsidRPr="00D11217" w:rsidRDefault="00D11217" w:rsidP="00D11217">
      <w:pPr>
        <w:suppressAutoHyphens/>
        <w:spacing w:after="60" w:line="240" w:lineRule="auto"/>
        <w:jc w:val="both"/>
        <w:rPr>
          <w:rFonts w:ascii="Century Gothic" w:eastAsia="Arial" w:hAnsi="Century Gothic" w:cs="Arial"/>
          <w:b/>
          <w:bCs/>
          <w:kern w:val="1"/>
          <w:sz w:val="18"/>
          <w:szCs w:val="18"/>
          <w:lang w:eastAsia="zh-CN" w:bidi="hi-IN"/>
          <w14:ligatures w14:val="none"/>
        </w:rPr>
      </w:pPr>
      <w:r w:rsidRPr="00D11217">
        <w:rPr>
          <w:rFonts w:ascii="Century Gothic" w:eastAsia="Arial" w:hAnsi="Century Gothic" w:cs="Times New Roman"/>
          <w:kern w:val="0"/>
          <w:sz w:val="18"/>
          <w:szCs w:val="18"/>
          <w:lang w:eastAsia="ar-SA" w:bidi="hi-IN"/>
          <w14:ligatures w14:val="none"/>
        </w:rPr>
        <w:t xml:space="preserve">- będzie dysponował pojazdami – wówczas jako podstawę dysponowania pojazdami Wykonawca powinien wpisać np. </w:t>
      </w:r>
      <w:r w:rsidRPr="00D11217">
        <w:rPr>
          <w:rFonts w:ascii="Century Gothic" w:eastAsia="Arial" w:hAnsi="Century Gothic" w:cs="Times New Roman"/>
          <w:b/>
          <w:bCs/>
          <w:kern w:val="0"/>
          <w:sz w:val="18"/>
          <w:szCs w:val="18"/>
          <w:lang w:eastAsia="ar-SA" w:bidi="hi-IN"/>
          <w14:ligatures w14:val="none"/>
        </w:rPr>
        <w:t>zobowiązanie innego podmiotu udostępniającego pojazd (np. wynajmującego). Ww. sytuacji Wykonawca musi dołączyć do oferty zobowiązanie (wzór – załącznik nr 4 do SWZ oraz wzór – załącznik nr 2 i 3 do SWZ).</w:t>
      </w:r>
    </w:p>
    <w:p w14:paraId="693B65C3" w14:textId="77777777" w:rsidR="00D11217" w:rsidRPr="00D11217" w:rsidRDefault="00D11217" w:rsidP="00D11217">
      <w:pPr>
        <w:widowControl w:val="0"/>
        <w:suppressAutoHyphens/>
        <w:spacing w:after="60" w:line="240" w:lineRule="auto"/>
        <w:jc w:val="both"/>
        <w:rPr>
          <w:rFonts w:ascii="Century Gothic" w:eastAsia="Arial" w:hAnsi="Century Gothic" w:cs="Arial"/>
          <w:color w:val="000000"/>
          <w:kern w:val="1"/>
          <w:szCs w:val="20"/>
          <w:lang w:eastAsia="zh-CN" w:bidi="hi-IN"/>
          <w14:ligatures w14:val="none"/>
        </w:rPr>
      </w:pPr>
    </w:p>
    <w:p w14:paraId="26BBEB78" w14:textId="77777777" w:rsidR="00D11217" w:rsidRPr="00D11217" w:rsidRDefault="00D11217" w:rsidP="00D11217">
      <w:pPr>
        <w:widowControl w:val="0"/>
        <w:suppressAutoHyphens/>
        <w:spacing w:after="60" w:line="240" w:lineRule="auto"/>
        <w:jc w:val="both"/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</w:pPr>
      <w:r w:rsidRPr="00D11217"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  <w:t>Dokument należy wypełnić i podpisać kwalifikowanym podpisem elektronicznym lub podpisem zaufanym lub podpisem osobistym.</w:t>
      </w:r>
    </w:p>
    <w:p w14:paraId="2220F724" w14:textId="45CB26B6" w:rsidR="00863210" w:rsidRPr="00D11217" w:rsidRDefault="00D11217" w:rsidP="00D11217">
      <w:pPr>
        <w:widowControl w:val="0"/>
        <w:suppressAutoHyphens/>
        <w:spacing w:after="60" w:line="240" w:lineRule="auto"/>
        <w:jc w:val="both"/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</w:pPr>
      <w:r w:rsidRPr="00D11217"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  <w:t>Zamawiający zaleca zapisanie dokumentu w formacie PDF.</w:t>
      </w:r>
      <w:bookmarkEnd w:id="0"/>
    </w:p>
    <w:sectPr w:rsidR="00863210" w:rsidRPr="00D112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217"/>
    <w:rsid w:val="00863210"/>
    <w:rsid w:val="00D11217"/>
    <w:rsid w:val="00F3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D7C73"/>
  <w15:chartTrackingRefBased/>
  <w15:docId w15:val="{B0F5EFBA-2A98-423E-84ED-A7282F48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1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1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12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12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12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12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12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12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12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2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12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12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12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12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12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12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12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12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12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1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12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1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12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12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12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12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12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12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12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Wróblewska Dorota</dc:creator>
  <cp:keywords/>
  <dc:description/>
  <cp:lastModifiedBy>Wróblewska Dorota</cp:lastModifiedBy>
  <cp:revision>1</cp:revision>
  <dcterms:created xsi:type="dcterms:W3CDTF">2026-10-16T07:50:00Z</dcterms:created>
  <dcterms:modified xsi:type="dcterms:W3CDTF">2026-10-16T07:50:00Z</dcterms:modified>
</cp:coreProperties>
</file>